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B8" w:rsidRDefault="00414CB8" w:rsidP="00414CB8">
      <w:pPr>
        <w:pStyle w:val="libCenter"/>
        <w:rPr>
          <w:rFonts w:hint="cs"/>
          <w:rtl/>
          <w:lang w:bidi="fa-IR"/>
        </w:rPr>
      </w:pPr>
      <w:r>
        <w:rPr>
          <w:rFonts w:hint="cs"/>
          <w:noProof/>
        </w:rPr>
        <w:drawing>
          <wp:inline distT="0" distB="0" distL="0" distR="0">
            <wp:extent cx="4676775" cy="7400925"/>
            <wp:effectExtent l="19050" t="0" r="9525"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414CB8" w:rsidRDefault="00414CB8" w:rsidP="00414CB8">
      <w:pPr>
        <w:pStyle w:val="libCenter"/>
        <w:rPr>
          <w:rFonts w:hint="cs"/>
          <w:rtl/>
        </w:rPr>
      </w:pPr>
      <w:r>
        <w:rPr>
          <w:rtl/>
        </w:rPr>
        <w:br w:type="page"/>
      </w:r>
      <w:r>
        <w:rPr>
          <w:rtl/>
        </w:rPr>
        <w:lastRenderedPageBreak/>
        <w:br w:type="page"/>
      </w:r>
      <w:r>
        <w:rPr>
          <w:noProof/>
        </w:rPr>
        <w:lastRenderedPageBreak/>
        <w:drawing>
          <wp:inline distT="0" distB="0" distL="0" distR="0">
            <wp:extent cx="4676775" cy="7400925"/>
            <wp:effectExtent l="19050" t="0" r="9525" b="0"/>
            <wp:docPr id="2"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414CB8" w:rsidRDefault="00414CB8" w:rsidP="00414CB8">
      <w:pPr>
        <w:pStyle w:val="Heading1Center"/>
        <w:rPr>
          <w:rtl/>
          <w:lang w:bidi="fa-IR"/>
        </w:rPr>
        <w:sectPr w:rsidR="00414CB8" w:rsidSect="00414CB8">
          <w:type w:val="continuous"/>
          <w:pgSz w:w="11907" w:h="16840" w:code="9"/>
          <w:pgMar w:top="1701" w:right="2268" w:bottom="1701" w:left="2268" w:header="720" w:footer="720" w:gutter="0"/>
          <w:cols w:space="720"/>
          <w:titlePg/>
          <w:bidi/>
          <w:rtlGutter/>
          <w:docGrid w:linePitch="360"/>
        </w:sectPr>
      </w:pPr>
    </w:p>
    <w:p w:rsidR="00414CB8" w:rsidRDefault="00414CB8" w:rsidP="00414CB8">
      <w:pPr>
        <w:pStyle w:val="Heading1Center"/>
        <w:rPr>
          <w:rtl/>
          <w:lang w:bidi="fa-IR"/>
        </w:rPr>
        <w:sectPr w:rsidR="00414CB8" w:rsidSect="00414CB8">
          <w:type w:val="continuous"/>
          <w:pgSz w:w="11907" w:h="16840" w:code="9"/>
          <w:pgMar w:top="1701" w:right="2268" w:bottom="1701" w:left="2268" w:header="720" w:footer="720" w:gutter="0"/>
          <w:cols w:space="720"/>
          <w:titlePg/>
          <w:bidi/>
          <w:rtlGutter/>
          <w:docGrid w:linePitch="360"/>
        </w:sectPr>
      </w:pPr>
      <w:r>
        <w:rPr>
          <w:rtl/>
          <w:lang w:bidi="fa-IR"/>
        </w:rPr>
        <w:lastRenderedPageBreak/>
        <w:br w:type="page"/>
      </w:r>
    </w:p>
    <w:p w:rsidR="00414CB8" w:rsidRPr="0046413B" w:rsidRDefault="00414CB8" w:rsidP="00414CB8">
      <w:pPr>
        <w:pStyle w:val="Heading1Center"/>
        <w:rPr>
          <w:rtl/>
          <w:lang w:bidi="fa-IR"/>
        </w:rPr>
      </w:pPr>
      <w:r>
        <w:rPr>
          <w:rtl/>
          <w:lang w:bidi="fa-IR"/>
        </w:rPr>
        <w:lastRenderedPageBreak/>
        <w:br w:type="page"/>
      </w:r>
      <w:r w:rsidRPr="002918CB">
        <w:rPr>
          <w:rtl/>
        </w:rPr>
        <w:lastRenderedPageBreak/>
        <w:t>الفائدة</w:t>
      </w:r>
      <w:r w:rsidRPr="0046413B">
        <w:rPr>
          <w:rtl/>
          <w:lang w:bidi="fa-IR"/>
        </w:rPr>
        <w:t xml:space="preserve"> الثالثة</w:t>
      </w:r>
    </w:p>
    <w:p w:rsidR="00414CB8" w:rsidRPr="00414CB8" w:rsidRDefault="00414CB8" w:rsidP="00414CB8">
      <w:pPr>
        <w:pStyle w:val="libCenterBold1"/>
        <w:rPr>
          <w:rtl/>
        </w:rPr>
      </w:pPr>
      <w:r w:rsidRPr="00414CB8">
        <w:rPr>
          <w:rtl/>
        </w:rPr>
        <w:t>من خاتمة كتاب مستدرك الوسائل ومستنبط المسائل</w:t>
      </w:r>
    </w:p>
    <w:p w:rsidR="00414CB8" w:rsidRPr="0046413B" w:rsidRDefault="00414CB8" w:rsidP="00414CB8">
      <w:pPr>
        <w:pStyle w:val="libNormal"/>
        <w:rPr>
          <w:rtl/>
        </w:rPr>
      </w:pPr>
      <w:r w:rsidRPr="0046413B">
        <w:rPr>
          <w:rtl/>
        </w:rPr>
        <w:t>في ذكر طرقنا إلى أصحاب الكتب المتقدّمة وغيرها</w:t>
      </w:r>
      <w:r>
        <w:rPr>
          <w:rtl/>
        </w:rPr>
        <w:t>،</w:t>
      </w:r>
      <w:r w:rsidRPr="0046413B">
        <w:rPr>
          <w:rtl/>
        </w:rPr>
        <w:t xml:space="preserve"> ممّا ألّف وصنّف في الأحاديث والتفسير والأصولين والفقه وغيرها</w:t>
      </w:r>
      <w:r>
        <w:rPr>
          <w:rtl/>
        </w:rPr>
        <w:t>،</w:t>
      </w:r>
      <w:r w:rsidRPr="0046413B">
        <w:rPr>
          <w:rtl/>
        </w:rPr>
        <w:t xml:space="preserve"> منهم ومن غيرهم من سلفنا الصالحين</w:t>
      </w:r>
      <w:r>
        <w:rPr>
          <w:rtl/>
        </w:rPr>
        <w:t>،</w:t>
      </w:r>
      <w:r w:rsidRPr="0046413B">
        <w:rPr>
          <w:rtl/>
        </w:rPr>
        <w:t xml:space="preserve"> والعلماء الراشدين</w:t>
      </w:r>
      <w:r>
        <w:rPr>
          <w:rtl/>
        </w:rPr>
        <w:t>،</w:t>
      </w:r>
      <w:r w:rsidRPr="0046413B">
        <w:rPr>
          <w:rtl/>
        </w:rPr>
        <w:t xml:space="preserve"> وحملة علوم الحجج الطاهرين </w:t>
      </w:r>
      <w:r w:rsidRPr="00414CB8">
        <w:rPr>
          <w:rStyle w:val="libAlaemChar"/>
          <w:rtl/>
        </w:rPr>
        <w:t>عليهم‌السلام</w:t>
      </w:r>
      <w:r w:rsidRPr="0046413B">
        <w:rPr>
          <w:rtl/>
        </w:rPr>
        <w:t>.</w:t>
      </w:r>
    </w:p>
    <w:p w:rsidR="00414CB8" w:rsidRPr="0046413B" w:rsidRDefault="00414CB8" w:rsidP="00414CB8">
      <w:pPr>
        <w:pStyle w:val="libNormal"/>
        <w:rPr>
          <w:rtl/>
        </w:rPr>
      </w:pPr>
      <w:r w:rsidRPr="0046413B">
        <w:rPr>
          <w:rtl/>
        </w:rPr>
        <w:t>ولنذكر قبل الشروع مقدمة</w:t>
      </w:r>
      <w:r>
        <w:rPr>
          <w:rtl/>
        </w:rPr>
        <w:t>،</w:t>
      </w:r>
      <w:r w:rsidRPr="0046413B">
        <w:rPr>
          <w:rtl/>
        </w:rPr>
        <w:t xml:space="preserve"> هي</w:t>
      </w:r>
      <w:r>
        <w:rPr>
          <w:rtl/>
        </w:rPr>
        <w:t>:</w:t>
      </w:r>
    </w:p>
    <w:p w:rsidR="00414CB8" w:rsidRPr="0046413B" w:rsidRDefault="00414CB8" w:rsidP="00414CB8">
      <w:pPr>
        <w:pStyle w:val="libNormal"/>
        <w:rPr>
          <w:rtl/>
        </w:rPr>
      </w:pPr>
      <w:r w:rsidRPr="0046413B">
        <w:rPr>
          <w:rtl/>
        </w:rPr>
        <w:t>إنّه قد شاع بين أهل العلم</w:t>
      </w:r>
      <w:r w:rsidR="00F21B5A">
        <w:rPr>
          <w:rtl/>
        </w:rPr>
        <w:t xml:space="preserve"> - </w:t>
      </w:r>
      <w:r w:rsidRPr="0046413B">
        <w:rPr>
          <w:rtl/>
        </w:rPr>
        <w:t>ويذكر في بعض الإجازات</w:t>
      </w:r>
      <w:r>
        <w:rPr>
          <w:rtl/>
        </w:rPr>
        <w:t>،</w:t>
      </w:r>
      <w:r w:rsidRPr="0046413B">
        <w:rPr>
          <w:rtl/>
        </w:rPr>
        <w:t xml:space="preserve"> وصرح به جماعة أوّلهم فيما أعلم الشهيد الثاني </w:t>
      </w:r>
      <w:r w:rsidRPr="00414CB8">
        <w:rPr>
          <w:rStyle w:val="libFootnotenumChar"/>
          <w:rtl/>
        </w:rPr>
        <w:t>(1)</w:t>
      </w:r>
      <w:r w:rsidR="00F21B5A">
        <w:rPr>
          <w:rtl/>
        </w:rPr>
        <w:t xml:space="preserve"> - </w:t>
      </w:r>
      <w:r w:rsidRPr="0046413B">
        <w:rPr>
          <w:rtl/>
        </w:rPr>
        <w:t xml:space="preserve">أنّ اتصال السلسلة إلى الأئمّة المعصومين </w:t>
      </w:r>
      <w:r w:rsidRPr="00414CB8">
        <w:rPr>
          <w:rStyle w:val="libAlaemChar"/>
          <w:rtl/>
        </w:rPr>
        <w:t>عليهم‌السلام</w:t>
      </w:r>
      <w:r>
        <w:rPr>
          <w:rtl/>
        </w:rPr>
        <w:t>،</w:t>
      </w:r>
      <w:r w:rsidRPr="0046413B">
        <w:rPr>
          <w:rtl/>
        </w:rPr>
        <w:t xml:space="preserve"> وتحمّل الروايات بإحدى الطرق الثمانية </w:t>
      </w:r>
      <w:r w:rsidRPr="00414CB8">
        <w:rPr>
          <w:rStyle w:val="libFootnotenumChar"/>
          <w:rtl/>
        </w:rPr>
        <w:t>(2)</w:t>
      </w:r>
      <w:r w:rsidR="00F21B5A">
        <w:rPr>
          <w:rtl/>
        </w:rPr>
        <w:t xml:space="preserve"> - </w:t>
      </w:r>
      <w:r w:rsidRPr="0046413B">
        <w:rPr>
          <w:rtl/>
        </w:rPr>
        <w:t>التي أسهله</w:t>
      </w:r>
      <w:r>
        <w:rPr>
          <w:rFonts w:hint="cs"/>
          <w:rtl/>
        </w:rPr>
        <w:t>ذ</w:t>
      </w:r>
      <w:r w:rsidRPr="0046413B">
        <w:rPr>
          <w:rtl/>
        </w:rPr>
        <w:t>ا وأكثرها الإجازة</w:t>
      </w:r>
      <w:r w:rsidR="00F21B5A">
        <w:rPr>
          <w:rtl/>
        </w:rPr>
        <w:t xml:space="preserve"> - </w:t>
      </w:r>
      <w:r w:rsidRPr="0046413B">
        <w:rPr>
          <w:rtl/>
        </w:rPr>
        <w:t>لمجرّد التبرك والتيمن</w:t>
      </w:r>
      <w:r>
        <w:rPr>
          <w:rtl/>
        </w:rPr>
        <w:t>،</w:t>
      </w:r>
      <w:r w:rsidRPr="0046413B">
        <w:rPr>
          <w:rtl/>
        </w:rPr>
        <w:t xml:space="preserve"> وأنه لا حاجة إليه في العمل بالروايات</w:t>
      </w:r>
      <w:r>
        <w:rPr>
          <w:rtl/>
        </w:rPr>
        <w:t>،</w:t>
      </w:r>
      <w:r w:rsidRPr="0046413B">
        <w:rPr>
          <w:rtl/>
        </w:rPr>
        <w:t xml:space="preserve"> لتواتر الكتب عن مؤلفيها</w:t>
      </w:r>
      <w:r>
        <w:rPr>
          <w:rtl/>
        </w:rPr>
        <w:t>،</w:t>
      </w:r>
      <w:r w:rsidRPr="0046413B">
        <w:rPr>
          <w:rtl/>
        </w:rPr>
        <w:t xml:space="preserve"> أو قيام القرائن القطعية على صحتها</w:t>
      </w:r>
      <w:r>
        <w:rPr>
          <w:rtl/>
        </w:rPr>
        <w:t>،</w:t>
      </w:r>
      <w:r w:rsidRPr="0046413B">
        <w:rPr>
          <w:rtl/>
        </w:rPr>
        <w:t xml:space="preserve"> وثبوتها</w:t>
      </w:r>
      <w:r>
        <w:rPr>
          <w:rtl/>
        </w:rPr>
        <w:t>،</w:t>
      </w:r>
      <w:r w:rsidRPr="0046413B">
        <w:rPr>
          <w:rtl/>
        </w:rPr>
        <w:t xml:space="preserve"> وانتسابها إليهم.</w:t>
      </w:r>
    </w:p>
    <w:p w:rsidR="00414CB8" w:rsidRPr="0046413B" w:rsidRDefault="00414CB8" w:rsidP="00414CB8">
      <w:pPr>
        <w:pStyle w:val="libNormal"/>
        <w:rPr>
          <w:rtl/>
        </w:rPr>
      </w:pPr>
      <w:r w:rsidRPr="0046413B">
        <w:rPr>
          <w:rtl/>
        </w:rPr>
        <w:t>والظاهر من بعض الأصحاب توقف العمل بها عليه</w:t>
      </w:r>
      <w:r>
        <w:rPr>
          <w:rtl/>
        </w:rPr>
        <w:t>،</w:t>
      </w:r>
      <w:r w:rsidRPr="0046413B">
        <w:rPr>
          <w:rtl/>
        </w:rPr>
        <w:t xml:space="preserve"> وذهب إليه شيخنا الجليل المبرور الحاج المولى علي بن الحاج ميرزا خليل الرازي الطهراني قدّس الله روحه.</w:t>
      </w:r>
    </w:p>
    <w:p w:rsidR="00414CB8" w:rsidRPr="0046413B" w:rsidRDefault="00414CB8" w:rsidP="00414CB8">
      <w:pPr>
        <w:pStyle w:val="libNormal"/>
        <w:rPr>
          <w:rtl/>
        </w:rPr>
      </w:pPr>
      <w:r w:rsidRPr="0046413B">
        <w:rPr>
          <w:rtl/>
        </w:rPr>
        <w:t>وقال الشيخ إبراهيم القطيفي في إجازته لشاه محمود الخليفة</w:t>
      </w:r>
      <w:r>
        <w:rPr>
          <w:rtl/>
        </w:rPr>
        <w:t>:</w:t>
      </w:r>
    </w:p>
    <w:p w:rsidR="00414CB8" w:rsidRPr="0046413B" w:rsidRDefault="00414CB8" w:rsidP="00414CB8">
      <w:pPr>
        <w:pStyle w:val="libNormal"/>
        <w:rPr>
          <w:rtl/>
        </w:rPr>
      </w:pPr>
      <w:r w:rsidRPr="0046413B">
        <w:rPr>
          <w:rtl/>
        </w:rPr>
        <w:t>لا يقال</w:t>
      </w:r>
      <w:r>
        <w:rPr>
          <w:rtl/>
        </w:rPr>
        <w:t>:</w:t>
      </w:r>
      <w:r w:rsidRPr="0046413B">
        <w:rPr>
          <w:rtl/>
        </w:rPr>
        <w:t xml:space="preserve"> إذا صحّ الكتاب</w:t>
      </w:r>
      <w:r>
        <w:rPr>
          <w:rtl/>
        </w:rPr>
        <w:t>،</w:t>
      </w:r>
      <w:r w:rsidRPr="0046413B">
        <w:rPr>
          <w:rtl/>
        </w:rPr>
        <w:t xml:space="preserve"> وتواتر واشتهر مصنفه</w:t>
      </w:r>
      <w:r>
        <w:rPr>
          <w:rtl/>
        </w:rPr>
        <w:t>،</w:t>
      </w:r>
      <w:r w:rsidRPr="0046413B">
        <w:rPr>
          <w:rtl/>
        </w:rPr>
        <w:t xml:space="preserve"> جاز نسبته إليه</w:t>
      </w:r>
      <w:r>
        <w:rPr>
          <w:rtl/>
        </w:rPr>
        <w:t>،</w:t>
      </w:r>
      <w:r w:rsidRPr="0046413B">
        <w:rPr>
          <w:rtl/>
        </w:rPr>
        <w:t xml:space="preserve"> فما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w:t>
      </w:r>
      <w:r>
        <w:rPr>
          <w:rtl/>
        </w:rPr>
        <w:t>:</w:t>
      </w:r>
      <w:r w:rsidRPr="0046413B">
        <w:rPr>
          <w:rtl/>
        </w:rPr>
        <w:t xml:space="preserve"> الرعاية في شرح الدراية</w:t>
      </w:r>
      <w:r>
        <w:rPr>
          <w:rtl/>
        </w:rPr>
        <w:t>:</w:t>
      </w:r>
      <w:r w:rsidRPr="0046413B">
        <w:rPr>
          <w:rtl/>
        </w:rPr>
        <w:t xml:space="preserve"> 263.</w:t>
      </w:r>
    </w:p>
    <w:p w:rsidR="00414CB8" w:rsidRPr="0046413B" w:rsidRDefault="00414CB8" w:rsidP="00414CB8">
      <w:pPr>
        <w:pStyle w:val="libFootnote0"/>
        <w:rPr>
          <w:rtl/>
        </w:rPr>
      </w:pPr>
      <w:r w:rsidRPr="0046413B">
        <w:rPr>
          <w:rtl/>
        </w:rPr>
        <w:t>(2) وهي</w:t>
      </w:r>
      <w:r>
        <w:rPr>
          <w:rtl/>
        </w:rPr>
        <w:t>:</w:t>
      </w:r>
      <w:r w:rsidRPr="0046413B">
        <w:rPr>
          <w:rtl/>
        </w:rPr>
        <w:t xml:space="preserve"> السماع</w:t>
      </w:r>
      <w:r>
        <w:rPr>
          <w:rtl/>
        </w:rPr>
        <w:t>،</w:t>
      </w:r>
      <w:r w:rsidRPr="0046413B">
        <w:rPr>
          <w:rtl/>
        </w:rPr>
        <w:t xml:space="preserve"> القراءة</w:t>
      </w:r>
      <w:r>
        <w:rPr>
          <w:rtl/>
        </w:rPr>
        <w:t>،</w:t>
      </w:r>
      <w:r w:rsidRPr="0046413B">
        <w:rPr>
          <w:rtl/>
        </w:rPr>
        <w:t xml:space="preserve"> الإجازة</w:t>
      </w:r>
      <w:r>
        <w:rPr>
          <w:rtl/>
        </w:rPr>
        <w:t>،</w:t>
      </w:r>
      <w:r w:rsidRPr="0046413B">
        <w:rPr>
          <w:rtl/>
        </w:rPr>
        <w:t xml:space="preserve"> المناولة</w:t>
      </w:r>
      <w:r>
        <w:rPr>
          <w:rtl/>
        </w:rPr>
        <w:t>،</w:t>
      </w:r>
      <w:r w:rsidRPr="0046413B">
        <w:rPr>
          <w:rtl/>
        </w:rPr>
        <w:t xml:space="preserve"> الكتابة</w:t>
      </w:r>
      <w:r>
        <w:rPr>
          <w:rtl/>
        </w:rPr>
        <w:t>،</w:t>
      </w:r>
      <w:r w:rsidRPr="0046413B">
        <w:rPr>
          <w:rtl/>
        </w:rPr>
        <w:t xml:space="preserve"> الإعلام</w:t>
      </w:r>
      <w:r>
        <w:rPr>
          <w:rtl/>
        </w:rPr>
        <w:t>،</w:t>
      </w:r>
      <w:r w:rsidRPr="0046413B">
        <w:rPr>
          <w:rtl/>
        </w:rPr>
        <w:t xml:space="preserve"> الوجادة</w:t>
      </w:r>
      <w:r>
        <w:rPr>
          <w:rtl/>
        </w:rPr>
        <w:t>،</w:t>
      </w:r>
      <w:r w:rsidRPr="0046413B">
        <w:rPr>
          <w:rtl/>
        </w:rPr>
        <w:t xml:space="preserve"> الوصيّة</w:t>
      </w:r>
      <w:r>
        <w:rPr>
          <w:rtl/>
        </w:rPr>
        <w:t>،</w:t>
      </w:r>
      <w:r w:rsidRPr="0046413B">
        <w:rPr>
          <w:rtl/>
        </w:rPr>
        <w:t xml:space="preserve"> هذا وهناك خلاف في عددها وترتيبها.</w:t>
      </w:r>
    </w:p>
    <w:p w:rsidR="00414CB8" w:rsidRPr="0046413B" w:rsidRDefault="00414CB8" w:rsidP="00414CB8">
      <w:pPr>
        <w:pStyle w:val="libNormal0"/>
        <w:rPr>
          <w:rtl/>
        </w:rPr>
      </w:pPr>
      <w:r>
        <w:rPr>
          <w:rtl/>
        </w:rPr>
        <w:br w:type="page"/>
      </w:r>
      <w:r w:rsidRPr="0046413B">
        <w:rPr>
          <w:rtl/>
        </w:rPr>
        <w:lastRenderedPageBreak/>
        <w:t>فائدة الإجازة</w:t>
      </w:r>
      <w:r>
        <w:rPr>
          <w:rtl/>
        </w:rPr>
        <w:t>؟.</w:t>
      </w:r>
    </w:p>
    <w:p w:rsidR="00414CB8" w:rsidRPr="0046413B" w:rsidRDefault="00414CB8" w:rsidP="00414CB8">
      <w:pPr>
        <w:pStyle w:val="libNormal"/>
        <w:rPr>
          <w:rtl/>
        </w:rPr>
      </w:pPr>
      <w:r w:rsidRPr="0046413B">
        <w:rPr>
          <w:rtl/>
        </w:rPr>
        <w:t>فنقول</w:t>
      </w:r>
      <w:r>
        <w:rPr>
          <w:rtl/>
        </w:rPr>
        <w:t>:</w:t>
      </w:r>
      <w:r w:rsidRPr="0046413B">
        <w:rPr>
          <w:rtl/>
        </w:rPr>
        <w:t xml:space="preserve"> الإجازة تفيد كون المجاز له يروي عنه الكتاب</w:t>
      </w:r>
      <w:r>
        <w:rPr>
          <w:rtl/>
        </w:rPr>
        <w:t>،</w:t>
      </w:r>
      <w:r w:rsidRPr="0046413B">
        <w:rPr>
          <w:rtl/>
        </w:rPr>
        <w:t xml:space="preserve"> وبين إسناده إليه وروايته عنه فرق</w:t>
      </w:r>
      <w:r>
        <w:rPr>
          <w:rtl/>
        </w:rPr>
        <w:t>،</w:t>
      </w:r>
      <w:r w:rsidRPr="0046413B">
        <w:rPr>
          <w:rtl/>
        </w:rPr>
        <w:t xml:space="preserve"> فإن ما شرطه الرواية لا يكفي فيه الإسناد</w:t>
      </w:r>
      <w:r>
        <w:rPr>
          <w:rtl/>
        </w:rPr>
        <w:t>،</w:t>
      </w:r>
      <w:r w:rsidRPr="0046413B">
        <w:rPr>
          <w:rtl/>
        </w:rPr>
        <w:t xml:space="preserve"> ومن شروط الاجتهاد إسناد الرواية </w:t>
      </w:r>
      <w:r w:rsidRPr="00414CB8">
        <w:rPr>
          <w:rStyle w:val="libFootnotenumChar"/>
          <w:rtl/>
        </w:rPr>
        <w:t>(1)</w:t>
      </w:r>
      <w:r>
        <w:rPr>
          <w:rtl/>
        </w:rPr>
        <w:t>.</w:t>
      </w:r>
    </w:p>
    <w:p w:rsidR="00414CB8" w:rsidRPr="0046413B" w:rsidRDefault="00414CB8" w:rsidP="00414CB8">
      <w:pPr>
        <w:pStyle w:val="libNormal"/>
        <w:rPr>
          <w:rtl/>
        </w:rPr>
      </w:pPr>
      <w:r w:rsidRPr="0046413B">
        <w:rPr>
          <w:rtl/>
        </w:rPr>
        <w:t>وقال في إجازته الكبيرة للشيخ شمس الدين محمّد بن تركي</w:t>
      </w:r>
      <w:r>
        <w:rPr>
          <w:rtl/>
        </w:rPr>
        <w:t>:</w:t>
      </w:r>
    </w:p>
    <w:p w:rsidR="00414CB8" w:rsidRPr="0046413B" w:rsidRDefault="00414CB8" w:rsidP="00414CB8">
      <w:pPr>
        <w:pStyle w:val="libNormal"/>
        <w:rPr>
          <w:rtl/>
        </w:rPr>
      </w:pPr>
      <w:r w:rsidRPr="0046413B">
        <w:rPr>
          <w:rtl/>
        </w:rPr>
        <w:t>فلقائل أن يقول</w:t>
      </w:r>
      <w:r>
        <w:rPr>
          <w:rtl/>
        </w:rPr>
        <w:t>:</w:t>
      </w:r>
      <w:r w:rsidRPr="0046413B">
        <w:rPr>
          <w:rtl/>
        </w:rPr>
        <w:t xml:space="preserve"> لا فائدة في الإجازة من حيث هي</w:t>
      </w:r>
      <w:r>
        <w:rPr>
          <w:rtl/>
        </w:rPr>
        <w:t>،</w:t>
      </w:r>
      <w:r w:rsidRPr="0046413B">
        <w:rPr>
          <w:rtl/>
        </w:rPr>
        <w:t xml:space="preserve"> لأنّ الغالب عدم إجازة كتاب معين مشار إليه بالهاذيّة </w:t>
      </w:r>
      <w:r w:rsidRPr="00414CB8">
        <w:rPr>
          <w:rStyle w:val="libFootnotenumChar"/>
          <w:rtl/>
        </w:rPr>
        <w:t>(2)</w:t>
      </w:r>
      <w:r>
        <w:rPr>
          <w:rtl/>
        </w:rPr>
        <w:t>،</w:t>
      </w:r>
      <w:r w:rsidRPr="0046413B">
        <w:rPr>
          <w:rtl/>
        </w:rPr>
        <w:t xml:space="preserve"> بل هو موصوف</w:t>
      </w:r>
      <w:r>
        <w:rPr>
          <w:rtl/>
        </w:rPr>
        <w:t>،</w:t>
      </w:r>
      <w:r w:rsidRPr="0046413B">
        <w:rPr>
          <w:rtl/>
        </w:rPr>
        <w:t xml:space="preserve"> وشرط صحة روايته صحته</w:t>
      </w:r>
      <w:r>
        <w:rPr>
          <w:rtl/>
        </w:rPr>
        <w:t>،</w:t>
      </w:r>
      <w:r w:rsidRPr="0046413B">
        <w:rPr>
          <w:rtl/>
        </w:rPr>
        <w:t xml:space="preserve"> وكونه مصححا تصحيحا يؤمن معه الغلط</w:t>
      </w:r>
      <w:r>
        <w:rPr>
          <w:rtl/>
        </w:rPr>
        <w:t>،</w:t>
      </w:r>
      <w:r w:rsidRPr="0046413B">
        <w:rPr>
          <w:rtl/>
        </w:rPr>
        <w:t xml:space="preserve"> حسب إمكان القوّة البشرية</w:t>
      </w:r>
      <w:r>
        <w:rPr>
          <w:rtl/>
        </w:rPr>
        <w:t>،</w:t>
      </w:r>
      <w:r w:rsidRPr="0046413B">
        <w:rPr>
          <w:rtl/>
        </w:rPr>
        <w:t xml:space="preserve"> ويعرف ذلك بأمور</w:t>
      </w:r>
      <w:r>
        <w:rPr>
          <w:rtl/>
        </w:rPr>
        <w:t>:</w:t>
      </w:r>
      <w:r w:rsidRPr="0046413B">
        <w:rPr>
          <w:rtl/>
        </w:rPr>
        <w:t xml:space="preserve"> منها مباشرة تصحيحه</w:t>
      </w:r>
      <w:r>
        <w:rPr>
          <w:rtl/>
        </w:rPr>
        <w:t>،</w:t>
      </w:r>
      <w:r w:rsidRPr="0046413B">
        <w:rPr>
          <w:rtl/>
        </w:rPr>
        <w:t xml:space="preserve"> ومنها نقل تصحيحه</w:t>
      </w:r>
      <w:r>
        <w:rPr>
          <w:rtl/>
        </w:rPr>
        <w:t>،</w:t>
      </w:r>
      <w:r w:rsidRPr="0046413B">
        <w:rPr>
          <w:rtl/>
        </w:rPr>
        <w:t xml:space="preserve"> ومنها سبرة أكثريا وأغلبيّا مع رؤية آثار الماضين وخطّهم وإجازتهم عليه</w:t>
      </w:r>
      <w:r>
        <w:rPr>
          <w:rtl/>
        </w:rPr>
        <w:t>،</w:t>
      </w:r>
      <w:r w:rsidRPr="0046413B">
        <w:rPr>
          <w:rtl/>
        </w:rPr>
        <w:t xml:space="preserve"> وتبليغهم عليه. إلى غير ذلك</w:t>
      </w:r>
      <w:r>
        <w:rPr>
          <w:rtl/>
        </w:rPr>
        <w:t>،</w:t>
      </w:r>
      <w:r w:rsidRPr="0046413B">
        <w:rPr>
          <w:rtl/>
        </w:rPr>
        <w:t xml:space="preserve"> ثمّ يثبت أنه من تصانيف الإمامية. وهذا القدر إذا كان حاصلا جازت روايته من غير إجازة</w:t>
      </w:r>
      <w:r>
        <w:rPr>
          <w:rtl/>
        </w:rPr>
        <w:t>،</w:t>
      </w:r>
      <w:r w:rsidRPr="0046413B">
        <w:rPr>
          <w:rtl/>
        </w:rPr>
        <w:t xml:space="preserve"> إذ لا يتوقف عاقل أن يسند كتاب القواعد</w:t>
      </w:r>
      <w:r w:rsidR="00F21B5A">
        <w:rPr>
          <w:rtl/>
        </w:rPr>
        <w:t xml:space="preserve"> - </w:t>
      </w:r>
      <w:r w:rsidRPr="0046413B">
        <w:rPr>
          <w:rtl/>
        </w:rPr>
        <w:t>مثلا</w:t>
      </w:r>
      <w:r w:rsidR="00F21B5A">
        <w:rPr>
          <w:rtl/>
        </w:rPr>
        <w:t xml:space="preserve"> - </w:t>
      </w:r>
      <w:r w:rsidRPr="0046413B">
        <w:rPr>
          <w:rtl/>
        </w:rPr>
        <w:t>إلى العلامة</w:t>
      </w:r>
      <w:r>
        <w:rPr>
          <w:rtl/>
        </w:rPr>
        <w:t>،</w:t>
      </w:r>
      <w:r w:rsidRPr="0046413B">
        <w:rPr>
          <w:rtl/>
        </w:rPr>
        <w:t xml:space="preserve"> والمبسوط إلى الشيخ</w:t>
      </w:r>
      <w:r>
        <w:rPr>
          <w:rtl/>
        </w:rPr>
        <w:t>،</w:t>
      </w:r>
      <w:r w:rsidRPr="0046413B">
        <w:rPr>
          <w:rtl/>
        </w:rPr>
        <w:t xml:space="preserve"> فانتفت فائدة الإجازة.</w:t>
      </w:r>
    </w:p>
    <w:p w:rsidR="00414CB8" w:rsidRPr="0046413B" w:rsidRDefault="00414CB8" w:rsidP="00414CB8">
      <w:pPr>
        <w:pStyle w:val="libNormal"/>
        <w:rPr>
          <w:rtl/>
        </w:rPr>
      </w:pPr>
      <w:r w:rsidRPr="00414CB8">
        <w:rPr>
          <w:rStyle w:val="libBold2Char"/>
          <w:rtl/>
        </w:rPr>
        <w:t>والجواب</w:t>
      </w:r>
      <w:r>
        <w:rPr>
          <w:rtl/>
        </w:rPr>
        <w:t>:</w:t>
      </w:r>
      <w:r w:rsidRPr="0046413B">
        <w:rPr>
          <w:rtl/>
        </w:rPr>
        <w:t xml:space="preserve"> أن إسناد ذلك إلى مصنفه ممّا لا يشك فيه عاقل</w:t>
      </w:r>
      <w:r>
        <w:rPr>
          <w:rtl/>
        </w:rPr>
        <w:t>،</w:t>
      </w:r>
      <w:r w:rsidRPr="0046413B">
        <w:rPr>
          <w:rtl/>
        </w:rPr>
        <w:t xml:space="preserve"> ولا يلزم منه أن يكون المسند إليه راويا له عنه</w:t>
      </w:r>
      <w:r>
        <w:rPr>
          <w:rtl/>
        </w:rPr>
        <w:t>،</w:t>
      </w:r>
      <w:r w:rsidRPr="0046413B">
        <w:rPr>
          <w:rtl/>
        </w:rPr>
        <w:t xml:space="preserve"> فيقول</w:t>
      </w:r>
      <w:r>
        <w:rPr>
          <w:rtl/>
        </w:rPr>
        <w:t>:</w:t>
      </w:r>
      <w:r w:rsidRPr="0046413B">
        <w:rPr>
          <w:rtl/>
        </w:rPr>
        <w:t xml:space="preserve"> رويت عن فلان أنه قال في كتابه كذا.</w:t>
      </w:r>
      <w:r>
        <w:rPr>
          <w:rFonts w:hint="cs"/>
          <w:rtl/>
        </w:rPr>
        <w:t xml:space="preserve"> </w:t>
      </w:r>
      <w:r w:rsidRPr="0046413B">
        <w:rPr>
          <w:rtl/>
        </w:rPr>
        <w:t>وشرط الاجتهاد اتصال الرواية</w:t>
      </w:r>
      <w:r>
        <w:rPr>
          <w:rtl/>
        </w:rPr>
        <w:t>،</w:t>
      </w:r>
      <w:r w:rsidRPr="0046413B">
        <w:rPr>
          <w:rtl/>
        </w:rPr>
        <w:t xml:space="preserve"> لأن النقل من الكتب من أعمال الصحفيين </w:t>
      </w:r>
      <w:r w:rsidRPr="00414CB8">
        <w:rPr>
          <w:rStyle w:val="libFootnotenumChar"/>
          <w:rtl/>
        </w:rPr>
        <w:t>(3)</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108</w:t>
      </w:r>
      <w:r>
        <w:rPr>
          <w:rtl/>
        </w:rPr>
        <w:t>:</w:t>
      </w:r>
      <w:r w:rsidRPr="0046413B">
        <w:rPr>
          <w:rtl/>
        </w:rPr>
        <w:t xml:space="preserve"> 87.</w:t>
      </w:r>
    </w:p>
    <w:p w:rsidR="00414CB8" w:rsidRPr="0046413B" w:rsidRDefault="00414CB8" w:rsidP="00414CB8">
      <w:pPr>
        <w:pStyle w:val="libFootnote0"/>
        <w:rPr>
          <w:rtl/>
        </w:rPr>
      </w:pPr>
      <w:r w:rsidRPr="0046413B">
        <w:rPr>
          <w:rtl/>
        </w:rPr>
        <w:t>(2) مصدر صناعي من اسم الإشارة « هذا » مصطلح لأهل الحديث مأخوذ من قولهم</w:t>
      </w:r>
      <w:r>
        <w:rPr>
          <w:rtl/>
        </w:rPr>
        <w:t>:</w:t>
      </w:r>
      <w:r w:rsidRPr="0046413B">
        <w:rPr>
          <w:rtl/>
        </w:rPr>
        <w:t xml:space="preserve"> أجزت هذا الكتاب.</w:t>
      </w:r>
    </w:p>
    <w:p w:rsidR="00414CB8" w:rsidRPr="0046413B" w:rsidRDefault="00414CB8" w:rsidP="00414CB8">
      <w:pPr>
        <w:pStyle w:val="libFootnote0"/>
        <w:rPr>
          <w:rtl/>
        </w:rPr>
      </w:pPr>
      <w:r w:rsidRPr="0046413B">
        <w:rPr>
          <w:rtl/>
        </w:rPr>
        <w:t>(3) لعلّه إشارة إلى الحديث المشهور</w:t>
      </w:r>
      <w:r>
        <w:rPr>
          <w:rtl/>
        </w:rPr>
        <w:t>:</w:t>
      </w:r>
      <w:r w:rsidRPr="0046413B">
        <w:rPr>
          <w:rtl/>
        </w:rPr>
        <w:t xml:space="preserve"> « إيّاكم وأهل الدفاتر ولا يغرنّكم الصحفيون »</w:t>
      </w:r>
      <w:r>
        <w:rPr>
          <w:rtl/>
        </w:rPr>
        <w:t>،</w:t>
      </w:r>
      <w:r w:rsidRPr="0046413B">
        <w:rPr>
          <w:rtl/>
        </w:rPr>
        <w:t xml:space="preserve"> انظر تحرير الأحكام</w:t>
      </w:r>
      <w:r>
        <w:rPr>
          <w:rtl/>
        </w:rPr>
        <w:t>:</w:t>
      </w:r>
      <w:r w:rsidRPr="0046413B">
        <w:rPr>
          <w:rtl/>
        </w:rPr>
        <w:t xml:space="preserve"> 3 والعوالي 4</w:t>
      </w:r>
      <w:r>
        <w:rPr>
          <w:rtl/>
        </w:rPr>
        <w:t>:</w:t>
      </w:r>
      <w:r w:rsidRPr="0046413B">
        <w:rPr>
          <w:rtl/>
        </w:rPr>
        <w:t xml:space="preserve"> 78 / 69.</w:t>
      </w:r>
    </w:p>
    <w:p w:rsidR="00414CB8" w:rsidRPr="0046413B" w:rsidRDefault="00414CB8" w:rsidP="00414CB8">
      <w:pPr>
        <w:pStyle w:val="libNormal"/>
        <w:rPr>
          <w:rtl/>
        </w:rPr>
      </w:pPr>
      <w:r>
        <w:rPr>
          <w:rtl/>
        </w:rPr>
        <w:br w:type="page"/>
      </w:r>
      <w:r w:rsidRPr="0046413B">
        <w:rPr>
          <w:rtl/>
        </w:rPr>
        <w:lastRenderedPageBreak/>
        <w:t>وأيضا</w:t>
      </w:r>
      <w:r>
        <w:rPr>
          <w:rtl/>
        </w:rPr>
        <w:t>:</w:t>
      </w:r>
      <w:r w:rsidRPr="0046413B">
        <w:rPr>
          <w:rtl/>
        </w:rPr>
        <w:t xml:space="preserve"> فلا يجوز لعامل أن يستدل أو يعمل برواية إذا سئل عن إسنادها قال</w:t>
      </w:r>
      <w:r>
        <w:rPr>
          <w:rtl/>
        </w:rPr>
        <w:t>:</w:t>
      </w:r>
      <w:r w:rsidRPr="0046413B">
        <w:rPr>
          <w:rtl/>
        </w:rPr>
        <w:t xml:space="preserve"> وجدتها مكتوبة في التهذيب للشيخ</w:t>
      </w:r>
      <w:r>
        <w:rPr>
          <w:rtl/>
        </w:rPr>
        <w:t>،</w:t>
      </w:r>
      <w:r w:rsidRPr="0046413B">
        <w:rPr>
          <w:rtl/>
        </w:rPr>
        <w:t xml:space="preserve"> لأن ذلك مع عدم التعرض له من أضعف المراسيل</w:t>
      </w:r>
      <w:r>
        <w:rPr>
          <w:rtl/>
        </w:rPr>
        <w:t>،</w:t>
      </w:r>
      <w:r w:rsidRPr="0046413B">
        <w:rPr>
          <w:rtl/>
        </w:rPr>
        <w:t xml:space="preserve"> بل هو من مقطوع الآخر بالنسبة إليه</w:t>
      </w:r>
      <w:r>
        <w:rPr>
          <w:rtl/>
        </w:rPr>
        <w:t>،</w:t>
      </w:r>
      <w:r w:rsidRPr="0046413B">
        <w:rPr>
          <w:rtl/>
        </w:rPr>
        <w:t xml:space="preserve"> فهو حينئذ ممّن لم تتصل به الرواية عن أهل البيت </w:t>
      </w:r>
      <w:r w:rsidRPr="00414CB8">
        <w:rPr>
          <w:rStyle w:val="libAlaemChar"/>
          <w:rtl/>
        </w:rPr>
        <w:t>عليهم‌السلام</w:t>
      </w:r>
      <w:r>
        <w:rPr>
          <w:rtl/>
        </w:rPr>
        <w:t>،</w:t>
      </w:r>
      <w:r w:rsidRPr="0046413B">
        <w:rPr>
          <w:rtl/>
        </w:rPr>
        <w:t xml:space="preserve"> فلا يجوز له العمل بما لم يرو له.</w:t>
      </w:r>
    </w:p>
    <w:p w:rsidR="00414CB8" w:rsidRPr="0046413B" w:rsidRDefault="00414CB8" w:rsidP="00414CB8">
      <w:pPr>
        <w:pStyle w:val="libNormal"/>
        <w:rPr>
          <w:rtl/>
        </w:rPr>
      </w:pPr>
      <w:r w:rsidRPr="0046413B">
        <w:rPr>
          <w:rtl/>
        </w:rPr>
        <w:t>نعم</w:t>
      </w:r>
      <w:r>
        <w:rPr>
          <w:rtl/>
        </w:rPr>
        <w:t>،</w:t>
      </w:r>
      <w:r w:rsidRPr="0046413B">
        <w:rPr>
          <w:rtl/>
        </w:rPr>
        <w:t xml:space="preserve"> لو كان من الأحاديث ما هو متواتر بشرائط التواتر من تساوي الطرفين والواسطة</w:t>
      </w:r>
      <w:r>
        <w:rPr>
          <w:rtl/>
        </w:rPr>
        <w:t>،</w:t>
      </w:r>
      <w:r w:rsidRPr="0046413B">
        <w:rPr>
          <w:rtl/>
        </w:rPr>
        <w:t xml:space="preserve"> جاز العمل به مع معرفته</w:t>
      </w:r>
      <w:r>
        <w:rPr>
          <w:rtl/>
        </w:rPr>
        <w:t>،</w:t>
      </w:r>
      <w:r w:rsidRPr="0046413B">
        <w:rPr>
          <w:rtl/>
        </w:rPr>
        <w:t xml:space="preserve"> كما في محكمات الكتاب العزيز</w:t>
      </w:r>
      <w:r>
        <w:rPr>
          <w:rtl/>
        </w:rPr>
        <w:t>،</w:t>
      </w:r>
      <w:r w:rsidRPr="0046413B">
        <w:rPr>
          <w:rtl/>
        </w:rPr>
        <w:t xml:space="preserve"> كقول</w:t>
      </w:r>
      <w:r>
        <w:rPr>
          <w:rtl/>
        </w:rPr>
        <w:t>:</w:t>
      </w:r>
      <w:r w:rsidRPr="0046413B">
        <w:rPr>
          <w:rtl/>
        </w:rPr>
        <w:t xml:space="preserve"> </w:t>
      </w:r>
      <w:r w:rsidRPr="00414CB8">
        <w:rPr>
          <w:rStyle w:val="libAlaemChar"/>
          <w:rtl/>
        </w:rPr>
        <w:t>(</w:t>
      </w:r>
      <w:r w:rsidRPr="00414CB8">
        <w:rPr>
          <w:rStyle w:val="libAieChar"/>
          <w:rtl/>
        </w:rPr>
        <w:t xml:space="preserve"> اللهُ لا إِلهَ إِلاَّ هُوَ</w:t>
      </w:r>
      <w:r w:rsidRPr="00414CB8">
        <w:rPr>
          <w:rStyle w:val="libAieChar"/>
          <w:rFonts w:hint="cs"/>
          <w:rtl/>
        </w:rPr>
        <w:t xml:space="preserve"> </w:t>
      </w:r>
      <w:r w:rsidRPr="00414CB8">
        <w:rPr>
          <w:rStyle w:val="libAlaemChar"/>
          <w:rtl/>
        </w:rPr>
        <w:t>)</w:t>
      </w:r>
      <w:r w:rsidRPr="0046413B">
        <w:rPr>
          <w:rtl/>
        </w:rPr>
        <w:t xml:space="preserve"> </w:t>
      </w:r>
      <w:r w:rsidRPr="00414CB8">
        <w:rPr>
          <w:rStyle w:val="libFootnotenumChar"/>
          <w:rtl/>
        </w:rPr>
        <w:t>(1)</w:t>
      </w:r>
      <w:r w:rsidRPr="0046413B">
        <w:rPr>
          <w:rtl/>
        </w:rPr>
        <w:t xml:space="preserve"> ألا ترى أن ما ليس بمتواتر المعنى من الكتاب العزيز لا يجوز العمل به إلاّ بعد تصحيح النقل عن أئمّة الهدى </w:t>
      </w:r>
      <w:r w:rsidRPr="00414CB8">
        <w:rPr>
          <w:rStyle w:val="libAlaemChar"/>
          <w:rtl/>
        </w:rPr>
        <w:t>عليهم‌السلام</w:t>
      </w:r>
      <w:r w:rsidRPr="0046413B">
        <w:rPr>
          <w:rtl/>
        </w:rPr>
        <w:t xml:space="preserve"> بالرواية الثابتة</w:t>
      </w:r>
      <w:r>
        <w:rPr>
          <w:rtl/>
        </w:rPr>
        <w:t>،</w:t>
      </w:r>
      <w:r w:rsidRPr="0046413B">
        <w:rPr>
          <w:rtl/>
        </w:rPr>
        <w:t xml:space="preserve"> فالمتوهم بعد هذا هو الراد على دين الله</w:t>
      </w:r>
      <w:r>
        <w:rPr>
          <w:rtl/>
        </w:rPr>
        <w:t>،</w:t>
      </w:r>
      <w:r w:rsidRPr="0046413B">
        <w:rPr>
          <w:rtl/>
        </w:rPr>
        <w:t xml:space="preserve"> العامل بغير سبيل الله </w:t>
      </w:r>
      <w:r w:rsidRPr="00414CB8">
        <w:rPr>
          <w:rStyle w:val="libAlaemChar"/>
          <w:rtl/>
        </w:rPr>
        <w:t>(</w:t>
      </w:r>
      <w:r w:rsidRPr="00414CB8">
        <w:rPr>
          <w:rStyle w:val="libAieChar"/>
          <w:rtl/>
        </w:rPr>
        <w:t xml:space="preserve"> وَمَنْ يَبْتَغِ غَيْرَ الْإِسْلامِ دِيناً فَلَنْ يُقْبَلَ مِنْهُ وَهُوَ فِي الْآخِرَةِ مِنَ الْخاسِرِينَ </w:t>
      </w:r>
      <w:r w:rsidRPr="00414CB8">
        <w:rPr>
          <w:rStyle w:val="libAlaemChar"/>
          <w:rtl/>
        </w:rPr>
        <w:t>)</w:t>
      </w:r>
      <w:r w:rsidRPr="0046413B">
        <w:rPr>
          <w:rtl/>
        </w:rPr>
        <w:t xml:space="preserve"> </w:t>
      </w:r>
      <w:r w:rsidRPr="00414CB8">
        <w:rPr>
          <w:rStyle w:val="libFootnotenumChar"/>
          <w:rtl/>
        </w:rPr>
        <w:t>(2)</w:t>
      </w:r>
      <w:r w:rsidRPr="0046413B">
        <w:rPr>
          <w:rtl/>
        </w:rPr>
        <w:t xml:space="preserve"> </w:t>
      </w:r>
      <w:r w:rsidRPr="00414CB8">
        <w:rPr>
          <w:rStyle w:val="libFootnotenumChar"/>
          <w:rtl/>
        </w:rPr>
        <w:t>(3)</w:t>
      </w:r>
      <w:r>
        <w:rPr>
          <w:rtl/>
        </w:rPr>
        <w:t>.</w:t>
      </w:r>
    </w:p>
    <w:p w:rsidR="00414CB8" w:rsidRPr="0046413B" w:rsidRDefault="00414CB8" w:rsidP="00414CB8">
      <w:pPr>
        <w:pStyle w:val="libNormal"/>
        <w:rPr>
          <w:rtl/>
        </w:rPr>
      </w:pPr>
      <w:r w:rsidRPr="0046413B">
        <w:rPr>
          <w:rtl/>
        </w:rPr>
        <w:t>وقال أيضا في إجازة كبيرة أخرى فيها فوائد كثيرة</w:t>
      </w:r>
      <w:r>
        <w:rPr>
          <w:rtl/>
        </w:rPr>
        <w:t>:</w:t>
      </w:r>
      <w:r w:rsidRPr="0046413B">
        <w:rPr>
          <w:rtl/>
        </w:rPr>
        <w:t xml:space="preserve"> الخامسة</w:t>
      </w:r>
      <w:r>
        <w:rPr>
          <w:rtl/>
        </w:rPr>
        <w:t>:</w:t>
      </w:r>
    </w:p>
    <w:p w:rsidR="00414CB8" w:rsidRPr="0046413B" w:rsidRDefault="00414CB8" w:rsidP="00414CB8">
      <w:pPr>
        <w:pStyle w:val="libNormal"/>
        <w:rPr>
          <w:rtl/>
        </w:rPr>
      </w:pPr>
      <w:r w:rsidRPr="00414CB8">
        <w:rPr>
          <w:rStyle w:val="libBold2Char"/>
          <w:rtl/>
        </w:rPr>
        <w:t>لا يقال</w:t>
      </w:r>
      <w:r>
        <w:rPr>
          <w:rtl/>
        </w:rPr>
        <w:t>:</w:t>
      </w:r>
      <w:r w:rsidRPr="0046413B">
        <w:rPr>
          <w:rtl/>
        </w:rPr>
        <w:t xml:space="preserve"> ما فائدة الإجازة</w:t>
      </w:r>
      <w:r>
        <w:rPr>
          <w:rtl/>
        </w:rPr>
        <w:t>؟</w:t>
      </w:r>
      <w:r w:rsidRPr="0046413B">
        <w:rPr>
          <w:rtl/>
        </w:rPr>
        <w:t xml:space="preserve"> فإن الكتاب تصحّ نسبته إلى قائله ومؤلّفه وكذا الحديث</w:t>
      </w:r>
      <w:r>
        <w:rPr>
          <w:rtl/>
        </w:rPr>
        <w:t>،</w:t>
      </w:r>
      <w:r w:rsidRPr="0046413B">
        <w:rPr>
          <w:rtl/>
        </w:rPr>
        <w:t xml:space="preserve"> لأنه مستفيض أو متواتر</w:t>
      </w:r>
      <w:r>
        <w:rPr>
          <w:rtl/>
        </w:rPr>
        <w:t>،</w:t>
      </w:r>
      <w:r w:rsidRPr="0046413B">
        <w:rPr>
          <w:rtl/>
        </w:rPr>
        <w:t xml:space="preserve"> وأيضا فالإجازة لا بدّ فيها من معرفة ذلك</w:t>
      </w:r>
      <w:r>
        <w:rPr>
          <w:rtl/>
        </w:rPr>
        <w:t>،</w:t>
      </w:r>
      <w:r w:rsidRPr="0046413B">
        <w:rPr>
          <w:rtl/>
        </w:rPr>
        <w:t xml:space="preserve"> وإلاّ لم يجز النقل</w:t>
      </w:r>
      <w:r>
        <w:rPr>
          <w:rtl/>
        </w:rPr>
        <w:t>،</w:t>
      </w:r>
      <w:r w:rsidRPr="0046413B">
        <w:rPr>
          <w:rtl/>
        </w:rPr>
        <w:t xml:space="preserve"> إذ ليس كلّ مجيز يعيّن الكتب وينسبها</w:t>
      </w:r>
      <w:r>
        <w:rPr>
          <w:rtl/>
        </w:rPr>
        <w:t>،</w:t>
      </w:r>
      <w:r w:rsidRPr="0046413B">
        <w:rPr>
          <w:rtl/>
        </w:rPr>
        <w:t xml:space="preserve"> بل يذكر ما صحّ له أنّه من كتب الإمامية</w:t>
      </w:r>
      <w:r>
        <w:rPr>
          <w:rtl/>
        </w:rPr>
        <w:t>،</w:t>
      </w:r>
      <w:r w:rsidRPr="0046413B">
        <w:rPr>
          <w:rtl/>
        </w:rPr>
        <w:t xml:space="preserve"> ونحو هذه العبارة.</w:t>
      </w:r>
    </w:p>
    <w:p w:rsidR="00414CB8" w:rsidRPr="0046413B" w:rsidRDefault="00414CB8" w:rsidP="00414CB8">
      <w:pPr>
        <w:pStyle w:val="libNormal"/>
        <w:rPr>
          <w:rtl/>
        </w:rPr>
      </w:pPr>
      <w:r w:rsidRPr="00414CB8">
        <w:rPr>
          <w:rStyle w:val="libBold2Char"/>
          <w:rtl/>
        </w:rPr>
        <w:t>لأنا نقول</w:t>
      </w:r>
      <w:r>
        <w:rPr>
          <w:rtl/>
        </w:rPr>
        <w:t>:</w:t>
      </w:r>
      <w:r w:rsidRPr="0046413B">
        <w:rPr>
          <w:rtl/>
        </w:rPr>
        <w:t xml:space="preserve"> نسبة الكتاب إلى مؤلفه لا إشكال في جوازها</w:t>
      </w:r>
      <w:r>
        <w:rPr>
          <w:rtl/>
        </w:rPr>
        <w:t>،</w:t>
      </w:r>
      <w:r w:rsidRPr="0046413B">
        <w:rPr>
          <w:rtl/>
        </w:rPr>
        <w:t xml:space="preserve"> لكن ليس من أقسام الرواية</w:t>
      </w:r>
      <w:r>
        <w:rPr>
          <w:rtl/>
        </w:rPr>
        <w:t>،</w:t>
      </w:r>
      <w:r w:rsidRPr="0046413B">
        <w:rPr>
          <w:rtl/>
        </w:rPr>
        <w:t xml:space="preserve"> والعمل والنقل للمذاهب يتوقف على الرواية</w:t>
      </w:r>
      <w:r>
        <w:rPr>
          <w:rtl/>
        </w:rPr>
        <w:t>،</w:t>
      </w:r>
      <w:r w:rsidRPr="0046413B">
        <w:rPr>
          <w:rtl/>
        </w:rPr>
        <w:t xml:space="preserve"> وأدناها الإجازة</w:t>
      </w:r>
      <w:r>
        <w:rPr>
          <w:rtl/>
        </w:rPr>
        <w:t>،</w:t>
      </w:r>
      <w:r w:rsidRPr="0046413B">
        <w:rPr>
          <w:rtl/>
        </w:rPr>
        <w:t xml:space="preserve"> فما لم تحصل لم تكن مرويّة</w:t>
      </w:r>
      <w:r>
        <w:rPr>
          <w:rtl/>
        </w:rPr>
        <w:t>،</w:t>
      </w:r>
      <w:r w:rsidRPr="0046413B">
        <w:rPr>
          <w:rtl/>
        </w:rPr>
        <w:t xml:space="preserve"> فلا يصح نقلها ولا العمل بها</w:t>
      </w:r>
      <w:r>
        <w:rPr>
          <w:rtl/>
        </w:rPr>
        <w:t>،</w:t>
      </w:r>
      <w:r w:rsidRPr="0046413B">
        <w:rPr>
          <w:rtl/>
        </w:rPr>
        <w:t xml:space="preserve"> كما لو وجد كتابا كتبه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طه 20</w:t>
      </w:r>
      <w:r>
        <w:rPr>
          <w:rtl/>
        </w:rPr>
        <w:t>:</w:t>
      </w:r>
      <w:r w:rsidRPr="0046413B">
        <w:rPr>
          <w:rtl/>
        </w:rPr>
        <w:t xml:space="preserve"> 8.</w:t>
      </w:r>
    </w:p>
    <w:p w:rsidR="00414CB8" w:rsidRPr="0046413B" w:rsidRDefault="00414CB8" w:rsidP="00414CB8">
      <w:pPr>
        <w:pStyle w:val="libFootnote0"/>
        <w:rPr>
          <w:rtl/>
        </w:rPr>
      </w:pPr>
      <w:r w:rsidRPr="0046413B">
        <w:rPr>
          <w:rtl/>
        </w:rPr>
        <w:t>(2) آل عمران 3</w:t>
      </w:r>
      <w:r>
        <w:rPr>
          <w:rtl/>
        </w:rPr>
        <w:t>:</w:t>
      </w:r>
      <w:r w:rsidRPr="0046413B">
        <w:rPr>
          <w:rtl/>
        </w:rPr>
        <w:t xml:space="preserve"> 85.</w:t>
      </w:r>
    </w:p>
    <w:p w:rsidR="00414CB8" w:rsidRPr="0046413B" w:rsidRDefault="00414CB8" w:rsidP="00414CB8">
      <w:pPr>
        <w:pStyle w:val="libFootnote0"/>
        <w:rPr>
          <w:rtl/>
        </w:rPr>
      </w:pPr>
      <w:r w:rsidRPr="0046413B">
        <w:rPr>
          <w:rtl/>
        </w:rPr>
        <w:t>(3) انظر البحار 108</w:t>
      </w:r>
      <w:r>
        <w:rPr>
          <w:rtl/>
        </w:rPr>
        <w:t>:</w:t>
      </w:r>
      <w:r w:rsidRPr="0046413B">
        <w:rPr>
          <w:rtl/>
        </w:rPr>
        <w:t xml:space="preserve"> 101</w:t>
      </w:r>
      <w:r w:rsidR="00F21B5A">
        <w:rPr>
          <w:rtl/>
        </w:rPr>
        <w:t xml:space="preserve"> - </w:t>
      </w:r>
      <w:r w:rsidRPr="0046413B">
        <w:rPr>
          <w:rtl/>
        </w:rPr>
        <w:t>102.</w:t>
      </w:r>
    </w:p>
    <w:p w:rsidR="00414CB8" w:rsidRPr="0046413B" w:rsidRDefault="00414CB8" w:rsidP="00414CB8">
      <w:pPr>
        <w:pStyle w:val="libNormal0"/>
        <w:rPr>
          <w:rtl/>
        </w:rPr>
      </w:pPr>
      <w:r>
        <w:rPr>
          <w:rtl/>
        </w:rPr>
        <w:br w:type="page"/>
      </w:r>
      <w:r w:rsidRPr="0046413B">
        <w:rPr>
          <w:rtl/>
        </w:rPr>
        <w:lastRenderedPageBreak/>
        <w:t>آخر</w:t>
      </w:r>
      <w:r>
        <w:rPr>
          <w:rtl/>
        </w:rPr>
        <w:t>،</w:t>
      </w:r>
      <w:r w:rsidRPr="0046413B">
        <w:rPr>
          <w:rtl/>
        </w:rPr>
        <w:t xml:space="preserve"> فإنه وإن عرف أنّه كتبه لا يصح أن يرويه عنه</w:t>
      </w:r>
      <w:r>
        <w:rPr>
          <w:rtl/>
        </w:rPr>
        <w:t>،</w:t>
      </w:r>
      <w:r w:rsidRPr="0046413B">
        <w:rPr>
          <w:rtl/>
        </w:rPr>
        <w:t xml:space="preserve"> فقد ظهرت الفائدة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وله في إجازة أخرى كلام يقرب من ذلك </w:t>
      </w:r>
      <w:r w:rsidRPr="00414CB8">
        <w:rPr>
          <w:rStyle w:val="libFootnotenumChar"/>
          <w:rtl/>
        </w:rPr>
        <w:t>(2)</w:t>
      </w:r>
      <w:r>
        <w:rPr>
          <w:rtl/>
        </w:rPr>
        <w:t>.</w:t>
      </w:r>
    </w:p>
    <w:p w:rsidR="00414CB8" w:rsidRPr="0046413B" w:rsidRDefault="00414CB8" w:rsidP="00414CB8">
      <w:pPr>
        <w:pStyle w:val="libNormal"/>
        <w:rPr>
          <w:rtl/>
        </w:rPr>
      </w:pPr>
      <w:r w:rsidRPr="0046413B">
        <w:rPr>
          <w:rtl/>
        </w:rPr>
        <w:t>وفي إجازة المحقق الثاني للمولى عبد العلي الأسترآبادي</w:t>
      </w:r>
      <w:r w:rsidR="00F21B5A">
        <w:rPr>
          <w:rtl/>
        </w:rPr>
        <w:t xml:space="preserve"> - </w:t>
      </w:r>
      <w:r w:rsidRPr="0046413B">
        <w:rPr>
          <w:rtl/>
        </w:rPr>
        <w:t>بعد الخطبة وبعض المقدمات</w:t>
      </w:r>
      <w:r w:rsidR="00F21B5A">
        <w:rPr>
          <w:rtl/>
        </w:rPr>
        <w:t xml:space="preserve"> - </w:t>
      </w:r>
      <w:r w:rsidRPr="0046413B">
        <w:rPr>
          <w:rtl/>
        </w:rPr>
        <w:t>ما لفظه</w:t>
      </w:r>
      <w:r>
        <w:rPr>
          <w:rtl/>
        </w:rPr>
        <w:t>:</w:t>
      </w:r>
      <w:r w:rsidRPr="0046413B">
        <w:rPr>
          <w:rtl/>
        </w:rPr>
        <w:t xml:space="preserve"> وقد استخرت الله تعالى</w:t>
      </w:r>
      <w:r>
        <w:rPr>
          <w:rtl/>
        </w:rPr>
        <w:t>،</w:t>
      </w:r>
      <w:r w:rsidRPr="0046413B">
        <w:rPr>
          <w:rtl/>
        </w:rPr>
        <w:t xml:space="preserve"> وأجزت له أن يروي جميع ما للرواية فيه مدخل</w:t>
      </w:r>
      <w:r>
        <w:rPr>
          <w:rtl/>
        </w:rPr>
        <w:t>،</w:t>
      </w:r>
      <w:r w:rsidRPr="0046413B">
        <w:rPr>
          <w:rtl/>
        </w:rPr>
        <w:t xml:space="preserve"> مما يجوز لي وعني روايته</w:t>
      </w:r>
      <w:r w:rsidR="00F21B5A">
        <w:rPr>
          <w:rtl/>
        </w:rPr>
        <w:t xml:space="preserve"> - </w:t>
      </w:r>
      <w:r w:rsidRPr="0046413B">
        <w:rPr>
          <w:rtl/>
        </w:rPr>
        <w:t>من معقول ومنقول</w:t>
      </w:r>
      <w:r>
        <w:rPr>
          <w:rtl/>
        </w:rPr>
        <w:t>،</w:t>
      </w:r>
      <w:r w:rsidRPr="0046413B">
        <w:rPr>
          <w:rtl/>
        </w:rPr>
        <w:t xml:space="preserve"> وفروع وأصول</w:t>
      </w:r>
      <w:r>
        <w:rPr>
          <w:rtl/>
        </w:rPr>
        <w:t>،</w:t>
      </w:r>
      <w:r w:rsidRPr="0046413B">
        <w:rPr>
          <w:rtl/>
        </w:rPr>
        <w:t xml:space="preserve"> وفقه وحديث وتفسير</w:t>
      </w:r>
      <w:r w:rsidR="00F21B5A">
        <w:rPr>
          <w:rtl/>
        </w:rPr>
        <w:t xml:space="preserve"> - </w:t>
      </w:r>
      <w:r w:rsidRPr="0046413B">
        <w:rPr>
          <w:rtl/>
        </w:rPr>
        <w:t>رواية عامة في العلوم الإسلامية</w:t>
      </w:r>
      <w:r>
        <w:rPr>
          <w:rtl/>
        </w:rPr>
        <w:t>،</w:t>
      </w:r>
      <w:r w:rsidRPr="0046413B">
        <w:rPr>
          <w:rtl/>
        </w:rPr>
        <w:t xml:space="preserve"> والمصنفات المعتبرة العلميّة</w:t>
      </w:r>
      <w:r>
        <w:rPr>
          <w:rtl/>
        </w:rPr>
        <w:t>،</w:t>
      </w:r>
      <w:r w:rsidRPr="0046413B">
        <w:rPr>
          <w:rtl/>
        </w:rPr>
        <w:t xml:space="preserve"> مشترطا عليه رعاية ما يجب رعايته في الإجازة من الأمور المعتبرة عند علماء الحديث</w:t>
      </w:r>
      <w:r>
        <w:rPr>
          <w:rtl/>
        </w:rPr>
        <w:t>،</w:t>
      </w:r>
      <w:r w:rsidRPr="0046413B">
        <w:rPr>
          <w:rtl/>
        </w:rPr>
        <w:t xml:space="preserve"> آخذا عليه تحرّي جادة الاحتياط الموصلة إلى سواء الصراط</w:t>
      </w:r>
      <w:r>
        <w:rPr>
          <w:rtl/>
        </w:rPr>
        <w:t>،</w:t>
      </w:r>
      <w:r w:rsidRPr="0046413B">
        <w:rPr>
          <w:rtl/>
        </w:rPr>
        <w:t xml:space="preserve"> بأسانيده المعتبرة المتصلة بالمصنّفين والمنتهية إلى النبي والأئمة المعصومين صلوات الله عليهم. إلى آخره </w:t>
      </w:r>
      <w:r w:rsidRPr="00414CB8">
        <w:rPr>
          <w:rStyle w:val="libFootnotenumChar"/>
          <w:rtl/>
        </w:rPr>
        <w:t>(3)</w:t>
      </w:r>
      <w:r>
        <w:rPr>
          <w:rtl/>
        </w:rPr>
        <w:t>.</w:t>
      </w:r>
    </w:p>
    <w:p w:rsidR="00414CB8" w:rsidRPr="0046413B" w:rsidRDefault="00414CB8" w:rsidP="00414CB8">
      <w:pPr>
        <w:pStyle w:val="libNormal"/>
        <w:rPr>
          <w:rtl/>
        </w:rPr>
      </w:pPr>
      <w:r w:rsidRPr="0046413B">
        <w:rPr>
          <w:rtl/>
        </w:rPr>
        <w:t>وظاهر قوله</w:t>
      </w:r>
      <w:r>
        <w:rPr>
          <w:rtl/>
        </w:rPr>
        <w:t>:</w:t>
      </w:r>
      <w:r w:rsidRPr="0046413B">
        <w:rPr>
          <w:rtl/>
        </w:rPr>
        <w:t xml:space="preserve"> ( ما للرواية فيه مدخل ) مدخليّته في الاجتهاد والعمل</w:t>
      </w:r>
      <w:r>
        <w:rPr>
          <w:rtl/>
        </w:rPr>
        <w:t>،</w:t>
      </w:r>
      <w:r w:rsidRPr="0046413B">
        <w:rPr>
          <w:rtl/>
        </w:rPr>
        <w:t xml:space="preserve"> وتوجد هذه العبارة أو ما يقرب منها في إجازة جملة من الأعلام.</w:t>
      </w:r>
    </w:p>
    <w:p w:rsidR="00414CB8" w:rsidRPr="0046413B" w:rsidRDefault="00414CB8" w:rsidP="00414CB8">
      <w:pPr>
        <w:pStyle w:val="libNormal"/>
        <w:rPr>
          <w:rtl/>
        </w:rPr>
      </w:pPr>
      <w:r w:rsidRPr="0046413B">
        <w:rPr>
          <w:rtl/>
        </w:rPr>
        <w:t>وقال الشهيد الثاني في شرح درايته</w:t>
      </w:r>
      <w:r>
        <w:rPr>
          <w:rtl/>
        </w:rPr>
        <w:t>:</w:t>
      </w:r>
      <w:r w:rsidRPr="0046413B">
        <w:rPr>
          <w:rtl/>
        </w:rPr>
        <w:t xml:space="preserve"> وفي جواز العمل بالوجادة الموثوق بها قولان للمحدثين والأصوليين</w:t>
      </w:r>
      <w:r>
        <w:rPr>
          <w:rtl/>
        </w:rPr>
        <w:t>،</w:t>
      </w:r>
      <w:r w:rsidRPr="0046413B">
        <w:rPr>
          <w:rtl/>
        </w:rPr>
        <w:t xml:space="preserve"> فنقل عن الشافعي وجماعة من نظّار </w:t>
      </w:r>
      <w:r w:rsidRPr="00414CB8">
        <w:rPr>
          <w:rStyle w:val="libFootnotenumChar"/>
          <w:rtl/>
        </w:rPr>
        <w:t>(4)</w:t>
      </w:r>
      <w:r w:rsidRPr="0046413B">
        <w:rPr>
          <w:rtl/>
        </w:rPr>
        <w:t xml:space="preserve"> أصحابه جواز العمل بها</w:t>
      </w:r>
      <w:r>
        <w:rPr>
          <w:rtl/>
        </w:rPr>
        <w:t>،</w:t>
      </w:r>
      <w:r w:rsidRPr="0046413B">
        <w:rPr>
          <w:rtl/>
        </w:rPr>
        <w:t xml:space="preserve"> ووجهوه بأنه لو توقف العمل فيها على الرواية لانسد باب العمل بالمنقول</w:t>
      </w:r>
      <w:r>
        <w:rPr>
          <w:rtl/>
        </w:rPr>
        <w:t>،</w:t>
      </w:r>
      <w:r w:rsidRPr="0046413B">
        <w:rPr>
          <w:rtl/>
        </w:rPr>
        <w:t xml:space="preserve"> لتعذّر شرائط الرواية فيها. وحجة المانع واضحة حيث لم يحدث به لفظا ولا معنى</w:t>
      </w:r>
      <w:r>
        <w:rPr>
          <w:rtl/>
        </w:rPr>
        <w:t>،</w:t>
      </w:r>
      <w:r w:rsidRPr="0046413B">
        <w:rPr>
          <w:rtl/>
        </w:rPr>
        <w:t xml:space="preserve"> ولا خلاف بينهم في منع الرواية بها لما ذكرناه من عدم الإخبار.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إجازة الشيخ إبراهيم القطيفي للشيخ شمس الدين الأسترآبادي</w:t>
      </w:r>
      <w:r>
        <w:rPr>
          <w:rtl/>
        </w:rPr>
        <w:t>،</w:t>
      </w:r>
      <w:r w:rsidRPr="0046413B">
        <w:rPr>
          <w:rtl/>
        </w:rPr>
        <w:t xml:space="preserve"> حكاها المجلسي </w:t>
      </w:r>
      <w:r w:rsidRPr="00414CB8">
        <w:rPr>
          <w:rStyle w:val="libAlaemChar"/>
          <w:rtl/>
        </w:rPr>
        <w:t>قدس‌سره</w:t>
      </w:r>
      <w:r w:rsidRPr="0046413B">
        <w:rPr>
          <w:rtl/>
        </w:rPr>
        <w:t xml:space="preserve"> في البحار 108</w:t>
      </w:r>
      <w:r>
        <w:rPr>
          <w:rtl/>
        </w:rPr>
        <w:t>:</w:t>
      </w:r>
      <w:r w:rsidRPr="0046413B">
        <w:rPr>
          <w:rtl/>
        </w:rPr>
        <w:t xml:space="preserve"> 112.</w:t>
      </w:r>
    </w:p>
    <w:p w:rsidR="00414CB8" w:rsidRPr="0046413B" w:rsidRDefault="00414CB8" w:rsidP="00414CB8">
      <w:pPr>
        <w:pStyle w:val="libFootnote0"/>
        <w:rPr>
          <w:rtl/>
        </w:rPr>
      </w:pPr>
      <w:r w:rsidRPr="0046413B">
        <w:rPr>
          <w:rtl/>
        </w:rPr>
        <w:t>(2) الظاهر إجازته للسيد الشريف التستري</w:t>
      </w:r>
      <w:r>
        <w:rPr>
          <w:rtl/>
        </w:rPr>
        <w:t>،</w:t>
      </w:r>
      <w:r w:rsidRPr="0046413B">
        <w:rPr>
          <w:rtl/>
        </w:rPr>
        <w:t xml:space="preserve"> انظر البحار 108</w:t>
      </w:r>
      <w:r>
        <w:rPr>
          <w:rtl/>
        </w:rPr>
        <w:t>:</w:t>
      </w:r>
      <w:r w:rsidRPr="0046413B">
        <w:rPr>
          <w:rtl/>
        </w:rPr>
        <w:t xml:space="preserve"> 119</w:t>
      </w:r>
      <w:r w:rsidR="00F21B5A">
        <w:rPr>
          <w:rtl/>
        </w:rPr>
        <w:t xml:space="preserve"> - </w:t>
      </w:r>
      <w:r w:rsidRPr="0046413B">
        <w:rPr>
          <w:rtl/>
        </w:rPr>
        <w:t>120.</w:t>
      </w:r>
    </w:p>
    <w:p w:rsidR="00414CB8" w:rsidRPr="0046413B" w:rsidRDefault="00414CB8" w:rsidP="00414CB8">
      <w:pPr>
        <w:pStyle w:val="libFootnote0"/>
        <w:rPr>
          <w:rtl/>
        </w:rPr>
      </w:pPr>
      <w:r w:rsidRPr="0046413B">
        <w:rPr>
          <w:rtl/>
        </w:rPr>
        <w:t>(3) أوردها الشيخ المجلسي في البحار 108</w:t>
      </w:r>
      <w:r>
        <w:rPr>
          <w:rtl/>
        </w:rPr>
        <w:t>:</w:t>
      </w:r>
      <w:r w:rsidRPr="0046413B">
        <w:rPr>
          <w:rtl/>
        </w:rPr>
        <w:t xml:space="preserve"> 65.</w:t>
      </w:r>
    </w:p>
    <w:p w:rsidR="00414CB8" w:rsidRPr="0046413B" w:rsidRDefault="00414CB8" w:rsidP="00414CB8">
      <w:pPr>
        <w:pStyle w:val="libFootnote0"/>
        <w:rPr>
          <w:rtl/>
        </w:rPr>
      </w:pPr>
      <w:r w:rsidRPr="0046413B">
        <w:rPr>
          <w:rtl/>
        </w:rPr>
        <w:t>(4) في الحجريّة</w:t>
      </w:r>
      <w:r>
        <w:rPr>
          <w:rtl/>
        </w:rPr>
        <w:t>:</w:t>
      </w:r>
      <w:r w:rsidRPr="0046413B">
        <w:rPr>
          <w:rtl/>
        </w:rPr>
        <w:t xml:space="preserve"> نظائر</w:t>
      </w:r>
      <w:r>
        <w:rPr>
          <w:rtl/>
        </w:rPr>
        <w:t>،</w:t>
      </w:r>
      <w:r w:rsidRPr="0046413B">
        <w:rPr>
          <w:rtl/>
        </w:rPr>
        <w:t xml:space="preserve"> والمثبت من المصدر أصح.</w:t>
      </w:r>
    </w:p>
    <w:p w:rsidR="00414CB8" w:rsidRPr="0046413B" w:rsidRDefault="00414CB8" w:rsidP="00414CB8">
      <w:pPr>
        <w:pStyle w:val="libNormal"/>
        <w:rPr>
          <w:rtl/>
        </w:rPr>
      </w:pPr>
      <w:r>
        <w:rPr>
          <w:rtl/>
        </w:rPr>
        <w:br w:type="page"/>
      </w:r>
      <w:r w:rsidRPr="0046413B">
        <w:rPr>
          <w:rtl/>
        </w:rPr>
        <w:lastRenderedPageBreak/>
        <w:t>ولو اقترنت الوجادة بالإجازة</w:t>
      </w:r>
      <w:r>
        <w:rPr>
          <w:rtl/>
        </w:rPr>
        <w:t>،</w:t>
      </w:r>
      <w:r w:rsidRPr="0046413B">
        <w:rPr>
          <w:rtl/>
        </w:rPr>
        <w:t xml:space="preserve"> بأن كان الموجود خطّه حيّا وأجازه</w:t>
      </w:r>
      <w:r>
        <w:rPr>
          <w:rtl/>
        </w:rPr>
        <w:t>،</w:t>
      </w:r>
      <w:r w:rsidRPr="0046413B">
        <w:rPr>
          <w:rtl/>
        </w:rPr>
        <w:t xml:space="preserve"> أو أجازه غيره عنه ولو بوسائط</w:t>
      </w:r>
      <w:r>
        <w:rPr>
          <w:rtl/>
        </w:rPr>
        <w:t>،</w:t>
      </w:r>
      <w:r w:rsidRPr="0046413B">
        <w:rPr>
          <w:rtl/>
        </w:rPr>
        <w:t xml:space="preserve"> فلا إشكال في جواز الرواية</w:t>
      </w:r>
      <w:r>
        <w:rPr>
          <w:rtl/>
        </w:rPr>
        <w:t>،</w:t>
      </w:r>
      <w:r w:rsidRPr="0046413B">
        <w:rPr>
          <w:rtl/>
        </w:rPr>
        <w:t xml:space="preserve"> أو العمل حيث يجوز العمل بالإجازة </w:t>
      </w:r>
      <w:r w:rsidRPr="00414CB8">
        <w:rPr>
          <w:rStyle w:val="libFootnotenumChar"/>
          <w:rtl/>
        </w:rPr>
        <w:t>(1)</w:t>
      </w:r>
      <w:r w:rsidRPr="0046413B">
        <w:rPr>
          <w:rtl/>
        </w:rPr>
        <w:t xml:space="preserve"> انتهى.</w:t>
      </w:r>
    </w:p>
    <w:p w:rsidR="00414CB8" w:rsidRPr="0046413B" w:rsidRDefault="00414CB8" w:rsidP="00414CB8">
      <w:pPr>
        <w:pStyle w:val="libNormal"/>
        <w:rPr>
          <w:rtl/>
        </w:rPr>
      </w:pPr>
      <w:r w:rsidRPr="00414CB8">
        <w:rPr>
          <w:rStyle w:val="libBold2Char"/>
          <w:rtl/>
        </w:rPr>
        <w:t>قلت</w:t>
      </w:r>
      <w:r>
        <w:rPr>
          <w:rtl/>
        </w:rPr>
        <w:t>:</w:t>
      </w:r>
      <w:r w:rsidRPr="0046413B">
        <w:rPr>
          <w:rtl/>
        </w:rPr>
        <w:t xml:space="preserve"> فإذا لم يكن العالم راويا</w:t>
      </w:r>
      <w:r>
        <w:rPr>
          <w:rtl/>
        </w:rPr>
        <w:t>،</w:t>
      </w:r>
      <w:r w:rsidRPr="0046413B">
        <w:rPr>
          <w:rtl/>
        </w:rPr>
        <w:t xml:space="preserve"> فربّما يشكل دخوله في عموم قوله </w:t>
      </w:r>
      <w:r w:rsidRPr="00414CB8">
        <w:rPr>
          <w:rStyle w:val="libAlaemChar"/>
          <w:rtl/>
        </w:rPr>
        <w:t>عليه‌السلام</w:t>
      </w:r>
      <w:r w:rsidRPr="0046413B">
        <w:rPr>
          <w:rtl/>
        </w:rPr>
        <w:t xml:space="preserve"> في التوقيع المبارك</w:t>
      </w:r>
      <w:r>
        <w:rPr>
          <w:rtl/>
        </w:rPr>
        <w:t>:</w:t>
      </w:r>
      <w:r w:rsidRPr="0046413B">
        <w:rPr>
          <w:rtl/>
        </w:rPr>
        <w:t xml:space="preserve"> « وأمّا الحوادث الواقعة فارجعوا فيها إلى رواة حديثنا</w:t>
      </w:r>
      <w:r>
        <w:rPr>
          <w:rtl/>
        </w:rPr>
        <w:t>،</w:t>
      </w:r>
      <w:r w:rsidRPr="0046413B">
        <w:rPr>
          <w:rtl/>
        </w:rPr>
        <w:t xml:space="preserve"> فإنّهم حجّتي عليكم وأنا حجّة الله »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وقوله </w:t>
      </w:r>
      <w:r w:rsidRPr="00414CB8">
        <w:rPr>
          <w:rStyle w:val="libAlaemChar"/>
          <w:rtl/>
        </w:rPr>
        <w:t>عليه‌السلام</w:t>
      </w:r>
      <w:r w:rsidRPr="0046413B">
        <w:rPr>
          <w:rtl/>
        </w:rPr>
        <w:t xml:space="preserve"> في مقبولة عمر بن حنظلة</w:t>
      </w:r>
      <w:r>
        <w:rPr>
          <w:rtl/>
        </w:rPr>
        <w:t>:</w:t>
      </w:r>
      <w:r w:rsidRPr="0046413B">
        <w:rPr>
          <w:rtl/>
        </w:rPr>
        <w:t xml:space="preserve"> « ينظران إلى من كان منكم ممّن قد روى حديثنا</w:t>
      </w:r>
      <w:r>
        <w:rPr>
          <w:rtl/>
        </w:rPr>
        <w:t>،</w:t>
      </w:r>
      <w:r w:rsidRPr="0046413B">
        <w:rPr>
          <w:rtl/>
        </w:rPr>
        <w:t xml:space="preserve"> ونظر في حلالنا وحرامنا</w:t>
      </w:r>
      <w:r>
        <w:rPr>
          <w:rtl/>
        </w:rPr>
        <w:t>،</w:t>
      </w:r>
      <w:r w:rsidRPr="0046413B">
        <w:rPr>
          <w:rtl/>
        </w:rPr>
        <w:t xml:space="preserve"> وعرف أحكامنا » </w:t>
      </w:r>
      <w:r w:rsidRPr="00414CB8">
        <w:rPr>
          <w:rStyle w:val="libFootnotenumChar"/>
          <w:rtl/>
        </w:rPr>
        <w:t>(3)</w:t>
      </w:r>
      <w:r w:rsidRPr="0046413B">
        <w:rPr>
          <w:rtl/>
        </w:rPr>
        <w:t xml:space="preserve"> إلى آخره.</w:t>
      </w:r>
    </w:p>
    <w:p w:rsidR="00414CB8" w:rsidRPr="0046413B" w:rsidRDefault="00414CB8" w:rsidP="00414CB8">
      <w:pPr>
        <w:pStyle w:val="libNormal"/>
        <w:rPr>
          <w:rtl/>
        </w:rPr>
      </w:pPr>
      <w:r w:rsidRPr="0046413B">
        <w:rPr>
          <w:rtl/>
        </w:rPr>
        <w:t xml:space="preserve">وقول رسول الله </w:t>
      </w:r>
      <w:r w:rsidRPr="00414CB8">
        <w:rPr>
          <w:rStyle w:val="libAlaemChar"/>
          <w:rtl/>
        </w:rPr>
        <w:t>صلى‌الله‌عليه‌وآله‌وسلم</w:t>
      </w:r>
      <w:r>
        <w:rPr>
          <w:rtl/>
        </w:rPr>
        <w:t>:</w:t>
      </w:r>
      <w:r w:rsidRPr="0046413B">
        <w:rPr>
          <w:rtl/>
        </w:rPr>
        <w:t xml:space="preserve"> « اللهمّ ارحم خلفائي »</w:t>
      </w:r>
      <w:r w:rsidR="00F21B5A">
        <w:rPr>
          <w:rtl/>
        </w:rPr>
        <w:t xml:space="preserve"> - </w:t>
      </w:r>
      <w:r w:rsidRPr="0046413B">
        <w:rPr>
          <w:rtl/>
        </w:rPr>
        <w:t>ثلاثا</w:t>
      </w:r>
      <w:r w:rsidR="00F21B5A">
        <w:rPr>
          <w:rtl/>
        </w:rPr>
        <w:t xml:space="preserve"> - </w:t>
      </w:r>
      <w:r w:rsidRPr="0046413B">
        <w:rPr>
          <w:rtl/>
        </w:rPr>
        <w:t>قيل</w:t>
      </w:r>
      <w:r>
        <w:rPr>
          <w:rtl/>
        </w:rPr>
        <w:t>:</w:t>
      </w:r>
      <w:r>
        <w:rPr>
          <w:rFonts w:hint="cs"/>
          <w:rtl/>
        </w:rPr>
        <w:t xml:space="preserve"> </w:t>
      </w:r>
      <w:r w:rsidRPr="0046413B">
        <w:rPr>
          <w:rtl/>
        </w:rPr>
        <w:t>يا رسول الله</w:t>
      </w:r>
      <w:r>
        <w:rPr>
          <w:rtl/>
        </w:rPr>
        <w:t>،</w:t>
      </w:r>
      <w:r w:rsidRPr="0046413B">
        <w:rPr>
          <w:rtl/>
        </w:rPr>
        <w:t xml:space="preserve"> ومن خلفاؤك</w:t>
      </w:r>
      <w:r>
        <w:rPr>
          <w:rtl/>
        </w:rPr>
        <w:t>؟</w:t>
      </w:r>
      <w:r w:rsidRPr="0046413B">
        <w:rPr>
          <w:rtl/>
        </w:rPr>
        <w:t xml:space="preserve"> قال</w:t>
      </w:r>
      <w:r>
        <w:rPr>
          <w:rtl/>
        </w:rPr>
        <w:t>:</w:t>
      </w:r>
      <w:r w:rsidRPr="0046413B">
        <w:rPr>
          <w:rtl/>
        </w:rPr>
        <w:t xml:space="preserve"> « الذين يأتون بعدي يروون حديثي »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وقول الصادق </w:t>
      </w:r>
      <w:r w:rsidRPr="00414CB8">
        <w:rPr>
          <w:rStyle w:val="libAlaemChar"/>
          <w:rtl/>
        </w:rPr>
        <w:t>عليه‌السلام</w:t>
      </w:r>
      <w:r>
        <w:rPr>
          <w:rtl/>
        </w:rPr>
        <w:t>:</w:t>
      </w:r>
      <w:r w:rsidRPr="0046413B">
        <w:rPr>
          <w:rtl/>
        </w:rPr>
        <w:t xml:space="preserve"> « اعرفوا منازل الناس على قدر روايتهم عنّا » </w:t>
      </w:r>
      <w:r w:rsidRPr="00414CB8">
        <w:rPr>
          <w:rStyle w:val="libFootnotenumChar"/>
          <w:rtl/>
        </w:rPr>
        <w:t>(5)</w:t>
      </w:r>
      <w:r>
        <w:rPr>
          <w:rtl/>
        </w:rPr>
        <w:t>.</w:t>
      </w:r>
    </w:p>
    <w:p w:rsidR="00414CB8" w:rsidRPr="0046413B" w:rsidRDefault="00414CB8" w:rsidP="00414CB8">
      <w:pPr>
        <w:pStyle w:val="libNormal"/>
        <w:rPr>
          <w:rtl/>
        </w:rPr>
      </w:pPr>
      <w:r w:rsidRPr="0046413B">
        <w:rPr>
          <w:rtl/>
        </w:rPr>
        <w:t>وأمثال ذلك</w:t>
      </w:r>
      <w:r>
        <w:rPr>
          <w:rtl/>
        </w:rPr>
        <w:t>،</w:t>
      </w:r>
      <w:r w:rsidRPr="0046413B">
        <w:rPr>
          <w:rtl/>
        </w:rPr>
        <w:t xml:space="preserve"> مما هو عمدة أدلة وجوب الرجوع إلى المفتي والقاضي في الأحكام والخصومات وغيرها.</w:t>
      </w:r>
    </w:p>
    <w:p w:rsidR="00414CB8" w:rsidRPr="0046413B" w:rsidRDefault="00414CB8" w:rsidP="00414CB8">
      <w:pPr>
        <w:pStyle w:val="libNormal"/>
        <w:rPr>
          <w:rtl/>
        </w:rPr>
      </w:pPr>
      <w:r w:rsidRPr="0046413B">
        <w:rPr>
          <w:rtl/>
        </w:rPr>
        <w:t>وقال بعض المعاصرين</w:t>
      </w:r>
      <w:r>
        <w:rPr>
          <w:rtl/>
        </w:rPr>
        <w:t>:</w:t>
      </w:r>
      <w:r w:rsidRPr="0046413B">
        <w:rPr>
          <w:rtl/>
        </w:rPr>
        <w:t xml:space="preserve"> المشهور بين العلماء أنه يشترط الإجازة بأحد الطرق الستة أو السبعة في نقل الخبر بقوله</w:t>
      </w:r>
      <w:r>
        <w:rPr>
          <w:rtl/>
        </w:rPr>
        <w:t>،</w:t>
      </w:r>
      <w:r w:rsidRPr="0046413B">
        <w:rPr>
          <w:rtl/>
        </w:rPr>
        <w:t xml:space="preserve"> والظاهر الاحتياج إليها في الكتب غير المتواترة كالكتب الأربعة للمحمدين الثلاثة رضي الله عنهم</w:t>
      </w:r>
      <w:r>
        <w:rPr>
          <w:rtl/>
        </w:rPr>
        <w:t>،</w:t>
      </w:r>
      <w:r w:rsidRPr="0046413B">
        <w:rPr>
          <w:rtl/>
        </w:rPr>
        <w:t xml:space="preserve"> وكالكتب المشهورة عند الأئمة الثلاثة</w:t>
      </w:r>
      <w:r>
        <w:rPr>
          <w:rtl/>
        </w:rPr>
        <w:t>،</w:t>
      </w:r>
      <w:r w:rsidRPr="0046413B">
        <w:rPr>
          <w:rtl/>
        </w:rPr>
        <w:t xml:space="preserve"> فلا يكون ذكر الطرق إليها حينئذ إلاّ لمجرّد التيمّن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الدراية</w:t>
      </w:r>
      <w:r>
        <w:rPr>
          <w:rtl/>
        </w:rPr>
        <w:t>:</w:t>
      </w:r>
      <w:r w:rsidRPr="0046413B">
        <w:rPr>
          <w:rtl/>
        </w:rPr>
        <w:t xml:space="preserve"> 301</w:t>
      </w:r>
      <w:r>
        <w:rPr>
          <w:rtl/>
        </w:rPr>
        <w:t>،</w:t>
      </w:r>
      <w:r w:rsidRPr="0046413B">
        <w:rPr>
          <w:rtl/>
        </w:rPr>
        <w:t xml:space="preserve"> وانظر الباعث الحثيث</w:t>
      </w:r>
      <w:r>
        <w:rPr>
          <w:rtl/>
        </w:rPr>
        <w:t>:</w:t>
      </w:r>
      <w:r w:rsidRPr="0046413B">
        <w:rPr>
          <w:rtl/>
        </w:rPr>
        <w:t xml:space="preserve"> 133</w:t>
      </w:r>
      <w:r>
        <w:rPr>
          <w:rtl/>
        </w:rPr>
        <w:t>،</w:t>
      </w:r>
      <w:r w:rsidRPr="0046413B">
        <w:rPr>
          <w:rtl/>
        </w:rPr>
        <w:t xml:space="preserve"> ومقدّمة ابن الصلاح</w:t>
      </w:r>
      <w:r>
        <w:rPr>
          <w:rtl/>
        </w:rPr>
        <w:t>:</w:t>
      </w:r>
      <w:r w:rsidRPr="0046413B">
        <w:rPr>
          <w:rtl/>
        </w:rPr>
        <w:t xml:space="preserve"> 294.</w:t>
      </w:r>
    </w:p>
    <w:p w:rsidR="00414CB8" w:rsidRPr="0046413B" w:rsidRDefault="00414CB8" w:rsidP="00414CB8">
      <w:pPr>
        <w:pStyle w:val="libFootnote0"/>
        <w:rPr>
          <w:rtl/>
        </w:rPr>
      </w:pPr>
      <w:r w:rsidRPr="0046413B">
        <w:rPr>
          <w:rtl/>
        </w:rPr>
        <w:t>(2) إكمال الدين 2</w:t>
      </w:r>
      <w:r>
        <w:rPr>
          <w:rtl/>
        </w:rPr>
        <w:t>:</w:t>
      </w:r>
      <w:r w:rsidRPr="0046413B">
        <w:rPr>
          <w:rtl/>
        </w:rPr>
        <w:t xml:space="preserve"> 483 / 4</w:t>
      </w:r>
      <w:r>
        <w:rPr>
          <w:rtl/>
        </w:rPr>
        <w:t>،</w:t>
      </w:r>
      <w:r w:rsidRPr="0046413B">
        <w:rPr>
          <w:rtl/>
        </w:rPr>
        <w:t xml:space="preserve"> الغيبة للشيخ الطوسي</w:t>
      </w:r>
      <w:r>
        <w:rPr>
          <w:rtl/>
        </w:rPr>
        <w:t>:</w:t>
      </w:r>
      <w:r w:rsidRPr="0046413B">
        <w:rPr>
          <w:rtl/>
        </w:rPr>
        <w:t xml:space="preserve"> 176</w:t>
      </w:r>
      <w:r>
        <w:rPr>
          <w:rtl/>
        </w:rPr>
        <w:t>،</w:t>
      </w:r>
      <w:r w:rsidRPr="0046413B">
        <w:rPr>
          <w:rtl/>
        </w:rPr>
        <w:t xml:space="preserve"> الاحتجاج 1</w:t>
      </w:r>
      <w:r>
        <w:rPr>
          <w:rtl/>
        </w:rPr>
        <w:t>:</w:t>
      </w:r>
      <w:r w:rsidRPr="0046413B">
        <w:rPr>
          <w:rtl/>
        </w:rPr>
        <w:t xml:space="preserve"> 469.</w:t>
      </w:r>
    </w:p>
    <w:p w:rsidR="00414CB8" w:rsidRPr="0046413B" w:rsidRDefault="00414CB8" w:rsidP="00414CB8">
      <w:pPr>
        <w:pStyle w:val="libFootnote0"/>
        <w:rPr>
          <w:rtl/>
        </w:rPr>
      </w:pPr>
      <w:r w:rsidRPr="0046413B">
        <w:rPr>
          <w:rtl/>
        </w:rPr>
        <w:t>(3) الكافي 7</w:t>
      </w:r>
      <w:r>
        <w:rPr>
          <w:rtl/>
        </w:rPr>
        <w:t>:</w:t>
      </w:r>
      <w:r w:rsidRPr="0046413B">
        <w:rPr>
          <w:rtl/>
        </w:rPr>
        <w:t xml:space="preserve"> 412 / 5</w:t>
      </w:r>
      <w:r>
        <w:rPr>
          <w:rtl/>
        </w:rPr>
        <w:t>،</w:t>
      </w:r>
      <w:r w:rsidRPr="0046413B">
        <w:rPr>
          <w:rtl/>
        </w:rPr>
        <w:t xml:space="preserve"> التهذيب 6</w:t>
      </w:r>
      <w:r>
        <w:rPr>
          <w:rtl/>
        </w:rPr>
        <w:t>:</w:t>
      </w:r>
      <w:r w:rsidRPr="0046413B">
        <w:rPr>
          <w:rtl/>
        </w:rPr>
        <w:t xml:space="preserve"> 301 / 845</w:t>
      </w:r>
      <w:r>
        <w:rPr>
          <w:rtl/>
        </w:rPr>
        <w:t>،</w:t>
      </w:r>
      <w:r w:rsidRPr="0046413B">
        <w:rPr>
          <w:rtl/>
        </w:rPr>
        <w:t xml:space="preserve"> الفقيه 3</w:t>
      </w:r>
      <w:r>
        <w:rPr>
          <w:rtl/>
        </w:rPr>
        <w:t>:</w:t>
      </w:r>
      <w:r w:rsidRPr="0046413B">
        <w:rPr>
          <w:rtl/>
        </w:rPr>
        <w:t xml:space="preserve"> 5 / 17.</w:t>
      </w:r>
    </w:p>
    <w:p w:rsidR="00414CB8" w:rsidRPr="0046413B" w:rsidRDefault="00414CB8" w:rsidP="00414CB8">
      <w:pPr>
        <w:pStyle w:val="libFootnote0"/>
        <w:rPr>
          <w:rtl/>
        </w:rPr>
      </w:pPr>
      <w:r w:rsidRPr="0046413B">
        <w:rPr>
          <w:rtl/>
        </w:rPr>
        <w:t xml:space="preserve">(4) صحيفة الإمام الرضا </w:t>
      </w:r>
      <w:r w:rsidRPr="00414CB8">
        <w:rPr>
          <w:rStyle w:val="libAlaemChar"/>
          <w:rtl/>
        </w:rPr>
        <w:t>عليه‌السلام</w:t>
      </w:r>
      <w:r>
        <w:rPr>
          <w:rtl/>
        </w:rPr>
        <w:t>:</w:t>
      </w:r>
      <w:r w:rsidRPr="0046413B">
        <w:rPr>
          <w:rtl/>
        </w:rPr>
        <w:t xml:space="preserve"> 56 / 73</w:t>
      </w:r>
      <w:r>
        <w:rPr>
          <w:rtl/>
        </w:rPr>
        <w:t>،</w:t>
      </w:r>
      <w:r w:rsidRPr="0046413B">
        <w:rPr>
          <w:rtl/>
        </w:rPr>
        <w:t xml:space="preserve"> عيون أخبار الرضا </w:t>
      </w:r>
      <w:r w:rsidRPr="00414CB8">
        <w:rPr>
          <w:rStyle w:val="libAlaemChar"/>
          <w:rtl/>
        </w:rPr>
        <w:t>عليه‌السلام</w:t>
      </w:r>
      <w:r w:rsidRPr="0046413B">
        <w:rPr>
          <w:rtl/>
        </w:rPr>
        <w:t xml:space="preserve"> 2</w:t>
      </w:r>
      <w:r>
        <w:rPr>
          <w:rtl/>
        </w:rPr>
        <w:t>:</w:t>
      </w:r>
      <w:r w:rsidRPr="0046413B">
        <w:rPr>
          <w:rtl/>
        </w:rPr>
        <w:t xml:space="preserve"> 73 / 94</w:t>
      </w:r>
      <w:r>
        <w:rPr>
          <w:rtl/>
        </w:rPr>
        <w:t>،</w:t>
      </w:r>
      <w:r w:rsidRPr="0046413B">
        <w:rPr>
          <w:rtl/>
        </w:rPr>
        <w:t xml:space="preserve"> معاني الأخبار</w:t>
      </w:r>
      <w:r>
        <w:rPr>
          <w:rtl/>
        </w:rPr>
        <w:t>:</w:t>
      </w:r>
      <w:r w:rsidRPr="0046413B">
        <w:rPr>
          <w:rtl/>
        </w:rPr>
        <w:t xml:space="preserve"> 374</w:t>
      </w:r>
      <w:r>
        <w:rPr>
          <w:rtl/>
        </w:rPr>
        <w:t>،</w:t>
      </w:r>
      <w:r w:rsidRPr="0046413B">
        <w:rPr>
          <w:rtl/>
        </w:rPr>
        <w:t xml:space="preserve"> وسائل الشيعة 18</w:t>
      </w:r>
      <w:r>
        <w:rPr>
          <w:rtl/>
        </w:rPr>
        <w:t>:</w:t>
      </w:r>
      <w:r w:rsidRPr="0046413B">
        <w:rPr>
          <w:rtl/>
        </w:rPr>
        <w:t xml:space="preserve"> 65 / 50</w:t>
      </w:r>
      <w:r>
        <w:rPr>
          <w:rtl/>
        </w:rPr>
        <w:t>،</w:t>
      </w:r>
      <w:r w:rsidRPr="0046413B">
        <w:rPr>
          <w:rtl/>
        </w:rPr>
        <w:t xml:space="preserve"> الفقيه 4</w:t>
      </w:r>
      <w:r>
        <w:rPr>
          <w:rtl/>
        </w:rPr>
        <w:t>:</w:t>
      </w:r>
      <w:r w:rsidRPr="0046413B">
        <w:rPr>
          <w:rtl/>
        </w:rPr>
        <w:t xml:space="preserve"> 302 / 915.</w:t>
      </w:r>
    </w:p>
    <w:p w:rsidR="00414CB8" w:rsidRPr="0046413B" w:rsidRDefault="00414CB8" w:rsidP="00414CB8">
      <w:pPr>
        <w:pStyle w:val="libFootnote0"/>
        <w:rPr>
          <w:rtl/>
        </w:rPr>
      </w:pPr>
      <w:r w:rsidRPr="0046413B">
        <w:rPr>
          <w:rtl/>
        </w:rPr>
        <w:t>(5) أصول الكافي 1</w:t>
      </w:r>
      <w:r>
        <w:rPr>
          <w:rtl/>
        </w:rPr>
        <w:t>:</w:t>
      </w:r>
      <w:r w:rsidRPr="0046413B">
        <w:rPr>
          <w:rtl/>
        </w:rPr>
        <w:t xml:space="preserve"> 40 / 13 واللفظ له</w:t>
      </w:r>
      <w:r>
        <w:rPr>
          <w:rtl/>
        </w:rPr>
        <w:t>،</w:t>
      </w:r>
      <w:r w:rsidRPr="0046413B">
        <w:rPr>
          <w:rtl/>
        </w:rPr>
        <w:t xml:space="preserve"> اختيار معرفة الرجال 1</w:t>
      </w:r>
      <w:r>
        <w:rPr>
          <w:rtl/>
        </w:rPr>
        <w:t>:</w:t>
      </w:r>
      <w:r w:rsidRPr="0046413B">
        <w:rPr>
          <w:rtl/>
        </w:rPr>
        <w:t xml:space="preserve"> 5.</w:t>
      </w:r>
    </w:p>
    <w:p w:rsidR="00414CB8" w:rsidRPr="0046413B" w:rsidRDefault="00414CB8" w:rsidP="00414CB8">
      <w:pPr>
        <w:pStyle w:val="libNormal0"/>
        <w:rPr>
          <w:rtl/>
        </w:rPr>
      </w:pPr>
      <w:r>
        <w:rPr>
          <w:rtl/>
        </w:rPr>
        <w:br w:type="page"/>
      </w:r>
      <w:r w:rsidRPr="0046413B">
        <w:rPr>
          <w:rtl/>
        </w:rPr>
        <w:lastRenderedPageBreak/>
        <w:t>والتبرك.</w:t>
      </w:r>
    </w:p>
    <w:p w:rsidR="00414CB8" w:rsidRPr="0046413B" w:rsidRDefault="00414CB8" w:rsidP="00414CB8">
      <w:pPr>
        <w:pStyle w:val="libNormal"/>
        <w:rPr>
          <w:rtl/>
        </w:rPr>
      </w:pPr>
      <w:r w:rsidRPr="0046413B">
        <w:rPr>
          <w:rtl/>
        </w:rPr>
        <w:t>مع أنّ في كلام هذا البعض نظر من جهة أنه ظنّ انحصار فائدة الإجازة في تصحيح النسبة</w:t>
      </w:r>
      <w:r>
        <w:rPr>
          <w:rtl/>
        </w:rPr>
        <w:t>،</w:t>
      </w:r>
      <w:r w:rsidRPr="0046413B">
        <w:rPr>
          <w:rtl/>
        </w:rPr>
        <w:t xml:space="preserve"> أو محض التيمّن والتبرّك</w:t>
      </w:r>
      <w:r>
        <w:rPr>
          <w:rtl/>
        </w:rPr>
        <w:t>،</w:t>
      </w:r>
      <w:r w:rsidRPr="0046413B">
        <w:rPr>
          <w:rtl/>
        </w:rPr>
        <w:t xml:space="preserve"> وهو في حيّز المنع</w:t>
      </w:r>
      <w:r>
        <w:rPr>
          <w:rtl/>
        </w:rPr>
        <w:t>،</w:t>
      </w:r>
      <w:r w:rsidRPr="0046413B">
        <w:rPr>
          <w:rtl/>
        </w:rPr>
        <w:t xml:space="preserve"> فإن الظاهر من كلمات القوم وفحاوي الأخبار الواردة في هذا المقام عدم جواز الرواية تعبدا</w:t>
      </w:r>
      <w:r>
        <w:rPr>
          <w:rtl/>
        </w:rPr>
        <w:t>،</w:t>
      </w:r>
      <w:r w:rsidRPr="0046413B">
        <w:rPr>
          <w:rtl/>
        </w:rPr>
        <w:t xml:space="preserve"> أو سدّا لثغور الشريعة المطهرة</w:t>
      </w:r>
      <w:r>
        <w:rPr>
          <w:rtl/>
        </w:rPr>
        <w:t>،</w:t>
      </w:r>
      <w:r w:rsidRPr="0046413B">
        <w:rPr>
          <w:rtl/>
        </w:rPr>
        <w:t xml:space="preserve"> إلاّ بعد حصول الرخصة فيها من المشايخ</w:t>
      </w:r>
      <w:r>
        <w:rPr>
          <w:rtl/>
        </w:rPr>
        <w:t>،</w:t>
      </w:r>
      <w:r w:rsidRPr="0046413B">
        <w:rPr>
          <w:rtl/>
        </w:rPr>
        <w:t xml:space="preserve"> بأحد من الوجوه المقررة</w:t>
      </w:r>
      <w:r>
        <w:rPr>
          <w:rtl/>
        </w:rPr>
        <w:t>،</w:t>
      </w:r>
      <w:r w:rsidRPr="0046413B">
        <w:rPr>
          <w:rtl/>
        </w:rPr>
        <w:t xml:space="preserve"> كما لا تجوز الفتوى إلاّ بعد حصول درجة الاجتهاد</w:t>
      </w:r>
      <w:r>
        <w:rPr>
          <w:rtl/>
        </w:rPr>
        <w:t>،</w:t>
      </w:r>
      <w:r w:rsidRPr="0046413B">
        <w:rPr>
          <w:rtl/>
        </w:rPr>
        <w:t xml:space="preserve"> وإن كان ممّا يطابق الواقع</w:t>
      </w:r>
      <w:r>
        <w:rPr>
          <w:rtl/>
        </w:rPr>
        <w:t>،</w:t>
      </w:r>
      <w:r w:rsidRPr="0046413B">
        <w:rPr>
          <w:rtl/>
        </w:rPr>
        <w:t xml:space="preserve"> مضافا إلى عدم انطباق لفظ </w:t>
      </w:r>
      <w:r w:rsidRPr="00414CB8">
        <w:rPr>
          <w:rStyle w:val="libAlaemChar"/>
          <w:rtl/>
        </w:rPr>
        <w:t>(</w:t>
      </w:r>
      <w:r w:rsidRPr="00414CB8">
        <w:rPr>
          <w:rStyle w:val="libAieChar"/>
          <w:rtl/>
        </w:rPr>
        <w:t xml:space="preserve"> جاءَكُمْ </w:t>
      </w:r>
      <w:r w:rsidRPr="00414CB8">
        <w:rPr>
          <w:rStyle w:val="libAlaemChar"/>
          <w:rtl/>
        </w:rPr>
        <w:t>)</w:t>
      </w:r>
      <w:r w:rsidRPr="0046413B">
        <w:rPr>
          <w:rtl/>
        </w:rPr>
        <w:t xml:space="preserve"> المذكور في آية النبإ </w:t>
      </w:r>
      <w:r w:rsidRPr="00414CB8">
        <w:rPr>
          <w:rStyle w:val="libFootnotenumChar"/>
          <w:rtl/>
        </w:rPr>
        <w:t>(1)</w:t>
      </w:r>
      <w:r w:rsidRPr="0046413B">
        <w:rPr>
          <w:rtl/>
        </w:rPr>
        <w:t xml:space="preserve"> على غير ما كان من الخبر منقولا بهذه النسبة</w:t>
      </w:r>
      <w:r>
        <w:rPr>
          <w:rtl/>
        </w:rPr>
        <w:t>،</w:t>
      </w:r>
      <w:r w:rsidRPr="0046413B">
        <w:rPr>
          <w:rtl/>
        </w:rPr>
        <w:t xml:space="preserve"> فيبقى العمل بما ألفاه الرجل من غير هذه الطرق تحت أصالة المنع عن العمل بمطلق الظن</w:t>
      </w:r>
      <w:r>
        <w:rPr>
          <w:rtl/>
        </w:rPr>
        <w:t>،</w:t>
      </w:r>
      <w:r w:rsidRPr="0046413B">
        <w:rPr>
          <w:rtl/>
        </w:rPr>
        <w:t xml:space="preserve"> انتهى.</w:t>
      </w:r>
    </w:p>
    <w:p w:rsidR="00414CB8" w:rsidRPr="0046413B" w:rsidRDefault="00414CB8" w:rsidP="00414CB8">
      <w:pPr>
        <w:pStyle w:val="libNormal"/>
        <w:rPr>
          <w:rtl/>
        </w:rPr>
      </w:pPr>
      <w:r w:rsidRPr="0046413B">
        <w:rPr>
          <w:rtl/>
        </w:rPr>
        <w:t>وقال الشيخ شمس الدين محمّد بن المؤذن الجزيني في إجازته للشيخ علي ابن عبد العالي الميسي</w:t>
      </w:r>
      <w:r>
        <w:rPr>
          <w:rtl/>
        </w:rPr>
        <w:t>:</w:t>
      </w:r>
      <w:r w:rsidRPr="0046413B">
        <w:rPr>
          <w:rtl/>
        </w:rPr>
        <w:t xml:space="preserve"> وبعد</w:t>
      </w:r>
      <w:r>
        <w:rPr>
          <w:rtl/>
        </w:rPr>
        <w:t>،</w:t>
      </w:r>
      <w:r w:rsidRPr="0046413B">
        <w:rPr>
          <w:rtl/>
        </w:rPr>
        <w:t xml:space="preserve"> فلمّا كان الواجب على نوع الإنسان التفقّه في كل زمان</w:t>
      </w:r>
      <w:r>
        <w:rPr>
          <w:rtl/>
        </w:rPr>
        <w:t>،</w:t>
      </w:r>
      <w:r w:rsidRPr="0046413B">
        <w:rPr>
          <w:rtl/>
        </w:rPr>
        <w:t xml:space="preserve"> وذلك بالنسبة إلينا بدون الرواية متعذّر</w:t>
      </w:r>
      <w:r>
        <w:rPr>
          <w:rtl/>
        </w:rPr>
        <w:t>،</w:t>
      </w:r>
      <w:r w:rsidRPr="0046413B">
        <w:rPr>
          <w:rtl/>
        </w:rPr>
        <w:t xml:space="preserve"> وكان ممّن وسم بالعلم والفهم وحصل منه على أكبر سهم</w:t>
      </w:r>
      <w:r>
        <w:rPr>
          <w:rtl/>
        </w:rPr>
        <w:t>،</w:t>
      </w:r>
      <w:r w:rsidRPr="0046413B">
        <w:rPr>
          <w:rtl/>
        </w:rPr>
        <w:t xml:space="preserve"> الشيخ الصالح المحقق زين الدين علي ولد الشيخ الصالح عبد العالي الشهير بابن مفلح الميسي</w:t>
      </w:r>
      <w:r w:rsidR="00F21B5A">
        <w:rPr>
          <w:rtl/>
        </w:rPr>
        <w:t xml:space="preserve"> - </w:t>
      </w:r>
      <w:r w:rsidRPr="0046413B">
        <w:rPr>
          <w:rtl/>
        </w:rPr>
        <w:t>زيد فضله وكثر في العلماء مثله</w:t>
      </w:r>
      <w:r w:rsidR="00F21B5A">
        <w:rPr>
          <w:rtl/>
        </w:rPr>
        <w:t xml:space="preserve"> - </w:t>
      </w:r>
      <w:r w:rsidRPr="0046413B">
        <w:rPr>
          <w:rtl/>
        </w:rPr>
        <w:t>قد التمس من العبد إجازة متضمّنة ما أجيز لي من مشايخي قراءة وإجازة</w:t>
      </w:r>
      <w:r>
        <w:rPr>
          <w:rtl/>
        </w:rPr>
        <w:t>،</w:t>
      </w:r>
      <w:r w:rsidRPr="0046413B">
        <w:rPr>
          <w:rtl/>
        </w:rPr>
        <w:t xml:space="preserve"> لعلمه بأن الركن الأعظم في الدراية هو الرواية</w:t>
      </w:r>
      <w:r>
        <w:rPr>
          <w:rtl/>
        </w:rPr>
        <w:t>،</w:t>
      </w:r>
      <w:r w:rsidRPr="0046413B">
        <w:rPr>
          <w:rtl/>
        </w:rPr>
        <w:t xml:space="preserve"> فاستخرت الله وأجزت له. إلى آخره </w:t>
      </w:r>
      <w:r w:rsidRPr="00414CB8">
        <w:rPr>
          <w:rStyle w:val="libFootnotenumChar"/>
          <w:rtl/>
        </w:rPr>
        <w:t>(2)</w:t>
      </w:r>
      <w:r>
        <w:rPr>
          <w:rtl/>
        </w:rPr>
        <w:t>.</w:t>
      </w:r>
    </w:p>
    <w:p w:rsidR="00414CB8" w:rsidRPr="0046413B" w:rsidRDefault="00414CB8" w:rsidP="00414CB8">
      <w:pPr>
        <w:pStyle w:val="libNormal"/>
        <w:rPr>
          <w:rtl/>
        </w:rPr>
      </w:pPr>
      <w:r w:rsidRPr="0046413B">
        <w:rPr>
          <w:rtl/>
        </w:rPr>
        <w:t>وغير ذلك مما يوجد في كلماتهم صريحا أو إشارة</w:t>
      </w:r>
      <w:r>
        <w:rPr>
          <w:rtl/>
        </w:rPr>
        <w:t>،</w:t>
      </w:r>
      <w:r w:rsidRPr="0046413B">
        <w:rPr>
          <w:rtl/>
        </w:rPr>
        <w:t xml:space="preserve"> ويستظهر منه الاحتياج إلى تحمّل الأحاديث ببعض طرقه في مقام العمل بها</w:t>
      </w:r>
      <w:r>
        <w:rPr>
          <w:rtl/>
        </w:rPr>
        <w:t>،</w:t>
      </w:r>
      <w:r w:rsidRPr="0046413B">
        <w:rPr>
          <w:rtl/>
        </w:rPr>
        <w:t xml:space="preserve"> وإن كان في المناقشة في جملة منها مجال</w:t>
      </w:r>
      <w:r>
        <w:rPr>
          <w:rFonts w:hint="cs"/>
          <w:rtl/>
        </w:rPr>
        <w:t xml:space="preserve"> </w:t>
      </w:r>
      <w:r w:rsidRPr="0046413B">
        <w:rPr>
          <w:rtl/>
        </w:rPr>
        <w:t>إلاّ أن فيما ذكره الجماعة</w:t>
      </w:r>
      <w:r w:rsidR="00F21B5A">
        <w:rPr>
          <w:rtl/>
        </w:rPr>
        <w:t xml:space="preserve"> - </w:t>
      </w:r>
      <w:r w:rsidRPr="0046413B">
        <w:rPr>
          <w:rtl/>
        </w:rPr>
        <w:t>من أن ذكر الطرق وأخذ الإجازة لمجرد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الحجرات 49</w:t>
      </w:r>
      <w:r>
        <w:rPr>
          <w:rtl/>
        </w:rPr>
        <w:t>:</w:t>
      </w:r>
      <w:r w:rsidRPr="0046413B">
        <w:rPr>
          <w:rtl/>
        </w:rPr>
        <w:t xml:space="preserve"> 6.</w:t>
      </w:r>
    </w:p>
    <w:p w:rsidR="00414CB8" w:rsidRPr="0046413B" w:rsidRDefault="00414CB8" w:rsidP="00414CB8">
      <w:pPr>
        <w:pStyle w:val="libFootnote0"/>
        <w:rPr>
          <w:rtl/>
        </w:rPr>
      </w:pPr>
      <w:r w:rsidRPr="0046413B">
        <w:rPr>
          <w:rtl/>
        </w:rPr>
        <w:t>(2) انظر بحار الأنوار 108</w:t>
      </w:r>
      <w:r>
        <w:rPr>
          <w:rtl/>
        </w:rPr>
        <w:t>:</w:t>
      </w:r>
      <w:r w:rsidRPr="0046413B">
        <w:rPr>
          <w:rtl/>
        </w:rPr>
        <w:t xml:space="preserve"> 35.</w:t>
      </w:r>
    </w:p>
    <w:p w:rsidR="00414CB8" w:rsidRPr="0046413B" w:rsidRDefault="00414CB8" w:rsidP="00414CB8">
      <w:pPr>
        <w:pStyle w:val="libNormal0"/>
        <w:rPr>
          <w:rtl/>
        </w:rPr>
      </w:pPr>
      <w:r>
        <w:rPr>
          <w:rtl/>
        </w:rPr>
        <w:br w:type="page"/>
      </w:r>
      <w:r w:rsidRPr="0046413B">
        <w:rPr>
          <w:rtl/>
        </w:rPr>
        <w:lastRenderedPageBreak/>
        <w:t>التبرك والتيمّن</w:t>
      </w:r>
      <w:r w:rsidR="00F21B5A">
        <w:rPr>
          <w:rtl/>
        </w:rPr>
        <w:t xml:space="preserve"> - </w:t>
      </w:r>
      <w:r w:rsidRPr="0046413B">
        <w:rPr>
          <w:rtl/>
        </w:rPr>
        <w:t>تأمّلا من وجوه</w:t>
      </w:r>
      <w:r>
        <w:rPr>
          <w:rtl/>
        </w:rPr>
        <w:t>:</w:t>
      </w:r>
    </w:p>
    <w:p w:rsidR="00414CB8" w:rsidRPr="0046413B" w:rsidRDefault="00414CB8" w:rsidP="00414CB8">
      <w:pPr>
        <w:pStyle w:val="libNormal"/>
        <w:rPr>
          <w:rtl/>
        </w:rPr>
      </w:pPr>
      <w:r w:rsidRPr="00414CB8">
        <w:rPr>
          <w:rStyle w:val="libBold2Char"/>
          <w:rtl/>
        </w:rPr>
        <w:t>الأول</w:t>
      </w:r>
      <w:r>
        <w:rPr>
          <w:rtl/>
        </w:rPr>
        <w:t>:</w:t>
      </w:r>
      <w:r w:rsidRPr="0046413B">
        <w:rPr>
          <w:rtl/>
        </w:rPr>
        <w:t xml:space="preserve"> </w:t>
      </w:r>
      <w:r w:rsidRPr="006C5FD1">
        <w:rPr>
          <w:rtl/>
        </w:rPr>
        <w:t>أنّ التيمّن الذي ذكروه هو دون المستحب الشرعي</w:t>
      </w:r>
      <w:r>
        <w:rPr>
          <w:rFonts w:hint="cs"/>
          <w:rtl/>
        </w:rPr>
        <w:t xml:space="preserve"> </w:t>
      </w:r>
      <w:r w:rsidRPr="0046413B">
        <w:rPr>
          <w:rtl/>
        </w:rPr>
        <w:t>لعدم وجود نصّ صريح صحيح</w:t>
      </w:r>
      <w:r w:rsidR="00F21B5A">
        <w:rPr>
          <w:rtl/>
        </w:rPr>
        <w:t xml:space="preserve"> - </w:t>
      </w:r>
      <w:r w:rsidRPr="0046413B">
        <w:rPr>
          <w:rtl/>
        </w:rPr>
        <w:t>أو غيره</w:t>
      </w:r>
      <w:r w:rsidR="00F21B5A">
        <w:rPr>
          <w:rtl/>
        </w:rPr>
        <w:t xml:space="preserve"> - </w:t>
      </w:r>
      <w:r w:rsidRPr="0046413B">
        <w:rPr>
          <w:rtl/>
        </w:rPr>
        <w:t>يدلّ عليه</w:t>
      </w:r>
      <w:r>
        <w:rPr>
          <w:rtl/>
        </w:rPr>
        <w:t>،</w:t>
      </w:r>
      <w:r w:rsidRPr="0046413B">
        <w:rPr>
          <w:rtl/>
        </w:rPr>
        <w:t xml:space="preserve"> بل هو مجرّد حسن عرفي واستحسان عقلي لا يوجب كمالا في النفس ولا مزيّة في العمل</w:t>
      </w:r>
      <w:r>
        <w:rPr>
          <w:rtl/>
        </w:rPr>
        <w:t>،</w:t>
      </w:r>
      <w:r w:rsidRPr="0046413B">
        <w:rPr>
          <w:rtl/>
        </w:rPr>
        <w:t xml:space="preserve"> كما يوجبه أدنى المستحبات.</w:t>
      </w:r>
      <w:r>
        <w:rPr>
          <w:rFonts w:hint="cs"/>
          <w:rtl/>
        </w:rPr>
        <w:t xml:space="preserve"> </w:t>
      </w:r>
      <w:r w:rsidRPr="0046413B">
        <w:rPr>
          <w:rtl/>
        </w:rPr>
        <w:t>ولا يقتضي هذه الدرجة من الاهتمام والمواظبة والولوع والرغبة من كافّة الأصحاب في جميع الأعصار</w:t>
      </w:r>
      <w:r>
        <w:rPr>
          <w:rtl/>
        </w:rPr>
        <w:t>،</w:t>
      </w:r>
      <w:r w:rsidRPr="0046413B">
        <w:rPr>
          <w:rtl/>
        </w:rPr>
        <w:t xml:space="preserve"> على اختلاف مشاربهم. وطريقتهم</w:t>
      </w:r>
      <w:r w:rsidR="00F21B5A">
        <w:rPr>
          <w:rtl/>
        </w:rPr>
        <w:t xml:space="preserve"> - </w:t>
      </w:r>
      <w:r w:rsidRPr="0046413B">
        <w:rPr>
          <w:rtl/>
        </w:rPr>
        <w:t>فقيههم وأصوليّهم</w:t>
      </w:r>
      <w:r>
        <w:rPr>
          <w:rtl/>
        </w:rPr>
        <w:t>،</w:t>
      </w:r>
      <w:r w:rsidRPr="0046413B">
        <w:rPr>
          <w:rtl/>
        </w:rPr>
        <w:t xml:space="preserve"> ومحدّثهم وأخباريّهم</w:t>
      </w:r>
      <w:r>
        <w:rPr>
          <w:rtl/>
        </w:rPr>
        <w:t>،</w:t>
      </w:r>
      <w:r w:rsidRPr="0046413B">
        <w:rPr>
          <w:rtl/>
        </w:rPr>
        <w:t xml:space="preserve"> وحكميهم وصوفيّهم</w:t>
      </w:r>
      <w:r w:rsidR="00F21B5A">
        <w:rPr>
          <w:rtl/>
        </w:rPr>
        <w:t xml:space="preserve"> - </w:t>
      </w:r>
      <w:r w:rsidRPr="0046413B">
        <w:rPr>
          <w:rtl/>
        </w:rPr>
        <w:t>منذ بني على تدوين الحديث وجمع الأخبار</w:t>
      </w:r>
      <w:r>
        <w:rPr>
          <w:rtl/>
        </w:rPr>
        <w:t>،</w:t>
      </w:r>
      <w:r w:rsidRPr="0046413B">
        <w:rPr>
          <w:rtl/>
        </w:rPr>
        <w:t xml:space="preserve"> وعدم القناعة بطريق واحد</w:t>
      </w:r>
      <w:r>
        <w:rPr>
          <w:rtl/>
        </w:rPr>
        <w:t>،</w:t>
      </w:r>
      <w:r w:rsidRPr="0046413B">
        <w:rPr>
          <w:rtl/>
        </w:rPr>
        <w:t xml:space="preserve"> والإجازة من شيخ واحد</w:t>
      </w:r>
      <w:r>
        <w:rPr>
          <w:rtl/>
        </w:rPr>
        <w:t>،</w:t>
      </w:r>
      <w:r w:rsidRPr="0046413B">
        <w:rPr>
          <w:rtl/>
        </w:rPr>
        <w:t xml:space="preserve"> بل بكلّ طريق تمكنوا منه</w:t>
      </w:r>
      <w:r>
        <w:rPr>
          <w:rtl/>
        </w:rPr>
        <w:t>،</w:t>
      </w:r>
      <w:r w:rsidRPr="0046413B">
        <w:rPr>
          <w:rtl/>
        </w:rPr>
        <w:t xml:space="preserve"> ومن كل شيخ وجدوا السبيل إليه</w:t>
      </w:r>
      <w:r>
        <w:rPr>
          <w:rtl/>
        </w:rPr>
        <w:t>،</w:t>
      </w:r>
      <w:r w:rsidRPr="0046413B">
        <w:rPr>
          <w:rtl/>
        </w:rPr>
        <w:t xml:space="preserve"> ولو بالمسافرة إلى البلاد البعيدة وقطع البراري والبحار</w:t>
      </w:r>
      <w:r>
        <w:rPr>
          <w:rtl/>
        </w:rPr>
        <w:t>،</w:t>
      </w:r>
      <w:r w:rsidRPr="0046413B">
        <w:rPr>
          <w:rtl/>
        </w:rPr>
        <w:t xml:space="preserve"> وبالمكاتبة وإرسال الرسل</w:t>
      </w:r>
      <w:r>
        <w:rPr>
          <w:rtl/>
        </w:rPr>
        <w:t>،</w:t>
      </w:r>
      <w:r w:rsidRPr="0046413B">
        <w:rPr>
          <w:rtl/>
        </w:rPr>
        <w:t xml:space="preserve"> والمفاخرة بالكثرة والعلوّ.</w:t>
      </w:r>
    </w:p>
    <w:p w:rsidR="00414CB8" w:rsidRPr="0046413B" w:rsidRDefault="00414CB8" w:rsidP="00414CB8">
      <w:pPr>
        <w:pStyle w:val="libNormal"/>
        <w:rPr>
          <w:rtl/>
        </w:rPr>
      </w:pPr>
      <w:r w:rsidRPr="0046413B">
        <w:rPr>
          <w:rtl/>
        </w:rPr>
        <w:t>قال شيخنا الشهيد الثاني في شرح درايته</w:t>
      </w:r>
      <w:r>
        <w:rPr>
          <w:rtl/>
        </w:rPr>
        <w:t>:</w:t>
      </w:r>
      <w:r w:rsidRPr="0046413B">
        <w:rPr>
          <w:rtl/>
        </w:rPr>
        <w:t xml:space="preserve"> وذكر الشيخ جمال الدين السيبي قدّس سره أن السيد فخار الموسوي اجتاز بوالده مسافرا إلى الحج</w:t>
      </w:r>
      <w:r>
        <w:rPr>
          <w:rtl/>
        </w:rPr>
        <w:t>،</w:t>
      </w:r>
      <w:r w:rsidRPr="0046413B">
        <w:rPr>
          <w:rtl/>
        </w:rPr>
        <w:t xml:space="preserve"> قال</w:t>
      </w:r>
      <w:r>
        <w:rPr>
          <w:rtl/>
        </w:rPr>
        <w:t>:</w:t>
      </w:r>
      <w:r w:rsidRPr="0046413B">
        <w:rPr>
          <w:rtl/>
        </w:rPr>
        <w:t xml:space="preserve"> فاوقفني والدي بين يدي السيد</w:t>
      </w:r>
      <w:r>
        <w:rPr>
          <w:rtl/>
        </w:rPr>
        <w:t>،</w:t>
      </w:r>
      <w:r w:rsidRPr="0046413B">
        <w:rPr>
          <w:rtl/>
        </w:rPr>
        <w:t xml:space="preserve"> فحفظت منه أنّه قال لي</w:t>
      </w:r>
      <w:r>
        <w:rPr>
          <w:rtl/>
        </w:rPr>
        <w:t>:</w:t>
      </w:r>
      <w:r w:rsidRPr="0046413B">
        <w:rPr>
          <w:rtl/>
        </w:rPr>
        <w:t xml:space="preserve"> يا ولدي أجزت لك ما يجوز لي روايته</w:t>
      </w:r>
      <w:r>
        <w:rPr>
          <w:rtl/>
        </w:rPr>
        <w:t>،</w:t>
      </w:r>
      <w:r w:rsidRPr="0046413B">
        <w:rPr>
          <w:rtl/>
        </w:rPr>
        <w:t xml:space="preserve"> ثم قال</w:t>
      </w:r>
      <w:r>
        <w:rPr>
          <w:rtl/>
        </w:rPr>
        <w:t>:</w:t>
      </w:r>
      <w:r w:rsidRPr="0046413B">
        <w:rPr>
          <w:rtl/>
        </w:rPr>
        <w:t xml:space="preserve"> وستعلم فيما بعد حلاوة ما خصصتك به.</w:t>
      </w:r>
    </w:p>
    <w:p w:rsidR="00414CB8" w:rsidRPr="0046413B" w:rsidRDefault="00414CB8" w:rsidP="00414CB8">
      <w:pPr>
        <w:pStyle w:val="libNormal"/>
        <w:rPr>
          <w:rtl/>
        </w:rPr>
      </w:pPr>
      <w:r w:rsidRPr="0046413B">
        <w:rPr>
          <w:rtl/>
        </w:rPr>
        <w:t>وعلى هذا جرى السلف والخلف</w:t>
      </w:r>
      <w:r>
        <w:rPr>
          <w:rtl/>
        </w:rPr>
        <w:t>،</w:t>
      </w:r>
      <w:r w:rsidRPr="0046413B">
        <w:rPr>
          <w:rtl/>
        </w:rPr>
        <w:t xml:space="preserve"> وكأنّهم رأوا الطفل أهلا لتحمّل هذا النوع من أنواع حمل الحديث النبوي</w:t>
      </w:r>
      <w:r>
        <w:rPr>
          <w:rtl/>
        </w:rPr>
        <w:t>،</w:t>
      </w:r>
      <w:r w:rsidRPr="0046413B">
        <w:rPr>
          <w:rtl/>
        </w:rPr>
        <w:t xml:space="preserve"> ليؤدّي به بعد حصول أهليّته</w:t>
      </w:r>
      <w:r>
        <w:rPr>
          <w:rtl/>
        </w:rPr>
        <w:t>،</w:t>
      </w:r>
      <w:r w:rsidRPr="0046413B">
        <w:rPr>
          <w:rtl/>
        </w:rPr>
        <w:t xml:space="preserve"> حرصا على توسع السبيل إلى بقاء الإسناد الذي اختصّت به هذه الأمة</w:t>
      </w:r>
      <w:r>
        <w:rPr>
          <w:rtl/>
        </w:rPr>
        <w:t>،</w:t>
      </w:r>
      <w:r w:rsidRPr="0046413B">
        <w:rPr>
          <w:rtl/>
        </w:rPr>
        <w:t xml:space="preserve"> وتقريبه من رسول الله </w:t>
      </w:r>
      <w:r w:rsidRPr="00414CB8">
        <w:rPr>
          <w:rStyle w:val="libAlaemChar"/>
          <w:rtl/>
        </w:rPr>
        <w:t>صلى‌الله‌عليه‌وآله‌وسلم</w:t>
      </w:r>
      <w:r w:rsidRPr="0046413B">
        <w:rPr>
          <w:rtl/>
        </w:rPr>
        <w:t xml:space="preserve"> بعلوّ الإسناد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Pr>
          <w:rtl/>
        </w:rPr>
        <w:t>:</w:t>
      </w:r>
      <w:r w:rsidRPr="0046413B">
        <w:rPr>
          <w:rtl/>
        </w:rPr>
        <w:t xml:space="preserve"> وقد رأيت خطوط جماعة من فضلائنا بالإجازة لأبنائهم عند ولادتهم مع تأريخ ولادتهم</w:t>
      </w:r>
      <w:r>
        <w:rPr>
          <w:rtl/>
        </w:rPr>
        <w:t>،</w:t>
      </w:r>
      <w:r w:rsidRPr="0046413B">
        <w:rPr>
          <w:rtl/>
        </w:rPr>
        <w:t xml:space="preserve"> منهم</w:t>
      </w:r>
      <w:r>
        <w:rPr>
          <w:rtl/>
        </w:rPr>
        <w:t>:</w:t>
      </w:r>
      <w:r w:rsidRPr="0046413B">
        <w:rPr>
          <w:rtl/>
        </w:rPr>
        <w:t xml:space="preserve"> السيد جمال الدين بن طاوس لولده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الدراية</w:t>
      </w:r>
      <w:r>
        <w:rPr>
          <w:rtl/>
        </w:rPr>
        <w:t>:</w:t>
      </w:r>
      <w:r w:rsidRPr="0046413B">
        <w:rPr>
          <w:rtl/>
        </w:rPr>
        <w:t xml:space="preserve"> 272.</w:t>
      </w:r>
    </w:p>
    <w:p w:rsidR="00414CB8" w:rsidRPr="0046413B" w:rsidRDefault="00414CB8" w:rsidP="00414CB8">
      <w:pPr>
        <w:pStyle w:val="libNormal0"/>
        <w:rPr>
          <w:rtl/>
        </w:rPr>
      </w:pPr>
      <w:r>
        <w:rPr>
          <w:rtl/>
        </w:rPr>
        <w:br w:type="page"/>
      </w:r>
      <w:r w:rsidRPr="0046413B">
        <w:rPr>
          <w:rtl/>
        </w:rPr>
        <w:lastRenderedPageBreak/>
        <w:t>غياث الدين</w:t>
      </w:r>
      <w:r>
        <w:rPr>
          <w:rtl/>
        </w:rPr>
        <w:t>،</w:t>
      </w:r>
      <w:r w:rsidRPr="0046413B">
        <w:rPr>
          <w:rtl/>
        </w:rPr>
        <w:t xml:space="preserve"> وشيخنا الشهيد استجاز من أكثر مشايخه بالعراق لأولاده الذين ولدوا بالشام قريبا من ولادتهم</w:t>
      </w:r>
      <w:r>
        <w:rPr>
          <w:rtl/>
        </w:rPr>
        <w:t>،</w:t>
      </w:r>
      <w:r w:rsidRPr="0046413B">
        <w:rPr>
          <w:rtl/>
        </w:rPr>
        <w:t xml:space="preserve"> وعندي الآن خطوطهم لهم بالإجازة </w:t>
      </w:r>
      <w:r w:rsidRPr="00414CB8">
        <w:rPr>
          <w:rStyle w:val="libFootnotenumChar"/>
          <w:rtl/>
        </w:rPr>
        <w:t>(1)</w:t>
      </w:r>
      <w:r>
        <w:rPr>
          <w:rtl/>
        </w:rPr>
        <w:t>.</w:t>
      </w:r>
    </w:p>
    <w:p w:rsidR="00414CB8" w:rsidRPr="0046413B" w:rsidRDefault="00414CB8" w:rsidP="00414CB8">
      <w:pPr>
        <w:pStyle w:val="libNormal"/>
        <w:rPr>
          <w:rtl/>
        </w:rPr>
      </w:pPr>
      <w:r w:rsidRPr="0046413B">
        <w:rPr>
          <w:rtl/>
        </w:rPr>
        <w:t>ومن أجال الطرف في أكناف الصحف التي فيها إجازاتهم</w:t>
      </w:r>
      <w:r>
        <w:rPr>
          <w:rtl/>
        </w:rPr>
        <w:t>،</w:t>
      </w:r>
      <w:r w:rsidRPr="0046413B">
        <w:rPr>
          <w:rtl/>
        </w:rPr>
        <w:t xml:space="preserve"> لعلّه يتعجب من شدّة اهتمامهم واستكثارهم من المشايخ.</w:t>
      </w:r>
    </w:p>
    <w:p w:rsidR="00414CB8" w:rsidRPr="0046413B" w:rsidRDefault="00414CB8" w:rsidP="00414CB8">
      <w:pPr>
        <w:pStyle w:val="libNormal"/>
        <w:rPr>
          <w:rtl/>
        </w:rPr>
      </w:pPr>
      <w:r w:rsidRPr="0046413B">
        <w:rPr>
          <w:rtl/>
        </w:rPr>
        <w:t>قال المحقق صاحب المعالم في إجازته الكبيرة للسيد نجم الدين العاملي</w:t>
      </w:r>
      <w:r w:rsidR="00F21B5A">
        <w:rPr>
          <w:rtl/>
        </w:rPr>
        <w:t xml:space="preserve"> - </w:t>
      </w:r>
      <w:r w:rsidRPr="0046413B">
        <w:rPr>
          <w:rtl/>
        </w:rPr>
        <w:t>وهي أحسن وأتقن وأنفع ما دوّن في هذا الباب</w:t>
      </w:r>
      <w:r w:rsidR="00F21B5A">
        <w:rPr>
          <w:rtl/>
        </w:rPr>
        <w:t xml:space="preserve"> -</w:t>
      </w:r>
      <w:r>
        <w:rPr>
          <w:rtl/>
        </w:rPr>
        <w:t>:</w:t>
      </w:r>
      <w:r w:rsidRPr="0046413B">
        <w:rPr>
          <w:rtl/>
        </w:rPr>
        <w:t xml:space="preserve"> انّ السيد الأجل العلامة النسابة تاج الدين أبا عبد الله محمّد ابن السيد أبي القاسم بن معيّة الديباجي الحسيني</w:t>
      </w:r>
      <w:r>
        <w:rPr>
          <w:rtl/>
        </w:rPr>
        <w:t>،</w:t>
      </w:r>
      <w:r w:rsidRPr="0046413B">
        <w:rPr>
          <w:rtl/>
        </w:rPr>
        <w:t xml:space="preserve"> يروي عن جمّ غفير من علمائنا الذين كانوا في عصره</w:t>
      </w:r>
      <w:r>
        <w:rPr>
          <w:rtl/>
        </w:rPr>
        <w:t>،</w:t>
      </w:r>
      <w:r w:rsidRPr="0046413B">
        <w:rPr>
          <w:rtl/>
        </w:rPr>
        <w:t xml:space="preserve"> وأسماؤهم مسطورة بخطّه </w:t>
      </w:r>
      <w:r w:rsidRPr="00414CB8">
        <w:rPr>
          <w:rStyle w:val="libAlaemChar"/>
          <w:rtl/>
        </w:rPr>
        <w:t>رحمه‌الله</w:t>
      </w:r>
      <w:r w:rsidRPr="0046413B">
        <w:rPr>
          <w:rtl/>
        </w:rPr>
        <w:t xml:space="preserve"> في إجازته لشيخنا الشهيد الأول</w:t>
      </w:r>
      <w:r w:rsidR="00F21B5A">
        <w:rPr>
          <w:rtl/>
        </w:rPr>
        <w:t xml:space="preserve"> - </w:t>
      </w:r>
      <w:r w:rsidRPr="0046413B">
        <w:rPr>
          <w:rtl/>
        </w:rPr>
        <w:t>وهي عندي</w:t>
      </w:r>
      <w:r w:rsidR="00F21B5A">
        <w:rPr>
          <w:rtl/>
        </w:rPr>
        <w:t xml:space="preserve"> - </w:t>
      </w:r>
      <w:r w:rsidRPr="0046413B">
        <w:rPr>
          <w:rtl/>
        </w:rPr>
        <w:t>فأنا أورد كلامه بعينه</w:t>
      </w:r>
      <w:r>
        <w:rPr>
          <w:rtl/>
        </w:rPr>
        <w:t>،</w:t>
      </w:r>
      <w:r w:rsidRPr="0046413B">
        <w:rPr>
          <w:rtl/>
        </w:rPr>
        <w:t xml:space="preserve"> وهذه صورته</w:t>
      </w:r>
      <w:r>
        <w:rPr>
          <w:rtl/>
        </w:rPr>
        <w:t>:</w:t>
      </w:r>
    </w:p>
    <w:p w:rsidR="00414CB8" w:rsidRPr="0046413B" w:rsidRDefault="00414CB8" w:rsidP="00414CB8">
      <w:pPr>
        <w:pStyle w:val="libNormal"/>
        <w:rPr>
          <w:rtl/>
        </w:rPr>
      </w:pPr>
      <w:r w:rsidRPr="0046413B">
        <w:rPr>
          <w:rtl/>
        </w:rPr>
        <w:t>فمن مشايخي الّذين يروي عنّي عنهم</w:t>
      </w:r>
      <w:r>
        <w:rPr>
          <w:rtl/>
        </w:rPr>
        <w:t>:</w:t>
      </w:r>
    </w:p>
    <w:p w:rsidR="00414CB8" w:rsidRPr="0046413B" w:rsidRDefault="00414CB8" w:rsidP="00414CB8">
      <w:pPr>
        <w:pStyle w:val="libNormal"/>
        <w:rPr>
          <w:rtl/>
        </w:rPr>
      </w:pPr>
      <w:r w:rsidRPr="0046413B">
        <w:rPr>
          <w:rtl/>
        </w:rPr>
        <w:t>مولانا الشيخ الرباني السعيد جمال الدين أبو منصور الحسن بن المطّهر قدس الله روحه.</w:t>
      </w:r>
    </w:p>
    <w:p w:rsidR="00414CB8" w:rsidRPr="0046413B" w:rsidRDefault="00414CB8" w:rsidP="00414CB8">
      <w:pPr>
        <w:pStyle w:val="libNormal"/>
        <w:rPr>
          <w:rtl/>
        </w:rPr>
      </w:pPr>
      <w:r w:rsidRPr="0046413B">
        <w:rPr>
          <w:rtl/>
        </w:rPr>
        <w:t>والشيخ السعيد صفيّ الدين محمّد بن سعيد.</w:t>
      </w:r>
    </w:p>
    <w:p w:rsidR="00414CB8" w:rsidRPr="0046413B" w:rsidRDefault="00414CB8" w:rsidP="00414CB8">
      <w:pPr>
        <w:pStyle w:val="libNormal"/>
        <w:rPr>
          <w:rtl/>
        </w:rPr>
      </w:pPr>
      <w:r w:rsidRPr="0046413B">
        <w:rPr>
          <w:rtl/>
        </w:rPr>
        <w:t xml:space="preserve">والشيخ السعيد المرحوم نجم الدين أبو القاسم عبد الله بن حملان </w:t>
      </w:r>
      <w:r w:rsidRPr="00414CB8">
        <w:rPr>
          <w:rStyle w:val="libFootnotenumChar"/>
          <w:rtl/>
        </w:rPr>
        <w:t>(2)</w:t>
      </w:r>
      <w:r>
        <w:rPr>
          <w:rtl/>
        </w:rPr>
        <w:t>.</w:t>
      </w:r>
    </w:p>
    <w:p w:rsidR="00414CB8" w:rsidRPr="0046413B" w:rsidRDefault="00414CB8" w:rsidP="00414CB8">
      <w:pPr>
        <w:pStyle w:val="libNormal"/>
        <w:rPr>
          <w:rtl/>
        </w:rPr>
      </w:pPr>
      <w:r w:rsidRPr="0046413B">
        <w:rPr>
          <w:rtl/>
        </w:rPr>
        <w:t>والسيد الجليل السعيد جمال الدين يوسف بن ناصر بن حمّاد الحسيني.</w:t>
      </w:r>
    </w:p>
    <w:p w:rsidR="00414CB8" w:rsidRPr="0046413B" w:rsidRDefault="00414CB8" w:rsidP="00414CB8">
      <w:pPr>
        <w:pStyle w:val="libNormal"/>
        <w:rPr>
          <w:rtl/>
        </w:rPr>
      </w:pPr>
      <w:r w:rsidRPr="0046413B">
        <w:rPr>
          <w:rtl/>
        </w:rPr>
        <w:t>والسيد الجليل السعيد جلال الدين جعفر بن علي بن صاحب دار الصخر الحسيني.</w:t>
      </w:r>
    </w:p>
    <w:p w:rsidR="00414CB8" w:rsidRPr="0046413B" w:rsidRDefault="00414CB8" w:rsidP="00414CB8">
      <w:pPr>
        <w:pStyle w:val="libNormal"/>
        <w:rPr>
          <w:rtl/>
        </w:rPr>
      </w:pPr>
      <w:r w:rsidRPr="0046413B">
        <w:rPr>
          <w:rtl/>
        </w:rPr>
        <w:t>وشيخي السعيد المرحوم علم الدين المرتضى علي بن عبد الحميد بن فخار الموسوي.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الدراية</w:t>
      </w:r>
      <w:r>
        <w:rPr>
          <w:rtl/>
        </w:rPr>
        <w:t>:</w:t>
      </w:r>
      <w:r w:rsidRPr="0046413B">
        <w:rPr>
          <w:rtl/>
        </w:rPr>
        <w:t xml:space="preserve"> 271.</w:t>
      </w:r>
    </w:p>
    <w:p w:rsidR="00414CB8" w:rsidRPr="0046413B" w:rsidRDefault="00414CB8" w:rsidP="00414CB8">
      <w:pPr>
        <w:pStyle w:val="libFootnote0"/>
        <w:rPr>
          <w:rtl/>
        </w:rPr>
      </w:pPr>
      <w:r w:rsidRPr="0046413B">
        <w:rPr>
          <w:rtl/>
        </w:rPr>
        <w:t>(2) كذا</w:t>
      </w:r>
      <w:r>
        <w:rPr>
          <w:rtl/>
        </w:rPr>
        <w:t>،</w:t>
      </w:r>
      <w:r w:rsidRPr="0046413B">
        <w:rPr>
          <w:rtl/>
        </w:rPr>
        <w:t xml:space="preserve"> وفي الأمل 2</w:t>
      </w:r>
      <w:r>
        <w:rPr>
          <w:rtl/>
        </w:rPr>
        <w:t>:</w:t>
      </w:r>
      <w:r w:rsidRPr="0046413B">
        <w:rPr>
          <w:rtl/>
        </w:rPr>
        <w:t xml:space="preserve"> 161 / 467</w:t>
      </w:r>
      <w:r>
        <w:rPr>
          <w:rtl/>
        </w:rPr>
        <w:t>:</w:t>
      </w:r>
      <w:r w:rsidRPr="0046413B">
        <w:rPr>
          <w:rtl/>
        </w:rPr>
        <w:t xml:space="preserve"> حملات.</w:t>
      </w:r>
    </w:p>
    <w:p w:rsidR="00414CB8" w:rsidRPr="0046413B" w:rsidRDefault="00414CB8" w:rsidP="00414CB8">
      <w:pPr>
        <w:pStyle w:val="libNormal"/>
        <w:rPr>
          <w:rtl/>
        </w:rPr>
      </w:pPr>
      <w:r>
        <w:rPr>
          <w:rtl/>
        </w:rPr>
        <w:br w:type="page"/>
      </w:r>
      <w:r w:rsidRPr="0046413B">
        <w:rPr>
          <w:rtl/>
        </w:rPr>
        <w:lastRenderedPageBreak/>
        <w:t>والسيد الجليل السعيد المرحوم رضيّ الدين علي بن السعيد غياث الدين عبد الكريم بن طاوس الحسني.</w:t>
      </w:r>
    </w:p>
    <w:p w:rsidR="00414CB8" w:rsidRPr="0046413B" w:rsidRDefault="00414CB8" w:rsidP="00414CB8">
      <w:pPr>
        <w:pStyle w:val="libNormal"/>
        <w:rPr>
          <w:rtl/>
        </w:rPr>
      </w:pPr>
      <w:r w:rsidRPr="0046413B">
        <w:rPr>
          <w:rtl/>
        </w:rPr>
        <w:t>ووالدي السيد السعيد أبو جعفر القاسم بن الحسين بن معيّة الحسني.</w:t>
      </w:r>
    </w:p>
    <w:p w:rsidR="00414CB8" w:rsidRPr="0046413B" w:rsidRDefault="00414CB8" w:rsidP="00414CB8">
      <w:pPr>
        <w:pStyle w:val="libNormal"/>
        <w:rPr>
          <w:rtl/>
        </w:rPr>
      </w:pPr>
      <w:r w:rsidRPr="0046413B">
        <w:rPr>
          <w:rtl/>
        </w:rPr>
        <w:t>والقاضي السعيد المرحوم تاج الدين أبو علي محمّد بن محفوظ بن وشاح.</w:t>
      </w:r>
    </w:p>
    <w:p w:rsidR="00414CB8" w:rsidRPr="0046413B" w:rsidRDefault="00414CB8" w:rsidP="00414CB8">
      <w:pPr>
        <w:pStyle w:val="libNormal"/>
        <w:rPr>
          <w:rtl/>
        </w:rPr>
      </w:pPr>
      <w:r w:rsidRPr="0046413B">
        <w:rPr>
          <w:rtl/>
        </w:rPr>
        <w:t>والسيد السعيد المرحوم صفيّ الدين محمّد بن الحسن بن أبي الرضا العلوي.</w:t>
      </w:r>
    </w:p>
    <w:p w:rsidR="00414CB8" w:rsidRPr="0046413B" w:rsidRDefault="00414CB8" w:rsidP="00414CB8">
      <w:pPr>
        <w:pStyle w:val="libNormal"/>
        <w:rPr>
          <w:rtl/>
        </w:rPr>
      </w:pPr>
      <w:r w:rsidRPr="0046413B">
        <w:rPr>
          <w:rtl/>
        </w:rPr>
        <w:t>والسيد السعيد المرحوم صفيّ الدين محمّد بن محمّد بن أبي الحسن الموسوي.</w:t>
      </w:r>
    </w:p>
    <w:p w:rsidR="00414CB8" w:rsidRPr="0046413B" w:rsidRDefault="00414CB8" w:rsidP="00414CB8">
      <w:pPr>
        <w:pStyle w:val="libNormal"/>
        <w:rPr>
          <w:rtl/>
        </w:rPr>
      </w:pPr>
      <w:r w:rsidRPr="0046413B">
        <w:rPr>
          <w:rtl/>
        </w:rPr>
        <w:t xml:space="preserve">والعدل الأمين المرحوم جلال الدين محمّد بن السعيد </w:t>
      </w:r>
      <w:r w:rsidRPr="00414CB8">
        <w:rPr>
          <w:rStyle w:val="libFootnotenumChar"/>
          <w:rtl/>
        </w:rPr>
        <w:t>(1)</w:t>
      </w:r>
      <w:r w:rsidRPr="0046413B">
        <w:rPr>
          <w:rtl/>
        </w:rPr>
        <w:t xml:space="preserve"> المرحوم شمس الدين محمّد بن أحمد بن </w:t>
      </w:r>
      <w:r w:rsidRPr="00414CB8">
        <w:rPr>
          <w:rStyle w:val="libFootnotenumChar"/>
          <w:rtl/>
        </w:rPr>
        <w:t>(2)</w:t>
      </w:r>
      <w:r w:rsidRPr="0046413B">
        <w:rPr>
          <w:rtl/>
        </w:rPr>
        <w:t xml:space="preserve"> الكوفي الهاشمي.</w:t>
      </w:r>
    </w:p>
    <w:p w:rsidR="00414CB8" w:rsidRPr="0046413B" w:rsidRDefault="00414CB8" w:rsidP="00414CB8">
      <w:pPr>
        <w:pStyle w:val="libNormal"/>
        <w:rPr>
          <w:rtl/>
        </w:rPr>
      </w:pPr>
      <w:r w:rsidRPr="0046413B">
        <w:rPr>
          <w:rtl/>
        </w:rPr>
        <w:t xml:space="preserve">والسيد السعيد المرحوم كمال الدين الرضي الحسن بن محمّد الآوي </w:t>
      </w:r>
      <w:r w:rsidRPr="00414CB8">
        <w:rPr>
          <w:rStyle w:val="libFootnotenumChar"/>
          <w:rtl/>
        </w:rPr>
        <w:t>(3)</w:t>
      </w:r>
      <w:r w:rsidRPr="0046413B">
        <w:rPr>
          <w:rtl/>
        </w:rPr>
        <w:t xml:space="preserve"> الحسيني.</w:t>
      </w:r>
    </w:p>
    <w:p w:rsidR="00414CB8" w:rsidRPr="0046413B" w:rsidRDefault="00414CB8" w:rsidP="00414CB8">
      <w:pPr>
        <w:pStyle w:val="libNormal"/>
        <w:rPr>
          <w:rtl/>
        </w:rPr>
      </w:pPr>
      <w:r w:rsidRPr="0046413B">
        <w:rPr>
          <w:rtl/>
        </w:rPr>
        <w:t xml:space="preserve">والشيخ الأمين زين الدين جعفر بن علي بن يوسف عروة الحلي </w:t>
      </w:r>
      <w:r w:rsidRPr="00414CB8">
        <w:rPr>
          <w:rStyle w:val="libFootnotenumChar"/>
          <w:rtl/>
        </w:rPr>
        <w:t>(4)</w:t>
      </w:r>
      <w:r>
        <w:rPr>
          <w:rtl/>
        </w:rPr>
        <w:t>.</w:t>
      </w:r>
    </w:p>
    <w:p w:rsidR="00414CB8" w:rsidRPr="0046413B" w:rsidRDefault="00414CB8" w:rsidP="00414CB8">
      <w:pPr>
        <w:pStyle w:val="libNormal"/>
        <w:rPr>
          <w:rtl/>
        </w:rPr>
      </w:pPr>
      <w:r w:rsidRPr="0046413B">
        <w:rPr>
          <w:rtl/>
        </w:rPr>
        <w:t>والشيخ السعيد مهذّب الدين محمود بن يحيى بن محمود بن سالم الشيباني الحلي.</w:t>
      </w:r>
    </w:p>
    <w:p w:rsidR="00414CB8" w:rsidRPr="0046413B" w:rsidRDefault="00414CB8" w:rsidP="00414CB8">
      <w:pPr>
        <w:pStyle w:val="libNormal"/>
        <w:rPr>
          <w:rtl/>
        </w:rPr>
      </w:pPr>
      <w:r w:rsidRPr="0046413B">
        <w:rPr>
          <w:rtl/>
        </w:rPr>
        <w:t xml:space="preserve">والسيد السعيد المرحوم ناصر الدين </w:t>
      </w:r>
      <w:r w:rsidRPr="00414CB8">
        <w:rPr>
          <w:rStyle w:val="libFootnotenumChar"/>
          <w:rtl/>
        </w:rPr>
        <w:t>(5)</w:t>
      </w:r>
      <w:r w:rsidRPr="0046413B">
        <w:rPr>
          <w:rtl/>
        </w:rPr>
        <w:t xml:space="preserve"> عبد المطلب بن باد شاه الحسيني الخرزي صاحب التصانيف السائرة.</w:t>
      </w:r>
    </w:p>
    <w:p w:rsidR="00414CB8" w:rsidRPr="0046413B" w:rsidRDefault="00414CB8" w:rsidP="00414CB8">
      <w:pPr>
        <w:pStyle w:val="libNormal"/>
        <w:rPr>
          <w:rtl/>
        </w:rPr>
      </w:pPr>
      <w:r w:rsidRPr="0046413B">
        <w:rPr>
          <w:rtl/>
        </w:rPr>
        <w:t>والشيخ الزاهد السعيد المرحوم كمال الدين علي بن الحسين بن حمّاد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w:t>
      </w:r>
      <w:r>
        <w:rPr>
          <w:rtl/>
        </w:rPr>
        <w:t>:</w:t>
      </w:r>
      <w:r w:rsidRPr="0046413B">
        <w:rPr>
          <w:rtl/>
        </w:rPr>
        <w:t xml:space="preserve"> سعيد.</w:t>
      </w:r>
    </w:p>
    <w:p w:rsidR="00414CB8" w:rsidRPr="0046413B" w:rsidRDefault="00414CB8" w:rsidP="00414CB8">
      <w:pPr>
        <w:pStyle w:val="libFootnote0"/>
        <w:rPr>
          <w:rtl/>
        </w:rPr>
      </w:pPr>
      <w:r w:rsidRPr="0046413B">
        <w:rPr>
          <w:rtl/>
        </w:rPr>
        <w:t>(2) جاء فوق لفظ بن</w:t>
      </w:r>
      <w:r>
        <w:rPr>
          <w:rtl/>
        </w:rPr>
        <w:t>:</w:t>
      </w:r>
      <w:r w:rsidRPr="0046413B">
        <w:rPr>
          <w:rtl/>
        </w:rPr>
        <w:t xml:space="preserve"> كذا.</w:t>
      </w:r>
    </w:p>
    <w:p w:rsidR="00414CB8" w:rsidRPr="0046413B" w:rsidRDefault="00414CB8" w:rsidP="00414CB8">
      <w:pPr>
        <w:pStyle w:val="libFootnote0"/>
        <w:rPr>
          <w:rtl/>
        </w:rPr>
      </w:pPr>
      <w:r w:rsidRPr="0046413B">
        <w:rPr>
          <w:rtl/>
        </w:rPr>
        <w:t>(3) في المستدرك</w:t>
      </w:r>
      <w:r>
        <w:rPr>
          <w:rtl/>
        </w:rPr>
        <w:t>:</w:t>
      </w:r>
      <w:r w:rsidRPr="0046413B">
        <w:rPr>
          <w:rtl/>
        </w:rPr>
        <w:t xml:space="preserve"> اللاوي</w:t>
      </w:r>
      <w:r>
        <w:rPr>
          <w:rtl/>
        </w:rPr>
        <w:t>،</w:t>
      </w:r>
      <w:r w:rsidRPr="0046413B">
        <w:rPr>
          <w:rtl/>
        </w:rPr>
        <w:t xml:space="preserve"> وما أثبتناه من أمل الآمل 2</w:t>
      </w:r>
      <w:r>
        <w:rPr>
          <w:rtl/>
        </w:rPr>
        <w:t>:</w:t>
      </w:r>
      <w:r w:rsidRPr="0046413B">
        <w:rPr>
          <w:rtl/>
        </w:rPr>
        <w:t xml:space="preserve"> 76</w:t>
      </w:r>
      <w:r>
        <w:rPr>
          <w:rtl/>
        </w:rPr>
        <w:t>،</w:t>
      </w:r>
      <w:r w:rsidRPr="0046413B">
        <w:rPr>
          <w:rtl/>
        </w:rPr>
        <w:t xml:space="preserve"> والبحار 109</w:t>
      </w:r>
      <w:r>
        <w:rPr>
          <w:rtl/>
        </w:rPr>
        <w:t>:</w:t>
      </w:r>
      <w:r w:rsidRPr="0046413B">
        <w:rPr>
          <w:rtl/>
        </w:rPr>
        <w:t xml:space="preserve"> 9.</w:t>
      </w:r>
    </w:p>
    <w:p w:rsidR="00414CB8" w:rsidRPr="0046413B" w:rsidRDefault="00414CB8" w:rsidP="00414CB8">
      <w:pPr>
        <w:pStyle w:val="libFootnote0"/>
        <w:rPr>
          <w:rtl/>
        </w:rPr>
      </w:pPr>
      <w:r w:rsidRPr="0046413B">
        <w:rPr>
          <w:rtl/>
        </w:rPr>
        <w:t>(4) كذا في الحجريّة والمخطوط</w:t>
      </w:r>
      <w:r>
        <w:rPr>
          <w:rtl/>
        </w:rPr>
        <w:t>،</w:t>
      </w:r>
      <w:r w:rsidRPr="0046413B">
        <w:rPr>
          <w:rtl/>
        </w:rPr>
        <w:t xml:space="preserve"> وفي البحار والأمل 2</w:t>
      </w:r>
      <w:r>
        <w:rPr>
          <w:rtl/>
        </w:rPr>
        <w:t>:</w:t>
      </w:r>
      <w:r w:rsidRPr="0046413B">
        <w:rPr>
          <w:rtl/>
        </w:rPr>
        <w:t xml:space="preserve"> 53</w:t>
      </w:r>
      <w:r>
        <w:rPr>
          <w:rtl/>
        </w:rPr>
        <w:t>:.</w:t>
      </w:r>
      <w:r w:rsidRPr="0046413B">
        <w:rPr>
          <w:rtl/>
        </w:rPr>
        <w:t xml:space="preserve"> يوسف بن عروة الحلي.</w:t>
      </w:r>
    </w:p>
    <w:p w:rsidR="00414CB8" w:rsidRPr="0046413B" w:rsidRDefault="00414CB8" w:rsidP="00414CB8">
      <w:pPr>
        <w:pStyle w:val="libFootnote0"/>
        <w:rPr>
          <w:rtl/>
        </w:rPr>
      </w:pPr>
      <w:r w:rsidRPr="0046413B">
        <w:rPr>
          <w:rtl/>
        </w:rPr>
        <w:t>(5) في الحجريّة والمخطوط</w:t>
      </w:r>
      <w:r>
        <w:rPr>
          <w:rtl/>
        </w:rPr>
        <w:t>:</w:t>
      </w:r>
      <w:r w:rsidRPr="0046413B">
        <w:rPr>
          <w:rtl/>
        </w:rPr>
        <w:t xml:space="preserve"> تاج الدين</w:t>
      </w:r>
      <w:r>
        <w:rPr>
          <w:rtl/>
        </w:rPr>
        <w:t>،</w:t>
      </w:r>
      <w:r w:rsidRPr="0046413B">
        <w:rPr>
          <w:rtl/>
        </w:rPr>
        <w:t xml:space="preserve"> والمثبت من الحقائق الراهنة</w:t>
      </w:r>
      <w:r>
        <w:rPr>
          <w:rtl/>
        </w:rPr>
        <w:t>:</w:t>
      </w:r>
      <w:r w:rsidRPr="0046413B">
        <w:rPr>
          <w:rtl/>
        </w:rPr>
        <w:t xml:space="preserve"> 125</w:t>
      </w:r>
      <w:r>
        <w:rPr>
          <w:rtl/>
        </w:rPr>
        <w:t>،</w:t>
      </w:r>
      <w:r w:rsidRPr="0046413B">
        <w:rPr>
          <w:rtl/>
        </w:rPr>
        <w:t xml:space="preserve"> وأمل الآمل 2</w:t>
      </w:r>
      <w:r>
        <w:rPr>
          <w:rtl/>
        </w:rPr>
        <w:t>:</w:t>
      </w:r>
      <w:r>
        <w:rPr>
          <w:rFonts w:hint="cs"/>
          <w:rtl/>
        </w:rPr>
        <w:t xml:space="preserve"> </w:t>
      </w:r>
      <w:r w:rsidRPr="006C5FD1">
        <w:rPr>
          <w:rtl/>
        </w:rPr>
        <w:t>164</w:t>
      </w:r>
      <w:r>
        <w:rPr>
          <w:rtl/>
        </w:rPr>
        <w:t>،</w:t>
      </w:r>
      <w:r w:rsidRPr="00D50558">
        <w:rPr>
          <w:rtl/>
        </w:rPr>
        <w:t xml:space="preserve"> وفيه</w:t>
      </w:r>
      <w:r>
        <w:rPr>
          <w:rtl/>
        </w:rPr>
        <w:t>:</w:t>
      </w:r>
      <w:r w:rsidRPr="00D50558">
        <w:rPr>
          <w:rtl/>
        </w:rPr>
        <w:t xml:space="preserve"> الحويزي الحلّي بدل الخرزي.</w:t>
      </w:r>
    </w:p>
    <w:p w:rsidR="00414CB8" w:rsidRPr="0046413B" w:rsidRDefault="00414CB8" w:rsidP="00414CB8">
      <w:pPr>
        <w:pStyle w:val="libNormal0"/>
        <w:rPr>
          <w:rtl/>
        </w:rPr>
      </w:pPr>
      <w:r>
        <w:rPr>
          <w:rtl/>
        </w:rPr>
        <w:br w:type="page"/>
      </w:r>
      <w:r w:rsidRPr="0046413B">
        <w:rPr>
          <w:rtl/>
        </w:rPr>
        <w:lastRenderedPageBreak/>
        <w:t>الواسطي.</w:t>
      </w:r>
    </w:p>
    <w:p w:rsidR="00414CB8" w:rsidRPr="0046413B" w:rsidRDefault="00414CB8" w:rsidP="00414CB8">
      <w:pPr>
        <w:pStyle w:val="libNormal"/>
        <w:rPr>
          <w:rtl/>
        </w:rPr>
      </w:pPr>
      <w:r w:rsidRPr="0046413B">
        <w:rPr>
          <w:rtl/>
        </w:rPr>
        <w:t xml:space="preserve">والسيد السعيد المرحوم فخر الدين أحمد بن علي بن عرفة الحسيني </w:t>
      </w:r>
      <w:r w:rsidRPr="00414CB8">
        <w:rPr>
          <w:rStyle w:val="libFootnotenumChar"/>
          <w:rtl/>
        </w:rPr>
        <w:t>(1)</w:t>
      </w:r>
      <w:r>
        <w:rPr>
          <w:rtl/>
        </w:rPr>
        <w:t>.</w:t>
      </w:r>
    </w:p>
    <w:p w:rsidR="00414CB8" w:rsidRPr="0046413B" w:rsidRDefault="00414CB8" w:rsidP="00414CB8">
      <w:pPr>
        <w:pStyle w:val="libNormal"/>
        <w:rPr>
          <w:rtl/>
        </w:rPr>
      </w:pPr>
      <w:r w:rsidRPr="0046413B">
        <w:rPr>
          <w:rtl/>
        </w:rPr>
        <w:t>والسيد الإمام السعيد المرحوم مجد الدين أبو الفوارس محمد بن شيخنا السعيد المرحوم فخر الدين علي بن محمّد بن الأعرج الحسيني.</w:t>
      </w:r>
    </w:p>
    <w:p w:rsidR="00414CB8" w:rsidRPr="0046413B" w:rsidRDefault="00414CB8" w:rsidP="00414CB8">
      <w:pPr>
        <w:pStyle w:val="libNormal"/>
        <w:rPr>
          <w:rtl/>
        </w:rPr>
      </w:pPr>
      <w:r w:rsidRPr="0046413B">
        <w:rPr>
          <w:rtl/>
        </w:rPr>
        <w:t>والسيد الإمام السعيد المرحوم ضياء الدين عبد الله بن السيد السعيد مجد الدين أبي الفوارس محمّد بن الأعرج الحسيني.</w:t>
      </w:r>
    </w:p>
    <w:p w:rsidR="00414CB8" w:rsidRPr="0046413B" w:rsidRDefault="00414CB8" w:rsidP="00414CB8">
      <w:pPr>
        <w:pStyle w:val="libNormal"/>
        <w:rPr>
          <w:rtl/>
        </w:rPr>
      </w:pPr>
      <w:r w:rsidRPr="0046413B">
        <w:rPr>
          <w:rtl/>
        </w:rPr>
        <w:t>والشيخ العالم شمس الدين محمّد بن الغزال المضري الكوفي.</w:t>
      </w:r>
    </w:p>
    <w:p w:rsidR="00414CB8" w:rsidRPr="0046413B" w:rsidRDefault="00414CB8" w:rsidP="00414CB8">
      <w:pPr>
        <w:pStyle w:val="libNormal"/>
        <w:rPr>
          <w:rtl/>
        </w:rPr>
      </w:pPr>
      <w:r w:rsidRPr="0046413B">
        <w:rPr>
          <w:rtl/>
        </w:rPr>
        <w:t>ومن مشايخي الذين استفدت منهم. إلى أن قال</w:t>
      </w:r>
      <w:r>
        <w:rPr>
          <w:rtl/>
        </w:rPr>
        <w:t>:</w:t>
      </w:r>
      <w:r w:rsidRPr="0046413B">
        <w:rPr>
          <w:rtl/>
        </w:rPr>
        <w:t xml:space="preserve"> درّة الفخر وفريدة الدهر</w:t>
      </w:r>
      <w:r>
        <w:rPr>
          <w:rtl/>
        </w:rPr>
        <w:t>،</w:t>
      </w:r>
      <w:r w:rsidRPr="0046413B">
        <w:rPr>
          <w:rtl/>
        </w:rPr>
        <w:t xml:space="preserve"> مولانا الإمام الرباني عميد الملّة والحقّ والدين</w:t>
      </w:r>
      <w:r>
        <w:rPr>
          <w:rtl/>
        </w:rPr>
        <w:t>،</w:t>
      </w:r>
      <w:r w:rsidRPr="0046413B">
        <w:rPr>
          <w:rtl/>
        </w:rPr>
        <w:t xml:space="preserve"> أبو عبد الله عبد المطلب ابن الأعرج أدام الله شرفه وخصّ بالصلاة والسلام سلفه.</w:t>
      </w:r>
    </w:p>
    <w:p w:rsidR="00414CB8" w:rsidRPr="0046413B" w:rsidRDefault="00414CB8" w:rsidP="00414CB8">
      <w:pPr>
        <w:pStyle w:val="libNormal"/>
        <w:rPr>
          <w:rtl/>
        </w:rPr>
      </w:pPr>
      <w:r w:rsidRPr="0046413B">
        <w:rPr>
          <w:rtl/>
        </w:rPr>
        <w:t>ومنهم الشيخ الإمام العلامة</w:t>
      </w:r>
      <w:r>
        <w:rPr>
          <w:rtl/>
        </w:rPr>
        <w:t>،</w:t>
      </w:r>
      <w:r w:rsidRPr="0046413B">
        <w:rPr>
          <w:rtl/>
        </w:rPr>
        <w:t xml:space="preserve"> بقيّة الفضلاء وأنموذج العلماء</w:t>
      </w:r>
      <w:r>
        <w:rPr>
          <w:rtl/>
        </w:rPr>
        <w:t>،</w:t>
      </w:r>
      <w:r w:rsidRPr="0046413B">
        <w:rPr>
          <w:rtl/>
        </w:rPr>
        <w:t xml:space="preserve"> فخر الملّة والحق والدين</w:t>
      </w:r>
      <w:r>
        <w:rPr>
          <w:rtl/>
        </w:rPr>
        <w:t>،</w:t>
      </w:r>
      <w:r w:rsidRPr="0046413B">
        <w:rPr>
          <w:rtl/>
        </w:rPr>
        <w:t xml:space="preserve"> محمّد بن المطهّر حرس الله نفسه وأنمى غرسه.</w:t>
      </w:r>
    </w:p>
    <w:p w:rsidR="00414CB8" w:rsidRPr="0046413B" w:rsidRDefault="00414CB8" w:rsidP="00414CB8">
      <w:pPr>
        <w:pStyle w:val="libNormal"/>
        <w:rPr>
          <w:rtl/>
        </w:rPr>
      </w:pPr>
      <w:r w:rsidRPr="0046413B">
        <w:rPr>
          <w:rtl/>
        </w:rPr>
        <w:t>ومنهم الشيخ الإمام العلامة أوحدي عصره</w:t>
      </w:r>
      <w:r>
        <w:rPr>
          <w:rtl/>
        </w:rPr>
        <w:t>،</w:t>
      </w:r>
      <w:r w:rsidRPr="0046413B">
        <w:rPr>
          <w:rtl/>
        </w:rPr>
        <w:t xml:space="preserve"> نصير الملّة والحق والدين</w:t>
      </w:r>
      <w:r>
        <w:rPr>
          <w:rtl/>
        </w:rPr>
        <w:t>،</w:t>
      </w:r>
      <w:r w:rsidRPr="0046413B">
        <w:rPr>
          <w:rtl/>
        </w:rPr>
        <w:t xml:space="preserve"> علي بن محمّد بن علي القاشي.</w:t>
      </w:r>
    </w:p>
    <w:p w:rsidR="00414CB8" w:rsidRPr="0046413B" w:rsidRDefault="00414CB8" w:rsidP="00414CB8">
      <w:pPr>
        <w:pStyle w:val="libNormal"/>
        <w:rPr>
          <w:rtl/>
        </w:rPr>
      </w:pPr>
      <w:r w:rsidRPr="0046413B">
        <w:rPr>
          <w:rtl/>
        </w:rPr>
        <w:t xml:space="preserve">والشيخ الإمام الفقيه الفاضل علي بن أحمد المزيدي </w:t>
      </w:r>
      <w:r w:rsidRPr="00414CB8">
        <w:rPr>
          <w:rStyle w:val="libFootnotenumChar"/>
          <w:rtl/>
        </w:rPr>
        <w:t>(2)</w:t>
      </w:r>
      <w:r>
        <w:rPr>
          <w:rtl/>
        </w:rPr>
        <w:t>.</w:t>
      </w:r>
    </w:p>
    <w:p w:rsidR="00414CB8" w:rsidRPr="0046413B" w:rsidRDefault="00414CB8" w:rsidP="00414CB8">
      <w:pPr>
        <w:pStyle w:val="libNormal"/>
        <w:rPr>
          <w:rtl/>
        </w:rPr>
      </w:pPr>
      <w:r w:rsidRPr="0046413B">
        <w:rPr>
          <w:rtl/>
        </w:rPr>
        <w:t>وممن صاحبته واستفدت منه</w:t>
      </w:r>
      <w:r>
        <w:rPr>
          <w:rtl/>
        </w:rPr>
        <w:t>،</w:t>
      </w:r>
      <w:r w:rsidRPr="0046413B">
        <w:rPr>
          <w:rtl/>
        </w:rPr>
        <w:t xml:space="preserve"> فرويت عنه وروى عني</w:t>
      </w:r>
      <w:r>
        <w:rPr>
          <w:rtl/>
        </w:rPr>
        <w:t>:</w:t>
      </w:r>
    </w:p>
    <w:p w:rsidR="00414CB8" w:rsidRPr="0046413B" w:rsidRDefault="00414CB8" w:rsidP="00414CB8">
      <w:pPr>
        <w:pStyle w:val="libNormal"/>
        <w:rPr>
          <w:rtl/>
        </w:rPr>
      </w:pPr>
      <w:r w:rsidRPr="0046413B">
        <w:rPr>
          <w:rtl/>
        </w:rPr>
        <w:t>السيّد الجليل الفقيه العالم عزّ الدين الحسن بن أبي الفتح بن الدهان الحسيني.</w:t>
      </w:r>
    </w:p>
    <w:p w:rsidR="00414CB8" w:rsidRPr="0046413B" w:rsidRDefault="00414CB8" w:rsidP="00414CB8">
      <w:pPr>
        <w:pStyle w:val="libNormal"/>
        <w:rPr>
          <w:rtl/>
        </w:rPr>
      </w:pPr>
      <w:r w:rsidRPr="0046413B">
        <w:rPr>
          <w:rtl/>
        </w:rPr>
        <w:t>والشيخ السعيد المرحوم جمال الدين أحمد بن محمّد بن الحدّاد.</w:t>
      </w:r>
    </w:p>
    <w:p w:rsidR="00414CB8" w:rsidRPr="0046413B" w:rsidRDefault="00414CB8" w:rsidP="00414CB8">
      <w:pPr>
        <w:pStyle w:val="libNormal"/>
        <w:rPr>
          <w:rtl/>
        </w:rPr>
      </w:pPr>
      <w:r w:rsidRPr="0046413B">
        <w:rPr>
          <w:rtl/>
        </w:rPr>
        <w:t xml:space="preserve">والشيخ العالم الفاضل شمس الدين محمّد بن علي بن غني </w:t>
      </w:r>
      <w:r w:rsidRPr="00414CB8">
        <w:rPr>
          <w:rStyle w:val="libFootnotenumChar"/>
          <w:rtl/>
        </w:rPr>
        <w:t>(3)</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w:t>
      </w:r>
      <w:r>
        <w:rPr>
          <w:rtl/>
        </w:rPr>
        <w:t>:</w:t>
      </w:r>
      <w:r w:rsidRPr="0046413B">
        <w:rPr>
          <w:rtl/>
        </w:rPr>
        <w:t xml:space="preserve"> بن غرفة الحسيني</w:t>
      </w:r>
      <w:r>
        <w:rPr>
          <w:rtl/>
        </w:rPr>
        <w:t>،</w:t>
      </w:r>
      <w:r w:rsidRPr="0046413B">
        <w:rPr>
          <w:rtl/>
        </w:rPr>
        <w:t xml:space="preserve"> وما أثبتناه من المصدر وأمل الآمل 2</w:t>
      </w:r>
      <w:r>
        <w:rPr>
          <w:rtl/>
        </w:rPr>
        <w:t>:</w:t>
      </w:r>
      <w:r w:rsidRPr="0046413B">
        <w:rPr>
          <w:rtl/>
        </w:rPr>
        <w:t xml:space="preserve"> 19.</w:t>
      </w:r>
    </w:p>
    <w:p w:rsidR="00414CB8" w:rsidRPr="0046413B" w:rsidRDefault="00414CB8" w:rsidP="00414CB8">
      <w:pPr>
        <w:pStyle w:val="libFootnote0"/>
        <w:rPr>
          <w:rtl/>
        </w:rPr>
      </w:pPr>
      <w:r w:rsidRPr="0046413B">
        <w:rPr>
          <w:rtl/>
        </w:rPr>
        <w:t>(2) في البحار</w:t>
      </w:r>
      <w:r>
        <w:rPr>
          <w:rtl/>
        </w:rPr>
        <w:t>:</w:t>
      </w:r>
      <w:r w:rsidRPr="0046413B">
        <w:rPr>
          <w:rtl/>
        </w:rPr>
        <w:t xml:space="preserve"> احمد بن المزيدي</w:t>
      </w:r>
      <w:r>
        <w:rPr>
          <w:rtl/>
        </w:rPr>
        <w:t>،</w:t>
      </w:r>
      <w:r w:rsidRPr="0046413B">
        <w:rPr>
          <w:rtl/>
        </w:rPr>
        <w:t xml:space="preserve"> وفي أمل الآمل 2</w:t>
      </w:r>
      <w:r>
        <w:rPr>
          <w:rtl/>
        </w:rPr>
        <w:t>:</w:t>
      </w:r>
      <w:r w:rsidRPr="0046413B">
        <w:rPr>
          <w:rtl/>
        </w:rPr>
        <w:t xml:space="preserve"> 176 / 530</w:t>
      </w:r>
      <w:r>
        <w:rPr>
          <w:rtl/>
        </w:rPr>
        <w:t>:</w:t>
      </w:r>
      <w:r w:rsidRPr="0046413B">
        <w:rPr>
          <w:rtl/>
        </w:rPr>
        <w:t xml:space="preserve"> أحمد بن يحيى المزيدي.</w:t>
      </w:r>
    </w:p>
    <w:p w:rsidR="00414CB8" w:rsidRPr="0046413B" w:rsidRDefault="00414CB8" w:rsidP="00414CB8">
      <w:pPr>
        <w:pStyle w:val="libFootnote0"/>
        <w:rPr>
          <w:rtl/>
        </w:rPr>
      </w:pPr>
      <w:r w:rsidRPr="0046413B">
        <w:rPr>
          <w:rtl/>
        </w:rPr>
        <w:t>(3) في الحجرية</w:t>
      </w:r>
      <w:r>
        <w:rPr>
          <w:rtl/>
        </w:rPr>
        <w:t>:</w:t>
      </w:r>
      <w:r w:rsidRPr="0046413B">
        <w:rPr>
          <w:rtl/>
        </w:rPr>
        <w:t xml:space="preserve"> علي عيسى</w:t>
      </w:r>
      <w:r>
        <w:rPr>
          <w:rtl/>
        </w:rPr>
        <w:t>،</w:t>
      </w:r>
      <w:r w:rsidRPr="0046413B">
        <w:rPr>
          <w:rtl/>
        </w:rPr>
        <w:t xml:space="preserve"> والمثبت من البحار وأمل الآمل 2</w:t>
      </w:r>
      <w:r>
        <w:rPr>
          <w:rtl/>
        </w:rPr>
        <w:t>:</w:t>
      </w:r>
      <w:r w:rsidRPr="0046413B">
        <w:rPr>
          <w:rtl/>
        </w:rPr>
        <w:t xml:space="preserve"> 288</w:t>
      </w:r>
      <w:r>
        <w:rPr>
          <w:rtl/>
        </w:rPr>
        <w:t>،</w:t>
      </w:r>
      <w:r w:rsidRPr="0046413B">
        <w:rPr>
          <w:rtl/>
        </w:rPr>
        <w:t xml:space="preserve"> والحقائق الراهنة</w:t>
      </w:r>
      <w:r>
        <w:rPr>
          <w:rtl/>
        </w:rPr>
        <w:t>:</w:t>
      </w:r>
      <w:r w:rsidRPr="0046413B">
        <w:rPr>
          <w:rtl/>
        </w:rPr>
        <w:t xml:space="preserve"> 193.</w:t>
      </w:r>
    </w:p>
    <w:p w:rsidR="00414CB8" w:rsidRPr="0046413B" w:rsidRDefault="00414CB8" w:rsidP="00414CB8">
      <w:pPr>
        <w:pStyle w:val="libNormal"/>
        <w:rPr>
          <w:rtl/>
        </w:rPr>
      </w:pPr>
      <w:r>
        <w:rPr>
          <w:rtl/>
        </w:rPr>
        <w:br w:type="page"/>
      </w:r>
      <w:r w:rsidRPr="0046413B">
        <w:rPr>
          <w:rtl/>
        </w:rPr>
        <w:lastRenderedPageBreak/>
        <w:t>والفقيه السعيد المرحوم قوام الدين محمّد بن الفقيه رضيّ الدين علي بن مطهّر.</w:t>
      </w:r>
    </w:p>
    <w:p w:rsidR="00414CB8" w:rsidRPr="0046413B" w:rsidRDefault="00414CB8" w:rsidP="00414CB8">
      <w:pPr>
        <w:pStyle w:val="libNormal"/>
        <w:rPr>
          <w:rtl/>
        </w:rPr>
      </w:pPr>
      <w:r w:rsidRPr="0046413B">
        <w:rPr>
          <w:rtl/>
        </w:rPr>
        <w:t>وممن رويت عنه من المشايخ أيضا</w:t>
      </w:r>
      <w:r>
        <w:rPr>
          <w:rtl/>
        </w:rPr>
        <w:t>،</w:t>
      </w:r>
      <w:r w:rsidRPr="0046413B">
        <w:rPr>
          <w:rtl/>
        </w:rPr>
        <w:t xml:space="preserve"> الفقيه السعيد المرحوم ظهير الدين محمّد بن محمّد بن مطهر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ويقرب منه في كثرة المشايخ جماعة كثيرة</w:t>
      </w:r>
      <w:r>
        <w:rPr>
          <w:rtl/>
        </w:rPr>
        <w:t>،</w:t>
      </w:r>
      <w:r w:rsidRPr="0046413B">
        <w:rPr>
          <w:rtl/>
        </w:rPr>
        <w:t xml:space="preserve"> كابن شهرآشوب</w:t>
      </w:r>
      <w:r>
        <w:rPr>
          <w:rtl/>
        </w:rPr>
        <w:t>،</w:t>
      </w:r>
      <w:r w:rsidRPr="0046413B">
        <w:rPr>
          <w:rtl/>
        </w:rPr>
        <w:t xml:space="preserve"> والشيخ منتجب الدين</w:t>
      </w:r>
      <w:r>
        <w:rPr>
          <w:rtl/>
        </w:rPr>
        <w:t>،</w:t>
      </w:r>
      <w:r w:rsidRPr="0046413B">
        <w:rPr>
          <w:rtl/>
        </w:rPr>
        <w:t xml:space="preserve"> والشهيد. وأضرابهم.</w:t>
      </w:r>
    </w:p>
    <w:p w:rsidR="00414CB8" w:rsidRPr="0046413B" w:rsidRDefault="00414CB8" w:rsidP="00414CB8">
      <w:pPr>
        <w:pStyle w:val="libNormal"/>
        <w:rPr>
          <w:rtl/>
        </w:rPr>
      </w:pPr>
      <w:r w:rsidRPr="0046413B">
        <w:rPr>
          <w:rtl/>
        </w:rPr>
        <w:t>وفي الإجازة المذكورة</w:t>
      </w:r>
      <w:r>
        <w:rPr>
          <w:rtl/>
        </w:rPr>
        <w:t>:</w:t>
      </w:r>
      <w:r w:rsidRPr="0046413B">
        <w:rPr>
          <w:rtl/>
        </w:rPr>
        <w:t xml:space="preserve"> إنّ إعطاء الحديث حقّه من الرواية والدراية أمر مهم لمن أراد التفقّه في الدين</w:t>
      </w:r>
      <w:r>
        <w:rPr>
          <w:rtl/>
        </w:rPr>
        <w:t>،</w:t>
      </w:r>
      <w:r w:rsidRPr="0046413B">
        <w:rPr>
          <w:rtl/>
        </w:rPr>
        <w:t xml:space="preserve"> إذ مدار أكثر الأحكام الشرعية عليه</w:t>
      </w:r>
      <w:r>
        <w:rPr>
          <w:rtl/>
        </w:rPr>
        <w:t>،</w:t>
      </w:r>
      <w:r w:rsidRPr="0046413B">
        <w:rPr>
          <w:rtl/>
        </w:rPr>
        <w:t xml:space="preserve"> وقد كان للسلف الصالح رضوان الله عليهم مزيد اعتناء بشأنه</w:t>
      </w:r>
      <w:r>
        <w:rPr>
          <w:rtl/>
        </w:rPr>
        <w:t>،</w:t>
      </w:r>
      <w:r w:rsidRPr="0046413B">
        <w:rPr>
          <w:rtl/>
        </w:rPr>
        <w:t xml:space="preserve"> وشدّة اهتمام بروايته وعرفانه</w:t>
      </w:r>
      <w:r>
        <w:rPr>
          <w:rtl/>
        </w:rPr>
        <w:t>،</w:t>
      </w:r>
      <w:r w:rsidRPr="0046413B">
        <w:rPr>
          <w:rtl/>
        </w:rPr>
        <w:t xml:space="preserve"> فقام بوظيفته منهم في كلّ عصر من تلك الأعصار أقوام بذلوا في رعايته جهدهم</w:t>
      </w:r>
      <w:r>
        <w:rPr>
          <w:rtl/>
        </w:rPr>
        <w:t>،</w:t>
      </w:r>
      <w:r w:rsidRPr="0046413B">
        <w:rPr>
          <w:rtl/>
        </w:rPr>
        <w:t xml:space="preserve"> وأكثروا في ملاحظته كدّهم ووكدهم</w:t>
      </w:r>
      <w:r>
        <w:rPr>
          <w:rtl/>
        </w:rPr>
        <w:t>،</w:t>
      </w:r>
      <w:r w:rsidRPr="0046413B">
        <w:rPr>
          <w:rtl/>
        </w:rPr>
        <w:t xml:space="preserve"> فلله درّهم إذ عرفوا من قدره ما عرفوا</w:t>
      </w:r>
      <w:r>
        <w:rPr>
          <w:rtl/>
        </w:rPr>
        <w:t>،</w:t>
      </w:r>
      <w:r w:rsidRPr="0046413B">
        <w:rPr>
          <w:rtl/>
        </w:rPr>
        <w:t xml:space="preserve"> وصرفوا إليه من وجوه الهمم ما صرفوا</w:t>
      </w:r>
      <w:r>
        <w:rPr>
          <w:rtl/>
        </w:rPr>
        <w:t>،</w:t>
      </w:r>
      <w:r w:rsidRPr="0046413B">
        <w:rPr>
          <w:rtl/>
        </w:rPr>
        <w:t xml:space="preserve"> ثم خلف من بعدهم خلف أضاعوا حقّه وجهلوا قدره</w:t>
      </w:r>
      <w:r>
        <w:rPr>
          <w:rtl/>
        </w:rPr>
        <w:t>،</w:t>
      </w:r>
      <w:r w:rsidRPr="0046413B">
        <w:rPr>
          <w:rtl/>
        </w:rPr>
        <w:t xml:space="preserve"> فاقتصروا من روايته على أدنى مراتبها</w:t>
      </w:r>
      <w:r>
        <w:rPr>
          <w:rtl/>
        </w:rPr>
        <w:t>،</w:t>
      </w:r>
      <w:r w:rsidRPr="0046413B">
        <w:rPr>
          <w:rtl/>
        </w:rPr>
        <w:t xml:space="preserve"> وألقوا حبل درايته على غاربها. إلى آخره </w:t>
      </w:r>
      <w:r w:rsidRPr="00414CB8">
        <w:rPr>
          <w:rStyle w:val="libFootnotenumChar"/>
          <w:rtl/>
        </w:rPr>
        <w:t>(2)</w:t>
      </w:r>
      <w:r>
        <w:rPr>
          <w:rtl/>
        </w:rPr>
        <w:t>.</w:t>
      </w:r>
    </w:p>
    <w:p w:rsidR="00414CB8" w:rsidRPr="0046413B" w:rsidRDefault="00414CB8" w:rsidP="00414CB8">
      <w:pPr>
        <w:pStyle w:val="libNormal"/>
        <w:rPr>
          <w:rtl/>
        </w:rPr>
      </w:pPr>
      <w:r w:rsidRPr="0046413B">
        <w:rPr>
          <w:rtl/>
        </w:rPr>
        <w:t>وهذا الاهتمام والاعتناء وتحمّل المشاق</w:t>
      </w:r>
      <w:r>
        <w:rPr>
          <w:rtl/>
        </w:rPr>
        <w:t>،</w:t>
      </w:r>
      <w:r w:rsidRPr="0046413B">
        <w:rPr>
          <w:rtl/>
        </w:rPr>
        <w:t xml:space="preserve"> والعتاب على من قنع بالإجازة دون ما فوقها من المراتب لمجرّد التبرك</w:t>
      </w:r>
      <w:r w:rsidR="00F21B5A">
        <w:rPr>
          <w:rtl/>
        </w:rPr>
        <w:t xml:space="preserve"> - </w:t>
      </w:r>
      <w:r w:rsidRPr="0046413B">
        <w:rPr>
          <w:rtl/>
        </w:rPr>
        <w:t>كالتبرّك بغسل الأكفان بماء الفرات</w:t>
      </w:r>
      <w:r>
        <w:rPr>
          <w:rtl/>
        </w:rPr>
        <w:t>،</w:t>
      </w:r>
      <w:r w:rsidRPr="0046413B">
        <w:rPr>
          <w:rtl/>
        </w:rPr>
        <w:t xml:space="preserve"> ومسّها بالضرائح المقدّسة</w:t>
      </w:r>
      <w:r>
        <w:rPr>
          <w:rtl/>
        </w:rPr>
        <w:t>،</w:t>
      </w:r>
      <w:r w:rsidRPr="0046413B">
        <w:rPr>
          <w:rtl/>
        </w:rPr>
        <w:t xml:space="preserve"> وغيرها ممّا لم يرد به نص</w:t>
      </w:r>
      <w:r>
        <w:rPr>
          <w:rtl/>
        </w:rPr>
        <w:t>،</w:t>
      </w:r>
      <w:r w:rsidRPr="0046413B">
        <w:rPr>
          <w:rtl/>
        </w:rPr>
        <w:t xml:space="preserve"> واتخذه بعضهم شعارا من دون أن يتفق عليه عوام الناس فضلا عن العلماء الأعلام</w:t>
      </w:r>
      <w:r w:rsidR="00F21B5A">
        <w:rPr>
          <w:rtl/>
        </w:rPr>
        <w:t xml:space="preserve"> - </w:t>
      </w:r>
      <w:r w:rsidRPr="0046413B">
        <w:rPr>
          <w:rtl/>
        </w:rPr>
        <w:t>خلاف الإنصاف.</w:t>
      </w:r>
    </w:p>
    <w:p w:rsidR="00414CB8" w:rsidRPr="0046413B" w:rsidRDefault="00414CB8" w:rsidP="00414CB8">
      <w:pPr>
        <w:pStyle w:val="libNormal"/>
        <w:rPr>
          <w:rtl/>
        </w:rPr>
      </w:pPr>
      <w:r w:rsidRPr="0046413B">
        <w:rPr>
          <w:rtl/>
        </w:rPr>
        <w:t>وهذا الاتفاق العملي</w:t>
      </w:r>
      <w:r>
        <w:rPr>
          <w:rtl/>
        </w:rPr>
        <w:t>،</w:t>
      </w:r>
      <w:r w:rsidRPr="0046413B">
        <w:rPr>
          <w:rtl/>
        </w:rPr>
        <w:t xml:space="preserve"> والتصريح من البعض</w:t>
      </w:r>
      <w:r>
        <w:rPr>
          <w:rtl/>
        </w:rPr>
        <w:t>،</w:t>
      </w:r>
      <w:r w:rsidRPr="0046413B">
        <w:rPr>
          <w:rtl/>
        </w:rPr>
        <w:t xml:space="preserve"> إن لم يوجب القطع بالاحتياج وعدم كونه للتيمّن</w:t>
      </w:r>
      <w:r>
        <w:rPr>
          <w:rtl/>
        </w:rPr>
        <w:t>،</w:t>
      </w:r>
      <w:r w:rsidRPr="0046413B">
        <w:rPr>
          <w:rtl/>
        </w:rPr>
        <w:t xml:space="preserve"> فلا أقلّ من الظن في مقام إثبات الحجيّة المخالفة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نقلها الشيخ المجلسي في البحار 109</w:t>
      </w:r>
      <w:r>
        <w:rPr>
          <w:rtl/>
        </w:rPr>
        <w:t>:</w:t>
      </w:r>
      <w:r w:rsidRPr="0046413B">
        <w:rPr>
          <w:rtl/>
        </w:rPr>
        <w:t xml:space="preserve"> 8</w:t>
      </w:r>
      <w:r w:rsidR="00F21B5A">
        <w:rPr>
          <w:rtl/>
        </w:rPr>
        <w:t xml:space="preserve"> - </w:t>
      </w:r>
      <w:r w:rsidRPr="0046413B">
        <w:rPr>
          <w:rtl/>
        </w:rPr>
        <w:t>10.</w:t>
      </w:r>
    </w:p>
    <w:p w:rsidR="00414CB8" w:rsidRPr="0046413B" w:rsidRDefault="00414CB8" w:rsidP="00414CB8">
      <w:pPr>
        <w:pStyle w:val="libFootnote0"/>
        <w:rPr>
          <w:rtl/>
        </w:rPr>
      </w:pPr>
      <w:r w:rsidRPr="0046413B">
        <w:rPr>
          <w:rtl/>
        </w:rPr>
        <w:t>(2) بحار الأنوار 109</w:t>
      </w:r>
      <w:r>
        <w:rPr>
          <w:rtl/>
        </w:rPr>
        <w:t>:</w:t>
      </w:r>
      <w:r w:rsidRPr="0046413B">
        <w:rPr>
          <w:rtl/>
        </w:rPr>
        <w:t xml:space="preserve"> 3</w:t>
      </w:r>
      <w:r w:rsidR="00F21B5A">
        <w:rPr>
          <w:rtl/>
        </w:rPr>
        <w:t xml:space="preserve"> - </w:t>
      </w:r>
      <w:r w:rsidRPr="0046413B">
        <w:rPr>
          <w:rtl/>
        </w:rPr>
        <w:t>4.</w:t>
      </w:r>
    </w:p>
    <w:p w:rsidR="00414CB8" w:rsidRPr="0046413B" w:rsidRDefault="00414CB8" w:rsidP="00414CB8">
      <w:pPr>
        <w:pStyle w:val="libNormal0"/>
        <w:rPr>
          <w:rtl/>
        </w:rPr>
      </w:pPr>
      <w:r>
        <w:rPr>
          <w:rtl/>
        </w:rPr>
        <w:br w:type="page"/>
      </w:r>
      <w:r w:rsidRPr="0046413B">
        <w:rPr>
          <w:rtl/>
        </w:rPr>
        <w:lastRenderedPageBreak/>
        <w:t>للأصل الكافي فيه الشك فيها فضلا عن الظن بالعدم.</w:t>
      </w:r>
    </w:p>
    <w:p w:rsidR="00414CB8" w:rsidRPr="0046413B" w:rsidRDefault="00414CB8" w:rsidP="00414CB8">
      <w:pPr>
        <w:pStyle w:val="libNormal"/>
        <w:rPr>
          <w:rtl/>
        </w:rPr>
      </w:pPr>
      <w:r w:rsidRPr="0046413B">
        <w:rPr>
          <w:rtl/>
        </w:rPr>
        <w:t>ولقد حدّثني بعض العلماء قال</w:t>
      </w:r>
      <w:r>
        <w:rPr>
          <w:rtl/>
        </w:rPr>
        <w:t>:</w:t>
      </w:r>
      <w:r w:rsidRPr="0046413B">
        <w:rPr>
          <w:rtl/>
        </w:rPr>
        <w:t xml:space="preserve"> كنت حاضرا في محفل قطب رحى الفقاهة شيخنا الأعظم الشيخ مرتضى طاب ثراه فسأله الفقيه النبيه الشيخ مهدي النجفي</w:t>
      </w:r>
      <w:r w:rsidR="00F21B5A">
        <w:rPr>
          <w:rtl/>
        </w:rPr>
        <w:t xml:space="preserve"> - </w:t>
      </w:r>
      <w:r w:rsidRPr="0046413B">
        <w:rPr>
          <w:rtl/>
        </w:rPr>
        <w:t xml:space="preserve">سبط </w:t>
      </w:r>
      <w:r w:rsidRPr="00414CB8">
        <w:rPr>
          <w:rStyle w:val="libFootnotenumChar"/>
          <w:rtl/>
        </w:rPr>
        <w:t>(1)</w:t>
      </w:r>
      <w:r w:rsidRPr="0046413B">
        <w:rPr>
          <w:rtl/>
        </w:rPr>
        <w:t xml:space="preserve"> كاشف الغطاء</w:t>
      </w:r>
      <w:r w:rsidR="00F21B5A">
        <w:rPr>
          <w:rtl/>
        </w:rPr>
        <w:t xml:space="preserve"> - </w:t>
      </w:r>
      <w:r w:rsidRPr="0046413B">
        <w:rPr>
          <w:rtl/>
        </w:rPr>
        <w:t>وقال ما معناه</w:t>
      </w:r>
      <w:r>
        <w:rPr>
          <w:rtl/>
        </w:rPr>
        <w:t>:</w:t>
      </w:r>
      <w:r w:rsidRPr="0046413B">
        <w:rPr>
          <w:rtl/>
        </w:rPr>
        <w:t xml:space="preserve"> إنّه بلغني أنّ جنابك تحتاط في ثلاث تسبيحات كبرى في الركوع والسجود</w:t>
      </w:r>
      <w:r>
        <w:rPr>
          <w:rtl/>
        </w:rPr>
        <w:t>،</w:t>
      </w:r>
      <w:r w:rsidRPr="0046413B">
        <w:rPr>
          <w:rtl/>
        </w:rPr>
        <w:t xml:space="preserve"> فما وجهه</w:t>
      </w:r>
      <w:r>
        <w:rPr>
          <w:rtl/>
        </w:rPr>
        <w:t>؟</w:t>
      </w:r>
      <w:r w:rsidRPr="0046413B">
        <w:rPr>
          <w:rtl/>
        </w:rPr>
        <w:t xml:space="preserve"> فقال </w:t>
      </w:r>
      <w:r w:rsidRPr="00414CB8">
        <w:rPr>
          <w:rStyle w:val="libAlaemChar"/>
          <w:rtl/>
        </w:rPr>
        <w:t>رحمه‌الله</w:t>
      </w:r>
      <w:r>
        <w:rPr>
          <w:rtl/>
        </w:rPr>
        <w:t>:</w:t>
      </w:r>
      <w:r w:rsidRPr="0046413B">
        <w:rPr>
          <w:rtl/>
        </w:rPr>
        <w:t xml:space="preserve"> أنت أدركت أباك الشيخ علي</w:t>
      </w:r>
      <w:r>
        <w:rPr>
          <w:rtl/>
        </w:rPr>
        <w:t>؟</w:t>
      </w:r>
      <w:r w:rsidRPr="0046413B">
        <w:rPr>
          <w:rtl/>
        </w:rPr>
        <w:t xml:space="preserve"> قال</w:t>
      </w:r>
      <w:r>
        <w:rPr>
          <w:rtl/>
        </w:rPr>
        <w:t>:</w:t>
      </w:r>
      <w:r w:rsidRPr="0046413B">
        <w:rPr>
          <w:rtl/>
        </w:rPr>
        <w:t xml:space="preserve"> نعم</w:t>
      </w:r>
      <w:r>
        <w:rPr>
          <w:rtl/>
        </w:rPr>
        <w:t>،</w:t>
      </w:r>
      <w:r w:rsidRPr="0046413B">
        <w:rPr>
          <w:rtl/>
        </w:rPr>
        <w:t xml:space="preserve"> قال</w:t>
      </w:r>
      <w:r>
        <w:rPr>
          <w:rtl/>
        </w:rPr>
        <w:t>:</w:t>
      </w:r>
      <w:r w:rsidRPr="0046413B">
        <w:rPr>
          <w:rtl/>
        </w:rPr>
        <w:t xml:space="preserve"> كيف كان يصلّي</w:t>
      </w:r>
      <w:r>
        <w:rPr>
          <w:rtl/>
        </w:rPr>
        <w:t>؟</w:t>
      </w:r>
      <w:r w:rsidRPr="0046413B">
        <w:rPr>
          <w:rtl/>
        </w:rPr>
        <w:t xml:space="preserve"> قال</w:t>
      </w:r>
      <w:r>
        <w:rPr>
          <w:rtl/>
        </w:rPr>
        <w:t>:</w:t>
      </w:r>
      <w:r>
        <w:rPr>
          <w:rFonts w:hint="cs"/>
          <w:rtl/>
        </w:rPr>
        <w:t xml:space="preserve"> </w:t>
      </w:r>
      <w:r w:rsidRPr="0046413B">
        <w:rPr>
          <w:rtl/>
        </w:rPr>
        <w:t>بثلاثة تسبيحات كبرى</w:t>
      </w:r>
      <w:r>
        <w:rPr>
          <w:rtl/>
        </w:rPr>
        <w:t>،</w:t>
      </w:r>
      <w:r w:rsidRPr="0046413B">
        <w:rPr>
          <w:rtl/>
        </w:rPr>
        <w:t xml:space="preserve"> قال</w:t>
      </w:r>
      <w:r>
        <w:rPr>
          <w:rtl/>
        </w:rPr>
        <w:t>:</w:t>
      </w:r>
      <w:r w:rsidRPr="0046413B">
        <w:rPr>
          <w:rtl/>
        </w:rPr>
        <w:t xml:space="preserve"> أدركت عمّك الشيخ موسى</w:t>
      </w:r>
      <w:r>
        <w:rPr>
          <w:rtl/>
        </w:rPr>
        <w:t>؟</w:t>
      </w:r>
      <w:r w:rsidRPr="0046413B">
        <w:rPr>
          <w:rtl/>
        </w:rPr>
        <w:t xml:space="preserve"> قال</w:t>
      </w:r>
      <w:r>
        <w:rPr>
          <w:rtl/>
        </w:rPr>
        <w:t>:</w:t>
      </w:r>
      <w:r w:rsidRPr="0046413B">
        <w:rPr>
          <w:rtl/>
        </w:rPr>
        <w:t xml:space="preserve"> نعم</w:t>
      </w:r>
      <w:r>
        <w:rPr>
          <w:rtl/>
        </w:rPr>
        <w:t>،</w:t>
      </w:r>
      <w:r w:rsidRPr="0046413B">
        <w:rPr>
          <w:rtl/>
        </w:rPr>
        <w:t xml:space="preserve"> قال</w:t>
      </w:r>
      <w:r>
        <w:rPr>
          <w:rtl/>
        </w:rPr>
        <w:t>:</w:t>
      </w:r>
      <w:r>
        <w:rPr>
          <w:rFonts w:hint="cs"/>
          <w:rtl/>
        </w:rPr>
        <w:t xml:space="preserve"> </w:t>
      </w:r>
      <w:r w:rsidRPr="0046413B">
        <w:rPr>
          <w:rtl/>
        </w:rPr>
        <w:t>كيف كان يصلّي</w:t>
      </w:r>
      <w:r>
        <w:rPr>
          <w:rtl/>
        </w:rPr>
        <w:t>؟</w:t>
      </w:r>
      <w:r w:rsidRPr="0046413B">
        <w:rPr>
          <w:rtl/>
        </w:rPr>
        <w:t xml:space="preserve"> قال</w:t>
      </w:r>
      <w:r>
        <w:rPr>
          <w:rtl/>
        </w:rPr>
        <w:t>:</w:t>
      </w:r>
      <w:r w:rsidRPr="0046413B">
        <w:rPr>
          <w:rtl/>
        </w:rPr>
        <w:t xml:space="preserve"> بالثلاثة</w:t>
      </w:r>
      <w:r>
        <w:rPr>
          <w:rtl/>
        </w:rPr>
        <w:t>،</w:t>
      </w:r>
      <w:r w:rsidRPr="0046413B">
        <w:rPr>
          <w:rtl/>
        </w:rPr>
        <w:t xml:space="preserve"> قال</w:t>
      </w:r>
      <w:r>
        <w:rPr>
          <w:rtl/>
        </w:rPr>
        <w:t>:</w:t>
      </w:r>
      <w:r w:rsidRPr="0046413B">
        <w:rPr>
          <w:rtl/>
        </w:rPr>
        <w:t xml:space="preserve"> أدركت عمّك الشيخ حسن</w:t>
      </w:r>
      <w:r>
        <w:rPr>
          <w:rtl/>
        </w:rPr>
        <w:t>؟</w:t>
      </w:r>
      <w:r w:rsidRPr="0046413B">
        <w:rPr>
          <w:rtl/>
        </w:rPr>
        <w:t xml:space="preserve"> قال</w:t>
      </w:r>
      <w:r>
        <w:rPr>
          <w:rtl/>
        </w:rPr>
        <w:t>:</w:t>
      </w:r>
      <w:r>
        <w:rPr>
          <w:rFonts w:hint="cs"/>
          <w:rtl/>
        </w:rPr>
        <w:t xml:space="preserve"> </w:t>
      </w:r>
      <w:r w:rsidRPr="0046413B">
        <w:rPr>
          <w:rtl/>
        </w:rPr>
        <w:t>نعم</w:t>
      </w:r>
      <w:r>
        <w:rPr>
          <w:rtl/>
        </w:rPr>
        <w:t>،</w:t>
      </w:r>
      <w:r w:rsidRPr="0046413B">
        <w:rPr>
          <w:rtl/>
        </w:rPr>
        <w:t xml:space="preserve"> قال</w:t>
      </w:r>
      <w:r>
        <w:rPr>
          <w:rtl/>
        </w:rPr>
        <w:t>:</w:t>
      </w:r>
      <w:r w:rsidRPr="0046413B">
        <w:rPr>
          <w:rtl/>
        </w:rPr>
        <w:t xml:space="preserve"> كيف كان يصلّي</w:t>
      </w:r>
      <w:r>
        <w:rPr>
          <w:rtl/>
        </w:rPr>
        <w:t>؟</w:t>
      </w:r>
      <w:r w:rsidRPr="0046413B">
        <w:rPr>
          <w:rtl/>
        </w:rPr>
        <w:t xml:space="preserve"> فأجابه بمثل ذلك</w:t>
      </w:r>
      <w:r>
        <w:rPr>
          <w:rtl/>
        </w:rPr>
        <w:t>،</w:t>
      </w:r>
      <w:r w:rsidRPr="0046413B">
        <w:rPr>
          <w:rtl/>
        </w:rPr>
        <w:t xml:space="preserve"> فقال </w:t>
      </w:r>
      <w:r w:rsidRPr="00414CB8">
        <w:rPr>
          <w:rStyle w:val="libAlaemChar"/>
          <w:rtl/>
        </w:rPr>
        <w:t>رحمه‌الله</w:t>
      </w:r>
      <w:r w:rsidRPr="0046413B">
        <w:rPr>
          <w:rtl/>
        </w:rPr>
        <w:t xml:space="preserve"> يكفي في مقام الاحتياط مواظبة ثلاثة من الفقهاء في العمل.</w:t>
      </w:r>
    </w:p>
    <w:p w:rsidR="00414CB8" w:rsidRPr="0046413B" w:rsidRDefault="00414CB8" w:rsidP="00414CB8">
      <w:pPr>
        <w:pStyle w:val="libNormal"/>
        <w:rPr>
          <w:rtl/>
        </w:rPr>
      </w:pPr>
      <w:r w:rsidRPr="0046413B">
        <w:rPr>
          <w:rtl/>
        </w:rPr>
        <w:t>وممّا يستغرب من جملة من الأعلام</w:t>
      </w:r>
      <w:r w:rsidR="00F21B5A">
        <w:rPr>
          <w:rtl/>
        </w:rPr>
        <w:t xml:space="preserve"> - </w:t>
      </w:r>
      <w:r w:rsidRPr="0046413B">
        <w:rPr>
          <w:rtl/>
        </w:rPr>
        <w:t>في هذه الأعصار</w:t>
      </w:r>
      <w:r w:rsidR="00F21B5A">
        <w:rPr>
          <w:rtl/>
        </w:rPr>
        <w:t xml:space="preserve"> - </w:t>
      </w:r>
      <w:r w:rsidRPr="0046413B">
        <w:rPr>
          <w:rtl/>
        </w:rPr>
        <w:t>أنّهم يحتاطون في كثير من الفروع الجزئية لشبهة ضعيفة</w:t>
      </w:r>
      <w:r>
        <w:rPr>
          <w:rtl/>
        </w:rPr>
        <w:t>،</w:t>
      </w:r>
      <w:r w:rsidRPr="0046413B">
        <w:rPr>
          <w:rtl/>
        </w:rPr>
        <w:t xml:space="preserve"> كمخالفة قليل مع عدم ظهور دليل له</w:t>
      </w:r>
      <w:r>
        <w:rPr>
          <w:rtl/>
        </w:rPr>
        <w:t>،</w:t>
      </w:r>
      <w:r w:rsidRPr="0046413B">
        <w:rPr>
          <w:rtl/>
        </w:rPr>
        <w:t xml:space="preserve"> بل قيام الدليل المعتبر على خلافه</w:t>
      </w:r>
      <w:r>
        <w:rPr>
          <w:rtl/>
        </w:rPr>
        <w:t>،</w:t>
      </w:r>
      <w:r w:rsidRPr="0046413B">
        <w:rPr>
          <w:rtl/>
        </w:rPr>
        <w:t xml:space="preserve"> ولا يحتاطون في أخذ الإجازة</w:t>
      </w:r>
      <w:r>
        <w:rPr>
          <w:rtl/>
        </w:rPr>
        <w:t>،</w:t>
      </w:r>
      <w:r w:rsidRPr="0046413B">
        <w:rPr>
          <w:rtl/>
        </w:rPr>
        <w:t xml:space="preserve"> والدخول في عنوان الراوي كما دخله كلّ من تقدّم علينا</w:t>
      </w:r>
      <w:r>
        <w:rPr>
          <w:rtl/>
        </w:rPr>
        <w:t>،</w:t>
      </w:r>
      <w:r w:rsidRPr="0046413B">
        <w:rPr>
          <w:rtl/>
        </w:rPr>
        <w:t xml:space="preserve"> حتى من صرّح بكونه للتبرّك</w:t>
      </w:r>
      <w:r>
        <w:rPr>
          <w:rtl/>
        </w:rPr>
        <w:t>،</w:t>
      </w:r>
      <w:r w:rsidRPr="0046413B">
        <w:rPr>
          <w:rtl/>
        </w:rPr>
        <w:t xml:space="preserve"> لما مرّ ويأتي من الشبهات. مع أنّه في تركه</w:t>
      </w:r>
      <w:r w:rsidR="00F21B5A">
        <w:rPr>
          <w:rtl/>
        </w:rPr>
        <w:t xml:space="preserve"> - </w:t>
      </w:r>
      <w:r w:rsidRPr="0046413B">
        <w:rPr>
          <w:rtl/>
        </w:rPr>
        <w:t>مع احتمال الاحتياج إليه</w:t>
      </w:r>
      <w:r w:rsidR="00F21B5A">
        <w:rPr>
          <w:rtl/>
        </w:rPr>
        <w:t xml:space="preserve"> - </w:t>
      </w:r>
      <w:r w:rsidRPr="0046413B">
        <w:rPr>
          <w:rtl/>
        </w:rPr>
        <w:t>يهدم أساس فقهه من الطهارة إلى الديات</w:t>
      </w:r>
      <w:r>
        <w:rPr>
          <w:rtl/>
        </w:rPr>
        <w:t>،</w:t>
      </w:r>
      <w:r w:rsidRPr="0046413B">
        <w:rPr>
          <w:rtl/>
        </w:rPr>
        <w:t xml:space="preserve"> اللهم إلاّ أن يقطع بعدم الحاجة</w:t>
      </w:r>
      <w:r>
        <w:rPr>
          <w:rtl/>
        </w:rPr>
        <w:t>،</w:t>
      </w:r>
      <w:r w:rsidRPr="0046413B">
        <w:rPr>
          <w:rtl/>
        </w:rPr>
        <w:t xml:space="preserve"> ولا يخلو مدعيه من الاعوجاج واللجاجة</w:t>
      </w:r>
      <w:r>
        <w:rPr>
          <w:rtl/>
        </w:rPr>
        <w:t>،</w:t>
      </w:r>
      <w:r w:rsidRPr="0046413B">
        <w:rPr>
          <w:rtl/>
        </w:rPr>
        <w:t xml:space="preserve"> ويأتي إن شاء الله تعالى مزيد توضيح لذلك.</w:t>
      </w:r>
    </w:p>
    <w:p w:rsidR="00414CB8" w:rsidRPr="0046413B" w:rsidRDefault="00414CB8" w:rsidP="00414CB8">
      <w:pPr>
        <w:pStyle w:val="libNormal"/>
        <w:rPr>
          <w:rtl/>
        </w:rPr>
      </w:pPr>
      <w:r w:rsidRPr="00414CB8">
        <w:rPr>
          <w:rStyle w:val="libBold2Char"/>
          <w:rtl/>
        </w:rPr>
        <w:t>الوجه الثاني</w:t>
      </w:r>
      <w:r>
        <w:rPr>
          <w:rStyle w:val="libBold2Char"/>
          <w:rtl/>
        </w:rPr>
        <w:t>:</w:t>
      </w:r>
      <w:r w:rsidRPr="0046413B">
        <w:rPr>
          <w:rtl/>
        </w:rPr>
        <w:t xml:space="preserve"> إنّهم كما بنوا على الاستجازة والإجازة في كتب الأحاديث والأخبار المحتمل كونها للتبرّك</w:t>
      </w:r>
      <w:r w:rsidR="00F21B5A">
        <w:rPr>
          <w:rtl/>
        </w:rPr>
        <w:t xml:space="preserve"> - </w:t>
      </w:r>
      <w:r w:rsidRPr="0046413B">
        <w:rPr>
          <w:rtl/>
        </w:rPr>
        <w:t xml:space="preserve">من جهة اتصال السند إلى الأئمة الطاهرين </w:t>
      </w:r>
      <w:r w:rsidRPr="00414CB8">
        <w:rPr>
          <w:rStyle w:val="libAlaemChar"/>
          <w:rtl/>
        </w:rPr>
        <w:t>عليهم‌السلام</w:t>
      </w:r>
      <w:r w:rsidR="00F21B5A">
        <w:rPr>
          <w:rtl/>
        </w:rPr>
        <w:t xml:space="preserve"> - </w:t>
      </w:r>
      <w:r w:rsidRPr="0046413B">
        <w:rPr>
          <w:rtl/>
        </w:rPr>
        <w:t>كذلك بنوا على الإجازة والاستجازة في كتب الفتاوى والاستدلال</w:t>
      </w:r>
      <w:r>
        <w:rPr>
          <w:rtl/>
        </w:rPr>
        <w:t>،</w:t>
      </w:r>
      <w:r w:rsidRPr="0046413B">
        <w:rPr>
          <w:rtl/>
        </w:rPr>
        <w:t xml:space="preserve"> والمسائل الأصوليّة وأمثالها</w:t>
      </w:r>
      <w:r>
        <w:rPr>
          <w:rtl/>
        </w:rPr>
        <w:t>،</w:t>
      </w:r>
      <w:r w:rsidRPr="0046413B">
        <w:rPr>
          <w:rtl/>
        </w:rPr>
        <w:t xml:space="preserve"> ممّا يحتاجون إلى النقل والنسبة وترتيب</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كذا</w:t>
      </w:r>
      <w:r>
        <w:rPr>
          <w:rtl/>
        </w:rPr>
        <w:t>،</w:t>
      </w:r>
      <w:r w:rsidRPr="0046413B">
        <w:rPr>
          <w:rtl/>
        </w:rPr>
        <w:t xml:space="preserve"> والصحيح هو حفيده</w:t>
      </w:r>
      <w:r>
        <w:rPr>
          <w:rtl/>
        </w:rPr>
        <w:t>،</w:t>
      </w:r>
      <w:r w:rsidRPr="0046413B">
        <w:rPr>
          <w:rtl/>
        </w:rPr>
        <w:t xml:space="preserve"> إذ هو الشيخ مهدي بن الشيخ علي بن الشيخ جعفر.</w:t>
      </w:r>
    </w:p>
    <w:p w:rsidR="00414CB8" w:rsidRPr="0046413B" w:rsidRDefault="00414CB8" w:rsidP="00414CB8">
      <w:pPr>
        <w:pStyle w:val="libNormal0"/>
        <w:rPr>
          <w:rtl/>
        </w:rPr>
      </w:pPr>
      <w:r>
        <w:rPr>
          <w:rtl/>
        </w:rPr>
        <w:br w:type="page"/>
      </w:r>
      <w:r w:rsidRPr="0046413B">
        <w:rPr>
          <w:rtl/>
        </w:rPr>
        <w:lastRenderedPageBreak/>
        <w:t>الآثار عليها</w:t>
      </w:r>
      <w:r>
        <w:rPr>
          <w:rtl/>
        </w:rPr>
        <w:t>،</w:t>
      </w:r>
      <w:r w:rsidRPr="0046413B">
        <w:rPr>
          <w:rtl/>
        </w:rPr>
        <w:t xml:space="preserve"> فتراهم في صدر الإجازات أو ذيلها يذكرون</w:t>
      </w:r>
      <w:r>
        <w:rPr>
          <w:rtl/>
        </w:rPr>
        <w:t>:</w:t>
      </w:r>
      <w:r w:rsidRPr="0046413B">
        <w:rPr>
          <w:rtl/>
        </w:rPr>
        <w:t xml:space="preserve"> إنّي أجزت لفلان أن يروي عنّي جميع مصنفاتي</w:t>
      </w:r>
      <w:r>
        <w:rPr>
          <w:rtl/>
        </w:rPr>
        <w:t>،</w:t>
      </w:r>
      <w:r w:rsidRPr="0046413B">
        <w:rPr>
          <w:rtl/>
        </w:rPr>
        <w:t xml:space="preserve"> ويعدّدونها</w:t>
      </w:r>
      <w:r>
        <w:rPr>
          <w:rtl/>
        </w:rPr>
        <w:t>،</w:t>
      </w:r>
      <w:r w:rsidRPr="0046413B">
        <w:rPr>
          <w:rtl/>
        </w:rPr>
        <w:t xml:space="preserve"> وربّما كان جميعها في الفقه والأصولين</w:t>
      </w:r>
      <w:r>
        <w:rPr>
          <w:rtl/>
        </w:rPr>
        <w:t>،</w:t>
      </w:r>
      <w:r w:rsidRPr="0046413B">
        <w:rPr>
          <w:rtl/>
        </w:rPr>
        <w:t xml:space="preserve"> وكذا مصنفات كثير ممّن تقدم عليهم من ذلك</w:t>
      </w:r>
      <w:r>
        <w:rPr>
          <w:rtl/>
        </w:rPr>
        <w:t>،</w:t>
      </w:r>
      <w:r w:rsidRPr="0046413B">
        <w:rPr>
          <w:rtl/>
        </w:rPr>
        <w:t xml:space="preserve"> بل رأينا إجازات جملة من الأساطين مخصوصة بها.</w:t>
      </w:r>
    </w:p>
    <w:p w:rsidR="00414CB8" w:rsidRPr="0046413B" w:rsidRDefault="00414CB8" w:rsidP="00414CB8">
      <w:pPr>
        <w:pStyle w:val="libNormal"/>
        <w:rPr>
          <w:rtl/>
        </w:rPr>
      </w:pPr>
      <w:r w:rsidRPr="0046413B">
        <w:rPr>
          <w:rtl/>
        </w:rPr>
        <w:t>وعندي تبصرة العلاّمة بخط الشيخ أبي الفتوح أحمد بن أبي عبد الله الآبي</w:t>
      </w:r>
      <w:r w:rsidR="00F21B5A">
        <w:rPr>
          <w:rtl/>
        </w:rPr>
        <w:t xml:space="preserve"> - </w:t>
      </w:r>
      <w:r w:rsidRPr="0046413B">
        <w:rPr>
          <w:rtl/>
        </w:rPr>
        <w:t>ابن عم صاحب كشف الرموز</w:t>
      </w:r>
      <w:r w:rsidR="00F21B5A">
        <w:rPr>
          <w:rtl/>
        </w:rPr>
        <w:t xml:space="preserve"> - </w:t>
      </w:r>
      <w:r w:rsidRPr="0046413B">
        <w:rPr>
          <w:rtl/>
        </w:rPr>
        <w:t xml:space="preserve">وعلى ظهرها إجازة المصنف </w:t>
      </w:r>
      <w:r w:rsidRPr="00414CB8">
        <w:rPr>
          <w:rStyle w:val="libAlaemChar"/>
          <w:rtl/>
        </w:rPr>
        <w:t>قدس‌سره</w:t>
      </w:r>
      <w:r w:rsidRPr="0046413B">
        <w:rPr>
          <w:rtl/>
        </w:rPr>
        <w:t xml:space="preserve"> له بخطه الشريف</w:t>
      </w:r>
      <w:r>
        <w:rPr>
          <w:rtl/>
        </w:rPr>
        <w:t>،</w:t>
      </w:r>
      <w:r w:rsidRPr="0046413B">
        <w:rPr>
          <w:rtl/>
        </w:rPr>
        <w:t xml:space="preserve"> وهذه صورته</w:t>
      </w:r>
      <w:r>
        <w:rPr>
          <w:rtl/>
        </w:rPr>
        <w:t>:</w:t>
      </w:r>
    </w:p>
    <w:p w:rsidR="00414CB8" w:rsidRPr="0046413B" w:rsidRDefault="00414CB8" w:rsidP="00414CB8">
      <w:pPr>
        <w:pStyle w:val="libNormal"/>
        <w:rPr>
          <w:rtl/>
        </w:rPr>
      </w:pPr>
      <w:r w:rsidRPr="0046413B">
        <w:rPr>
          <w:rtl/>
        </w:rPr>
        <w:t>قرأ عليّ هذا الكتاب الشيخ العالم</w:t>
      </w:r>
      <w:r>
        <w:rPr>
          <w:rtl/>
        </w:rPr>
        <w:t>،</w:t>
      </w:r>
      <w:r w:rsidRPr="0046413B">
        <w:rPr>
          <w:rtl/>
        </w:rPr>
        <w:t xml:space="preserve"> الفقيه الفاضل</w:t>
      </w:r>
      <w:r>
        <w:rPr>
          <w:rtl/>
        </w:rPr>
        <w:t>،</w:t>
      </w:r>
      <w:r w:rsidRPr="0046413B">
        <w:rPr>
          <w:rtl/>
        </w:rPr>
        <w:t xml:space="preserve"> المحقق المدقق</w:t>
      </w:r>
      <w:r>
        <w:rPr>
          <w:rtl/>
        </w:rPr>
        <w:t>،</w:t>
      </w:r>
      <w:r w:rsidRPr="0046413B">
        <w:rPr>
          <w:rtl/>
        </w:rPr>
        <w:t xml:space="preserve"> ملك العلماء</w:t>
      </w:r>
      <w:r>
        <w:rPr>
          <w:rtl/>
        </w:rPr>
        <w:t>،</w:t>
      </w:r>
      <w:r w:rsidRPr="0046413B">
        <w:rPr>
          <w:rtl/>
        </w:rPr>
        <w:t xml:space="preserve"> قدوة الفضلاء</w:t>
      </w:r>
      <w:r>
        <w:rPr>
          <w:rtl/>
        </w:rPr>
        <w:t>،</w:t>
      </w:r>
      <w:r w:rsidRPr="0046413B">
        <w:rPr>
          <w:rtl/>
        </w:rPr>
        <w:t xml:space="preserve"> رئيس المحققين</w:t>
      </w:r>
      <w:r>
        <w:rPr>
          <w:rtl/>
        </w:rPr>
        <w:t>،</w:t>
      </w:r>
      <w:r w:rsidRPr="0046413B">
        <w:rPr>
          <w:rtl/>
        </w:rPr>
        <w:t xml:space="preserve"> جمال الملّة والدين</w:t>
      </w:r>
      <w:r>
        <w:rPr>
          <w:rtl/>
        </w:rPr>
        <w:t>،</w:t>
      </w:r>
      <w:r w:rsidRPr="0046413B">
        <w:rPr>
          <w:rtl/>
        </w:rPr>
        <w:t xml:space="preserve"> نجم الإسلام والمسلمين</w:t>
      </w:r>
      <w:r>
        <w:rPr>
          <w:rtl/>
        </w:rPr>
        <w:t>،</w:t>
      </w:r>
      <w:r w:rsidRPr="0046413B">
        <w:rPr>
          <w:rtl/>
        </w:rPr>
        <w:t xml:space="preserve"> أبو الفتوح أحمد بن السعيد المرحوم أبي عبد الله بلكو بن أبي طالب بن علي الآوي</w:t>
      </w:r>
      <w:r w:rsidR="00F21B5A">
        <w:rPr>
          <w:rtl/>
        </w:rPr>
        <w:t xml:space="preserve"> - </w:t>
      </w:r>
      <w:r w:rsidRPr="0046413B">
        <w:rPr>
          <w:rtl/>
        </w:rPr>
        <w:t>أدام الله توفيقه وتسديده وأجلّ من كلّ عارفة حظّه ومزيده</w:t>
      </w:r>
      <w:r w:rsidR="00F21B5A">
        <w:rPr>
          <w:rtl/>
        </w:rPr>
        <w:t xml:space="preserve"> - </w:t>
      </w:r>
      <w:r w:rsidRPr="0046413B">
        <w:rPr>
          <w:rtl/>
        </w:rPr>
        <w:t>قراءة مهذّبة تشهد بكماله</w:t>
      </w:r>
      <w:r>
        <w:rPr>
          <w:rtl/>
        </w:rPr>
        <w:t>،</w:t>
      </w:r>
      <w:r w:rsidRPr="0046413B">
        <w:rPr>
          <w:rtl/>
        </w:rPr>
        <w:t xml:space="preserve"> وتدلّ على فضله وتعرب عن جلاله</w:t>
      </w:r>
      <w:r>
        <w:rPr>
          <w:rtl/>
        </w:rPr>
        <w:t>،</w:t>
      </w:r>
      <w:r w:rsidRPr="0046413B">
        <w:rPr>
          <w:rtl/>
        </w:rPr>
        <w:t xml:space="preserve"> وقد أجزت له رواية هذا الكتاب عنّي لمن شاء وأحبّ. وكتب العبد الفقير إلى الله تعالى حسن بن يوسف بن المطهّر مصنّف الكتاب في شهر رجب من سنة خمس وسبعمائة</w:t>
      </w:r>
      <w:r>
        <w:rPr>
          <w:rtl/>
        </w:rPr>
        <w:t>،</w:t>
      </w:r>
      <w:r w:rsidRPr="0046413B">
        <w:rPr>
          <w:rtl/>
        </w:rPr>
        <w:t xml:space="preserve"> حامدا مصليا مستغفرا.</w:t>
      </w:r>
    </w:p>
    <w:p w:rsidR="00414CB8" w:rsidRPr="0046413B" w:rsidRDefault="00414CB8" w:rsidP="00414CB8">
      <w:pPr>
        <w:pStyle w:val="libNormal"/>
        <w:rPr>
          <w:rtl/>
        </w:rPr>
      </w:pPr>
      <w:r w:rsidRPr="0046413B">
        <w:rPr>
          <w:rtl/>
        </w:rPr>
        <w:t>وفي آخره وجملة من مواضعه تبليغات بخطّه الشريف.</w:t>
      </w:r>
    </w:p>
    <w:p w:rsidR="00414CB8" w:rsidRPr="0046413B" w:rsidRDefault="00414CB8" w:rsidP="00414CB8">
      <w:pPr>
        <w:pStyle w:val="libNormal"/>
        <w:rPr>
          <w:rtl/>
        </w:rPr>
      </w:pPr>
      <w:r w:rsidRPr="0046413B">
        <w:rPr>
          <w:rtl/>
        </w:rPr>
        <w:t>وعندي مسائل السيد المهنّا المدني عن العلاّمة</w:t>
      </w:r>
      <w:r>
        <w:rPr>
          <w:rtl/>
        </w:rPr>
        <w:t>،</w:t>
      </w:r>
      <w:r w:rsidRPr="0046413B">
        <w:rPr>
          <w:rtl/>
        </w:rPr>
        <w:t xml:space="preserve"> بخطّ السيد حيدر الآملي</w:t>
      </w:r>
      <w:r>
        <w:rPr>
          <w:rtl/>
        </w:rPr>
        <w:t>،</w:t>
      </w:r>
      <w:r w:rsidRPr="0046413B">
        <w:rPr>
          <w:rtl/>
        </w:rPr>
        <w:t xml:space="preserve"> قرأها على فخر المحققين</w:t>
      </w:r>
      <w:r>
        <w:rPr>
          <w:rtl/>
        </w:rPr>
        <w:t>،</w:t>
      </w:r>
      <w:r w:rsidRPr="0046413B">
        <w:rPr>
          <w:rtl/>
        </w:rPr>
        <w:t xml:space="preserve"> وعلى ظهرها بخطّه الشريف</w:t>
      </w:r>
      <w:r>
        <w:rPr>
          <w:rtl/>
        </w:rPr>
        <w:t>:</w:t>
      </w:r>
      <w:r w:rsidRPr="0046413B">
        <w:rPr>
          <w:rtl/>
        </w:rPr>
        <w:t xml:space="preserve"> هذه المسائل وأجوبتها صحيحة</w:t>
      </w:r>
      <w:r>
        <w:rPr>
          <w:rtl/>
        </w:rPr>
        <w:t>،</w:t>
      </w:r>
      <w:r w:rsidRPr="0046413B">
        <w:rPr>
          <w:rtl/>
        </w:rPr>
        <w:t xml:space="preserve"> سأل عنها والدي فأجابه بجميع ما ذكر فيها</w:t>
      </w:r>
      <w:r>
        <w:rPr>
          <w:rtl/>
        </w:rPr>
        <w:t>،</w:t>
      </w:r>
      <w:r w:rsidRPr="0046413B">
        <w:rPr>
          <w:rtl/>
        </w:rPr>
        <w:t xml:space="preserve"> ورؤيته </w:t>
      </w:r>
      <w:r w:rsidRPr="00414CB8">
        <w:rPr>
          <w:rStyle w:val="libFootnotenumChar"/>
          <w:rtl/>
        </w:rPr>
        <w:t>(1)</w:t>
      </w:r>
      <w:r w:rsidRPr="0046413B">
        <w:rPr>
          <w:rtl/>
        </w:rPr>
        <w:t xml:space="preserve"> أنا على والدي قدس الله سرّه ورويته عنه</w:t>
      </w:r>
      <w:r>
        <w:rPr>
          <w:rtl/>
        </w:rPr>
        <w:t>،</w:t>
      </w:r>
      <w:r w:rsidRPr="0046413B">
        <w:rPr>
          <w:rtl/>
        </w:rPr>
        <w:t xml:space="preserve"> وقد أجزت لمولانا السيد الإمام العالم</w:t>
      </w:r>
      <w:r w:rsidR="00F21B5A">
        <w:rPr>
          <w:rtl/>
        </w:rPr>
        <w:t xml:space="preserve"> - </w:t>
      </w:r>
      <w:r w:rsidRPr="0046413B">
        <w:rPr>
          <w:rtl/>
        </w:rPr>
        <w:t>إلى أن قال بعد الأوصاف والنسب</w:t>
      </w:r>
      <w:r w:rsidR="00F21B5A">
        <w:rPr>
          <w:rtl/>
        </w:rPr>
        <w:t xml:space="preserve"> -</w:t>
      </w:r>
      <w:r>
        <w:rPr>
          <w:rtl/>
        </w:rPr>
        <w:t>:</w:t>
      </w:r>
      <w:r w:rsidRPr="0046413B">
        <w:rPr>
          <w:rtl/>
        </w:rPr>
        <w:t xml:space="preserve"> أن يروي ذلك عني</w:t>
      </w:r>
      <w:r>
        <w:rPr>
          <w:rtl/>
        </w:rPr>
        <w:t>،</w:t>
      </w:r>
      <w:r w:rsidRPr="0046413B">
        <w:rPr>
          <w:rtl/>
        </w:rPr>
        <w:t xml:space="preserve"> عن والدي قدس</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كذا</w:t>
      </w:r>
      <w:r>
        <w:rPr>
          <w:rtl/>
        </w:rPr>
        <w:t>،</w:t>
      </w:r>
      <w:r w:rsidRPr="0046413B">
        <w:rPr>
          <w:rtl/>
        </w:rPr>
        <w:t xml:space="preserve"> ولعلّها وقرأته.</w:t>
      </w:r>
    </w:p>
    <w:p w:rsidR="00414CB8" w:rsidRPr="0046413B" w:rsidRDefault="00414CB8" w:rsidP="00414CB8">
      <w:pPr>
        <w:pStyle w:val="libNormal0"/>
        <w:rPr>
          <w:rtl/>
        </w:rPr>
      </w:pPr>
      <w:r>
        <w:rPr>
          <w:rtl/>
        </w:rPr>
        <w:br w:type="page"/>
      </w:r>
      <w:r w:rsidRPr="0046413B">
        <w:rPr>
          <w:rtl/>
        </w:rPr>
        <w:lastRenderedPageBreak/>
        <w:t>الله سره</w:t>
      </w:r>
      <w:r>
        <w:rPr>
          <w:rtl/>
        </w:rPr>
        <w:t>،</w:t>
      </w:r>
      <w:r w:rsidRPr="0046413B">
        <w:rPr>
          <w:rtl/>
        </w:rPr>
        <w:t xml:space="preserve"> وأن يعمل بذلك ويفتي به. وكتب محمّد بن الحسن بن يوسف بن علي بن المطهّر الحلّي في أواخر ربيع الآخر لسنة إحدى وستين وسبعمائة</w:t>
      </w:r>
      <w:r>
        <w:rPr>
          <w:rtl/>
        </w:rPr>
        <w:t>،</w:t>
      </w:r>
      <w:r w:rsidRPr="0046413B">
        <w:rPr>
          <w:rtl/>
        </w:rPr>
        <w:t xml:space="preserve"> والحمد لله تعالى.</w:t>
      </w:r>
    </w:p>
    <w:p w:rsidR="00414CB8" w:rsidRPr="0046413B" w:rsidRDefault="00414CB8" w:rsidP="00414CB8">
      <w:pPr>
        <w:pStyle w:val="libNormal"/>
        <w:rPr>
          <w:rtl/>
        </w:rPr>
      </w:pPr>
      <w:r w:rsidRPr="0046413B">
        <w:rPr>
          <w:rtl/>
        </w:rPr>
        <w:t>وعندي الشرائع بخط العالم الفاضل الشيخ محمّد بن إسماعيل الهرقلي</w:t>
      </w:r>
      <w:r w:rsidR="00F21B5A">
        <w:rPr>
          <w:rtl/>
        </w:rPr>
        <w:t xml:space="preserve"> - </w:t>
      </w:r>
      <w:r w:rsidRPr="0046413B">
        <w:rPr>
          <w:rtl/>
        </w:rPr>
        <w:t xml:space="preserve">صاحب القضية المعروفة </w:t>
      </w:r>
      <w:r w:rsidRPr="00414CB8">
        <w:rPr>
          <w:rStyle w:val="libFootnotenumChar"/>
          <w:rtl/>
        </w:rPr>
        <w:t>(1)</w:t>
      </w:r>
      <w:r w:rsidR="00F21B5A">
        <w:rPr>
          <w:rtl/>
        </w:rPr>
        <w:t xml:space="preserve"> - </w:t>
      </w:r>
      <w:r w:rsidRPr="0046413B">
        <w:rPr>
          <w:rtl/>
        </w:rPr>
        <w:t>وقد قرئ على جماعة كثيرة من العلماء</w:t>
      </w:r>
      <w:r>
        <w:rPr>
          <w:rtl/>
        </w:rPr>
        <w:t>،</w:t>
      </w:r>
      <w:r w:rsidRPr="0046413B">
        <w:rPr>
          <w:rtl/>
        </w:rPr>
        <w:t xml:space="preserve"> وعليه خطوطهم وإجازاتهم</w:t>
      </w:r>
      <w:r>
        <w:rPr>
          <w:rtl/>
        </w:rPr>
        <w:t>،</w:t>
      </w:r>
      <w:r w:rsidRPr="0046413B">
        <w:rPr>
          <w:rtl/>
        </w:rPr>
        <w:t xml:space="preserve"> منها ما كتبه العالم الجليل الشيخ يحيى البحراني</w:t>
      </w:r>
      <w:r w:rsidR="00F21B5A">
        <w:rPr>
          <w:rtl/>
        </w:rPr>
        <w:t xml:space="preserve"> - </w:t>
      </w:r>
      <w:r w:rsidRPr="0046413B">
        <w:rPr>
          <w:rtl/>
        </w:rPr>
        <w:t>تلميذ المحقق الثاني وشارح الجعفرية</w:t>
      </w:r>
      <w:r w:rsidR="00F21B5A">
        <w:rPr>
          <w:rtl/>
        </w:rPr>
        <w:t xml:space="preserve"> - </w:t>
      </w:r>
      <w:r w:rsidRPr="0046413B">
        <w:rPr>
          <w:rtl/>
        </w:rPr>
        <w:t>قال بعد الحمد</w:t>
      </w:r>
      <w:r>
        <w:rPr>
          <w:rtl/>
        </w:rPr>
        <w:t>:</w:t>
      </w:r>
      <w:r w:rsidRPr="0046413B">
        <w:rPr>
          <w:rtl/>
        </w:rPr>
        <w:t xml:space="preserve"> فإن العبد الصالح والمحب الناصح المطيع لله المانح</w:t>
      </w:r>
      <w:r>
        <w:rPr>
          <w:rtl/>
        </w:rPr>
        <w:t>،</w:t>
      </w:r>
      <w:r w:rsidRPr="0046413B">
        <w:rPr>
          <w:rtl/>
        </w:rPr>
        <w:t xml:space="preserve"> محمّد بن صالح</w:t>
      </w:r>
      <w:r>
        <w:rPr>
          <w:rtl/>
        </w:rPr>
        <w:t>،</w:t>
      </w:r>
      <w:r w:rsidRPr="0046413B">
        <w:rPr>
          <w:rtl/>
        </w:rPr>
        <w:t xml:space="preserve"> قد قرأ على العبد الجاني هذا الكتاب وهو شرائع الإسلام</w:t>
      </w:r>
      <w:r w:rsidR="00F21B5A">
        <w:rPr>
          <w:rtl/>
        </w:rPr>
        <w:t xml:space="preserve"> - </w:t>
      </w:r>
      <w:r w:rsidRPr="0046413B">
        <w:rPr>
          <w:rtl/>
        </w:rPr>
        <w:t>إلى أن قال</w:t>
      </w:r>
      <w:r w:rsidR="00F21B5A">
        <w:rPr>
          <w:rtl/>
        </w:rPr>
        <w:t xml:space="preserve"> -</w:t>
      </w:r>
      <w:r>
        <w:rPr>
          <w:rtl/>
        </w:rPr>
        <w:t>:</w:t>
      </w:r>
      <w:r w:rsidRPr="0046413B">
        <w:rPr>
          <w:rtl/>
        </w:rPr>
        <w:t xml:space="preserve"> وقد أجزت له روايته عني</w:t>
      </w:r>
      <w:r>
        <w:rPr>
          <w:rtl/>
        </w:rPr>
        <w:t>،</w:t>
      </w:r>
      <w:r w:rsidRPr="0046413B">
        <w:rPr>
          <w:rtl/>
        </w:rPr>
        <w:t xml:space="preserve"> عن شيخي وإمامي. وساق مناقب المحقق الثاني</w:t>
      </w:r>
      <w:r>
        <w:rPr>
          <w:rtl/>
        </w:rPr>
        <w:t>،</w:t>
      </w:r>
      <w:r w:rsidRPr="0046413B">
        <w:rPr>
          <w:rtl/>
        </w:rPr>
        <w:t xml:space="preserve"> والسند إلى أوّلهما </w:t>
      </w:r>
      <w:r w:rsidRPr="00414CB8">
        <w:rPr>
          <w:rStyle w:val="libFootnotenumChar"/>
          <w:rtl/>
        </w:rPr>
        <w:t>(2)</w:t>
      </w:r>
      <w:r>
        <w:rPr>
          <w:rtl/>
        </w:rPr>
        <w:t>.</w:t>
      </w:r>
    </w:p>
    <w:p w:rsidR="00414CB8" w:rsidRPr="0046413B" w:rsidRDefault="00414CB8" w:rsidP="00414CB8">
      <w:pPr>
        <w:pStyle w:val="libNormal"/>
        <w:rPr>
          <w:rtl/>
        </w:rPr>
      </w:pPr>
      <w:r w:rsidRPr="0046413B">
        <w:rPr>
          <w:rtl/>
        </w:rPr>
        <w:t>وفي إجازة الشيخ شمس الدين محمّد بن المؤذّن الجزيني للشيخ علي بن عبد العالي الميسي</w:t>
      </w:r>
      <w:r>
        <w:rPr>
          <w:rtl/>
        </w:rPr>
        <w:t>:</w:t>
      </w:r>
      <w:r w:rsidRPr="0046413B">
        <w:rPr>
          <w:rtl/>
        </w:rPr>
        <w:t xml:space="preserve"> وأجزت له الرواية مع العمل بجميع ما تضمّنه كتاب التحرير</w:t>
      </w:r>
      <w:r w:rsidR="00F21B5A">
        <w:rPr>
          <w:rtl/>
        </w:rPr>
        <w:t xml:space="preserve"> - </w:t>
      </w:r>
      <w:r w:rsidRPr="0046413B">
        <w:rPr>
          <w:rtl/>
        </w:rPr>
        <w:t>من جملة مقروءاتي</w:t>
      </w:r>
      <w:r w:rsidR="00F21B5A">
        <w:rPr>
          <w:rtl/>
        </w:rPr>
        <w:t xml:space="preserve"> - </w:t>
      </w:r>
      <w:r w:rsidRPr="0046413B">
        <w:rPr>
          <w:rtl/>
        </w:rPr>
        <w:t>وما عليه من النقل</w:t>
      </w:r>
      <w:r>
        <w:rPr>
          <w:rtl/>
        </w:rPr>
        <w:t>،</w:t>
      </w:r>
      <w:r w:rsidRPr="0046413B">
        <w:rPr>
          <w:rtl/>
        </w:rPr>
        <w:t xml:space="preserve"> وما فيه من الفتاوى الخالية عن النقل</w:t>
      </w:r>
      <w:r w:rsidR="00F21B5A">
        <w:rPr>
          <w:rtl/>
        </w:rPr>
        <w:t xml:space="preserve"> - </w:t>
      </w:r>
      <w:r w:rsidRPr="0046413B">
        <w:rPr>
          <w:rtl/>
        </w:rPr>
        <w:t>إلى أن قال</w:t>
      </w:r>
      <w:r w:rsidR="00F21B5A">
        <w:rPr>
          <w:rtl/>
        </w:rPr>
        <w:t xml:space="preserve"> -</w:t>
      </w:r>
      <w:r>
        <w:rPr>
          <w:rtl/>
        </w:rPr>
        <w:t>:</w:t>
      </w:r>
      <w:r w:rsidRPr="0046413B">
        <w:rPr>
          <w:rtl/>
        </w:rPr>
        <w:t xml:space="preserve"> عنّي</w:t>
      </w:r>
      <w:r>
        <w:rPr>
          <w:rtl/>
        </w:rPr>
        <w:t>،</w:t>
      </w:r>
      <w:r w:rsidRPr="0046413B">
        <w:rPr>
          <w:rtl/>
        </w:rPr>
        <w:t xml:space="preserve"> عن الشيخ جمال الدين بن الحاج علي</w:t>
      </w:r>
      <w:r>
        <w:rPr>
          <w:rtl/>
        </w:rPr>
        <w:t>،</w:t>
      </w:r>
      <w:r w:rsidRPr="0046413B">
        <w:rPr>
          <w:rtl/>
        </w:rPr>
        <w:t xml:space="preserve"> وعن الشيخ عزّ الدين حسن بن الفضل. وكذلك أجزته له ما نقلته عنهما من فتاوى فخر الدين</w:t>
      </w:r>
      <w:r>
        <w:rPr>
          <w:rtl/>
        </w:rPr>
        <w:t>،</w:t>
      </w:r>
      <w:r w:rsidRPr="0046413B">
        <w:rPr>
          <w:rtl/>
        </w:rPr>
        <w:t xml:space="preserve"> وفتاوى أبي القاسم نجم الدين بن سعيد</w:t>
      </w:r>
      <w:r>
        <w:rPr>
          <w:rtl/>
        </w:rPr>
        <w:t>،</w:t>
      </w:r>
      <w:r w:rsidRPr="0046413B">
        <w:rPr>
          <w:rtl/>
        </w:rPr>
        <w:t xml:space="preserve"> وجميع فتاوى ابن عمّي خاتمة المجتهدين محمّد بن مكي. وكذلك جميع ما في الدروس من الظاهر </w:t>
      </w:r>
      <w:r w:rsidRPr="00414CB8">
        <w:rPr>
          <w:rStyle w:val="libFootnotenumChar"/>
          <w:rtl/>
        </w:rPr>
        <w:t>(3)</w:t>
      </w:r>
      <w:r>
        <w:rPr>
          <w:rtl/>
        </w:rPr>
        <w:t>.</w:t>
      </w:r>
    </w:p>
    <w:p w:rsidR="00414CB8" w:rsidRPr="0046413B" w:rsidRDefault="00414CB8" w:rsidP="00414CB8">
      <w:pPr>
        <w:pStyle w:val="libNormal"/>
        <w:rPr>
          <w:rtl/>
        </w:rPr>
      </w:pPr>
      <w:r w:rsidRPr="0046413B">
        <w:rPr>
          <w:rtl/>
        </w:rPr>
        <w:t>وكذلك جميع فتاوى كتاب القواعد للإمام البحر الحسن بن المطهّر.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نقلها أغلب من ترجم له</w:t>
      </w:r>
      <w:r>
        <w:rPr>
          <w:rtl/>
        </w:rPr>
        <w:t>،</w:t>
      </w:r>
      <w:r w:rsidRPr="0046413B">
        <w:rPr>
          <w:rtl/>
        </w:rPr>
        <w:t xml:space="preserve"> انظر</w:t>
      </w:r>
      <w:r>
        <w:rPr>
          <w:rtl/>
        </w:rPr>
        <w:t>:</w:t>
      </w:r>
      <w:r w:rsidRPr="0046413B">
        <w:rPr>
          <w:rtl/>
        </w:rPr>
        <w:t xml:space="preserve"> الكنى والألقاب 3</w:t>
      </w:r>
      <w:r>
        <w:rPr>
          <w:rtl/>
        </w:rPr>
        <w:t>:</w:t>
      </w:r>
      <w:r w:rsidRPr="0046413B">
        <w:rPr>
          <w:rtl/>
        </w:rPr>
        <w:t xml:space="preserve"> 241. وخلاصتها خروج توثة على فخذه الأيسر فوق العرق الأكحل وتعسر علاجها لذلك</w:t>
      </w:r>
      <w:r>
        <w:rPr>
          <w:rtl/>
        </w:rPr>
        <w:t>،</w:t>
      </w:r>
      <w:r w:rsidRPr="0046413B">
        <w:rPr>
          <w:rtl/>
        </w:rPr>
        <w:t xml:space="preserve"> ويأس الأطباء</w:t>
      </w:r>
      <w:r>
        <w:rPr>
          <w:rtl/>
        </w:rPr>
        <w:t>،</w:t>
      </w:r>
      <w:r w:rsidRPr="0046413B">
        <w:rPr>
          <w:rtl/>
        </w:rPr>
        <w:t xml:space="preserve"> ثم شفاؤه ببركة الإمام الحجّة ( عج )</w:t>
      </w:r>
    </w:p>
    <w:p w:rsidR="00414CB8" w:rsidRPr="0046413B" w:rsidRDefault="00414CB8" w:rsidP="00414CB8">
      <w:pPr>
        <w:pStyle w:val="libFootnote0"/>
        <w:rPr>
          <w:rtl/>
        </w:rPr>
      </w:pPr>
      <w:r w:rsidRPr="0046413B">
        <w:rPr>
          <w:rtl/>
        </w:rPr>
        <w:t xml:space="preserve">(2) أي المحقّق الأوّل </w:t>
      </w:r>
      <w:r w:rsidRPr="00414CB8">
        <w:rPr>
          <w:rStyle w:val="libAlaemChar"/>
          <w:rtl/>
        </w:rPr>
        <w:t>قدس‌سره</w:t>
      </w:r>
    </w:p>
    <w:p w:rsidR="00414CB8" w:rsidRPr="0046413B" w:rsidRDefault="00414CB8" w:rsidP="00414CB8">
      <w:pPr>
        <w:pStyle w:val="libFootnote0"/>
        <w:rPr>
          <w:rtl/>
        </w:rPr>
      </w:pPr>
      <w:r w:rsidRPr="0046413B">
        <w:rPr>
          <w:rtl/>
        </w:rPr>
        <w:t>(3) المراد هنا هو استظهارات صاحب الدروس</w:t>
      </w:r>
      <w:r>
        <w:rPr>
          <w:rtl/>
        </w:rPr>
        <w:t>،</w:t>
      </w:r>
      <w:r w:rsidRPr="0046413B">
        <w:rPr>
          <w:rtl/>
        </w:rPr>
        <w:t xml:space="preserve"> أي ما اختاره فتوى ورجح عنده نقلا أو دليلا</w:t>
      </w:r>
    </w:p>
    <w:p w:rsidR="00414CB8" w:rsidRPr="0046413B" w:rsidRDefault="00414CB8" w:rsidP="00414CB8">
      <w:pPr>
        <w:pStyle w:val="libNormal"/>
        <w:rPr>
          <w:rtl/>
        </w:rPr>
      </w:pPr>
      <w:r>
        <w:rPr>
          <w:rtl/>
        </w:rPr>
        <w:br w:type="page"/>
      </w:r>
      <w:r w:rsidRPr="0046413B">
        <w:rPr>
          <w:rtl/>
        </w:rPr>
        <w:lastRenderedPageBreak/>
        <w:t>وأجزت له رواية تذكرة الفقهاء عنّي</w:t>
      </w:r>
      <w:r>
        <w:rPr>
          <w:rtl/>
        </w:rPr>
        <w:t>،</w:t>
      </w:r>
      <w:r w:rsidRPr="0046413B">
        <w:rPr>
          <w:rtl/>
        </w:rPr>
        <w:t xml:space="preserve"> عن ابن عمي ضياء الدين</w:t>
      </w:r>
      <w:r>
        <w:rPr>
          <w:rtl/>
        </w:rPr>
        <w:t>،</w:t>
      </w:r>
      <w:r w:rsidRPr="0046413B">
        <w:rPr>
          <w:rtl/>
        </w:rPr>
        <w:t xml:space="preserve"> عن والده السعيد أبي عبد الله محمّد بن مكي</w:t>
      </w:r>
      <w:r>
        <w:rPr>
          <w:rtl/>
        </w:rPr>
        <w:t>،</w:t>
      </w:r>
      <w:r w:rsidRPr="0046413B">
        <w:rPr>
          <w:rtl/>
        </w:rPr>
        <w:t xml:space="preserve"> عن شيخه عميد الدين عن المصنّف.</w:t>
      </w:r>
    </w:p>
    <w:p w:rsidR="00414CB8" w:rsidRPr="0046413B" w:rsidRDefault="00414CB8" w:rsidP="00414CB8">
      <w:pPr>
        <w:pStyle w:val="libNormal"/>
        <w:rPr>
          <w:rtl/>
        </w:rPr>
      </w:pPr>
      <w:r w:rsidRPr="0046413B">
        <w:rPr>
          <w:rtl/>
        </w:rPr>
        <w:t>وأجزت له رواية كتاب إرشاد الأذهان</w:t>
      </w:r>
      <w:r w:rsidR="00F21B5A">
        <w:rPr>
          <w:rtl/>
        </w:rPr>
        <w:t xml:space="preserve"> - </w:t>
      </w:r>
      <w:r w:rsidRPr="0046413B">
        <w:rPr>
          <w:rtl/>
        </w:rPr>
        <w:t>الذي عندي</w:t>
      </w:r>
      <w:r w:rsidR="00F21B5A">
        <w:rPr>
          <w:rtl/>
        </w:rPr>
        <w:t xml:space="preserve"> - </w:t>
      </w:r>
      <w:r w:rsidRPr="0046413B">
        <w:rPr>
          <w:rtl/>
        </w:rPr>
        <w:t xml:space="preserve">وما عليه </w:t>
      </w:r>
      <w:r w:rsidRPr="00414CB8">
        <w:rPr>
          <w:rStyle w:val="libFootnotenumChar"/>
          <w:rtl/>
        </w:rPr>
        <w:t>(1)</w:t>
      </w:r>
      <w:r w:rsidRPr="0046413B">
        <w:rPr>
          <w:rtl/>
        </w:rPr>
        <w:t xml:space="preserve"> من الفتاوى</w:t>
      </w:r>
      <w:r>
        <w:rPr>
          <w:rtl/>
        </w:rPr>
        <w:t xml:space="preserve"> ..</w:t>
      </w:r>
    </w:p>
    <w:p w:rsidR="00414CB8" w:rsidRPr="0046413B" w:rsidRDefault="00414CB8" w:rsidP="00414CB8">
      <w:pPr>
        <w:pStyle w:val="libNormal"/>
        <w:rPr>
          <w:rtl/>
        </w:rPr>
      </w:pPr>
      <w:r w:rsidRPr="0046413B">
        <w:rPr>
          <w:rtl/>
        </w:rPr>
        <w:t>وأجزت له أن يعمل بجميع ما يجده بخط ابن عمّي الشهيد</w:t>
      </w:r>
      <w:r>
        <w:rPr>
          <w:rtl/>
        </w:rPr>
        <w:t>،</w:t>
      </w:r>
      <w:r w:rsidRPr="0046413B">
        <w:rPr>
          <w:rtl/>
        </w:rPr>
        <w:t xml:space="preserve"> أو بخطّي من خطّه</w:t>
      </w:r>
      <w:r>
        <w:rPr>
          <w:rtl/>
        </w:rPr>
        <w:t>،</w:t>
      </w:r>
      <w:r w:rsidRPr="0046413B">
        <w:rPr>
          <w:rtl/>
        </w:rPr>
        <w:t xml:space="preserve"> بشرط أن يعلم ذلك</w:t>
      </w:r>
      <w:r>
        <w:rPr>
          <w:rtl/>
        </w:rPr>
        <w:t>،</w:t>
      </w:r>
      <w:r w:rsidRPr="0046413B">
        <w:rPr>
          <w:rtl/>
        </w:rPr>
        <w:t xml:space="preserve"> فليرو ذلك ويعمل به</w:t>
      </w:r>
      <w:r>
        <w:rPr>
          <w:rtl/>
        </w:rPr>
        <w:t>،</w:t>
      </w:r>
      <w:r w:rsidRPr="0046413B">
        <w:rPr>
          <w:rtl/>
        </w:rPr>
        <w:t xml:space="preserve"> إذا صحّ عنده وتحقّقه</w:t>
      </w:r>
      <w:r>
        <w:rPr>
          <w:rtl/>
        </w:rPr>
        <w:t>،</w:t>
      </w:r>
      <w:r w:rsidRPr="0046413B">
        <w:rPr>
          <w:rtl/>
        </w:rPr>
        <w:t xml:space="preserve"> محتاطا في ذلك رواية وعملا. إلى آخره </w:t>
      </w:r>
      <w:r w:rsidRPr="00414CB8">
        <w:rPr>
          <w:rStyle w:val="libFootnotenumChar"/>
          <w:rtl/>
        </w:rPr>
        <w:t>(2)</w:t>
      </w:r>
      <w:r>
        <w:rPr>
          <w:rtl/>
        </w:rPr>
        <w:t>.</w:t>
      </w:r>
    </w:p>
    <w:p w:rsidR="00414CB8" w:rsidRPr="0046413B" w:rsidRDefault="00414CB8" w:rsidP="00414CB8">
      <w:pPr>
        <w:pStyle w:val="libNormal"/>
        <w:rPr>
          <w:rtl/>
        </w:rPr>
      </w:pPr>
      <w:r w:rsidRPr="0046413B">
        <w:rPr>
          <w:rtl/>
        </w:rPr>
        <w:t>ويقرب من ذلك ما كتبه العلاّمة</w:t>
      </w:r>
      <w:r w:rsidR="00F21B5A">
        <w:rPr>
          <w:rtl/>
        </w:rPr>
        <w:t xml:space="preserve"> - </w:t>
      </w:r>
      <w:r w:rsidRPr="0046413B">
        <w:rPr>
          <w:rtl/>
        </w:rPr>
        <w:t>على ظهر القواعد</w:t>
      </w:r>
      <w:r w:rsidR="00F21B5A">
        <w:rPr>
          <w:rtl/>
        </w:rPr>
        <w:t xml:space="preserve"> - </w:t>
      </w:r>
      <w:r w:rsidRPr="0046413B">
        <w:rPr>
          <w:rtl/>
        </w:rPr>
        <w:t>للقطب الرازي وفيه</w:t>
      </w:r>
      <w:r>
        <w:rPr>
          <w:rtl/>
        </w:rPr>
        <w:t>:</w:t>
      </w:r>
      <w:r w:rsidRPr="0046413B">
        <w:rPr>
          <w:rtl/>
        </w:rPr>
        <w:t xml:space="preserve"> وقد أجزت له رواية هذا الكتاب بأجمعه</w:t>
      </w:r>
      <w:r>
        <w:rPr>
          <w:rtl/>
        </w:rPr>
        <w:t>،</w:t>
      </w:r>
      <w:r w:rsidRPr="0046413B">
        <w:rPr>
          <w:rtl/>
        </w:rPr>
        <w:t xml:space="preserve"> ورواية جميع مؤلفاتي ورواياتي</w:t>
      </w:r>
      <w:r>
        <w:rPr>
          <w:rtl/>
        </w:rPr>
        <w:t>،</w:t>
      </w:r>
      <w:r w:rsidRPr="0046413B">
        <w:rPr>
          <w:rtl/>
        </w:rPr>
        <w:t xml:space="preserve"> وما أجيز لي روايته</w:t>
      </w:r>
      <w:r>
        <w:rPr>
          <w:rtl/>
        </w:rPr>
        <w:t>،</w:t>
      </w:r>
      <w:r w:rsidRPr="0046413B">
        <w:rPr>
          <w:rtl/>
        </w:rPr>
        <w:t xml:space="preserve"> وجميع كتب أصحابنا السالفين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وفي إجازة الشيخ عبد العالي ابن المحقق الكركي لابن أخته المحقق الداماد</w:t>
      </w:r>
      <w:r>
        <w:rPr>
          <w:rtl/>
        </w:rPr>
        <w:t>:</w:t>
      </w:r>
      <w:r w:rsidRPr="0046413B">
        <w:rPr>
          <w:rtl/>
        </w:rPr>
        <w:t xml:space="preserve"> وإنّي أجزته أن ينقل ما وصل إليه وظهر لديه أنّه من أقوالي</w:t>
      </w:r>
      <w:r>
        <w:rPr>
          <w:rtl/>
        </w:rPr>
        <w:t>،</w:t>
      </w:r>
      <w:r w:rsidRPr="0046413B">
        <w:rPr>
          <w:rtl/>
        </w:rPr>
        <w:t xml:space="preserve"> وأن يعمل به</w:t>
      </w:r>
      <w:r>
        <w:rPr>
          <w:rtl/>
        </w:rPr>
        <w:t>،</w:t>
      </w:r>
      <w:r w:rsidRPr="0046413B">
        <w:rPr>
          <w:rtl/>
        </w:rPr>
        <w:t xml:space="preserve"> وأن يروي مصنّفات والدي المرحوم المغفور عليّ بن عبد العالي</w:t>
      </w:r>
      <w:r>
        <w:rPr>
          <w:rtl/>
        </w:rPr>
        <w:t>،</w:t>
      </w:r>
      <w:r w:rsidRPr="0046413B">
        <w:rPr>
          <w:rtl/>
        </w:rPr>
        <w:t xml:space="preserve"> وأن يروي جميع ما لي روايته عن مشايخي الإعلام </w:t>
      </w:r>
      <w:r w:rsidRPr="00414CB8">
        <w:rPr>
          <w:rStyle w:val="libFootnotenumChar"/>
          <w:rtl/>
        </w:rPr>
        <w:t>(4)</w:t>
      </w:r>
      <w:r>
        <w:rPr>
          <w:rtl/>
        </w:rPr>
        <w:t>.</w:t>
      </w:r>
      <w:r w:rsidRPr="0046413B">
        <w:rPr>
          <w:rtl/>
        </w:rPr>
        <w:t xml:space="preserve"> إلى آخره.</w:t>
      </w:r>
    </w:p>
    <w:p w:rsidR="00414CB8" w:rsidRPr="0046413B" w:rsidRDefault="00414CB8" w:rsidP="00414CB8">
      <w:pPr>
        <w:pStyle w:val="libNormal"/>
        <w:rPr>
          <w:rtl/>
        </w:rPr>
      </w:pPr>
      <w:r w:rsidRPr="0046413B">
        <w:rPr>
          <w:rtl/>
        </w:rPr>
        <w:t>وفي إجازة مربّي العلماء المولى عبد الله التّستري لولده المولى حسن علي</w:t>
      </w:r>
      <w:r>
        <w:rPr>
          <w:rtl/>
        </w:rPr>
        <w:t>:</w:t>
      </w:r>
      <w:r>
        <w:rPr>
          <w:rFonts w:hint="cs"/>
          <w:rtl/>
        </w:rPr>
        <w:t xml:space="preserve"> </w:t>
      </w:r>
      <w:r w:rsidRPr="0046413B">
        <w:rPr>
          <w:rtl/>
        </w:rPr>
        <w:t>وكذلك أجزت له</w:t>
      </w:r>
      <w:r w:rsidR="00F21B5A">
        <w:rPr>
          <w:rtl/>
        </w:rPr>
        <w:t xml:space="preserve"> - </w:t>
      </w:r>
      <w:r w:rsidRPr="0046413B">
        <w:rPr>
          <w:rtl/>
        </w:rPr>
        <w:t>طوّل الله عمره</w:t>
      </w:r>
      <w:r>
        <w:rPr>
          <w:rtl/>
        </w:rPr>
        <w:t>،</w:t>
      </w:r>
      <w:r w:rsidRPr="0046413B">
        <w:rPr>
          <w:rtl/>
        </w:rPr>
        <w:t xml:space="preserve"> وأفاض على العالمين برّه</w:t>
      </w:r>
      <w:r w:rsidR="00F21B5A">
        <w:rPr>
          <w:rtl/>
        </w:rPr>
        <w:t xml:space="preserve"> - </w:t>
      </w:r>
      <w:r w:rsidRPr="0046413B">
        <w:rPr>
          <w:rtl/>
        </w:rPr>
        <w:t>أن يروي عنّي جميع مؤلفاتي</w:t>
      </w:r>
      <w:r>
        <w:rPr>
          <w:rtl/>
        </w:rPr>
        <w:t>،</w:t>
      </w:r>
      <w:r w:rsidRPr="0046413B">
        <w:rPr>
          <w:rtl/>
        </w:rPr>
        <w:t xml:space="preserve"> وأن يفيدها لمن كان أهل ذلك. إلى أن قال</w:t>
      </w:r>
      <w:r>
        <w:rPr>
          <w:rtl/>
        </w:rPr>
        <w:t>:</w:t>
      </w:r>
      <w:r w:rsidRPr="0046413B">
        <w:rPr>
          <w:rtl/>
        </w:rPr>
        <w:t xml:space="preserve"> وكتب ذلك بقلمه وقاله بفمه أبوه الشفيق الفقير إلى رحمة الله </w:t>
      </w:r>
      <w:r w:rsidRPr="00414CB8">
        <w:rPr>
          <w:rStyle w:val="libFootnotenumChar"/>
          <w:rtl/>
        </w:rPr>
        <w:t>(5)</w:t>
      </w:r>
      <w:r>
        <w:rPr>
          <w:rtl/>
        </w:rPr>
        <w:t>،</w:t>
      </w:r>
      <w:r w:rsidRPr="0046413B">
        <w:rPr>
          <w:rtl/>
        </w:rPr>
        <w:t xml:space="preserve"> إلى آخره.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البحار</w:t>
      </w:r>
      <w:r>
        <w:rPr>
          <w:rtl/>
        </w:rPr>
        <w:t>:</w:t>
      </w:r>
      <w:r w:rsidRPr="0046413B">
        <w:rPr>
          <w:rtl/>
        </w:rPr>
        <w:t xml:space="preserve"> علمته.</w:t>
      </w:r>
    </w:p>
    <w:p w:rsidR="00414CB8" w:rsidRPr="0046413B" w:rsidRDefault="00414CB8" w:rsidP="00414CB8">
      <w:pPr>
        <w:pStyle w:val="libFootnote0"/>
        <w:rPr>
          <w:rtl/>
        </w:rPr>
      </w:pPr>
      <w:r w:rsidRPr="0046413B">
        <w:rPr>
          <w:rtl/>
        </w:rPr>
        <w:t>(2) نقلها الشيخ المجلسي في بحاره 108</w:t>
      </w:r>
      <w:r>
        <w:rPr>
          <w:rtl/>
        </w:rPr>
        <w:t>:</w:t>
      </w:r>
      <w:r w:rsidRPr="0046413B">
        <w:rPr>
          <w:rtl/>
        </w:rPr>
        <w:t xml:space="preserve"> 36</w:t>
      </w:r>
      <w:r w:rsidR="00F21B5A">
        <w:rPr>
          <w:rtl/>
        </w:rPr>
        <w:t xml:space="preserve"> - </w:t>
      </w:r>
      <w:r w:rsidRPr="0046413B">
        <w:rPr>
          <w:rtl/>
        </w:rPr>
        <w:t>37.</w:t>
      </w:r>
    </w:p>
    <w:p w:rsidR="00414CB8" w:rsidRPr="0046413B" w:rsidRDefault="00414CB8" w:rsidP="00414CB8">
      <w:pPr>
        <w:pStyle w:val="libFootnote0"/>
        <w:rPr>
          <w:rtl/>
        </w:rPr>
      </w:pPr>
      <w:r w:rsidRPr="0046413B">
        <w:rPr>
          <w:rtl/>
        </w:rPr>
        <w:t>(3) حكاها الشيخ المجلسي في البحار 107</w:t>
      </w:r>
      <w:r>
        <w:rPr>
          <w:rtl/>
        </w:rPr>
        <w:t>:</w:t>
      </w:r>
      <w:r w:rsidRPr="0046413B">
        <w:rPr>
          <w:rtl/>
        </w:rPr>
        <w:t xml:space="preserve"> 140.</w:t>
      </w:r>
    </w:p>
    <w:p w:rsidR="00414CB8" w:rsidRPr="0046413B" w:rsidRDefault="00414CB8" w:rsidP="00414CB8">
      <w:pPr>
        <w:pStyle w:val="libFootnote0"/>
        <w:rPr>
          <w:rtl/>
        </w:rPr>
      </w:pPr>
      <w:r w:rsidRPr="0046413B">
        <w:rPr>
          <w:rtl/>
        </w:rPr>
        <w:t>(4) حكاها الشيخ المجلسي في البحار 109</w:t>
      </w:r>
      <w:r>
        <w:rPr>
          <w:rtl/>
        </w:rPr>
        <w:t>:</w:t>
      </w:r>
      <w:r w:rsidRPr="0046413B">
        <w:rPr>
          <w:rtl/>
        </w:rPr>
        <w:t xml:space="preserve"> 86.</w:t>
      </w:r>
    </w:p>
    <w:p w:rsidR="00414CB8" w:rsidRPr="0046413B" w:rsidRDefault="00414CB8" w:rsidP="00414CB8">
      <w:pPr>
        <w:pStyle w:val="libFootnote0"/>
        <w:rPr>
          <w:rtl/>
        </w:rPr>
      </w:pPr>
      <w:r w:rsidRPr="0046413B">
        <w:rPr>
          <w:rtl/>
        </w:rPr>
        <w:t>(5) حكاها الشيخ المجلسي في البحار 110</w:t>
      </w:r>
      <w:r>
        <w:rPr>
          <w:rtl/>
        </w:rPr>
        <w:t>:</w:t>
      </w:r>
      <w:r w:rsidRPr="0046413B">
        <w:rPr>
          <w:rtl/>
        </w:rPr>
        <w:t xml:space="preserve"> 20.</w:t>
      </w:r>
    </w:p>
    <w:p w:rsidR="00414CB8" w:rsidRPr="0046413B" w:rsidRDefault="00414CB8" w:rsidP="00414CB8">
      <w:pPr>
        <w:pStyle w:val="libNormal"/>
        <w:rPr>
          <w:rtl/>
        </w:rPr>
      </w:pPr>
      <w:r>
        <w:rPr>
          <w:rtl/>
        </w:rPr>
        <w:br w:type="page"/>
      </w:r>
      <w:r w:rsidRPr="0046413B">
        <w:rPr>
          <w:rtl/>
        </w:rPr>
        <w:lastRenderedPageBreak/>
        <w:t>إلى غير ذلك</w:t>
      </w:r>
      <w:r>
        <w:rPr>
          <w:rtl/>
        </w:rPr>
        <w:t>،</w:t>
      </w:r>
      <w:r w:rsidRPr="0046413B">
        <w:rPr>
          <w:rtl/>
        </w:rPr>
        <w:t xml:space="preserve"> ممّا يوجب نقله الإطناب والخروج عن وضع الكتاب.</w:t>
      </w:r>
    </w:p>
    <w:p w:rsidR="00414CB8" w:rsidRPr="0046413B" w:rsidRDefault="00414CB8" w:rsidP="00414CB8">
      <w:pPr>
        <w:pStyle w:val="libNormal"/>
        <w:rPr>
          <w:rtl/>
        </w:rPr>
      </w:pPr>
      <w:r w:rsidRPr="0046413B">
        <w:rPr>
          <w:rtl/>
        </w:rPr>
        <w:t>وأنت خبير بأن احتمال التيمّن والتبرّك في رواية الكتب الفقهية وما ماثلها عن أربابها شطط من الكلام</w:t>
      </w:r>
      <w:r>
        <w:rPr>
          <w:rtl/>
        </w:rPr>
        <w:t>،</w:t>
      </w:r>
      <w:r w:rsidRPr="0046413B">
        <w:rPr>
          <w:rtl/>
        </w:rPr>
        <w:t xml:space="preserve"> مع أنّ الإجازة بعد القراءة</w:t>
      </w:r>
      <w:r>
        <w:rPr>
          <w:rtl/>
        </w:rPr>
        <w:t>،</w:t>
      </w:r>
      <w:r w:rsidRPr="0046413B">
        <w:rPr>
          <w:rtl/>
        </w:rPr>
        <w:t xml:space="preserve"> التي هي أعلى وأتقن منها</w:t>
      </w:r>
      <w:r>
        <w:rPr>
          <w:rtl/>
        </w:rPr>
        <w:t>،</w:t>
      </w:r>
      <w:r w:rsidRPr="0046413B">
        <w:rPr>
          <w:rtl/>
        </w:rPr>
        <w:t xml:space="preserve"> والإذن في روايتها</w:t>
      </w:r>
      <w:r w:rsidR="00F21B5A">
        <w:rPr>
          <w:rtl/>
        </w:rPr>
        <w:t xml:space="preserve"> - </w:t>
      </w:r>
      <w:r w:rsidRPr="0046413B">
        <w:rPr>
          <w:rtl/>
        </w:rPr>
        <w:t>كما نقلناه عن العلاّمة وغيره</w:t>
      </w:r>
      <w:r w:rsidR="00F21B5A">
        <w:rPr>
          <w:rtl/>
        </w:rPr>
        <w:t xml:space="preserve"> - </w:t>
      </w:r>
      <w:r w:rsidRPr="0046413B">
        <w:rPr>
          <w:rtl/>
        </w:rPr>
        <w:t>مما ينبئ عن أمر عظيم</w:t>
      </w:r>
      <w:r>
        <w:rPr>
          <w:rtl/>
        </w:rPr>
        <w:t>،</w:t>
      </w:r>
      <w:r w:rsidRPr="0046413B">
        <w:rPr>
          <w:rtl/>
        </w:rPr>
        <w:t xml:space="preserve"> واحتياط شديد</w:t>
      </w:r>
      <w:r>
        <w:rPr>
          <w:rtl/>
        </w:rPr>
        <w:t>،</w:t>
      </w:r>
      <w:r w:rsidRPr="0046413B">
        <w:rPr>
          <w:rtl/>
        </w:rPr>
        <w:t xml:space="preserve"> في نقل الأقوال ونسبة الآراء إلى أصحاب التصانيف</w:t>
      </w:r>
      <w:r>
        <w:rPr>
          <w:rtl/>
        </w:rPr>
        <w:t>،</w:t>
      </w:r>
      <w:r w:rsidRPr="0046413B">
        <w:rPr>
          <w:rtl/>
        </w:rPr>
        <w:t xml:space="preserve"> وعدم القناعة بما يظهر من ألفاظهم الكاشفة عن آرائهم</w:t>
      </w:r>
      <w:r>
        <w:rPr>
          <w:rtl/>
        </w:rPr>
        <w:t>،</w:t>
      </w:r>
      <w:r w:rsidRPr="0046413B">
        <w:rPr>
          <w:rtl/>
        </w:rPr>
        <w:t xml:space="preserve"> مع حجّيته عند كافّتهم</w:t>
      </w:r>
      <w:r>
        <w:rPr>
          <w:rtl/>
        </w:rPr>
        <w:t>،</w:t>
      </w:r>
      <w:r w:rsidRPr="0046413B">
        <w:rPr>
          <w:rtl/>
        </w:rPr>
        <w:t xml:space="preserve"> بل بعد الإذن الرافع لما ربّما يحتمل في كلامهم وان كان بعيدا.</w:t>
      </w:r>
    </w:p>
    <w:p w:rsidR="00414CB8" w:rsidRPr="0046413B" w:rsidRDefault="00414CB8" w:rsidP="00414CB8">
      <w:pPr>
        <w:pStyle w:val="libNormal"/>
        <w:rPr>
          <w:rtl/>
        </w:rPr>
      </w:pPr>
      <w:r w:rsidRPr="00414CB8">
        <w:rPr>
          <w:rStyle w:val="libBold2Char"/>
          <w:rtl/>
        </w:rPr>
        <w:t>وبالجملة</w:t>
      </w:r>
      <w:r w:rsidRPr="0046413B">
        <w:rPr>
          <w:rtl/>
        </w:rPr>
        <w:t xml:space="preserve"> فلولا اعتقاد الحاجة أو الاحتياط</w:t>
      </w:r>
      <w:r w:rsidR="00F21B5A">
        <w:rPr>
          <w:rtl/>
        </w:rPr>
        <w:t xml:space="preserve"> - </w:t>
      </w:r>
      <w:r w:rsidRPr="0046413B">
        <w:rPr>
          <w:rtl/>
        </w:rPr>
        <w:t>ولو لأمر تعبّدي وصل إليهم</w:t>
      </w:r>
      <w:r w:rsidR="00F21B5A">
        <w:rPr>
          <w:rtl/>
        </w:rPr>
        <w:t xml:space="preserve"> - </w:t>
      </w:r>
      <w:r w:rsidRPr="0046413B">
        <w:rPr>
          <w:rtl/>
        </w:rPr>
        <w:t>لما كان لإجازاتهم في هذا الصنف من الكتب محمل صحيح يليق نسبته إلى مثل آية الله العلاّمة وأضرابه.</w:t>
      </w:r>
    </w:p>
    <w:p w:rsidR="00414CB8" w:rsidRPr="0046413B" w:rsidRDefault="00414CB8" w:rsidP="00414CB8">
      <w:pPr>
        <w:pStyle w:val="libNormal"/>
        <w:rPr>
          <w:rtl/>
        </w:rPr>
      </w:pPr>
      <w:r w:rsidRPr="00414CB8">
        <w:rPr>
          <w:rStyle w:val="libBold2Char"/>
          <w:rtl/>
        </w:rPr>
        <w:t>الوجه الثالث</w:t>
      </w:r>
      <w:r>
        <w:rPr>
          <w:rtl/>
        </w:rPr>
        <w:t>:</w:t>
      </w:r>
      <w:r w:rsidRPr="0046413B">
        <w:rPr>
          <w:rtl/>
        </w:rPr>
        <w:t xml:space="preserve"> انّهم كما استجازوا رواية الأحاديث ومصنّفات الأصحاب عن مشايخهم طبقة بعد طبقة</w:t>
      </w:r>
      <w:r>
        <w:rPr>
          <w:rtl/>
        </w:rPr>
        <w:t>،</w:t>
      </w:r>
      <w:r w:rsidRPr="0046413B">
        <w:rPr>
          <w:rtl/>
        </w:rPr>
        <w:t xml:space="preserve"> كذلك استجازوا عن علماء العامة</w:t>
      </w:r>
      <w:r w:rsidR="00F21B5A">
        <w:rPr>
          <w:rtl/>
        </w:rPr>
        <w:t xml:space="preserve"> - </w:t>
      </w:r>
      <w:r w:rsidRPr="0046413B">
        <w:rPr>
          <w:rtl/>
        </w:rPr>
        <w:t>من الفقهاء والمحدّثين وأرباب العلوم الأدبية</w:t>
      </w:r>
      <w:r w:rsidR="00F21B5A">
        <w:rPr>
          <w:rtl/>
        </w:rPr>
        <w:t xml:space="preserve"> - </w:t>
      </w:r>
      <w:r w:rsidRPr="0046413B">
        <w:rPr>
          <w:rtl/>
        </w:rPr>
        <w:t>جميع مؤلفاتهم ومصنّفاتهم التي قد يحتاجون إلى النقل منها</w:t>
      </w:r>
      <w:r>
        <w:rPr>
          <w:rtl/>
        </w:rPr>
        <w:t>،</w:t>
      </w:r>
      <w:r w:rsidRPr="0046413B">
        <w:rPr>
          <w:rtl/>
        </w:rPr>
        <w:t xml:space="preserve"> وذكروا مشايخهم منهم إلى أرباب الكتب</w:t>
      </w:r>
      <w:r w:rsidR="00F21B5A">
        <w:rPr>
          <w:rtl/>
        </w:rPr>
        <w:t xml:space="preserve"> - </w:t>
      </w:r>
      <w:r w:rsidRPr="0046413B">
        <w:rPr>
          <w:rtl/>
        </w:rPr>
        <w:t>التي نسبتها إليهم معلومة مقطوعة بالتواتر والقرائن القطعية</w:t>
      </w:r>
      <w:r w:rsidR="00F21B5A">
        <w:rPr>
          <w:rtl/>
        </w:rPr>
        <w:t xml:space="preserve"> - </w:t>
      </w:r>
      <w:r w:rsidRPr="0046413B">
        <w:rPr>
          <w:rtl/>
        </w:rPr>
        <w:t>في أواخر إجازاتهم</w:t>
      </w:r>
      <w:r>
        <w:rPr>
          <w:rtl/>
        </w:rPr>
        <w:t>،</w:t>
      </w:r>
      <w:r w:rsidRPr="0046413B">
        <w:rPr>
          <w:rtl/>
        </w:rPr>
        <w:t xml:space="preserve"> فلاحظ</w:t>
      </w:r>
      <w:r>
        <w:rPr>
          <w:rtl/>
        </w:rPr>
        <w:t>:</w:t>
      </w:r>
    </w:p>
    <w:p w:rsidR="00414CB8" w:rsidRPr="0046413B" w:rsidRDefault="00414CB8" w:rsidP="00414CB8">
      <w:pPr>
        <w:pStyle w:val="libNormal"/>
        <w:rPr>
          <w:rtl/>
        </w:rPr>
      </w:pPr>
      <w:r w:rsidRPr="0046413B">
        <w:rPr>
          <w:rtl/>
        </w:rPr>
        <w:t xml:space="preserve">الإجازة الكبيرة من العلامة لبني زهرة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والشهيد الثاني للشيخ حسين والد شيخنا البهائي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وصاحب المعالم للسيد نجم الدين العاملي </w:t>
      </w:r>
      <w:r w:rsidRPr="00414CB8">
        <w:rPr>
          <w:rStyle w:val="libFootnotenumChar"/>
          <w:rtl/>
        </w:rPr>
        <w:t>(3)</w:t>
      </w:r>
      <w:r>
        <w:rPr>
          <w:rtl/>
        </w:rPr>
        <w:t>.</w:t>
      </w:r>
    </w:p>
    <w:p w:rsidR="00414CB8" w:rsidRPr="0046413B" w:rsidRDefault="00414CB8" w:rsidP="00414CB8">
      <w:pPr>
        <w:pStyle w:val="libNormal"/>
        <w:rPr>
          <w:rtl/>
        </w:rPr>
      </w:pPr>
      <w:r w:rsidRPr="0046413B">
        <w:rPr>
          <w:rtl/>
        </w:rPr>
        <w:t>بل استكثروا من الطرق</w:t>
      </w:r>
      <w:r>
        <w:rPr>
          <w:rtl/>
        </w:rPr>
        <w:t>،</w:t>
      </w:r>
      <w:r w:rsidRPr="0046413B">
        <w:rPr>
          <w:rtl/>
        </w:rPr>
        <w:t xml:space="preserve"> وتحملوا أعباء السفر</w:t>
      </w:r>
      <w:r>
        <w:rPr>
          <w:rtl/>
        </w:rPr>
        <w:t>،</w:t>
      </w:r>
      <w:r w:rsidRPr="0046413B">
        <w:rPr>
          <w:rtl/>
        </w:rPr>
        <w:t xml:space="preserve"> وضربوا آباط الإبل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حكاها الشيخ المجلسي في البحار 107</w:t>
      </w:r>
      <w:r>
        <w:rPr>
          <w:rtl/>
        </w:rPr>
        <w:t>:</w:t>
      </w:r>
      <w:r w:rsidRPr="0046413B">
        <w:rPr>
          <w:rtl/>
        </w:rPr>
        <w:t xml:space="preserve"> 60.</w:t>
      </w:r>
    </w:p>
    <w:p w:rsidR="00414CB8" w:rsidRPr="0046413B" w:rsidRDefault="00414CB8" w:rsidP="00414CB8">
      <w:pPr>
        <w:pStyle w:val="libFootnote0"/>
        <w:rPr>
          <w:rtl/>
        </w:rPr>
      </w:pPr>
      <w:r w:rsidRPr="0046413B">
        <w:rPr>
          <w:rtl/>
        </w:rPr>
        <w:t>(2) المصدر المتقدّم 108</w:t>
      </w:r>
      <w:r>
        <w:rPr>
          <w:rtl/>
        </w:rPr>
        <w:t>:</w:t>
      </w:r>
      <w:r w:rsidRPr="0046413B">
        <w:rPr>
          <w:rtl/>
        </w:rPr>
        <w:t xml:space="preserve"> 146.</w:t>
      </w:r>
    </w:p>
    <w:p w:rsidR="00414CB8" w:rsidRPr="0046413B" w:rsidRDefault="00414CB8" w:rsidP="00414CB8">
      <w:pPr>
        <w:pStyle w:val="libFootnote0"/>
        <w:rPr>
          <w:rtl/>
        </w:rPr>
      </w:pPr>
      <w:r w:rsidRPr="0046413B">
        <w:rPr>
          <w:rtl/>
        </w:rPr>
        <w:t>(3) المصدر السابق 109</w:t>
      </w:r>
      <w:r>
        <w:rPr>
          <w:rtl/>
        </w:rPr>
        <w:t>:</w:t>
      </w:r>
      <w:r w:rsidRPr="0046413B">
        <w:rPr>
          <w:rtl/>
        </w:rPr>
        <w:t xml:space="preserve"> 3.</w:t>
      </w:r>
    </w:p>
    <w:p w:rsidR="00414CB8" w:rsidRPr="0046413B" w:rsidRDefault="00414CB8" w:rsidP="00414CB8">
      <w:pPr>
        <w:pStyle w:val="libNormal0"/>
        <w:rPr>
          <w:rtl/>
        </w:rPr>
      </w:pPr>
      <w:r>
        <w:rPr>
          <w:rtl/>
        </w:rPr>
        <w:br w:type="page"/>
      </w:r>
      <w:r w:rsidRPr="0046413B">
        <w:rPr>
          <w:rtl/>
        </w:rPr>
        <w:lastRenderedPageBreak/>
        <w:t>الوصول إليهم</w:t>
      </w:r>
      <w:r>
        <w:rPr>
          <w:rtl/>
        </w:rPr>
        <w:t>،</w:t>
      </w:r>
      <w:r w:rsidRPr="0046413B">
        <w:rPr>
          <w:rtl/>
        </w:rPr>
        <w:t xml:space="preserve"> وذكروا في ترجمة الشهيد الأول أنه يروي مصنفات العامة عن نحو أربعين شيخا من علمائهم.</w:t>
      </w:r>
    </w:p>
    <w:p w:rsidR="00414CB8" w:rsidRPr="0046413B" w:rsidRDefault="00414CB8" w:rsidP="00414CB8">
      <w:pPr>
        <w:pStyle w:val="libNormal"/>
        <w:rPr>
          <w:rtl/>
        </w:rPr>
      </w:pPr>
      <w:r w:rsidRPr="0046413B">
        <w:rPr>
          <w:rtl/>
        </w:rPr>
        <w:t xml:space="preserve">وقال هو </w:t>
      </w:r>
      <w:r w:rsidRPr="00414CB8">
        <w:rPr>
          <w:rStyle w:val="libAlaemChar"/>
          <w:rtl/>
        </w:rPr>
        <w:t>رحمه‌الله</w:t>
      </w:r>
      <w:r w:rsidRPr="0046413B">
        <w:rPr>
          <w:rtl/>
        </w:rPr>
        <w:t xml:space="preserve"> في إجازته لأبي الحسن علي بن الحسن بن محمّد الخازن</w:t>
      </w:r>
      <w:r>
        <w:rPr>
          <w:rtl/>
        </w:rPr>
        <w:t>:</w:t>
      </w:r>
      <w:r w:rsidRPr="0046413B">
        <w:rPr>
          <w:rtl/>
        </w:rPr>
        <w:t xml:space="preserve"> وأمّا مصنّفات العامة ومرويّاتهم</w:t>
      </w:r>
      <w:r>
        <w:rPr>
          <w:rtl/>
        </w:rPr>
        <w:t>،</w:t>
      </w:r>
      <w:r w:rsidRPr="0046413B">
        <w:rPr>
          <w:rtl/>
        </w:rPr>
        <w:t xml:space="preserve"> فانّي أروي عن نحو من أربعين شيخا من علمائهم بمكة</w:t>
      </w:r>
      <w:r>
        <w:rPr>
          <w:rtl/>
        </w:rPr>
        <w:t>،</w:t>
      </w:r>
      <w:r w:rsidRPr="0046413B">
        <w:rPr>
          <w:rtl/>
        </w:rPr>
        <w:t xml:space="preserve"> والمدينة</w:t>
      </w:r>
      <w:r>
        <w:rPr>
          <w:rtl/>
        </w:rPr>
        <w:t>،</w:t>
      </w:r>
      <w:r w:rsidRPr="0046413B">
        <w:rPr>
          <w:rtl/>
        </w:rPr>
        <w:t xml:space="preserve"> ودار السلام بغداد</w:t>
      </w:r>
      <w:r>
        <w:rPr>
          <w:rtl/>
        </w:rPr>
        <w:t>،</w:t>
      </w:r>
      <w:r w:rsidRPr="0046413B">
        <w:rPr>
          <w:rtl/>
        </w:rPr>
        <w:t xml:space="preserve"> ومصر</w:t>
      </w:r>
      <w:r>
        <w:rPr>
          <w:rtl/>
        </w:rPr>
        <w:t>،</w:t>
      </w:r>
      <w:r w:rsidRPr="0046413B">
        <w:rPr>
          <w:rtl/>
        </w:rPr>
        <w:t xml:space="preserve"> ودمشق</w:t>
      </w:r>
      <w:r>
        <w:rPr>
          <w:rtl/>
        </w:rPr>
        <w:t>،</w:t>
      </w:r>
      <w:r w:rsidRPr="0046413B">
        <w:rPr>
          <w:rtl/>
        </w:rPr>
        <w:t xml:space="preserve"> وبيت المقدس</w:t>
      </w:r>
      <w:r>
        <w:rPr>
          <w:rtl/>
        </w:rPr>
        <w:t>،</w:t>
      </w:r>
      <w:r w:rsidRPr="0046413B">
        <w:rPr>
          <w:rtl/>
        </w:rPr>
        <w:t xml:space="preserve"> ومقام الخليل. </w:t>
      </w:r>
      <w:r w:rsidRPr="00414CB8">
        <w:rPr>
          <w:rStyle w:val="libFootnotenumChar"/>
          <w:rtl/>
        </w:rPr>
        <w:t>(1)</w:t>
      </w:r>
      <w:r w:rsidRPr="0046413B">
        <w:rPr>
          <w:rtl/>
        </w:rPr>
        <w:t xml:space="preserve"> إلى آخره.</w:t>
      </w:r>
    </w:p>
    <w:p w:rsidR="00414CB8" w:rsidRPr="0046413B" w:rsidRDefault="00414CB8" w:rsidP="00414CB8">
      <w:pPr>
        <w:pStyle w:val="libNormal"/>
        <w:rPr>
          <w:rtl/>
        </w:rPr>
      </w:pPr>
      <w:r w:rsidRPr="0046413B">
        <w:rPr>
          <w:rtl/>
        </w:rPr>
        <w:t xml:space="preserve">وقريب منه الشهيد الثاني كما يظهر من رسالة تلميذه ابن العودي </w:t>
      </w:r>
      <w:r w:rsidRPr="00414CB8">
        <w:rPr>
          <w:rStyle w:val="libFootnotenumChar"/>
          <w:rtl/>
        </w:rPr>
        <w:t>(2)</w:t>
      </w:r>
      <w:r>
        <w:rPr>
          <w:rtl/>
        </w:rPr>
        <w:t>.</w:t>
      </w:r>
    </w:p>
    <w:p w:rsidR="00414CB8" w:rsidRPr="0046413B" w:rsidRDefault="00414CB8" w:rsidP="00414CB8">
      <w:pPr>
        <w:pStyle w:val="libNormal"/>
        <w:rPr>
          <w:rtl/>
        </w:rPr>
      </w:pPr>
      <w:r w:rsidRPr="0046413B">
        <w:rPr>
          <w:rtl/>
        </w:rPr>
        <w:t>وقال مروّج المذهب المحقق الثاني في آخر إجازته لصفي الدين</w:t>
      </w:r>
      <w:r>
        <w:rPr>
          <w:rtl/>
        </w:rPr>
        <w:t>:</w:t>
      </w:r>
      <w:r w:rsidRPr="0046413B">
        <w:rPr>
          <w:rtl/>
        </w:rPr>
        <w:t xml:space="preserve"> وأمّا كتب العامة ومصنفاتهم</w:t>
      </w:r>
      <w:r>
        <w:rPr>
          <w:rtl/>
        </w:rPr>
        <w:t>،</w:t>
      </w:r>
      <w:r w:rsidRPr="0046413B">
        <w:rPr>
          <w:rtl/>
        </w:rPr>
        <w:t xml:space="preserve"> فإنّ أصحابنا لم يزالوا يتناقلونها ويروونها</w:t>
      </w:r>
      <w:r>
        <w:rPr>
          <w:rtl/>
        </w:rPr>
        <w:t>،</w:t>
      </w:r>
      <w:r w:rsidRPr="0046413B">
        <w:rPr>
          <w:rtl/>
        </w:rPr>
        <w:t xml:space="preserve"> ويبذلون في ذلك جهدهم</w:t>
      </w:r>
      <w:r>
        <w:rPr>
          <w:rtl/>
        </w:rPr>
        <w:t>،</w:t>
      </w:r>
      <w:r w:rsidRPr="0046413B">
        <w:rPr>
          <w:rtl/>
        </w:rPr>
        <w:t xml:space="preserve"> ويصرفون في هذا المطلب نفائس أوقاتهم</w:t>
      </w:r>
      <w:r>
        <w:rPr>
          <w:rtl/>
        </w:rPr>
        <w:t>،</w:t>
      </w:r>
      <w:r w:rsidRPr="0046413B">
        <w:rPr>
          <w:rtl/>
        </w:rPr>
        <w:t xml:space="preserve"> لغرض صحيح دينيّ</w:t>
      </w:r>
      <w:r>
        <w:rPr>
          <w:rtl/>
        </w:rPr>
        <w:t>،</w:t>
      </w:r>
      <w:r w:rsidRPr="0046413B">
        <w:rPr>
          <w:rtl/>
        </w:rPr>
        <w:t xml:space="preserve"> فإنّ فيها من شواهد الحقّ</w:t>
      </w:r>
      <w:r>
        <w:rPr>
          <w:rtl/>
        </w:rPr>
        <w:t>،</w:t>
      </w:r>
      <w:r w:rsidRPr="0046413B">
        <w:rPr>
          <w:rtl/>
        </w:rPr>
        <w:t xml:space="preserve"> وما يكون وسيلة إلى تزييفات الأباطيل</w:t>
      </w:r>
      <w:r>
        <w:rPr>
          <w:rtl/>
        </w:rPr>
        <w:t>،</w:t>
      </w:r>
      <w:r w:rsidRPr="0046413B">
        <w:rPr>
          <w:rtl/>
        </w:rPr>
        <w:t xml:space="preserve"> ما لا يحصى كثرة. والحجّة إذا قام الخصم بتشييدها</w:t>
      </w:r>
      <w:r>
        <w:rPr>
          <w:rtl/>
        </w:rPr>
        <w:t>،</w:t>
      </w:r>
      <w:r w:rsidRPr="0046413B">
        <w:rPr>
          <w:rtl/>
        </w:rPr>
        <w:t xml:space="preserve"> عظم موقعها في النفوس</w:t>
      </w:r>
      <w:r>
        <w:rPr>
          <w:rtl/>
        </w:rPr>
        <w:t>،</w:t>
      </w:r>
      <w:r w:rsidRPr="0046413B">
        <w:rPr>
          <w:rtl/>
        </w:rPr>
        <w:t xml:space="preserve"> وكانت ادعى إلى إسكات الخصوم والمنكرين للحق</w:t>
      </w:r>
      <w:r>
        <w:rPr>
          <w:rtl/>
        </w:rPr>
        <w:t>،</w:t>
      </w:r>
      <w:r w:rsidRPr="0046413B">
        <w:rPr>
          <w:rtl/>
        </w:rPr>
        <w:t xml:space="preserve"> ودفع تعلّلاتهم</w:t>
      </w:r>
      <w:r>
        <w:rPr>
          <w:rtl/>
        </w:rPr>
        <w:t>،</w:t>
      </w:r>
      <w:r w:rsidRPr="0046413B">
        <w:rPr>
          <w:rtl/>
        </w:rPr>
        <w:t xml:space="preserve"> ومع ذلك ففي الإحاطة بها فوائد اخرى جمّة.</w:t>
      </w:r>
    </w:p>
    <w:p w:rsidR="00414CB8" w:rsidRPr="0046413B" w:rsidRDefault="00414CB8" w:rsidP="00414CB8">
      <w:pPr>
        <w:pStyle w:val="libNormal"/>
        <w:rPr>
          <w:rtl/>
        </w:rPr>
      </w:pPr>
      <w:r w:rsidRPr="0046413B">
        <w:rPr>
          <w:rtl/>
        </w:rPr>
        <w:t>وقد اتفق لي</w:t>
      </w:r>
      <w:r w:rsidR="00F21B5A">
        <w:rPr>
          <w:rtl/>
        </w:rPr>
        <w:t xml:space="preserve"> - </w:t>
      </w:r>
      <w:r w:rsidRPr="0046413B">
        <w:rPr>
          <w:rtl/>
        </w:rPr>
        <w:t>في الأزمنة السابقة</w:t>
      </w:r>
      <w:r w:rsidR="00F21B5A">
        <w:rPr>
          <w:rtl/>
        </w:rPr>
        <w:t xml:space="preserve"> - </w:t>
      </w:r>
      <w:r w:rsidRPr="0046413B">
        <w:rPr>
          <w:rtl/>
        </w:rPr>
        <w:t>بذل الجهد واستفراغ الوسع مدّة طويلة في تتبّع مشاهير مصنّفاتهم في الفنون</w:t>
      </w:r>
      <w:r>
        <w:rPr>
          <w:rtl/>
        </w:rPr>
        <w:t>،</w:t>
      </w:r>
      <w:r w:rsidRPr="0046413B">
        <w:rPr>
          <w:rtl/>
        </w:rPr>
        <w:t xml:space="preserve"> خصوصا العلوم النقليّة من الفقه والحديث وما يتبعه والتفسير</w:t>
      </w:r>
      <w:r>
        <w:rPr>
          <w:rtl/>
        </w:rPr>
        <w:t>،</w:t>
      </w:r>
      <w:r w:rsidRPr="0046413B">
        <w:rPr>
          <w:rtl/>
        </w:rPr>
        <w:t xml:space="preserve"> وما جرى مجراها كاللغة وفنون العربية</w:t>
      </w:r>
      <w:r>
        <w:rPr>
          <w:rtl/>
        </w:rPr>
        <w:t>،</w:t>
      </w:r>
      <w:r w:rsidRPr="0046413B">
        <w:rPr>
          <w:rtl/>
        </w:rPr>
        <w:t xml:space="preserve"> فثبت لي حقّ الرواية بالقراءة لجملة كثيرة من المصنّفات الجليلة المعتبرة</w:t>
      </w:r>
      <w:r>
        <w:rPr>
          <w:rtl/>
        </w:rPr>
        <w:t>،</w:t>
      </w:r>
      <w:r w:rsidRPr="0046413B">
        <w:rPr>
          <w:rtl/>
        </w:rPr>
        <w:t xml:space="preserve"> وكذا ثبت لي حقّ الرواية ( بالسماع لجملة أخرى</w:t>
      </w:r>
      <w:r>
        <w:rPr>
          <w:rtl/>
        </w:rPr>
        <w:t>،</w:t>
      </w:r>
      <w:r w:rsidRPr="0046413B">
        <w:rPr>
          <w:rtl/>
        </w:rPr>
        <w:t xml:space="preserve"> وكذا في المناولة. وامّا الإجازة فقد ثبت لي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نقلها في البحار 107</w:t>
      </w:r>
      <w:r>
        <w:rPr>
          <w:rtl/>
        </w:rPr>
        <w:t>:</w:t>
      </w:r>
      <w:r w:rsidRPr="0046413B">
        <w:rPr>
          <w:rtl/>
        </w:rPr>
        <w:t xml:space="preserve"> 19.</w:t>
      </w:r>
    </w:p>
    <w:p w:rsidR="00414CB8" w:rsidRPr="0046413B" w:rsidRDefault="00414CB8" w:rsidP="00414CB8">
      <w:pPr>
        <w:pStyle w:val="libFootnote0"/>
        <w:rPr>
          <w:rtl/>
        </w:rPr>
      </w:pPr>
      <w:r w:rsidRPr="0046413B">
        <w:rPr>
          <w:rtl/>
        </w:rPr>
        <w:t>(2) المطبوعة ضمن الدر المنثور من المأثور وغير المأثور 2</w:t>
      </w:r>
      <w:r>
        <w:rPr>
          <w:rtl/>
        </w:rPr>
        <w:t>:</w:t>
      </w:r>
      <w:r w:rsidRPr="0046413B">
        <w:rPr>
          <w:rtl/>
        </w:rPr>
        <w:t xml:space="preserve"> 149 باسم ( رسالة بغية المريد في الكشف عن أحوال الشهيد ) ذكر ما عثر عليه فيها.</w:t>
      </w:r>
    </w:p>
    <w:p w:rsidR="00414CB8" w:rsidRPr="0046413B" w:rsidRDefault="00414CB8" w:rsidP="00414CB8">
      <w:pPr>
        <w:pStyle w:val="libNormal0"/>
        <w:rPr>
          <w:rtl/>
        </w:rPr>
      </w:pPr>
      <w:r>
        <w:rPr>
          <w:rtl/>
        </w:rPr>
        <w:br w:type="page"/>
      </w:r>
      <w:r w:rsidRPr="0046413B">
        <w:rPr>
          <w:rtl/>
        </w:rPr>
        <w:lastRenderedPageBreak/>
        <w:t xml:space="preserve">بها حقّ الرواية ) </w:t>
      </w:r>
      <w:r w:rsidRPr="00414CB8">
        <w:rPr>
          <w:rStyle w:val="libFootnotenumChar"/>
          <w:rtl/>
        </w:rPr>
        <w:t>(1)</w:t>
      </w:r>
      <w:r w:rsidRPr="0046413B">
        <w:rPr>
          <w:rtl/>
        </w:rPr>
        <w:t xml:space="preserve"> لما لا يكاد يحصى ولا يحصر من مصنّفاتهم في العلوم الإسلامية</w:t>
      </w:r>
      <w:r>
        <w:rPr>
          <w:rtl/>
        </w:rPr>
        <w:t>،</w:t>
      </w:r>
      <w:r w:rsidRPr="0046413B">
        <w:rPr>
          <w:rtl/>
        </w:rPr>
        <w:t xml:space="preserve"> إجازة خاصة وعامة من علمائنا رضوان الله عليهم</w:t>
      </w:r>
      <w:r>
        <w:rPr>
          <w:rtl/>
        </w:rPr>
        <w:t>،</w:t>
      </w:r>
      <w:r w:rsidRPr="0046413B">
        <w:rPr>
          <w:rtl/>
        </w:rPr>
        <w:t xml:space="preserve"> ومن علمائهم الّذين عاصرتهم وأدركت زمانهم</w:t>
      </w:r>
      <w:r>
        <w:rPr>
          <w:rtl/>
        </w:rPr>
        <w:t>،</w:t>
      </w:r>
      <w:r w:rsidRPr="0046413B">
        <w:rPr>
          <w:rtl/>
        </w:rPr>
        <w:t xml:space="preserve"> فأخذت عنهم</w:t>
      </w:r>
      <w:r>
        <w:rPr>
          <w:rtl/>
        </w:rPr>
        <w:t>،</w:t>
      </w:r>
      <w:r w:rsidRPr="0046413B">
        <w:rPr>
          <w:rtl/>
        </w:rPr>
        <w:t xml:space="preserve"> وأكثرت الملازمة لهم</w:t>
      </w:r>
      <w:r>
        <w:rPr>
          <w:rtl/>
        </w:rPr>
        <w:t>،</w:t>
      </w:r>
      <w:r w:rsidRPr="0046413B">
        <w:rPr>
          <w:rtl/>
        </w:rPr>
        <w:t xml:space="preserve"> والتردّد إليهم</w:t>
      </w:r>
      <w:r>
        <w:rPr>
          <w:rtl/>
        </w:rPr>
        <w:t>،</w:t>
      </w:r>
      <w:r w:rsidRPr="0046413B">
        <w:rPr>
          <w:rtl/>
        </w:rPr>
        <w:t xml:space="preserve"> بدمشق وبيت المقدس</w:t>
      </w:r>
      <w:r w:rsidR="00F21B5A">
        <w:rPr>
          <w:rtl/>
        </w:rPr>
        <w:t xml:space="preserve"> - </w:t>
      </w:r>
      <w:r w:rsidRPr="0046413B">
        <w:rPr>
          <w:rtl/>
        </w:rPr>
        <w:t>شرّفه الله تعالى وعظّمه</w:t>
      </w:r>
      <w:r w:rsidR="00F21B5A">
        <w:rPr>
          <w:rtl/>
        </w:rPr>
        <w:t xml:space="preserve"> - </w:t>
      </w:r>
      <w:r w:rsidRPr="0046413B">
        <w:rPr>
          <w:rtl/>
        </w:rPr>
        <w:t>وبمصر ومكة</w:t>
      </w:r>
      <w:r w:rsidR="00F21B5A">
        <w:rPr>
          <w:rtl/>
        </w:rPr>
        <w:t xml:space="preserve"> - </w:t>
      </w:r>
      <w:r w:rsidRPr="0046413B">
        <w:rPr>
          <w:rtl/>
        </w:rPr>
        <w:t>زادها الله شرفا وتعظيما</w:t>
      </w:r>
      <w:r w:rsidR="00F21B5A">
        <w:rPr>
          <w:rtl/>
        </w:rPr>
        <w:t xml:space="preserve"> - </w:t>
      </w:r>
      <w:r w:rsidRPr="0046413B">
        <w:rPr>
          <w:rtl/>
        </w:rPr>
        <w:t>وصرفت في ذلك سنين متعدّدة وأزمنة متطاولة</w:t>
      </w:r>
      <w:r>
        <w:rPr>
          <w:rtl/>
        </w:rPr>
        <w:t>،</w:t>
      </w:r>
      <w:r w:rsidRPr="0046413B">
        <w:rPr>
          <w:rtl/>
        </w:rPr>
        <w:t xml:space="preserve"> وجمعت أسانيد ذلك وأثبته في مواضع وكتبت مشيخة شيخنا الجليل أبي يحيى زكريا الأنصاري بمصر. وتتبعت جملة من أسانيد شيخنا الجليل العلاّمة كمال الدين أبي عبد الله محمّد بن أبي شرف </w:t>
      </w:r>
      <w:r w:rsidRPr="00414CB8">
        <w:rPr>
          <w:rStyle w:val="libFootnotenumChar"/>
          <w:rtl/>
        </w:rPr>
        <w:t>(2)</w:t>
      </w:r>
      <w:r w:rsidRPr="0046413B">
        <w:rPr>
          <w:rtl/>
        </w:rPr>
        <w:t xml:space="preserve"> المقدسي فكتبتها</w:t>
      </w:r>
      <w:r>
        <w:rPr>
          <w:rtl/>
        </w:rPr>
        <w:t>،</w:t>
      </w:r>
      <w:r w:rsidRPr="0046413B">
        <w:rPr>
          <w:rtl/>
        </w:rPr>
        <w:t xml:space="preserve"> وخطّه مكتوب على بعضها</w:t>
      </w:r>
      <w:r>
        <w:rPr>
          <w:rtl/>
        </w:rPr>
        <w:t>،</w:t>
      </w:r>
      <w:r w:rsidRPr="0046413B">
        <w:rPr>
          <w:rtl/>
        </w:rPr>
        <w:t xml:space="preserve"> وكذا خطّ زكريّا مكتوب على مواضع من مشيخته التي سبق ذكرها.</w:t>
      </w:r>
    </w:p>
    <w:p w:rsidR="00414CB8" w:rsidRPr="0046413B" w:rsidRDefault="00414CB8" w:rsidP="00414CB8">
      <w:pPr>
        <w:pStyle w:val="libNormal"/>
        <w:rPr>
          <w:rtl/>
        </w:rPr>
      </w:pPr>
      <w:r w:rsidRPr="0046413B">
        <w:rPr>
          <w:rtl/>
        </w:rPr>
        <w:t>فأجزت له</w:t>
      </w:r>
      <w:r w:rsidR="00F21B5A">
        <w:rPr>
          <w:rtl/>
        </w:rPr>
        <w:t xml:space="preserve"> - </w:t>
      </w:r>
      <w:r w:rsidRPr="0046413B">
        <w:rPr>
          <w:rtl/>
        </w:rPr>
        <w:t>أدام الله تعالى رفعته</w:t>
      </w:r>
      <w:r w:rsidR="00F21B5A">
        <w:rPr>
          <w:rtl/>
        </w:rPr>
        <w:t xml:space="preserve"> - </w:t>
      </w:r>
      <w:r w:rsidRPr="0046413B">
        <w:rPr>
          <w:rtl/>
        </w:rPr>
        <w:t>رواية جميع ذلك بأسانيده</w:t>
      </w:r>
      <w:r>
        <w:rPr>
          <w:rtl/>
        </w:rPr>
        <w:t>،</w:t>
      </w:r>
      <w:r w:rsidRPr="0046413B">
        <w:rPr>
          <w:rtl/>
        </w:rPr>
        <w:t xml:space="preserve"> مضافا إلى ما سبق تفصيله وإجماله. انتهى </w:t>
      </w:r>
      <w:r w:rsidRPr="00414CB8">
        <w:rPr>
          <w:rStyle w:val="libFootnotenumChar"/>
          <w:rtl/>
        </w:rPr>
        <w:t>(3)</w:t>
      </w:r>
      <w:r>
        <w:rPr>
          <w:rtl/>
        </w:rPr>
        <w:t>.</w:t>
      </w:r>
    </w:p>
    <w:p w:rsidR="00414CB8" w:rsidRPr="0046413B" w:rsidRDefault="00414CB8" w:rsidP="00414CB8">
      <w:pPr>
        <w:pStyle w:val="libNormal"/>
        <w:rPr>
          <w:rtl/>
        </w:rPr>
      </w:pPr>
      <w:r w:rsidRPr="0046413B">
        <w:rPr>
          <w:rtl/>
        </w:rPr>
        <w:t>ولا يخفى أن الغرض من رواية كتبهم</w:t>
      </w:r>
      <w:r>
        <w:rPr>
          <w:rtl/>
        </w:rPr>
        <w:t>،</w:t>
      </w:r>
      <w:r w:rsidRPr="0046413B">
        <w:rPr>
          <w:rtl/>
        </w:rPr>
        <w:t xml:space="preserve"> واتصال السند إلى أربابها</w:t>
      </w:r>
      <w:r>
        <w:rPr>
          <w:rtl/>
        </w:rPr>
        <w:t>:</w:t>
      </w:r>
    </w:p>
    <w:p w:rsidR="00414CB8" w:rsidRPr="0046413B" w:rsidRDefault="00414CB8" w:rsidP="00414CB8">
      <w:pPr>
        <w:pStyle w:val="libNormal"/>
        <w:rPr>
          <w:rtl/>
        </w:rPr>
      </w:pPr>
      <w:r w:rsidRPr="0046413B">
        <w:rPr>
          <w:rtl/>
        </w:rPr>
        <w:t>إمّا التبرك المقطوع عدمه.</w:t>
      </w:r>
    </w:p>
    <w:p w:rsidR="00414CB8" w:rsidRPr="0046413B" w:rsidRDefault="00414CB8" w:rsidP="00414CB8">
      <w:pPr>
        <w:pStyle w:val="libNormal"/>
        <w:rPr>
          <w:rtl/>
        </w:rPr>
      </w:pPr>
      <w:r w:rsidRPr="0046413B">
        <w:rPr>
          <w:rtl/>
        </w:rPr>
        <w:t>أو الحاجة إليه لإثبات الكتاب</w:t>
      </w:r>
      <w:r>
        <w:rPr>
          <w:rtl/>
        </w:rPr>
        <w:t>،</w:t>
      </w:r>
      <w:r w:rsidRPr="0046413B">
        <w:rPr>
          <w:rtl/>
        </w:rPr>
        <w:t xml:space="preserve"> وصحّة النسبة إلى من انتسب إليه</w:t>
      </w:r>
      <w:r>
        <w:rPr>
          <w:rtl/>
        </w:rPr>
        <w:t>،</w:t>
      </w:r>
      <w:r w:rsidRPr="0046413B">
        <w:rPr>
          <w:rtl/>
        </w:rPr>
        <w:t xml:space="preserve"> وهو كالأول</w:t>
      </w:r>
      <w:r>
        <w:rPr>
          <w:rtl/>
        </w:rPr>
        <w:t>،</w:t>
      </w:r>
      <w:r w:rsidRPr="0046413B">
        <w:rPr>
          <w:rtl/>
        </w:rPr>
        <w:t xml:space="preserve"> لكون أكثر ما عدّدوه منها ممّا تواتر عن صاحبه أو نقطع بها لقرائن قطعيّة.</w:t>
      </w:r>
    </w:p>
    <w:p w:rsidR="00414CB8" w:rsidRPr="0046413B" w:rsidRDefault="00414CB8" w:rsidP="00414CB8">
      <w:pPr>
        <w:pStyle w:val="libNormal"/>
        <w:rPr>
          <w:rtl/>
        </w:rPr>
      </w:pPr>
      <w:r w:rsidRPr="0046413B">
        <w:rPr>
          <w:rtl/>
        </w:rPr>
        <w:t>أو للحاجة إليه في مقام النقل</w:t>
      </w:r>
      <w:r>
        <w:rPr>
          <w:rtl/>
        </w:rPr>
        <w:t>،</w:t>
      </w:r>
      <w:r w:rsidRPr="0046413B">
        <w:rPr>
          <w:rtl/>
        </w:rPr>
        <w:t xml:space="preserve"> ونسبة القول والرأي. وهو المطلوب الذي يمكن استظهاره من الرواة وأصحاب المجاميع السالفة أيضا.</w:t>
      </w:r>
    </w:p>
    <w:p w:rsidR="00414CB8" w:rsidRPr="0046413B" w:rsidRDefault="00414CB8" w:rsidP="00414CB8">
      <w:pPr>
        <w:pStyle w:val="libNormal"/>
        <w:rPr>
          <w:rtl/>
        </w:rPr>
      </w:pPr>
      <w:r w:rsidRPr="00414CB8">
        <w:rPr>
          <w:rStyle w:val="libBold2Char"/>
          <w:rtl/>
        </w:rPr>
        <w:t>توضيح ذلك</w:t>
      </w:r>
      <w:r>
        <w:rPr>
          <w:rtl/>
        </w:rPr>
        <w:t>:</w:t>
      </w:r>
      <w:r w:rsidRPr="0046413B">
        <w:rPr>
          <w:rtl/>
        </w:rPr>
        <w:t xml:space="preserve"> انّه لا فرق بيننا وبين الطبقات السابقة في الحاجة إلى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ما بين القوسين ساقط من البحار. ثابت في المخطوط والحجري.</w:t>
      </w:r>
    </w:p>
    <w:p w:rsidR="00414CB8" w:rsidRPr="0046413B" w:rsidRDefault="00414CB8" w:rsidP="00414CB8">
      <w:pPr>
        <w:pStyle w:val="libFootnote0"/>
        <w:rPr>
          <w:rtl/>
        </w:rPr>
      </w:pPr>
      <w:r w:rsidRPr="0046413B">
        <w:rPr>
          <w:rtl/>
        </w:rPr>
        <w:t>(2) كذا</w:t>
      </w:r>
      <w:r>
        <w:rPr>
          <w:rtl/>
        </w:rPr>
        <w:t>،</w:t>
      </w:r>
      <w:r w:rsidRPr="0046413B">
        <w:rPr>
          <w:rtl/>
        </w:rPr>
        <w:t xml:space="preserve"> وهو كمال الدين أبو المعالي محمّد بن محمد بن أبي بكر بن علي بن أبي شريف المقدسي الشافعي</w:t>
      </w:r>
      <w:r>
        <w:rPr>
          <w:rtl/>
        </w:rPr>
        <w:t>،</w:t>
      </w:r>
      <w:r w:rsidRPr="0046413B">
        <w:rPr>
          <w:rtl/>
        </w:rPr>
        <w:t xml:space="preserve"> المتوفّى</w:t>
      </w:r>
      <w:r>
        <w:rPr>
          <w:rtl/>
        </w:rPr>
        <w:t>:</w:t>
      </w:r>
      <w:r w:rsidRPr="0046413B">
        <w:rPr>
          <w:rtl/>
        </w:rPr>
        <w:t xml:space="preserve"> 906</w:t>
      </w:r>
      <w:r>
        <w:rPr>
          <w:rtl/>
        </w:rPr>
        <w:t>،</w:t>
      </w:r>
      <w:r w:rsidRPr="0046413B">
        <w:rPr>
          <w:rtl/>
        </w:rPr>
        <w:t xml:space="preserve"> انظر البحار 108</w:t>
      </w:r>
      <w:r>
        <w:rPr>
          <w:rtl/>
        </w:rPr>
        <w:t>:</w:t>
      </w:r>
      <w:r w:rsidRPr="0046413B">
        <w:rPr>
          <w:rtl/>
        </w:rPr>
        <w:t xml:space="preserve"> 79</w:t>
      </w:r>
      <w:r>
        <w:rPr>
          <w:rtl/>
        </w:rPr>
        <w:t>،</w:t>
      </w:r>
      <w:r w:rsidRPr="0046413B">
        <w:rPr>
          <w:rtl/>
        </w:rPr>
        <w:t xml:space="preserve"> وشذرات الذهب 8</w:t>
      </w:r>
      <w:r>
        <w:rPr>
          <w:rtl/>
        </w:rPr>
        <w:t>:</w:t>
      </w:r>
      <w:r w:rsidRPr="0046413B">
        <w:rPr>
          <w:rtl/>
        </w:rPr>
        <w:t xml:space="preserve"> 29.</w:t>
      </w:r>
    </w:p>
    <w:p w:rsidR="00414CB8" w:rsidRPr="0046413B" w:rsidRDefault="00414CB8" w:rsidP="00414CB8">
      <w:pPr>
        <w:pStyle w:val="libFootnote0"/>
        <w:rPr>
          <w:rtl/>
        </w:rPr>
      </w:pPr>
      <w:r w:rsidRPr="0046413B">
        <w:rPr>
          <w:rtl/>
        </w:rPr>
        <w:t>(3) رواها الشيخ المجلسي في البحار 108</w:t>
      </w:r>
      <w:r>
        <w:rPr>
          <w:rtl/>
        </w:rPr>
        <w:t>:</w:t>
      </w:r>
      <w:r w:rsidRPr="0046413B">
        <w:rPr>
          <w:rtl/>
        </w:rPr>
        <w:t xml:space="preserve"> 79.</w:t>
      </w:r>
    </w:p>
    <w:p w:rsidR="00414CB8" w:rsidRPr="0046413B" w:rsidRDefault="00414CB8" w:rsidP="00414CB8">
      <w:pPr>
        <w:pStyle w:val="libNormal0"/>
        <w:rPr>
          <w:rtl/>
        </w:rPr>
      </w:pPr>
      <w:r>
        <w:rPr>
          <w:rtl/>
        </w:rPr>
        <w:br w:type="page"/>
      </w:r>
      <w:r w:rsidRPr="0046413B">
        <w:rPr>
          <w:rtl/>
        </w:rPr>
        <w:lastRenderedPageBreak/>
        <w:t>الإجازة وعدمها</w:t>
      </w:r>
      <w:r>
        <w:rPr>
          <w:rtl/>
        </w:rPr>
        <w:t>،</w:t>
      </w:r>
      <w:r w:rsidRPr="0046413B">
        <w:rPr>
          <w:rtl/>
        </w:rPr>
        <w:t xml:space="preserve"> في صورة عدم تواتر الكتاب عن صاحبه</w:t>
      </w:r>
      <w:r>
        <w:rPr>
          <w:rtl/>
        </w:rPr>
        <w:t>،</w:t>
      </w:r>
      <w:r w:rsidRPr="0046413B">
        <w:rPr>
          <w:rtl/>
        </w:rPr>
        <w:t xml:space="preserve"> أو عدم قطعية الصدور ولو بالقرائن</w:t>
      </w:r>
      <w:r>
        <w:rPr>
          <w:rtl/>
        </w:rPr>
        <w:t>،</w:t>
      </w:r>
      <w:r w:rsidRPr="0046413B">
        <w:rPr>
          <w:rtl/>
        </w:rPr>
        <w:t xml:space="preserve"> وفي صورة التواتر والقطعية</w:t>
      </w:r>
      <w:r>
        <w:rPr>
          <w:rtl/>
        </w:rPr>
        <w:t>،</w:t>
      </w:r>
      <w:r w:rsidRPr="0046413B">
        <w:rPr>
          <w:rtl/>
        </w:rPr>
        <w:t xml:space="preserve"> لاتحاد وجه الحاجة وعدمها للجميع.</w:t>
      </w:r>
    </w:p>
    <w:p w:rsidR="00414CB8" w:rsidRPr="0046413B" w:rsidRDefault="00414CB8" w:rsidP="00414CB8">
      <w:pPr>
        <w:pStyle w:val="libNormal"/>
        <w:rPr>
          <w:rtl/>
        </w:rPr>
      </w:pPr>
      <w:r w:rsidRPr="0046413B">
        <w:rPr>
          <w:rtl/>
        </w:rPr>
        <w:t>ونحن بعد السبر والتأمّل في كلمات القدماء</w:t>
      </w:r>
      <w:r>
        <w:rPr>
          <w:rtl/>
        </w:rPr>
        <w:t>،</w:t>
      </w:r>
      <w:r w:rsidRPr="0046413B">
        <w:rPr>
          <w:rtl/>
        </w:rPr>
        <w:t xml:space="preserve"> لم نجدهم يفرّقون في مقام الحاجة</w:t>
      </w:r>
      <w:r w:rsidR="00F21B5A">
        <w:rPr>
          <w:rtl/>
        </w:rPr>
        <w:t xml:space="preserve"> - </w:t>
      </w:r>
      <w:r w:rsidRPr="0046413B">
        <w:rPr>
          <w:rtl/>
        </w:rPr>
        <w:t>إلى الطرق والأسانيد إلى الكتب المصنّفة</w:t>
      </w:r>
      <w:r w:rsidR="00F21B5A">
        <w:rPr>
          <w:rtl/>
        </w:rPr>
        <w:t xml:space="preserve"> - </w:t>
      </w:r>
      <w:r w:rsidRPr="0046413B">
        <w:rPr>
          <w:rtl/>
        </w:rPr>
        <w:t>بين ما كان منها قطعي الصدور وعدمه.</w:t>
      </w:r>
    </w:p>
    <w:p w:rsidR="00414CB8" w:rsidRPr="0046413B" w:rsidRDefault="00414CB8" w:rsidP="00414CB8">
      <w:pPr>
        <w:pStyle w:val="libNormal"/>
        <w:rPr>
          <w:rtl/>
        </w:rPr>
      </w:pPr>
      <w:r w:rsidRPr="0046413B">
        <w:rPr>
          <w:rtl/>
        </w:rPr>
        <w:t>ولم نجد لما ذكره بعض المتأخرين من كون ذكر السند في الأول لمحض التبرك في كلامهم عينا ولا أثرا.</w:t>
      </w:r>
    </w:p>
    <w:p w:rsidR="00414CB8" w:rsidRPr="0046413B" w:rsidRDefault="00414CB8" w:rsidP="00414CB8">
      <w:pPr>
        <w:pStyle w:val="libNormal"/>
        <w:rPr>
          <w:rtl/>
        </w:rPr>
      </w:pPr>
      <w:r w:rsidRPr="0046413B">
        <w:rPr>
          <w:rtl/>
        </w:rPr>
        <w:t>ونحن نذكر أولا ما ذكره المتبركون ثم نتبعه بكلام الأقدمين.</w:t>
      </w:r>
    </w:p>
    <w:p w:rsidR="00414CB8" w:rsidRPr="0046413B" w:rsidRDefault="00414CB8" w:rsidP="00414CB8">
      <w:pPr>
        <w:pStyle w:val="libNormal"/>
        <w:rPr>
          <w:rtl/>
        </w:rPr>
      </w:pPr>
      <w:r w:rsidRPr="0046413B">
        <w:rPr>
          <w:rtl/>
        </w:rPr>
        <w:t>قال العالم الجليل السيد جواد</w:t>
      </w:r>
      <w:r w:rsidR="00F21B5A">
        <w:rPr>
          <w:rtl/>
        </w:rPr>
        <w:t xml:space="preserve"> - </w:t>
      </w:r>
      <w:r w:rsidRPr="0046413B">
        <w:rPr>
          <w:rtl/>
        </w:rPr>
        <w:t>صاحب مفتاح الكرامة</w:t>
      </w:r>
      <w:r w:rsidR="00F21B5A">
        <w:rPr>
          <w:rtl/>
        </w:rPr>
        <w:t xml:space="preserve"> - </w:t>
      </w:r>
      <w:r w:rsidRPr="0046413B">
        <w:rPr>
          <w:rtl/>
        </w:rPr>
        <w:t>في إجازته للعالم العلاّم آغا محمّد علي ابن علاّمة عصره آغا باقر المازندراني</w:t>
      </w:r>
      <w:r>
        <w:rPr>
          <w:rtl/>
        </w:rPr>
        <w:t>:</w:t>
      </w:r>
      <w:r w:rsidRPr="0046413B">
        <w:rPr>
          <w:rtl/>
        </w:rPr>
        <w:t xml:space="preserve"> الإجازة على قسمين</w:t>
      </w:r>
      <w:r>
        <w:rPr>
          <w:rtl/>
        </w:rPr>
        <w:t>:</w:t>
      </w:r>
    </w:p>
    <w:p w:rsidR="00414CB8" w:rsidRPr="0046413B" w:rsidRDefault="00414CB8" w:rsidP="00414CB8">
      <w:pPr>
        <w:pStyle w:val="libNormal"/>
        <w:rPr>
          <w:rtl/>
        </w:rPr>
      </w:pPr>
      <w:r w:rsidRPr="0046413B">
        <w:rPr>
          <w:rtl/>
        </w:rPr>
        <w:t>قسم للمحافظة على اليمن والبركة</w:t>
      </w:r>
      <w:r>
        <w:rPr>
          <w:rtl/>
        </w:rPr>
        <w:t>،</w:t>
      </w:r>
      <w:r w:rsidRPr="0046413B">
        <w:rPr>
          <w:rtl/>
        </w:rPr>
        <w:t xml:space="preserve"> والفوز بفضيلة الشركة في النظم في سلسلة أهل بيت العصمة وخزّان العلم والحكمة</w:t>
      </w:r>
      <w:r>
        <w:rPr>
          <w:rtl/>
        </w:rPr>
        <w:t>،</w:t>
      </w:r>
      <w:r w:rsidRPr="0046413B">
        <w:rPr>
          <w:rtl/>
        </w:rPr>
        <w:t xml:space="preserve"> لأنّ من انتظم فيها فاز بالمرتبة الفاخرة</w:t>
      </w:r>
      <w:r>
        <w:rPr>
          <w:rtl/>
        </w:rPr>
        <w:t>،</w:t>
      </w:r>
      <w:r w:rsidRPr="0046413B">
        <w:rPr>
          <w:rtl/>
        </w:rPr>
        <w:t xml:space="preserve"> وفاز بسعادة الدنيا والآخرة</w:t>
      </w:r>
      <w:r>
        <w:rPr>
          <w:rtl/>
        </w:rPr>
        <w:t>،</w:t>
      </w:r>
      <w:r w:rsidRPr="0046413B">
        <w:rPr>
          <w:rtl/>
        </w:rPr>
        <w:t xml:space="preserve"> وهذا هو المعروف المألوف في هذه الأزمان لا غير.</w:t>
      </w:r>
    </w:p>
    <w:p w:rsidR="00414CB8" w:rsidRPr="0046413B" w:rsidRDefault="00414CB8" w:rsidP="00414CB8">
      <w:pPr>
        <w:pStyle w:val="libNormal"/>
        <w:rPr>
          <w:rtl/>
        </w:rPr>
      </w:pPr>
      <w:r w:rsidRPr="0046413B">
        <w:rPr>
          <w:rtl/>
        </w:rPr>
        <w:t>وقسم للمحافظة على الضبط وقوّة الاعتماد</w:t>
      </w:r>
      <w:r>
        <w:rPr>
          <w:rtl/>
        </w:rPr>
        <w:t>،</w:t>
      </w:r>
      <w:r w:rsidRPr="0046413B">
        <w:rPr>
          <w:rtl/>
        </w:rPr>
        <w:t xml:space="preserve"> والأمن من التحريف والتصحيف والسقط في المتن والإسناد</w:t>
      </w:r>
      <w:r>
        <w:rPr>
          <w:rtl/>
        </w:rPr>
        <w:t>،</w:t>
      </w:r>
      <w:r w:rsidRPr="0046413B">
        <w:rPr>
          <w:rtl/>
        </w:rPr>
        <w:t xml:space="preserve"> وهذا القسم يجري مجرى القراءة على الشيخ والسماع من فلق </w:t>
      </w:r>
      <w:r w:rsidRPr="00414CB8">
        <w:rPr>
          <w:rStyle w:val="libFootnotenumChar"/>
          <w:rtl/>
        </w:rPr>
        <w:t>(1)</w:t>
      </w:r>
      <w:r w:rsidRPr="0046413B">
        <w:rPr>
          <w:rtl/>
        </w:rPr>
        <w:t xml:space="preserve"> فيه</w:t>
      </w:r>
      <w:r>
        <w:rPr>
          <w:rtl/>
        </w:rPr>
        <w:t>،</w:t>
      </w:r>
      <w:r w:rsidRPr="0046413B">
        <w:rPr>
          <w:rtl/>
        </w:rPr>
        <w:t xml:space="preserve"> وهذا أمر معروف أيضا بين الأقدمين لا شكّ فيه</w:t>
      </w:r>
      <w:r>
        <w:rPr>
          <w:rtl/>
        </w:rPr>
        <w:t>،</w:t>
      </w:r>
      <w:r w:rsidRPr="0046413B">
        <w:rPr>
          <w:rtl/>
        </w:rPr>
        <w:t xml:space="preserve"> ولذا ترى المجازين يقولون</w:t>
      </w:r>
      <w:r w:rsidR="00F21B5A">
        <w:rPr>
          <w:rtl/>
        </w:rPr>
        <w:t xml:space="preserve"> - </w:t>
      </w:r>
      <w:r w:rsidRPr="0046413B">
        <w:rPr>
          <w:rtl/>
        </w:rPr>
        <w:t>حيث يستجيزون الكتاب الذي نظره المجيز وعرف صحته وشهد بالاعتماد عليه</w:t>
      </w:r>
      <w:r w:rsidR="00F21B5A">
        <w:rPr>
          <w:rtl/>
        </w:rPr>
        <w:t xml:space="preserve"> -</w:t>
      </w:r>
      <w:r>
        <w:rPr>
          <w:rtl/>
        </w:rPr>
        <w:t>:</w:t>
      </w:r>
      <w:r w:rsidRPr="0046413B">
        <w:rPr>
          <w:rtl/>
        </w:rPr>
        <w:t xml:space="preserve"> حدثني وأخبرني من دون أن يقول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الفلق</w:t>
      </w:r>
      <w:r>
        <w:rPr>
          <w:rtl/>
        </w:rPr>
        <w:t>،</w:t>
      </w:r>
      <w:r w:rsidRPr="0046413B">
        <w:rPr>
          <w:rtl/>
        </w:rPr>
        <w:t xml:space="preserve"> بفتح الفاء وسكون اللام</w:t>
      </w:r>
      <w:r>
        <w:rPr>
          <w:rtl/>
        </w:rPr>
        <w:t>:</w:t>
      </w:r>
      <w:r w:rsidRPr="0046413B">
        <w:rPr>
          <w:rtl/>
        </w:rPr>
        <w:t xml:space="preserve"> الشق</w:t>
      </w:r>
      <w:r>
        <w:rPr>
          <w:rtl/>
        </w:rPr>
        <w:t>،</w:t>
      </w:r>
      <w:r w:rsidRPr="0046413B">
        <w:rPr>
          <w:rtl/>
        </w:rPr>
        <w:t xml:space="preserve"> وجئ بها هنا للتأكيد على صحّة السماع.</w:t>
      </w:r>
    </w:p>
    <w:p w:rsidR="00414CB8" w:rsidRPr="0046413B" w:rsidRDefault="00414CB8" w:rsidP="00414CB8">
      <w:pPr>
        <w:pStyle w:val="libNormal0"/>
        <w:rPr>
          <w:rtl/>
        </w:rPr>
      </w:pPr>
      <w:r>
        <w:rPr>
          <w:rtl/>
        </w:rPr>
        <w:br w:type="page"/>
      </w:r>
      <w:r w:rsidRPr="0046413B">
        <w:rPr>
          <w:rtl/>
        </w:rPr>
        <w:lastRenderedPageBreak/>
        <w:t>إجازة.</w:t>
      </w:r>
    </w:p>
    <w:p w:rsidR="00414CB8" w:rsidRPr="0046413B" w:rsidRDefault="00414CB8" w:rsidP="00414CB8">
      <w:pPr>
        <w:pStyle w:val="libNormal"/>
        <w:rPr>
          <w:rtl/>
        </w:rPr>
      </w:pPr>
      <w:r w:rsidRPr="0046413B">
        <w:rPr>
          <w:rtl/>
        </w:rPr>
        <w:t>واستوضح ذلك في المفيد</w:t>
      </w:r>
      <w:r>
        <w:rPr>
          <w:rtl/>
        </w:rPr>
        <w:t>،</w:t>
      </w:r>
      <w:r w:rsidRPr="0046413B">
        <w:rPr>
          <w:rtl/>
        </w:rPr>
        <w:t xml:space="preserve"> فإنّ علماء الرجال قد صرحوا بأنّ أحمد بن محمّد بن الحسن بن الوليد</w:t>
      </w:r>
      <w:r>
        <w:rPr>
          <w:rtl/>
        </w:rPr>
        <w:t>،</w:t>
      </w:r>
      <w:r w:rsidRPr="0046413B">
        <w:rPr>
          <w:rtl/>
        </w:rPr>
        <w:t xml:space="preserve"> وأحمد بن محمّد بن يحيى العطار</w:t>
      </w:r>
      <w:r>
        <w:rPr>
          <w:rtl/>
        </w:rPr>
        <w:t>،</w:t>
      </w:r>
      <w:r w:rsidRPr="0046413B">
        <w:rPr>
          <w:rtl/>
        </w:rPr>
        <w:t xml:space="preserve"> شيخا إجازة للمفيد</w:t>
      </w:r>
      <w:r>
        <w:rPr>
          <w:rtl/>
        </w:rPr>
        <w:t>،</w:t>
      </w:r>
      <w:r w:rsidRPr="0046413B">
        <w:rPr>
          <w:rtl/>
        </w:rPr>
        <w:t xml:space="preserve"> وهو يروي عنهما من دون أن يقول إجازة</w:t>
      </w:r>
      <w:r>
        <w:rPr>
          <w:rtl/>
        </w:rPr>
        <w:t>،</w:t>
      </w:r>
      <w:r w:rsidRPr="0046413B">
        <w:rPr>
          <w:rtl/>
        </w:rPr>
        <w:t xml:space="preserve"> فهو</w:t>
      </w:r>
      <w:r>
        <w:rPr>
          <w:rtl/>
        </w:rPr>
        <w:t>:</w:t>
      </w:r>
    </w:p>
    <w:p w:rsidR="00414CB8" w:rsidRPr="0046413B" w:rsidRDefault="00414CB8" w:rsidP="00414CB8">
      <w:pPr>
        <w:pStyle w:val="libNormal"/>
        <w:rPr>
          <w:rtl/>
        </w:rPr>
      </w:pPr>
      <w:r w:rsidRPr="0046413B">
        <w:rPr>
          <w:rtl/>
        </w:rPr>
        <w:t>إمّا أن يكون قد سمع عنهما</w:t>
      </w:r>
      <w:r>
        <w:rPr>
          <w:rtl/>
        </w:rPr>
        <w:t>،</w:t>
      </w:r>
      <w:r w:rsidRPr="0046413B">
        <w:rPr>
          <w:rtl/>
        </w:rPr>
        <w:t xml:space="preserve"> وعن أبي القاسم جعفر بن محمّد بن قولويه</w:t>
      </w:r>
      <w:r w:rsidR="00F21B5A">
        <w:rPr>
          <w:rtl/>
        </w:rPr>
        <w:t xml:space="preserve"> - </w:t>
      </w:r>
      <w:r w:rsidRPr="0046413B">
        <w:rPr>
          <w:rtl/>
        </w:rPr>
        <w:t>لأنّه شيخه أيضا</w:t>
      </w:r>
      <w:r w:rsidR="00F21B5A">
        <w:rPr>
          <w:rtl/>
        </w:rPr>
        <w:t xml:space="preserve"> - </w:t>
      </w:r>
      <w:r w:rsidRPr="0046413B">
        <w:rPr>
          <w:rtl/>
        </w:rPr>
        <w:t>جميع كتب أصحابنا مشافهين له بالخطاب</w:t>
      </w:r>
      <w:r>
        <w:rPr>
          <w:rtl/>
        </w:rPr>
        <w:t>،</w:t>
      </w:r>
      <w:r w:rsidRPr="0046413B">
        <w:rPr>
          <w:rtl/>
        </w:rPr>
        <w:t xml:space="preserve"> والاّ لما صحّ له أن يقول</w:t>
      </w:r>
      <w:r>
        <w:rPr>
          <w:rtl/>
        </w:rPr>
        <w:t>:</w:t>
      </w:r>
      <w:r w:rsidRPr="0046413B">
        <w:rPr>
          <w:rtl/>
        </w:rPr>
        <w:t xml:space="preserve"> أخبرني وحدثني</w:t>
      </w:r>
      <w:r>
        <w:rPr>
          <w:rtl/>
        </w:rPr>
        <w:t>،</w:t>
      </w:r>
      <w:r w:rsidRPr="0046413B">
        <w:rPr>
          <w:rtl/>
        </w:rPr>
        <w:t xml:space="preserve"> أو</w:t>
      </w:r>
      <w:r>
        <w:rPr>
          <w:rtl/>
        </w:rPr>
        <w:t>:</w:t>
      </w:r>
      <w:r w:rsidRPr="0046413B">
        <w:rPr>
          <w:rtl/>
        </w:rPr>
        <w:t xml:space="preserve"> عن أحمد</w:t>
      </w:r>
      <w:r>
        <w:rPr>
          <w:rtl/>
        </w:rPr>
        <w:t>،</w:t>
      </w:r>
      <w:r w:rsidRPr="0046413B">
        <w:rPr>
          <w:rtl/>
        </w:rPr>
        <w:t xml:space="preserve"> مثلا. ومن البعيد جدا أن يكون هؤلاء الثلاثة قرءوا عليه مخاطبين له كتاب الكافي</w:t>
      </w:r>
      <w:r>
        <w:rPr>
          <w:rtl/>
        </w:rPr>
        <w:t>،</w:t>
      </w:r>
      <w:r w:rsidRPr="0046413B">
        <w:rPr>
          <w:rtl/>
        </w:rPr>
        <w:t xml:space="preserve"> وكتب الحسين بن سعيد</w:t>
      </w:r>
      <w:r>
        <w:rPr>
          <w:rtl/>
        </w:rPr>
        <w:t>،</w:t>
      </w:r>
      <w:r w:rsidRPr="0046413B">
        <w:rPr>
          <w:rtl/>
        </w:rPr>
        <w:t xml:space="preserve"> وكتب محمد بن علي بن محبوب</w:t>
      </w:r>
      <w:r>
        <w:rPr>
          <w:rtl/>
        </w:rPr>
        <w:t>،</w:t>
      </w:r>
      <w:r w:rsidRPr="0046413B">
        <w:rPr>
          <w:rtl/>
        </w:rPr>
        <w:t xml:space="preserve"> وكتب محمد بن أحمد بن يحيى العطار </w:t>
      </w:r>
      <w:r w:rsidRPr="00414CB8">
        <w:rPr>
          <w:rStyle w:val="libFootnotenumChar"/>
          <w:rtl/>
        </w:rPr>
        <w:t>(1)</w:t>
      </w:r>
      <w:r>
        <w:rPr>
          <w:rtl/>
        </w:rPr>
        <w:t>،</w:t>
      </w:r>
      <w:r w:rsidRPr="0046413B">
        <w:rPr>
          <w:rtl/>
        </w:rPr>
        <w:t xml:space="preserve"> وأحمد بن إدريس</w:t>
      </w:r>
      <w:r>
        <w:rPr>
          <w:rtl/>
        </w:rPr>
        <w:t>،</w:t>
      </w:r>
      <w:r w:rsidRPr="0046413B">
        <w:rPr>
          <w:rtl/>
        </w:rPr>
        <w:t xml:space="preserve"> وهلمّ جرّا فصاعدا.</w:t>
      </w:r>
    </w:p>
    <w:p w:rsidR="00414CB8" w:rsidRPr="0046413B" w:rsidRDefault="00414CB8" w:rsidP="00414CB8">
      <w:pPr>
        <w:pStyle w:val="libNormal"/>
        <w:rPr>
          <w:rtl/>
        </w:rPr>
      </w:pPr>
      <w:r w:rsidRPr="0046413B">
        <w:rPr>
          <w:rtl/>
        </w:rPr>
        <w:t>وإمّا أن يكون قد قرأ عليه أو على بعضهم بعض هذه</w:t>
      </w:r>
      <w:r>
        <w:rPr>
          <w:rtl/>
        </w:rPr>
        <w:t>،</w:t>
      </w:r>
      <w:r w:rsidRPr="0046413B">
        <w:rPr>
          <w:rtl/>
        </w:rPr>
        <w:t xml:space="preserve"> فيجب عليه حينئذ أن يقول</w:t>
      </w:r>
      <w:r>
        <w:rPr>
          <w:rtl/>
        </w:rPr>
        <w:t>:</w:t>
      </w:r>
      <w:r w:rsidRPr="0046413B">
        <w:rPr>
          <w:rtl/>
        </w:rPr>
        <w:t xml:space="preserve"> قراءة عليه.</w:t>
      </w:r>
    </w:p>
    <w:p w:rsidR="00414CB8" w:rsidRPr="0046413B" w:rsidRDefault="00414CB8" w:rsidP="00414CB8">
      <w:pPr>
        <w:pStyle w:val="libNormal"/>
        <w:rPr>
          <w:rtl/>
        </w:rPr>
      </w:pPr>
      <w:r w:rsidRPr="0046413B">
        <w:rPr>
          <w:rtl/>
        </w:rPr>
        <w:t>ثم إنه من البعيد أيضا أن يكون قد قرأ عليهم جميع هذه الكتب.</w:t>
      </w:r>
    </w:p>
    <w:p w:rsidR="00414CB8" w:rsidRDefault="00414CB8" w:rsidP="00414CB8">
      <w:pPr>
        <w:pStyle w:val="libNormal"/>
        <w:rPr>
          <w:rtl/>
        </w:rPr>
      </w:pPr>
      <w:r w:rsidRPr="0046413B">
        <w:rPr>
          <w:rtl/>
        </w:rPr>
        <w:t>سلّمنا</w:t>
      </w:r>
      <w:r>
        <w:rPr>
          <w:rtl/>
        </w:rPr>
        <w:t>،</w:t>
      </w:r>
      <w:r w:rsidRPr="0046413B">
        <w:rPr>
          <w:rtl/>
        </w:rPr>
        <w:t xml:space="preserve"> لكن لأي شيء قيل</w:t>
      </w:r>
      <w:r>
        <w:rPr>
          <w:rtl/>
        </w:rPr>
        <w:t>:</w:t>
      </w:r>
      <w:r w:rsidRPr="0046413B">
        <w:rPr>
          <w:rtl/>
        </w:rPr>
        <w:t xml:space="preserve"> إنّ الأحمدين شيخا إجازة له</w:t>
      </w:r>
      <w:r>
        <w:rPr>
          <w:rtl/>
        </w:rPr>
        <w:t>؟</w:t>
      </w:r>
      <w:r w:rsidRPr="0046413B">
        <w:rPr>
          <w:rtl/>
        </w:rPr>
        <w:t xml:space="preserve"> فهلاّ قيل</w:t>
      </w:r>
      <w:r>
        <w:rPr>
          <w:rtl/>
        </w:rPr>
        <w:t>:</w:t>
      </w:r>
      <w:r>
        <w:rPr>
          <w:rFonts w:hint="cs"/>
          <w:rtl/>
        </w:rPr>
        <w:t xml:space="preserve"> </w:t>
      </w:r>
      <w:r w:rsidRPr="0046413B">
        <w:rPr>
          <w:rtl/>
        </w:rPr>
        <w:t>شيخا إجازة وقراءة وسماع</w:t>
      </w:r>
      <w:r>
        <w:rPr>
          <w:rtl/>
        </w:rPr>
        <w:t>؟!</w:t>
      </w:r>
    </w:p>
    <w:p w:rsidR="00414CB8" w:rsidRPr="0046413B" w:rsidRDefault="00414CB8" w:rsidP="00414CB8">
      <w:pPr>
        <w:pStyle w:val="libNormal"/>
        <w:rPr>
          <w:rtl/>
        </w:rPr>
      </w:pPr>
      <w:r w:rsidRPr="0046413B">
        <w:rPr>
          <w:rtl/>
        </w:rPr>
        <w:t>وأمّا شيخه الرابع وهو محمّد بن بابويه فلا ريب أنّه لم يقرأ عليه</w:t>
      </w:r>
      <w:r>
        <w:rPr>
          <w:rtl/>
        </w:rPr>
        <w:t>،</w:t>
      </w:r>
      <w:r w:rsidRPr="0046413B">
        <w:rPr>
          <w:rtl/>
        </w:rPr>
        <w:t xml:space="preserve"> ولم يسمع منه</w:t>
      </w:r>
      <w:r>
        <w:rPr>
          <w:rtl/>
        </w:rPr>
        <w:t>،</w:t>
      </w:r>
      <w:r w:rsidRPr="0046413B">
        <w:rPr>
          <w:rtl/>
        </w:rPr>
        <w:t xml:space="preserve"> اللهمّ إلاّ أن يكون يوم استجاز منه قرأ من أول كل كتاب أجازه حديثا</w:t>
      </w:r>
      <w:r>
        <w:rPr>
          <w:rtl/>
        </w:rPr>
        <w:t>،</w:t>
      </w:r>
      <w:r w:rsidRPr="0046413B">
        <w:rPr>
          <w:rtl/>
        </w:rPr>
        <w:t xml:space="preserve"> ومن وسطه حديثا</w:t>
      </w:r>
      <w:r>
        <w:rPr>
          <w:rtl/>
        </w:rPr>
        <w:t>،</w:t>
      </w:r>
      <w:r w:rsidRPr="0046413B">
        <w:rPr>
          <w:rtl/>
        </w:rPr>
        <w:t xml:space="preserve"> ومن آخره حديثا</w:t>
      </w:r>
      <w:r>
        <w:rPr>
          <w:rtl/>
        </w:rPr>
        <w:t>،</w:t>
      </w:r>
      <w:r w:rsidRPr="0046413B">
        <w:rPr>
          <w:rtl/>
        </w:rPr>
        <w:t xml:space="preserve"> كما ورد في الخبر.</w:t>
      </w:r>
    </w:p>
    <w:p w:rsidR="00414CB8" w:rsidRPr="0046413B" w:rsidRDefault="00414CB8" w:rsidP="00414CB8">
      <w:pPr>
        <w:pStyle w:val="libNormal"/>
        <w:rPr>
          <w:rtl/>
        </w:rPr>
      </w:pPr>
      <w:r w:rsidRPr="0046413B">
        <w:rPr>
          <w:rtl/>
        </w:rPr>
        <w:t>فالمفيد في روايته عن هؤلاء الثلاثة</w:t>
      </w:r>
      <w:r>
        <w:rPr>
          <w:rtl/>
        </w:rPr>
        <w:t>،</w:t>
      </w:r>
      <w:r w:rsidRPr="0046413B">
        <w:rPr>
          <w:rtl/>
        </w:rPr>
        <w:t xml:space="preserve"> والشيخ في روايته عن مشايخه الخمسة</w:t>
      </w:r>
      <w:r w:rsidR="00F21B5A">
        <w:rPr>
          <w:rtl/>
        </w:rPr>
        <w:t xml:space="preserve"> - </w:t>
      </w:r>
      <w:r w:rsidRPr="0046413B">
        <w:rPr>
          <w:rtl/>
        </w:rPr>
        <w:t>وهم المفيد</w:t>
      </w:r>
      <w:r>
        <w:rPr>
          <w:rtl/>
        </w:rPr>
        <w:t>،</w:t>
      </w:r>
      <w:r w:rsidRPr="0046413B">
        <w:rPr>
          <w:rtl/>
        </w:rPr>
        <w:t xml:space="preserve"> وأحمد بن عبدون</w:t>
      </w:r>
      <w:r>
        <w:rPr>
          <w:rtl/>
        </w:rPr>
        <w:t>،</w:t>
      </w:r>
      <w:r w:rsidRPr="0046413B">
        <w:rPr>
          <w:rtl/>
        </w:rPr>
        <w:t xml:space="preserve"> والحسين بن عبيد الله الغضائري</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كذا</w:t>
      </w:r>
      <w:r>
        <w:rPr>
          <w:rtl/>
        </w:rPr>
        <w:t>،</w:t>
      </w:r>
      <w:r w:rsidRPr="0046413B">
        <w:rPr>
          <w:rtl/>
        </w:rPr>
        <w:t xml:space="preserve"> والظاهر إمّا زيادة ( العطار ) فهو الأشعري القمي حينئذ</w:t>
      </w:r>
      <w:r>
        <w:rPr>
          <w:rtl/>
        </w:rPr>
        <w:t>،</w:t>
      </w:r>
      <w:r w:rsidRPr="0046413B">
        <w:rPr>
          <w:rtl/>
        </w:rPr>
        <w:t xml:space="preserve"> أو زيادة ( أحمد بن ) فهو محمّد بن يحيى العطار أبو جعفر القمّي.</w:t>
      </w:r>
    </w:p>
    <w:p w:rsidR="00414CB8" w:rsidRPr="0046413B" w:rsidRDefault="00414CB8" w:rsidP="00414CB8">
      <w:pPr>
        <w:pStyle w:val="libNormal0"/>
        <w:rPr>
          <w:rtl/>
        </w:rPr>
      </w:pPr>
      <w:r>
        <w:rPr>
          <w:rtl/>
        </w:rPr>
        <w:br w:type="page"/>
      </w:r>
      <w:r w:rsidRPr="0046413B">
        <w:rPr>
          <w:rtl/>
        </w:rPr>
        <w:lastRenderedPageBreak/>
        <w:t>وعلي بن أحمد بن أبي جيد</w:t>
      </w:r>
      <w:r>
        <w:rPr>
          <w:rtl/>
        </w:rPr>
        <w:t>،</w:t>
      </w:r>
      <w:r w:rsidRPr="0046413B">
        <w:rPr>
          <w:rtl/>
        </w:rPr>
        <w:t xml:space="preserve"> وعلم الهدى</w:t>
      </w:r>
      <w:r w:rsidR="00F21B5A">
        <w:rPr>
          <w:rtl/>
        </w:rPr>
        <w:t xml:space="preserve"> - </w:t>
      </w:r>
      <w:r w:rsidRPr="0046413B">
        <w:rPr>
          <w:rtl/>
        </w:rPr>
        <w:t>إمّا أن يكونا قد سمعا جميع الكتب التي رويا عنها عن جميع مشايخهم الأربعة والخمسة</w:t>
      </w:r>
      <w:r>
        <w:rPr>
          <w:rtl/>
        </w:rPr>
        <w:t>،</w:t>
      </w:r>
      <w:r w:rsidRPr="0046413B">
        <w:rPr>
          <w:rtl/>
        </w:rPr>
        <w:t xml:space="preserve"> وهذا يكاد يكون مستحيلا</w:t>
      </w:r>
      <w:r>
        <w:rPr>
          <w:rtl/>
        </w:rPr>
        <w:t>،</w:t>
      </w:r>
      <w:r w:rsidRPr="0046413B">
        <w:rPr>
          <w:rtl/>
        </w:rPr>
        <w:t xml:space="preserve"> مع خلوه في الواقع عن فائدة يعتدّ بها.</w:t>
      </w:r>
    </w:p>
    <w:p w:rsidR="00414CB8" w:rsidRPr="0046413B" w:rsidRDefault="00414CB8" w:rsidP="00414CB8">
      <w:pPr>
        <w:pStyle w:val="libNormal"/>
        <w:rPr>
          <w:rtl/>
        </w:rPr>
      </w:pPr>
      <w:r w:rsidRPr="0046413B">
        <w:rPr>
          <w:rtl/>
        </w:rPr>
        <w:t>أو يكونا قرءاها أو بعضها عليهم</w:t>
      </w:r>
      <w:r>
        <w:rPr>
          <w:rtl/>
        </w:rPr>
        <w:t>،</w:t>
      </w:r>
      <w:r w:rsidRPr="0046413B">
        <w:rPr>
          <w:rtl/>
        </w:rPr>
        <w:t xml:space="preserve"> فيكونان</w:t>
      </w:r>
      <w:r w:rsidR="00F21B5A">
        <w:rPr>
          <w:rtl/>
        </w:rPr>
        <w:t xml:space="preserve"> - </w:t>
      </w:r>
      <w:r w:rsidRPr="0046413B">
        <w:rPr>
          <w:rtl/>
        </w:rPr>
        <w:t>مع بعده أيضا</w:t>
      </w:r>
      <w:r w:rsidR="00F21B5A">
        <w:rPr>
          <w:rtl/>
        </w:rPr>
        <w:t xml:space="preserve"> - </w:t>
      </w:r>
      <w:r w:rsidRPr="0046413B">
        <w:rPr>
          <w:rtl/>
        </w:rPr>
        <w:t>مدلّسين والعياذ بالله عزّ وجلّ وإلاّ لقالا</w:t>
      </w:r>
      <w:r>
        <w:rPr>
          <w:rtl/>
        </w:rPr>
        <w:t>:</w:t>
      </w:r>
      <w:r w:rsidRPr="0046413B">
        <w:rPr>
          <w:rtl/>
        </w:rPr>
        <w:t xml:space="preserve"> أخبرني قراءة</w:t>
      </w:r>
      <w:r>
        <w:rPr>
          <w:rtl/>
        </w:rPr>
        <w:t>،</w:t>
      </w:r>
      <w:r w:rsidRPr="0046413B">
        <w:rPr>
          <w:rtl/>
        </w:rPr>
        <w:t xml:space="preserve"> أو عن فلان قراءة.</w:t>
      </w:r>
    </w:p>
    <w:p w:rsidR="00414CB8" w:rsidRPr="0046413B" w:rsidRDefault="00414CB8" w:rsidP="00414CB8">
      <w:pPr>
        <w:pStyle w:val="libNormal"/>
        <w:rPr>
          <w:rtl/>
        </w:rPr>
      </w:pPr>
      <w:r w:rsidRPr="0046413B">
        <w:rPr>
          <w:rtl/>
        </w:rPr>
        <w:t>أو يكونا استجازاها</w:t>
      </w:r>
      <w:r>
        <w:rPr>
          <w:rtl/>
        </w:rPr>
        <w:t>،</w:t>
      </w:r>
      <w:r w:rsidRPr="0046413B">
        <w:rPr>
          <w:rtl/>
        </w:rPr>
        <w:t xml:space="preserve"> فيكونان أيضا مدلّسين</w:t>
      </w:r>
      <w:r w:rsidR="00F21B5A">
        <w:rPr>
          <w:rtl/>
        </w:rPr>
        <w:t xml:space="preserve"> - </w:t>
      </w:r>
      <w:r w:rsidRPr="0046413B">
        <w:rPr>
          <w:rtl/>
        </w:rPr>
        <w:t>لا سيّما المفيد بالنسبة إلى الأحمدين</w:t>
      </w:r>
      <w:r w:rsidR="00F21B5A">
        <w:rPr>
          <w:rtl/>
        </w:rPr>
        <w:t xml:space="preserve"> - </w:t>
      </w:r>
      <w:r w:rsidRPr="0046413B">
        <w:rPr>
          <w:rtl/>
        </w:rPr>
        <w:t>وإلاّ لقالا يوما</w:t>
      </w:r>
      <w:r>
        <w:rPr>
          <w:rtl/>
        </w:rPr>
        <w:t>:</w:t>
      </w:r>
      <w:r w:rsidRPr="0046413B">
        <w:rPr>
          <w:rtl/>
        </w:rPr>
        <w:t xml:space="preserve"> عنه إجازة</w:t>
      </w:r>
      <w:r>
        <w:rPr>
          <w:rtl/>
        </w:rPr>
        <w:t>،</w:t>
      </w:r>
      <w:r w:rsidRPr="0046413B">
        <w:rPr>
          <w:rtl/>
        </w:rPr>
        <w:t xml:space="preserve"> أو</w:t>
      </w:r>
      <w:r>
        <w:rPr>
          <w:rtl/>
        </w:rPr>
        <w:t>:</w:t>
      </w:r>
      <w:r w:rsidRPr="0046413B">
        <w:rPr>
          <w:rtl/>
        </w:rPr>
        <w:t xml:space="preserve"> أخبرني إجازة.</w:t>
      </w:r>
    </w:p>
    <w:p w:rsidR="00414CB8" w:rsidRPr="0046413B" w:rsidRDefault="00414CB8" w:rsidP="00414CB8">
      <w:pPr>
        <w:pStyle w:val="libNormal"/>
        <w:rPr>
          <w:rtl/>
        </w:rPr>
      </w:pPr>
      <w:r w:rsidRPr="0046413B">
        <w:rPr>
          <w:rtl/>
        </w:rPr>
        <w:t>فتعين انّهما قرءا بعضا وسمعا بعضا</w:t>
      </w:r>
      <w:r>
        <w:rPr>
          <w:rtl/>
        </w:rPr>
        <w:t>،</w:t>
      </w:r>
      <w:r w:rsidRPr="0046413B">
        <w:rPr>
          <w:rtl/>
        </w:rPr>
        <w:t xml:space="preserve"> وأجيز لهما ما قرء أو سمعاه</w:t>
      </w:r>
      <w:r>
        <w:rPr>
          <w:rtl/>
        </w:rPr>
        <w:t>،</w:t>
      </w:r>
      <w:r w:rsidRPr="0046413B">
        <w:rPr>
          <w:rtl/>
        </w:rPr>
        <w:t xml:space="preserve"> وما لم يقرآه ولم يسمعاه</w:t>
      </w:r>
      <w:r>
        <w:rPr>
          <w:rtl/>
        </w:rPr>
        <w:t>،</w:t>
      </w:r>
      <w:r w:rsidRPr="0046413B">
        <w:rPr>
          <w:rtl/>
        </w:rPr>
        <w:t xml:space="preserve"> بمعنى أنّ مشايخهم عمدوا إلى كتاب معروف مقروء ومصحح</w:t>
      </w:r>
      <w:r>
        <w:rPr>
          <w:rtl/>
        </w:rPr>
        <w:t>،</w:t>
      </w:r>
      <w:r w:rsidRPr="0046413B">
        <w:rPr>
          <w:rtl/>
        </w:rPr>
        <w:t xml:space="preserve"> وأجازوا لهما روايته بمعنى أنّهم ضمنوا لهما صحّته</w:t>
      </w:r>
      <w:r>
        <w:rPr>
          <w:rtl/>
        </w:rPr>
        <w:t>،</w:t>
      </w:r>
      <w:r w:rsidRPr="0046413B">
        <w:rPr>
          <w:rtl/>
        </w:rPr>
        <w:t xml:space="preserve"> وأباحوا لهما روايته عنهم</w:t>
      </w:r>
      <w:r>
        <w:rPr>
          <w:rtl/>
        </w:rPr>
        <w:t>،</w:t>
      </w:r>
      <w:r w:rsidRPr="0046413B">
        <w:rPr>
          <w:rtl/>
        </w:rPr>
        <w:t xml:space="preserve"> كما أنّ المتأخرين جرت عادتهم بأن يقولوا قرأ عليّ المبسوط</w:t>
      </w:r>
      <w:r w:rsidR="00F21B5A">
        <w:rPr>
          <w:rtl/>
        </w:rPr>
        <w:t xml:space="preserve"> - </w:t>
      </w:r>
      <w:r w:rsidRPr="0046413B">
        <w:rPr>
          <w:rtl/>
        </w:rPr>
        <w:t>مثلا</w:t>
      </w:r>
      <w:r w:rsidR="00F21B5A">
        <w:rPr>
          <w:rtl/>
        </w:rPr>
        <w:t xml:space="preserve"> - </w:t>
      </w:r>
      <w:r w:rsidRPr="0046413B">
        <w:rPr>
          <w:rtl/>
        </w:rPr>
        <w:t>قراءة مهذبة</w:t>
      </w:r>
      <w:r>
        <w:rPr>
          <w:rtl/>
        </w:rPr>
        <w:t>،</w:t>
      </w:r>
      <w:r w:rsidRPr="0046413B">
        <w:rPr>
          <w:rtl/>
        </w:rPr>
        <w:t xml:space="preserve"> وأجزت له أن يروي عني</w:t>
      </w:r>
      <w:r>
        <w:rPr>
          <w:rtl/>
        </w:rPr>
        <w:t>،</w:t>
      </w:r>
      <w:r w:rsidRPr="0046413B">
        <w:rPr>
          <w:rtl/>
        </w:rPr>
        <w:t xml:space="preserve"> بمعنى أنّي ضمنت له صحة الكتاب الذي قرأه عليّ</w:t>
      </w:r>
      <w:r>
        <w:rPr>
          <w:rtl/>
        </w:rPr>
        <w:t>،</w:t>
      </w:r>
      <w:r w:rsidRPr="0046413B">
        <w:rPr>
          <w:rtl/>
        </w:rPr>
        <w:t xml:space="preserve"> وأبحت له روايته.</w:t>
      </w:r>
    </w:p>
    <w:p w:rsidR="00414CB8" w:rsidRPr="0046413B" w:rsidRDefault="00414CB8" w:rsidP="00414CB8">
      <w:pPr>
        <w:pStyle w:val="libNormal"/>
        <w:rPr>
          <w:rtl/>
        </w:rPr>
      </w:pPr>
      <w:r w:rsidRPr="0046413B">
        <w:rPr>
          <w:rtl/>
        </w:rPr>
        <w:t>فهذه الإجازة بهذا المعنى تجري مجرى السماع والقراءة</w:t>
      </w:r>
      <w:r>
        <w:rPr>
          <w:rtl/>
        </w:rPr>
        <w:t>،</w:t>
      </w:r>
      <w:r w:rsidRPr="0046413B">
        <w:rPr>
          <w:rtl/>
        </w:rPr>
        <w:t xml:space="preserve"> بل ربّما قيل بأنّها أقوى منهما.</w:t>
      </w:r>
    </w:p>
    <w:p w:rsidR="00414CB8" w:rsidRPr="0046413B" w:rsidRDefault="00414CB8" w:rsidP="00414CB8">
      <w:pPr>
        <w:pStyle w:val="libNormal"/>
        <w:rPr>
          <w:rtl/>
        </w:rPr>
      </w:pPr>
      <w:r w:rsidRPr="0046413B">
        <w:rPr>
          <w:rtl/>
        </w:rPr>
        <w:t>وقد نبّه على ذلك الأستاذ رضي الله تعالى عنه في عدّة مواضع من تعليقه على الرجال</w:t>
      </w:r>
      <w:r>
        <w:rPr>
          <w:rtl/>
        </w:rPr>
        <w:t>،</w:t>
      </w:r>
      <w:r w:rsidRPr="0046413B">
        <w:rPr>
          <w:rtl/>
        </w:rPr>
        <w:t xml:space="preserve"> قال في ترجمة العبيدي</w:t>
      </w:r>
      <w:r>
        <w:rPr>
          <w:rtl/>
        </w:rPr>
        <w:t>:</w:t>
      </w:r>
      <w:r w:rsidRPr="0046413B">
        <w:rPr>
          <w:rtl/>
        </w:rPr>
        <w:t xml:space="preserve"> إنّ أهل الدراية غير متفقين على المنع من الرواية إجازة من دون ذكر هذه اللفظة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وكانت عادتهم في الإجازة بهذا المعنى</w:t>
      </w:r>
      <w:r>
        <w:rPr>
          <w:rtl/>
        </w:rPr>
        <w:t>،</w:t>
      </w:r>
      <w:r w:rsidRPr="0046413B">
        <w:rPr>
          <w:rtl/>
        </w:rPr>
        <w:t xml:space="preserve"> كعادتنا اليوم في الوجادة</w:t>
      </w:r>
      <w:r>
        <w:rPr>
          <w:rtl/>
        </w:rPr>
        <w:t>،</w:t>
      </w:r>
      <w:r w:rsidRPr="0046413B">
        <w:rPr>
          <w:rtl/>
        </w:rPr>
        <w:t xml:space="preserve"> نقول</w:t>
      </w:r>
      <w:r>
        <w:rPr>
          <w:rtl/>
        </w:rPr>
        <w:t>:</w:t>
      </w:r>
      <w:r>
        <w:rPr>
          <w:rFonts w:hint="cs"/>
          <w:rtl/>
        </w:rPr>
        <w:t xml:space="preserve"> </w:t>
      </w:r>
      <w:r w:rsidRPr="0046413B">
        <w:rPr>
          <w:rtl/>
        </w:rPr>
        <w:t>قال الشيخ في المبسوط.</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تعليقة الوحيد البهبهاني على رجال الأسترآبادي الكبير</w:t>
      </w:r>
      <w:r>
        <w:rPr>
          <w:rtl/>
        </w:rPr>
        <w:t>:</w:t>
      </w:r>
      <w:r w:rsidRPr="0046413B">
        <w:rPr>
          <w:rtl/>
        </w:rPr>
        <w:t xml:space="preserve"> 313.</w:t>
      </w:r>
    </w:p>
    <w:p w:rsidR="00414CB8" w:rsidRPr="0046413B" w:rsidRDefault="00414CB8" w:rsidP="00414CB8">
      <w:pPr>
        <w:pStyle w:val="libNormal"/>
        <w:rPr>
          <w:rtl/>
        </w:rPr>
      </w:pPr>
      <w:r>
        <w:rPr>
          <w:rtl/>
        </w:rPr>
        <w:br w:type="page"/>
      </w:r>
      <w:r w:rsidRPr="0046413B">
        <w:rPr>
          <w:rtl/>
        </w:rPr>
        <w:lastRenderedPageBreak/>
        <w:t xml:space="preserve">وما في التهذيب </w:t>
      </w:r>
      <w:r w:rsidRPr="00414CB8">
        <w:rPr>
          <w:rStyle w:val="libFootnotenumChar"/>
          <w:rtl/>
        </w:rPr>
        <w:t>(1)</w:t>
      </w:r>
      <w:r w:rsidRPr="0046413B">
        <w:rPr>
          <w:rtl/>
        </w:rPr>
        <w:t xml:space="preserve"> والمعالم </w:t>
      </w:r>
      <w:r w:rsidRPr="00414CB8">
        <w:rPr>
          <w:rStyle w:val="libFootnotenumChar"/>
          <w:rtl/>
        </w:rPr>
        <w:t>(2)</w:t>
      </w:r>
      <w:r w:rsidRPr="0046413B">
        <w:rPr>
          <w:rtl/>
        </w:rPr>
        <w:t xml:space="preserve"> وغيرهما من أنّ الأعلى السماع ثم القراءة ثم الإجازة. إلى آخره</w:t>
      </w:r>
      <w:r>
        <w:rPr>
          <w:rtl/>
        </w:rPr>
        <w:t>،</w:t>
      </w:r>
      <w:r w:rsidRPr="0046413B">
        <w:rPr>
          <w:rtl/>
        </w:rPr>
        <w:t xml:space="preserve"> فمبنيّ على مذهب بعض أهل الدراية</w:t>
      </w:r>
      <w:r>
        <w:rPr>
          <w:rtl/>
        </w:rPr>
        <w:t>،</w:t>
      </w:r>
      <w:r w:rsidRPr="0046413B">
        <w:rPr>
          <w:rtl/>
        </w:rPr>
        <w:t xml:space="preserve"> ولعلّه لتعدد نسخ الكتاب الواحد</w:t>
      </w:r>
      <w:r>
        <w:rPr>
          <w:rtl/>
        </w:rPr>
        <w:t>،</w:t>
      </w:r>
      <w:r w:rsidRPr="0046413B">
        <w:rPr>
          <w:rtl/>
        </w:rPr>
        <w:t xml:space="preserve"> وعدم الاعتناء بضبطه</w:t>
      </w:r>
      <w:r>
        <w:rPr>
          <w:rtl/>
        </w:rPr>
        <w:t>،</w:t>
      </w:r>
      <w:r w:rsidRPr="0046413B">
        <w:rPr>
          <w:rtl/>
        </w:rPr>
        <w:t xml:space="preserve"> أو عدم الاعتداد به</w:t>
      </w:r>
      <w:r>
        <w:rPr>
          <w:rtl/>
        </w:rPr>
        <w:t>،</w:t>
      </w:r>
      <w:r w:rsidRPr="0046413B">
        <w:rPr>
          <w:rtl/>
        </w:rPr>
        <w:t xml:space="preserve"> لمكان تقاصر الهمم باعتبار كبر الكتب وتعدّدها</w:t>
      </w:r>
      <w:r>
        <w:rPr>
          <w:rtl/>
        </w:rPr>
        <w:t>،</w:t>
      </w:r>
      <w:r w:rsidRPr="0046413B">
        <w:rPr>
          <w:rtl/>
        </w:rPr>
        <w:t xml:space="preserve"> أو لأمور أخر.</w:t>
      </w:r>
    </w:p>
    <w:p w:rsidR="00414CB8" w:rsidRPr="0046413B" w:rsidRDefault="00414CB8" w:rsidP="00414CB8">
      <w:pPr>
        <w:pStyle w:val="libNormal"/>
        <w:rPr>
          <w:rtl/>
        </w:rPr>
      </w:pPr>
      <w:r w:rsidRPr="0046413B">
        <w:rPr>
          <w:rtl/>
        </w:rPr>
        <w:t>ومن لحظ ما قرّرناه</w:t>
      </w:r>
      <w:r>
        <w:rPr>
          <w:rtl/>
        </w:rPr>
        <w:t>،</w:t>
      </w:r>
      <w:r w:rsidRPr="0046413B">
        <w:rPr>
          <w:rtl/>
        </w:rPr>
        <w:t xml:space="preserve"> ولحظ كلام المعالم في تعريفه الإجازة</w:t>
      </w:r>
      <w:r>
        <w:rPr>
          <w:rtl/>
        </w:rPr>
        <w:t>،</w:t>
      </w:r>
      <w:r w:rsidRPr="0046413B">
        <w:rPr>
          <w:rtl/>
        </w:rPr>
        <w:t xml:space="preserve"> ظهر له أنّ كلامه غيره محرّر.</w:t>
      </w:r>
    </w:p>
    <w:p w:rsidR="00414CB8" w:rsidRPr="0046413B" w:rsidRDefault="00414CB8" w:rsidP="00414CB8">
      <w:pPr>
        <w:pStyle w:val="libNormal"/>
        <w:rPr>
          <w:rtl/>
        </w:rPr>
      </w:pPr>
      <w:r w:rsidRPr="0046413B">
        <w:rPr>
          <w:rtl/>
        </w:rPr>
        <w:t>وامّا محمّد بن الحسن بن الوليد فإنّه يعتبر في الإجازة القراءة أو السماع</w:t>
      </w:r>
      <w:r>
        <w:rPr>
          <w:rtl/>
        </w:rPr>
        <w:t>،</w:t>
      </w:r>
      <w:r w:rsidRPr="0046413B">
        <w:rPr>
          <w:rtl/>
        </w:rPr>
        <w:t xml:space="preserve"> وأن يكون السامع فاهما لما يرويه.</w:t>
      </w:r>
    </w:p>
    <w:p w:rsidR="00414CB8" w:rsidRPr="0046413B" w:rsidRDefault="00414CB8" w:rsidP="00414CB8">
      <w:pPr>
        <w:pStyle w:val="libNormal"/>
        <w:rPr>
          <w:rtl/>
        </w:rPr>
      </w:pPr>
      <w:r w:rsidRPr="0046413B">
        <w:rPr>
          <w:rtl/>
        </w:rPr>
        <w:t>وممّا ذكر أيضا يسهل معرفة مشايخ الإجازة</w:t>
      </w:r>
      <w:r>
        <w:rPr>
          <w:rtl/>
        </w:rPr>
        <w:t>،</w:t>
      </w:r>
      <w:r w:rsidRPr="0046413B">
        <w:rPr>
          <w:rtl/>
        </w:rPr>
        <w:t xml:space="preserve"> ولقد أعيت معرفتهم على ناس كثيرين</w:t>
      </w:r>
      <w:r>
        <w:rPr>
          <w:rtl/>
        </w:rPr>
        <w:t>،</w:t>
      </w:r>
      <w:r w:rsidRPr="0046413B">
        <w:rPr>
          <w:rtl/>
        </w:rPr>
        <w:t xml:space="preserve"> حتى أنّ شيخنا ومولانا ميرزا أبو القاسم </w:t>
      </w:r>
      <w:r w:rsidRPr="00414CB8">
        <w:rPr>
          <w:rStyle w:val="libFootnotenumChar"/>
          <w:rtl/>
        </w:rPr>
        <w:t>(3)</w:t>
      </w:r>
      <w:r w:rsidRPr="0046413B">
        <w:rPr>
          <w:rtl/>
        </w:rPr>
        <w:t xml:space="preserve"> صنّف في ذلك رسالة ما زاد فيها على أنهم يعرفون بنصّ علماء الرجال</w:t>
      </w:r>
      <w:r>
        <w:rPr>
          <w:rtl/>
        </w:rPr>
        <w:t>،</w:t>
      </w:r>
      <w:r w:rsidRPr="0046413B">
        <w:rPr>
          <w:rtl/>
        </w:rPr>
        <w:t xml:space="preserve"> ثمّ إنّه سرد من ظفر أنّهم نصّوا عليه بذلك</w:t>
      </w:r>
      <w:r>
        <w:rPr>
          <w:rtl/>
        </w:rPr>
        <w:t>،</w:t>
      </w:r>
      <w:r w:rsidRPr="0046413B">
        <w:rPr>
          <w:rtl/>
        </w:rPr>
        <w:t xml:space="preserve"> ولم يعين الوجه في النّص على هذا دون هذا</w:t>
      </w:r>
      <w:r>
        <w:rPr>
          <w:rtl/>
        </w:rPr>
        <w:t>،</w:t>
      </w:r>
      <w:r w:rsidRPr="0046413B">
        <w:rPr>
          <w:rtl/>
        </w:rPr>
        <w:t xml:space="preserve"> مع أنهما معا في وسط السند مثلا أو في أوّله.</w:t>
      </w:r>
    </w:p>
    <w:p w:rsidR="00414CB8" w:rsidRPr="0046413B" w:rsidRDefault="00414CB8" w:rsidP="00414CB8">
      <w:pPr>
        <w:pStyle w:val="libNormal"/>
        <w:rPr>
          <w:rtl/>
        </w:rPr>
      </w:pPr>
      <w:r w:rsidRPr="0046413B">
        <w:rPr>
          <w:rtl/>
        </w:rPr>
        <w:t>وقد بيّنا فيما كتبناه في شرح طهارة الوافي</w:t>
      </w:r>
      <w:r w:rsidR="00F21B5A">
        <w:rPr>
          <w:rtl/>
        </w:rPr>
        <w:t xml:space="preserve"> - </w:t>
      </w:r>
      <w:r w:rsidRPr="0046413B">
        <w:rPr>
          <w:rtl/>
        </w:rPr>
        <w:t>من تقرير الأستاذ الشريف رضي الله تعالى عنه</w:t>
      </w:r>
      <w:r w:rsidR="00F21B5A">
        <w:rPr>
          <w:rtl/>
        </w:rPr>
        <w:t xml:space="preserve"> - </w:t>
      </w:r>
      <w:r w:rsidRPr="0046413B">
        <w:rPr>
          <w:rtl/>
        </w:rPr>
        <w:t>وغيره</w:t>
      </w:r>
      <w:r>
        <w:rPr>
          <w:rtl/>
        </w:rPr>
        <w:t>،</w:t>
      </w:r>
      <w:r w:rsidRPr="0046413B">
        <w:rPr>
          <w:rtl/>
        </w:rPr>
        <w:t xml:space="preserve"> أنّ لنا إلى معرفتهم طرقا أربعة.</w:t>
      </w:r>
    </w:p>
    <w:p w:rsidR="00414CB8" w:rsidRPr="0046413B" w:rsidRDefault="00414CB8" w:rsidP="00414CB8">
      <w:pPr>
        <w:pStyle w:val="libNormal"/>
        <w:rPr>
          <w:rtl/>
        </w:rPr>
      </w:pPr>
      <w:r w:rsidRPr="0046413B">
        <w:rPr>
          <w:rtl/>
        </w:rPr>
        <w:t>وكيف كان فاحتفال رواتنا وعلمائنا بالاستجازة أشهر من أن يذكر.</w:t>
      </w:r>
    </w:p>
    <w:p w:rsidR="00414CB8" w:rsidRPr="0046413B" w:rsidRDefault="00414CB8" w:rsidP="00414CB8">
      <w:pPr>
        <w:pStyle w:val="libNormal"/>
        <w:rPr>
          <w:rtl/>
        </w:rPr>
      </w:pPr>
      <w:r w:rsidRPr="0046413B">
        <w:rPr>
          <w:rtl/>
        </w:rPr>
        <w:t>هذا شيخ القميين وفقيههم ورئيسهم</w:t>
      </w:r>
      <w:r>
        <w:rPr>
          <w:rtl/>
        </w:rPr>
        <w:t>،</w:t>
      </w:r>
      <w:r w:rsidRPr="0046413B">
        <w:rPr>
          <w:rtl/>
        </w:rPr>
        <w:t xml:space="preserve"> والذي يلقى السلطان غير مدافع</w:t>
      </w:r>
      <w:r>
        <w:rPr>
          <w:rtl/>
        </w:rPr>
        <w:t>،</w:t>
      </w:r>
      <w:r w:rsidRPr="0046413B">
        <w:rPr>
          <w:rtl/>
        </w:rPr>
        <w:t xml:space="preserve"> أحمد بن محمّد بن عيسى</w:t>
      </w:r>
      <w:r>
        <w:rPr>
          <w:rtl/>
        </w:rPr>
        <w:t>،</w:t>
      </w:r>
      <w:r w:rsidRPr="0046413B">
        <w:rPr>
          <w:rtl/>
        </w:rPr>
        <w:t xml:space="preserve"> بل هو شيخ أعيان الفرقة</w:t>
      </w:r>
      <w:r>
        <w:rPr>
          <w:rtl/>
        </w:rPr>
        <w:t>:</w:t>
      </w:r>
      <w:r w:rsidRPr="0046413B">
        <w:rPr>
          <w:rtl/>
        </w:rPr>
        <w:t xml:space="preserve"> كسعد</w:t>
      </w:r>
      <w:r>
        <w:rPr>
          <w:rtl/>
        </w:rPr>
        <w:t>،</w:t>
      </w:r>
      <w:r w:rsidRPr="0046413B">
        <w:rPr>
          <w:rtl/>
        </w:rPr>
        <w:t xml:space="preserve"> ومحمّد ابن علي بن محبوب</w:t>
      </w:r>
      <w:r>
        <w:rPr>
          <w:rtl/>
        </w:rPr>
        <w:t>،</w:t>
      </w:r>
      <w:r w:rsidRPr="0046413B">
        <w:rPr>
          <w:rtl/>
        </w:rPr>
        <w:t xml:space="preserve"> وأحمد بن إدريس</w:t>
      </w:r>
      <w:r>
        <w:rPr>
          <w:rtl/>
        </w:rPr>
        <w:t>،</w:t>
      </w:r>
      <w:r w:rsidRPr="0046413B">
        <w:rPr>
          <w:rtl/>
        </w:rPr>
        <w:t xml:space="preserve"> والعطّار</w:t>
      </w:r>
      <w:r>
        <w:rPr>
          <w:rtl/>
        </w:rPr>
        <w:t>،</w:t>
      </w:r>
      <w:r w:rsidRPr="0046413B">
        <w:rPr>
          <w:rtl/>
        </w:rPr>
        <w:t xml:space="preserve"> وصاحب النوادر. وغيرهم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تهذيب الأصول للعلامة</w:t>
      </w:r>
      <w:r>
        <w:rPr>
          <w:rtl/>
        </w:rPr>
        <w:t>:</w:t>
      </w:r>
      <w:r w:rsidRPr="0046413B">
        <w:rPr>
          <w:rtl/>
        </w:rPr>
        <w:t xml:space="preserve"> مخطوط.</w:t>
      </w:r>
    </w:p>
    <w:p w:rsidR="00414CB8" w:rsidRPr="0046413B" w:rsidRDefault="00414CB8" w:rsidP="00414CB8">
      <w:pPr>
        <w:pStyle w:val="libFootnote0"/>
        <w:rPr>
          <w:rtl/>
        </w:rPr>
      </w:pPr>
      <w:r w:rsidRPr="0046413B">
        <w:rPr>
          <w:rtl/>
        </w:rPr>
        <w:t>(2) معالم الدين</w:t>
      </w:r>
      <w:r>
        <w:rPr>
          <w:rtl/>
        </w:rPr>
        <w:t>:</w:t>
      </w:r>
      <w:r w:rsidRPr="0046413B">
        <w:rPr>
          <w:rtl/>
        </w:rPr>
        <w:t xml:space="preserve"> 209.</w:t>
      </w:r>
    </w:p>
    <w:p w:rsidR="00414CB8" w:rsidRPr="00C867DE" w:rsidRDefault="00414CB8" w:rsidP="00414CB8">
      <w:pPr>
        <w:pStyle w:val="libFootnote0"/>
        <w:rPr>
          <w:rtl/>
        </w:rPr>
      </w:pPr>
      <w:r w:rsidRPr="0046413B">
        <w:rPr>
          <w:rtl/>
        </w:rPr>
        <w:t>(3) هو الميرزا أبو القاسم القمي صاحب القوانين</w:t>
      </w:r>
      <w:r>
        <w:rPr>
          <w:rtl/>
        </w:rPr>
        <w:t>،</w:t>
      </w:r>
      <w:r w:rsidRPr="0046413B">
        <w:rPr>
          <w:rtl/>
        </w:rPr>
        <w:t xml:space="preserve"> والغنائم</w:t>
      </w:r>
      <w:r>
        <w:rPr>
          <w:rtl/>
        </w:rPr>
        <w:t>،</w:t>
      </w:r>
      <w:r w:rsidRPr="0046413B">
        <w:rPr>
          <w:rtl/>
        </w:rPr>
        <w:t xml:space="preserve"> وله رسالة في مشايخ الإجازات.</w:t>
      </w:r>
      <w:r>
        <w:rPr>
          <w:rFonts w:hint="cs"/>
          <w:rtl/>
        </w:rPr>
        <w:t xml:space="preserve"> </w:t>
      </w:r>
      <w:r w:rsidRPr="00C867DE">
        <w:rPr>
          <w:rtl/>
        </w:rPr>
        <w:t>انظر مصفى المقال</w:t>
      </w:r>
      <w:r>
        <w:rPr>
          <w:rtl/>
        </w:rPr>
        <w:t>:</w:t>
      </w:r>
      <w:r w:rsidRPr="00C867DE">
        <w:rPr>
          <w:rtl/>
        </w:rPr>
        <w:t xml:space="preserve"> 35.</w:t>
      </w:r>
    </w:p>
    <w:p w:rsidR="00414CB8" w:rsidRPr="0046413B" w:rsidRDefault="00414CB8" w:rsidP="00414CB8">
      <w:pPr>
        <w:pStyle w:val="libNormal0"/>
        <w:rPr>
          <w:rtl/>
        </w:rPr>
      </w:pPr>
      <w:r>
        <w:rPr>
          <w:rtl/>
        </w:rPr>
        <w:br w:type="page"/>
      </w:r>
      <w:r w:rsidRPr="0046413B">
        <w:rPr>
          <w:rtl/>
        </w:rPr>
        <w:lastRenderedPageBreak/>
        <w:t>من المشايخ الكبار</w:t>
      </w:r>
      <w:r>
        <w:rPr>
          <w:rtl/>
        </w:rPr>
        <w:t>،</w:t>
      </w:r>
      <w:r w:rsidRPr="0046413B">
        <w:rPr>
          <w:rtl/>
        </w:rPr>
        <w:t xml:space="preserve"> شدّ الرحال من قم</w:t>
      </w:r>
      <w:r w:rsidR="00F21B5A">
        <w:rPr>
          <w:rtl/>
        </w:rPr>
        <w:t xml:space="preserve"> - </w:t>
      </w:r>
      <w:r w:rsidRPr="0046413B">
        <w:rPr>
          <w:rtl/>
        </w:rPr>
        <w:t>على عظمته عند سلطان وقته وعدم أمنه منه</w:t>
      </w:r>
      <w:r w:rsidR="00F21B5A">
        <w:rPr>
          <w:rtl/>
        </w:rPr>
        <w:t xml:space="preserve"> - </w:t>
      </w:r>
      <w:r w:rsidRPr="0046413B">
        <w:rPr>
          <w:rtl/>
        </w:rPr>
        <w:t>إلى الكوفة</w:t>
      </w:r>
      <w:r>
        <w:rPr>
          <w:rtl/>
        </w:rPr>
        <w:t>،</w:t>
      </w:r>
      <w:r w:rsidRPr="0046413B">
        <w:rPr>
          <w:rtl/>
        </w:rPr>
        <w:t xml:space="preserve"> فأتى الحسن بن علي ابن بنت إلياس الوشاء البغدادي</w:t>
      </w:r>
      <w:r>
        <w:rPr>
          <w:rtl/>
        </w:rPr>
        <w:t>،</w:t>
      </w:r>
      <w:r w:rsidRPr="0046413B">
        <w:rPr>
          <w:rtl/>
        </w:rPr>
        <w:t xml:space="preserve"> ليجيزه كتاب أبان بن عثمان الأحمر</w:t>
      </w:r>
      <w:r>
        <w:rPr>
          <w:rtl/>
        </w:rPr>
        <w:t>،</w:t>
      </w:r>
      <w:r w:rsidRPr="0046413B">
        <w:rPr>
          <w:rtl/>
        </w:rPr>
        <w:t xml:space="preserve"> وكتاب العلاء بن رزين القلاء</w:t>
      </w:r>
      <w:r>
        <w:rPr>
          <w:rtl/>
        </w:rPr>
        <w:t>،</w:t>
      </w:r>
      <w:r w:rsidRPr="0046413B">
        <w:rPr>
          <w:rtl/>
        </w:rPr>
        <w:t xml:space="preserve"> فلمّا أخرجهما له</w:t>
      </w:r>
      <w:r>
        <w:rPr>
          <w:rtl/>
        </w:rPr>
        <w:t>،</w:t>
      </w:r>
      <w:r w:rsidRPr="0046413B">
        <w:rPr>
          <w:rtl/>
        </w:rPr>
        <w:t xml:space="preserve"> قال له</w:t>
      </w:r>
      <w:r>
        <w:rPr>
          <w:rtl/>
        </w:rPr>
        <w:t>:</w:t>
      </w:r>
      <w:r w:rsidRPr="0046413B">
        <w:rPr>
          <w:rtl/>
        </w:rPr>
        <w:t xml:space="preserve"> أحبّ أن تجيزهما لي</w:t>
      </w:r>
      <w:r>
        <w:rPr>
          <w:rtl/>
        </w:rPr>
        <w:t>،</w:t>
      </w:r>
      <w:r w:rsidRPr="0046413B">
        <w:rPr>
          <w:rtl/>
        </w:rPr>
        <w:t xml:space="preserve"> فقال</w:t>
      </w:r>
      <w:r>
        <w:rPr>
          <w:rtl/>
        </w:rPr>
        <w:t>:</w:t>
      </w:r>
      <w:r w:rsidRPr="0046413B">
        <w:rPr>
          <w:rtl/>
        </w:rPr>
        <w:t xml:space="preserve"> ما عجلتك</w:t>
      </w:r>
      <w:r>
        <w:rPr>
          <w:rtl/>
        </w:rPr>
        <w:t>؟</w:t>
      </w:r>
      <w:r w:rsidRPr="0046413B">
        <w:rPr>
          <w:rtl/>
        </w:rPr>
        <w:t xml:space="preserve"> اذهب فاكتبهما</w:t>
      </w:r>
      <w:r>
        <w:rPr>
          <w:rtl/>
        </w:rPr>
        <w:t>،</w:t>
      </w:r>
      <w:r w:rsidRPr="0046413B">
        <w:rPr>
          <w:rtl/>
        </w:rPr>
        <w:t xml:space="preserve"> واسمع من بعد</w:t>
      </w:r>
      <w:r>
        <w:rPr>
          <w:rtl/>
        </w:rPr>
        <w:t>،</w:t>
      </w:r>
      <w:r w:rsidRPr="0046413B">
        <w:rPr>
          <w:rtl/>
        </w:rPr>
        <w:t xml:space="preserve"> فقال له</w:t>
      </w:r>
      <w:r>
        <w:rPr>
          <w:rtl/>
        </w:rPr>
        <w:t>:</w:t>
      </w:r>
      <w:r w:rsidRPr="0046413B">
        <w:rPr>
          <w:rtl/>
        </w:rPr>
        <w:t xml:space="preserve"> لا آمن الحدثان</w:t>
      </w:r>
      <w:r>
        <w:rPr>
          <w:rtl/>
        </w:rPr>
        <w:t>،</w:t>
      </w:r>
      <w:r w:rsidRPr="0046413B">
        <w:rPr>
          <w:rtl/>
        </w:rPr>
        <w:t xml:space="preserve"> فقال</w:t>
      </w:r>
      <w:r>
        <w:rPr>
          <w:rtl/>
        </w:rPr>
        <w:t>:</w:t>
      </w:r>
      <w:r w:rsidRPr="0046413B">
        <w:rPr>
          <w:rtl/>
        </w:rPr>
        <w:t xml:space="preserve"> لو علمت أنّ هذا الحديث يكون له هذا الطلب لاستكثرت منه</w:t>
      </w:r>
      <w:r>
        <w:rPr>
          <w:rtl/>
        </w:rPr>
        <w:t>،</w:t>
      </w:r>
      <w:r w:rsidRPr="0046413B">
        <w:rPr>
          <w:rtl/>
        </w:rPr>
        <w:t xml:space="preserve"> فإنّي أدركت في هذا المسجد تسعمائة شيخ كلّ يقول</w:t>
      </w:r>
      <w:r>
        <w:rPr>
          <w:rtl/>
        </w:rPr>
        <w:t>:</w:t>
      </w:r>
      <w:r w:rsidRPr="0046413B">
        <w:rPr>
          <w:rtl/>
        </w:rPr>
        <w:t xml:space="preserve"> حدثني جعفر بن محمّد </w:t>
      </w:r>
      <w:r w:rsidRPr="00414CB8">
        <w:rPr>
          <w:rStyle w:val="libAlaemChar"/>
          <w:rtl/>
        </w:rPr>
        <w:t>عليهما‌السلام</w:t>
      </w:r>
      <w:r w:rsidRPr="0046413B">
        <w:rPr>
          <w:rtl/>
        </w:rPr>
        <w:t>.</w:t>
      </w:r>
    </w:p>
    <w:p w:rsidR="00414CB8" w:rsidRPr="0046413B" w:rsidRDefault="00414CB8" w:rsidP="00414CB8">
      <w:pPr>
        <w:pStyle w:val="libNormal"/>
        <w:rPr>
          <w:rtl/>
        </w:rPr>
      </w:pPr>
      <w:r w:rsidRPr="0046413B">
        <w:rPr>
          <w:rtl/>
        </w:rPr>
        <w:t>وهذا شيخنا المفيد استجاز من الصدوق لما أتى بغداد وهو أعلم وأفضل منه</w:t>
      </w:r>
      <w:r>
        <w:rPr>
          <w:rtl/>
        </w:rPr>
        <w:t>،</w:t>
      </w:r>
      <w:r w:rsidRPr="0046413B">
        <w:rPr>
          <w:rtl/>
        </w:rPr>
        <w:t xml:space="preserve"> قال في الردّ عليه في بعض رسائله</w:t>
      </w:r>
      <w:r>
        <w:rPr>
          <w:rtl/>
        </w:rPr>
        <w:t>:</w:t>
      </w:r>
      <w:r w:rsidRPr="0046413B">
        <w:rPr>
          <w:rtl/>
        </w:rPr>
        <w:t xml:space="preserve"> من وفّق لرشده لا يتعرّض لما لا يحسنه.</w:t>
      </w:r>
    </w:p>
    <w:p w:rsidR="00414CB8" w:rsidRPr="0046413B" w:rsidRDefault="00414CB8" w:rsidP="00414CB8">
      <w:pPr>
        <w:pStyle w:val="libNormal"/>
        <w:rPr>
          <w:rtl/>
        </w:rPr>
      </w:pPr>
      <w:r w:rsidRPr="0046413B">
        <w:rPr>
          <w:rtl/>
        </w:rPr>
        <w:t xml:space="preserve">وهذا شيخ علم الهدى أبو غالب الزراري كتب إجازة لابن ابنه وهو في المهد في رسالة طويلة وحكاية لطيفة </w:t>
      </w:r>
      <w:r w:rsidRPr="00414CB8">
        <w:rPr>
          <w:rStyle w:val="libFootnotenumChar"/>
          <w:rtl/>
        </w:rPr>
        <w:t>(1)</w:t>
      </w:r>
      <w:r>
        <w:rPr>
          <w:rtl/>
        </w:rPr>
        <w:t>.</w:t>
      </w:r>
      <w:r w:rsidRPr="0046413B">
        <w:rPr>
          <w:rtl/>
        </w:rPr>
        <w:t xml:space="preserve"> انتهى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وقال في شرحه على الوافي </w:t>
      </w:r>
      <w:r w:rsidRPr="00414CB8">
        <w:rPr>
          <w:rStyle w:val="libFootnotenumChar"/>
          <w:rtl/>
        </w:rPr>
        <w:t>(3)</w:t>
      </w:r>
      <w:r w:rsidR="00F21B5A">
        <w:rPr>
          <w:rtl/>
        </w:rPr>
        <w:t xml:space="preserve"> - </w:t>
      </w:r>
      <w:r w:rsidRPr="0046413B">
        <w:rPr>
          <w:rtl/>
        </w:rPr>
        <w:t>الذي هو تقريرات بحث أستاذه العلاّمة الطباطبائي</w:t>
      </w:r>
      <w:r w:rsidR="00F21B5A">
        <w:rPr>
          <w:rtl/>
        </w:rPr>
        <w:t xml:space="preserve"> -</w:t>
      </w:r>
      <w:r>
        <w:rPr>
          <w:rtl/>
        </w:rPr>
        <w:t>:</w:t>
      </w:r>
      <w:r w:rsidRPr="0046413B">
        <w:rPr>
          <w:rtl/>
        </w:rPr>
        <w:t xml:space="preserve"> وليعلم أنّ الإجازة على أقسام</w:t>
      </w:r>
      <w:r>
        <w:rPr>
          <w:rtl/>
        </w:rPr>
        <w:t>:</w:t>
      </w:r>
    </w:p>
    <w:p w:rsidR="00414CB8" w:rsidRPr="0046413B" w:rsidRDefault="00414CB8" w:rsidP="00414CB8">
      <w:pPr>
        <w:pStyle w:val="libNormal"/>
        <w:rPr>
          <w:rtl/>
        </w:rPr>
      </w:pPr>
      <w:r w:rsidRPr="0046413B">
        <w:rPr>
          <w:rtl/>
        </w:rPr>
        <w:t>إجازة الشيخ مقروّاته ومجازاته ومسموعاته لكل أحد.</w:t>
      </w:r>
    </w:p>
    <w:p w:rsidR="00414CB8" w:rsidRPr="0046413B" w:rsidRDefault="00414CB8" w:rsidP="00414CB8">
      <w:pPr>
        <w:pStyle w:val="libNormal"/>
        <w:rPr>
          <w:rtl/>
        </w:rPr>
      </w:pPr>
      <w:r w:rsidRPr="0046413B">
        <w:rPr>
          <w:rtl/>
        </w:rPr>
        <w:t>وإجازته لواحد مخصوص.</w:t>
      </w:r>
    </w:p>
    <w:p w:rsidR="00414CB8" w:rsidRPr="0046413B" w:rsidRDefault="00414CB8" w:rsidP="00414CB8">
      <w:pPr>
        <w:pStyle w:val="libNormal"/>
        <w:rPr>
          <w:rtl/>
        </w:rPr>
      </w:pPr>
      <w:r w:rsidRPr="0046413B">
        <w:rPr>
          <w:rtl/>
        </w:rPr>
        <w:t>وإجازة المخصوص منها لكلّ أحد.</w:t>
      </w:r>
    </w:p>
    <w:p w:rsidR="00414CB8" w:rsidRPr="0046413B" w:rsidRDefault="00414CB8" w:rsidP="00414CB8">
      <w:pPr>
        <w:pStyle w:val="libNormal"/>
        <w:rPr>
          <w:rtl/>
        </w:rPr>
      </w:pPr>
      <w:r w:rsidRPr="0046413B">
        <w:rPr>
          <w:rtl/>
        </w:rPr>
        <w:t>وإجازة المخصوص منها المعيّن لشخص معيّن</w:t>
      </w:r>
      <w:r>
        <w:rPr>
          <w:rtl/>
        </w:rPr>
        <w:t>،</w:t>
      </w:r>
      <w:r w:rsidRPr="0046413B">
        <w:rPr>
          <w:rtl/>
        </w:rPr>
        <w:t xml:space="preserve"> وهذا لا بدّ فيه من توثيق</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رسالة أبي غالب الزراري</w:t>
      </w:r>
      <w:r>
        <w:rPr>
          <w:rtl/>
        </w:rPr>
        <w:t>:</w:t>
      </w:r>
      <w:r w:rsidRPr="0046413B">
        <w:rPr>
          <w:rtl/>
        </w:rPr>
        <w:t xml:space="preserve"> 41.</w:t>
      </w:r>
    </w:p>
    <w:p w:rsidR="00414CB8" w:rsidRPr="0046413B" w:rsidRDefault="00414CB8" w:rsidP="00414CB8">
      <w:pPr>
        <w:pStyle w:val="libFootnote0"/>
        <w:rPr>
          <w:rtl/>
        </w:rPr>
      </w:pPr>
      <w:r w:rsidRPr="0046413B">
        <w:rPr>
          <w:rtl/>
        </w:rPr>
        <w:t>(2) أي كلام السيد جواد صاحب مفتاح الكرامة في إجازته لآغا محمد علي بن آغا باقر المازندراني.</w:t>
      </w:r>
    </w:p>
    <w:p w:rsidR="00414CB8" w:rsidRPr="0046413B" w:rsidRDefault="00414CB8" w:rsidP="00414CB8">
      <w:pPr>
        <w:pStyle w:val="libFootnote0"/>
        <w:rPr>
          <w:rtl/>
        </w:rPr>
      </w:pPr>
      <w:r w:rsidRPr="0046413B">
        <w:rPr>
          <w:rtl/>
        </w:rPr>
        <w:t>(3) القائل</w:t>
      </w:r>
      <w:r>
        <w:rPr>
          <w:rtl/>
        </w:rPr>
        <w:t>:</w:t>
      </w:r>
      <w:r w:rsidRPr="0046413B">
        <w:rPr>
          <w:rtl/>
        </w:rPr>
        <w:t xml:space="preserve"> السيد جواد العاملي صاحب مفتاح الكرامة.</w:t>
      </w:r>
    </w:p>
    <w:p w:rsidR="00414CB8" w:rsidRPr="0046413B" w:rsidRDefault="00414CB8" w:rsidP="00414CB8">
      <w:pPr>
        <w:pStyle w:val="libNormal0"/>
        <w:rPr>
          <w:rtl/>
        </w:rPr>
      </w:pPr>
      <w:r>
        <w:rPr>
          <w:rtl/>
        </w:rPr>
        <w:br w:type="page"/>
      </w:r>
      <w:r w:rsidRPr="0046413B">
        <w:rPr>
          <w:rtl/>
        </w:rPr>
        <w:lastRenderedPageBreak/>
        <w:t>المجيز</w:t>
      </w:r>
      <w:r>
        <w:rPr>
          <w:rtl/>
        </w:rPr>
        <w:t>،</w:t>
      </w:r>
      <w:r w:rsidRPr="0046413B">
        <w:rPr>
          <w:rtl/>
        </w:rPr>
        <w:t xml:space="preserve"> لأنّه يكون ضامنا لصحّة ذلك الكتاب</w:t>
      </w:r>
      <w:r>
        <w:rPr>
          <w:rtl/>
        </w:rPr>
        <w:t>،</w:t>
      </w:r>
      <w:r w:rsidRPr="0046413B">
        <w:rPr>
          <w:rtl/>
        </w:rPr>
        <w:t xml:space="preserve"> وأمنه من الغلط والتحريف</w:t>
      </w:r>
      <w:r>
        <w:rPr>
          <w:rtl/>
        </w:rPr>
        <w:t>،</w:t>
      </w:r>
      <w:r w:rsidRPr="0046413B">
        <w:rPr>
          <w:rtl/>
        </w:rPr>
        <w:t xml:space="preserve"> وذلك يستلزم الوثاقة</w:t>
      </w:r>
      <w:r>
        <w:rPr>
          <w:rtl/>
        </w:rPr>
        <w:t>،</w:t>
      </w:r>
      <w:r w:rsidRPr="0046413B">
        <w:rPr>
          <w:rtl/>
        </w:rPr>
        <w:t xml:space="preserve"> ولذلك أتى ابن عيسى من قم ليستجيز من الوشاء كتابي أبان والعلاء.</w:t>
      </w:r>
    </w:p>
    <w:p w:rsidR="00414CB8" w:rsidRPr="0046413B" w:rsidRDefault="00414CB8" w:rsidP="00414CB8">
      <w:pPr>
        <w:pStyle w:val="libNormal"/>
        <w:rPr>
          <w:rtl/>
        </w:rPr>
      </w:pPr>
      <w:r w:rsidRPr="0046413B">
        <w:rPr>
          <w:rtl/>
        </w:rPr>
        <w:t>وهذه الإجازة تجري مجرى القراءة على الشيخ</w:t>
      </w:r>
      <w:r>
        <w:rPr>
          <w:rtl/>
        </w:rPr>
        <w:t>،</w:t>
      </w:r>
      <w:r w:rsidRPr="0046413B">
        <w:rPr>
          <w:rtl/>
        </w:rPr>
        <w:t xml:space="preserve"> أو قراءة الشيخ عليه</w:t>
      </w:r>
      <w:r>
        <w:rPr>
          <w:rtl/>
        </w:rPr>
        <w:t>،</w:t>
      </w:r>
      <w:r w:rsidRPr="0046413B">
        <w:rPr>
          <w:rtl/>
        </w:rPr>
        <w:t xml:space="preserve"> بل ربما كانت أشدّ ضبطا</w:t>
      </w:r>
      <w:r>
        <w:rPr>
          <w:rtl/>
        </w:rPr>
        <w:t>،</w:t>
      </w:r>
      <w:r w:rsidRPr="0046413B">
        <w:rPr>
          <w:rtl/>
        </w:rPr>
        <w:t xml:space="preserve"> وعليه كان القدماء يعمد الشيخ منهم إلى كتاب مصحح مقروء مسموع له عن الشيوخ</w:t>
      </w:r>
      <w:r>
        <w:rPr>
          <w:rtl/>
        </w:rPr>
        <w:t>،</w:t>
      </w:r>
      <w:r w:rsidRPr="0046413B">
        <w:rPr>
          <w:rtl/>
        </w:rPr>
        <w:t xml:space="preserve"> ويجيز روايته لطالب الإجازة</w:t>
      </w:r>
      <w:r>
        <w:rPr>
          <w:rtl/>
        </w:rPr>
        <w:t>،</w:t>
      </w:r>
      <w:r w:rsidRPr="0046413B">
        <w:rPr>
          <w:rtl/>
        </w:rPr>
        <w:t xml:space="preserve"> ويأخذ [ ه‍ ] المجاز له إلى الشيخ الآخر فينظره ويجيز روايته </w:t>
      </w:r>
      <w:r w:rsidRPr="00414CB8">
        <w:rPr>
          <w:rStyle w:val="libFootnotenumChar"/>
          <w:rtl/>
        </w:rPr>
        <w:t>(1)</w:t>
      </w:r>
      <w:r>
        <w:rPr>
          <w:rtl/>
        </w:rPr>
        <w:t>،</w:t>
      </w:r>
      <w:r w:rsidRPr="0046413B">
        <w:rPr>
          <w:rtl/>
        </w:rPr>
        <w:t xml:space="preserve"> وهكذا.</w:t>
      </w:r>
    </w:p>
    <w:p w:rsidR="00414CB8" w:rsidRPr="0046413B" w:rsidRDefault="00414CB8" w:rsidP="00414CB8">
      <w:pPr>
        <w:pStyle w:val="libNormal"/>
        <w:rPr>
          <w:rtl/>
        </w:rPr>
      </w:pPr>
      <w:r w:rsidRPr="0046413B">
        <w:rPr>
          <w:rtl/>
        </w:rPr>
        <w:t>هذا شيخ الطائفة له إلى الكليني طرق متعددة</w:t>
      </w:r>
      <w:r>
        <w:rPr>
          <w:rtl/>
        </w:rPr>
        <w:t>،</w:t>
      </w:r>
      <w:r w:rsidRPr="0046413B">
        <w:rPr>
          <w:rtl/>
        </w:rPr>
        <w:t xml:space="preserve"> ومن المعلوم أنه لم يقرأ الكافي عليه جميع أولئك المشايخ</w:t>
      </w:r>
      <w:r>
        <w:rPr>
          <w:rtl/>
        </w:rPr>
        <w:t>،</w:t>
      </w:r>
      <w:r w:rsidRPr="0046413B">
        <w:rPr>
          <w:rtl/>
        </w:rPr>
        <w:t xml:space="preserve"> ولا قرأ هو عليهم</w:t>
      </w:r>
      <w:r>
        <w:rPr>
          <w:rtl/>
        </w:rPr>
        <w:t>،</w:t>
      </w:r>
      <w:r w:rsidRPr="0046413B">
        <w:rPr>
          <w:rtl/>
        </w:rPr>
        <w:t xml:space="preserve"> وإنّما كان يقرأ بعضه على بعض أو كلّه</w:t>
      </w:r>
      <w:r>
        <w:rPr>
          <w:rtl/>
        </w:rPr>
        <w:t>،</w:t>
      </w:r>
      <w:r w:rsidRPr="0046413B">
        <w:rPr>
          <w:rtl/>
        </w:rPr>
        <w:t xml:space="preserve"> أو لا يقرأ منه عليه شيء</w:t>
      </w:r>
      <w:r w:rsidR="00F21B5A">
        <w:rPr>
          <w:rtl/>
        </w:rPr>
        <w:t xml:space="preserve"> - </w:t>
      </w:r>
      <w:r w:rsidRPr="0046413B">
        <w:rPr>
          <w:rtl/>
        </w:rPr>
        <w:t>كما قدمنا</w:t>
      </w:r>
      <w:r w:rsidR="00F21B5A">
        <w:rPr>
          <w:rtl/>
        </w:rPr>
        <w:t xml:space="preserve"> - </w:t>
      </w:r>
      <w:r w:rsidRPr="0046413B">
        <w:rPr>
          <w:rtl/>
        </w:rPr>
        <w:t>ويأتي به إلى الآخر فيعرضه عليه فيجيزه</w:t>
      </w:r>
      <w:r>
        <w:rPr>
          <w:rtl/>
        </w:rPr>
        <w:t>،</w:t>
      </w:r>
      <w:r w:rsidRPr="0046413B">
        <w:rPr>
          <w:rtl/>
        </w:rPr>
        <w:t xml:space="preserve"> بل كان الغالب منهم</w:t>
      </w:r>
      <w:r w:rsidR="00F21B5A">
        <w:rPr>
          <w:rtl/>
        </w:rPr>
        <w:t xml:space="preserve"> - </w:t>
      </w:r>
      <w:r w:rsidRPr="0046413B">
        <w:rPr>
          <w:rtl/>
        </w:rPr>
        <w:t>كما في الأخبار</w:t>
      </w:r>
      <w:r w:rsidR="00F21B5A">
        <w:rPr>
          <w:rtl/>
        </w:rPr>
        <w:t xml:space="preserve"> - </w:t>
      </w:r>
      <w:r w:rsidRPr="0046413B">
        <w:rPr>
          <w:rtl/>
        </w:rPr>
        <w:t>أن المستجيز يأتي إلى كتاب قد ضمن المجيز صحّته فيقرأ من أوّله حديثا</w:t>
      </w:r>
      <w:r>
        <w:rPr>
          <w:rtl/>
        </w:rPr>
        <w:t>،</w:t>
      </w:r>
      <w:r w:rsidRPr="0046413B">
        <w:rPr>
          <w:rtl/>
        </w:rPr>
        <w:t xml:space="preserve"> ومن وسطه حديثا</w:t>
      </w:r>
      <w:r>
        <w:rPr>
          <w:rtl/>
        </w:rPr>
        <w:t>،</w:t>
      </w:r>
      <w:r w:rsidRPr="0046413B">
        <w:rPr>
          <w:rtl/>
        </w:rPr>
        <w:t xml:space="preserve"> ومن آخره حديثا</w:t>
      </w:r>
      <w:r>
        <w:rPr>
          <w:rtl/>
        </w:rPr>
        <w:t>،</w:t>
      </w:r>
      <w:r w:rsidRPr="0046413B">
        <w:rPr>
          <w:rtl/>
        </w:rPr>
        <w:t xml:space="preserve"> ويجيزه له</w:t>
      </w:r>
      <w:r>
        <w:rPr>
          <w:rtl/>
        </w:rPr>
        <w:t>،</w:t>
      </w:r>
      <w:r w:rsidRPr="0046413B">
        <w:rPr>
          <w:rtl/>
        </w:rPr>
        <w:t xml:space="preserve"> فله أن يقول</w:t>
      </w:r>
      <w:r>
        <w:rPr>
          <w:rtl/>
        </w:rPr>
        <w:t>:</w:t>
      </w:r>
      <w:r w:rsidRPr="0046413B">
        <w:rPr>
          <w:rtl/>
        </w:rPr>
        <w:t xml:space="preserve"> أخبرني وحدثني</w:t>
      </w:r>
      <w:r>
        <w:rPr>
          <w:rtl/>
        </w:rPr>
        <w:t>،</w:t>
      </w:r>
      <w:r w:rsidRPr="0046413B">
        <w:rPr>
          <w:rtl/>
        </w:rPr>
        <w:t xml:space="preserve"> وهذه طريقة معروفة</w:t>
      </w:r>
      <w:r>
        <w:rPr>
          <w:rtl/>
        </w:rPr>
        <w:t>،</w:t>
      </w:r>
      <w:r w:rsidRPr="0046413B">
        <w:rPr>
          <w:rtl/>
        </w:rPr>
        <w:t xml:space="preserve"> وإلاّ فالمفيد دائما يقول</w:t>
      </w:r>
      <w:r>
        <w:rPr>
          <w:rtl/>
        </w:rPr>
        <w:t>:</w:t>
      </w:r>
      <w:r w:rsidRPr="0046413B">
        <w:rPr>
          <w:rtl/>
        </w:rPr>
        <w:t xml:space="preserve"> أخبرني أبو القاسم جعفر</w:t>
      </w:r>
      <w:r>
        <w:rPr>
          <w:rtl/>
        </w:rPr>
        <w:t>،</w:t>
      </w:r>
      <w:r w:rsidRPr="0046413B">
        <w:rPr>
          <w:rtl/>
        </w:rPr>
        <w:t xml:space="preserve"> أو أحمد بن الوليد أو أحمد بن العطار</w:t>
      </w:r>
      <w:r>
        <w:rPr>
          <w:rtl/>
        </w:rPr>
        <w:t>،</w:t>
      </w:r>
      <w:r w:rsidRPr="0046413B">
        <w:rPr>
          <w:rtl/>
        </w:rPr>
        <w:t xml:space="preserve"> وقد قالوا</w:t>
      </w:r>
      <w:r>
        <w:rPr>
          <w:rtl/>
        </w:rPr>
        <w:t>:</w:t>
      </w:r>
      <w:r w:rsidRPr="0046413B">
        <w:rPr>
          <w:rtl/>
        </w:rPr>
        <w:t xml:space="preserve"> إنّ الأخيرين شيخا إجازة</w:t>
      </w:r>
      <w:r>
        <w:rPr>
          <w:rtl/>
        </w:rPr>
        <w:t>،</w:t>
      </w:r>
      <w:r w:rsidRPr="0046413B">
        <w:rPr>
          <w:rtl/>
        </w:rPr>
        <w:t xml:space="preserve"> فإمّا أن يكون المفيد قرأ عليهما جميع الكتب</w:t>
      </w:r>
      <w:r>
        <w:rPr>
          <w:rtl/>
        </w:rPr>
        <w:t>،</w:t>
      </w:r>
      <w:r w:rsidRPr="0046413B">
        <w:rPr>
          <w:rtl/>
        </w:rPr>
        <w:t xml:space="preserve"> أو قرءاها عليه</w:t>
      </w:r>
      <w:r w:rsidR="00F21B5A">
        <w:rPr>
          <w:rtl/>
        </w:rPr>
        <w:t xml:space="preserve"> - </w:t>
      </w:r>
      <w:r w:rsidRPr="0046413B">
        <w:rPr>
          <w:rtl/>
        </w:rPr>
        <w:t>وهو بعيد جدّا</w:t>
      </w:r>
      <w:r w:rsidR="00F21B5A">
        <w:rPr>
          <w:rtl/>
        </w:rPr>
        <w:t xml:space="preserve"> - </w:t>
      </w:r>
      <w:r w:rsidRPr="0046413B">
        <w:rPr>
          <w:rtl/>
        </w:rPr>
        <w:t>أو يكونا عمدا إلى الكتب المقروءة المصحّحة وأجازاه ذلك</w:t>
      </w:r>
      <w:r>
        <w:rPr>
          <w:rtl/>
        </w:rPr>
        <w:t>،</w:t>
      </w:r>
      <w:r w:rsidRPr="0046413B">
        <w:rPr>
          <w:rtl/>
        </w:rPr>
        <w:t xml:space="preserve"> هذا هو الظاهر.</w:t>
      </w:r>
    </w:p>
    <w:p w:rsidR="00414CB8" w:rsidRPr="0046413B" w:rsidRDefault="00414CB8" w:rsidP="00414CB8">
      <w:pPr>
        <w:pStyle w:val="libNormal"/>
        <w:rPr>
          <w:rtl/>
        </w:rPr>
      </w:pPr>
      <w:r w:rsidRPr="0046413B">
        <w:rPr>
          <w:rtl/>
        </w:rPr>
        <w:t>فالرواية بلفظ ( أخبرني ) معروفة مألوفة على النحو المذكور</w:t>
      </w:r>
      <w:r w:rsidR="00F21B5A">
        <w:rPr>
          <w:rtl/>
        </w:rPr>
        <w:t xml:space="preserve"> - </w:t>
      </w:r>
      <w:r w:rsidRPr="0046413B">
        <w:rPr>
          <w:rtl/>
        </w:rPr>
        <w:t xml:space="preserve">ولا تصغ إلى ما في المعالم </w:t>
      </w:r>
      <w:r w:rsidRPr="00414CB8">
        <w:rPr>
          <w:rStyle w:val="libFootnotenumChar"/>
          <w:rtl/>
        </w:rPr>
        <w:t>(2)</w:t>
      </w:r>
      <w:r>
        <w:rPr>
          <w:rtl/>
        </w:rPr>
        <w:t>،</w:t>
      </w:r>
      <w:r w:rsidRPr="0046413B">
        <w:rPr>
          <w:rtl/>
        </w:rPr>
        <w:t xml:space="preserve"> وما في ترجمة محمد بن عيسى العبيدي </w:t>
      </w:r>
      <w:r w:rsidRPr="00414CB8">
        <w:rPr>
          <w:rStyle w:val="libFootnotenumChar"/>
          <w:rtl/>
        </w:rPr>
        <w:t>(3)</w:t>
      </w:r>
      <w:r w:rsidR="00F21B5A">
        <w:rPr>
          <w:rtl/>
        </w:rPr>
        <w:t xml:space="preserve"> - </w:t>
      </w:r>
      <w:r w:rsidRPr="0046413B">
        <w:rPr>
          <w:rtl/>
        </w:rPr>
        <w:t>وهذا ممّا لا يكاد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كذا</w:t>
      </w:r>
      <w:r>
        <w:rPr>
          <w:rtl/>
        </w:rPr>
        <w:t>،</w:t>
      </w:r>
      <w:r w:rsidRPr="0046413B">
        <w:rPr>
          <w:rtl/>
        </w:rPr>
        <w:t xml:space="preserve"> ولعل الصحيح</w:t>
      </w:r>
      <w:r>
        <w:rPr>
          <w:rtl/>
        </w:rPr>
        <w:t>:</w:t>
      </w:r>
      <w:r w:rsidRPr="0046413B">
        <w:rPr>
          <w:rtl/>
        </w:rPr>
        <w:t xml:space="preserve"> ويجيز له روايته</w:t>
      </w:r>
      <w:r>
        <w:rPr>
          <w:rtl/>
        </w:rPr>
        <w:t>،</w:t>
      </w:r>
      <w:r w:rsidRPr="0046413B">
        <w:rPr>
          <w:rtl/>
        </w:rPr>
        <w:t xml:space="preserve"> أو</w:t>
      </w:r>
      <w:r>
        <w:rPr>
          <w:rtl/>
        </w:rPr>
        <w:t>:</w:t>
      </w:r>
      <w:r w:rsidRPr="0046413B">
        <w:rPr>
          <w:rtl/>
        </w:rPr>
        <w:t xml:space="preserve"> يجيزه بروايته. علما أنّ المخطوطة هنا مشوشة.</w:t>
      </w:r>
    </w:p>
    <w:p w:rsidR="00414CB8" w:rsidRPr="0046413B" w:rsidRDefault="00414CB8" w:rsidP="00414CB8">
      <w:pPr>
        <w:pStyle w:val="libFootnote0"/>
        <w:rPr>
          <w:rtl/>
        </w:rPr>
      </w:pPr>
      <w:r w:rsidRPr="0046413B">
        <w:rPr>
          <w:rtl/>
        </w:rPr>
        <w:t>(2) معالم الدين</w:t>
      </w:r>
      <w:r>
        <w:rPr>
          <w:rtl/>
        </w:rPr>
        <w:t>:</w:t>
      </w:r>
      <w:r w:rsidRPr="0046413B">
        <w:rPr>
          <w:rtl/>
        </w:rPr>
        <w:t xml:space="preserve"> 209 وما بعدها.</w:t>
      </w:r>
    </w:p>
    <w:p w:rsidR="00414CB8" w:rsidRDefault="00414CB8" w:rsidP="00414CB8">
      <w:pPr>
        <w:pStyle w:val="libFootnote0"/>
        <w:rPr>
          <w:rtl/>
        </w:rPr>
      </w:pPr>
      <w:r w:rsidRPr="0046413B">
        <w:rPr>
          <w:rtl/>
        </w:rPr>
        <w:t>(3) انظر</w:t>
      </w:r>
      <w:r>
        <w:rPr>
          <w:rtl/>
        </w:rPr>
        <w:t>:</w:t>
      </w:r>
      <w:r w:rsidRPr="0046413B">
        <w:rPr>
          <w:rtl/>
        </w:rPr>
        <w:t xml:space="preserve"> رجال النجاشي</w:t>
      </w:r>
      <w:r>
        <w:rPr>
          <w:rtl/>
        </w:rPr>
        <w:t>:</w:t>
      </w:r>
      <w:r w:rsidRPr="0046413B">
        <w:rPr>
          <w:rtl/>
        </w:rPr>
        <w:t xml:space="preserve"> 333 ت 896</w:t>
      </w:r>
      <w:r>
        <w:rPr>
          <w:rtl/>
        </w:rPr>
        <w:t>،</w:t>
      </w:r>
      <w:r w:rsidRPr="0046413B">
        <w:rPr>
          <w:rtl/>
        </w:rPr>
        <w:t xml:space="preserve"> وتفصيل تنقيح المقال ج 3</w:t>
      </w:r>
      <w:r>
        <w:rPr>
          <w:rtl/>
        </w:rPr>
        <w:t>:</w:t>
      </w:r>
      <w:r w:rsidRPr="0046413B">
        <w:rPr>
          <w:rtl/>
        </w:rPr>
        <w:t xml:space="preserve"> 169 ت 11211 ذيل</w:t>
      </w:r>
    </w:p>
    <w:p w:rsidR="00414CB8" w:rsidRDefault="00414CB8" w:rsidP="00414CB8">
      <w:pPr>
        <w:pStyle w:val="libNormal"/>
        <w:rPr>
          <w:rtl/>
        </w:rPr>
      </w:pPr>
      <w:r>
        <w:rPr>
          <w:rtl/>
        </w:rPr>
        <w:br w:type="page"/>
      </w:r>
      <w:r w:rsidRPr="0046413B">
        <w:rPr>
          <w:rtl/>
        </w:rPr>
        <w:lastRenderedPageBreak/>
        <w:t>وليس لك بعد ذلك أن تقول</w:t>
      </w:r>
      <w:r>
        <w:rPr>
          <w:rtl/>
        </w:rPr>
        <w:t>:</w:t>
      </w:r>
      <w:r w:rsidRPr="0046413B">
        <w:rPr>
          <w:rtl/>
        </w:rPr>
        <w:t xml:space="preserve"> إنّ الأصل الرواية بالسماع من الشيخ</w:t>
      </w:r>
      <w:r>
        <w:rPr>
          <w:rtl/>
        </w:rPr>
        <w:t>،</w:t>
      </w:r>
      <w:r w:rsidRPr="0046413B">
        <w:rPr>
          <w:rtl/>
        </w:rPr>
        <w:t xml:space="preserve"> لما عرفت</w:t>
      </w:r>
      <w:r>
        <w:rPr>
          <w:rtl/>
        </w:rPr>
        <w:t>،</w:t>
      </w:r>
      <w:r w:rsidRPr="0046413B">
        <w:rPr>
          <w:rtl/>
        </w:rPr>
        <w:t xml:space="preserve"> ولأنّه ينقض عليك بالقراءة</w:t>
      </w:r>
      <w:r>
        <w:rPr>
          <w:rtl/>
        </w:rPr>
        <w:t>،</w:t>
      </w:r>
      <w:r w:rsidRPr="0046413B">
        <w:rPr>
          <w:rtl/>
        </w:rPr>
        <w:t xml:space="preserve"> فإنّه لم يجزه </w:t>
      </w:r>
      <w:r w:rsidRPr="00414CB8">
        <w:rPr>
          <w:rStyle w:val="libFootnotenumChar"/>
          <w:rtl/>
        </w:rPr>
        <w:t>(1)</w:t>
      </w:r>
      <w:r w:rsidRPr="0046413B">
        <w:rPr>
          <w:rtl/>
        </w:rPr>
        <w:t xml:space="preserve"> قطعا مع أنّه مألوف معروف</w:t>
      </w:r>
    </w:p>
    <w:p w:rsidR="00414CB8" w:rsidRPr="0046413B" w:rsidRDefault="00414CB8" w:rsidP="00414CB8">
      <w:pPr>
        <w:pStyle w:val="libNormal"/>
        <w:rPr>
          <w:rtl/>
        </w:rPr>
      </w:pPr>
      <w:r w:rsidRPr="0046413B">
        <w:rPr>
          <w:rtl/>
        </w:rPr>
        <w:t>قال الأستاذ في حاشيته على كتاب الميرزا</w:t>
      </w:r>
      <w:r>
        <w:rPr>
          <w:rtl/>
        </w:rPr>
        <w:t>:</w:t>
      </w:r>
      <w:r w:rsidRPr="0046413B">
        <w:rPr>
          <w:rtl/>
        </w:rPr>
        <w:t xml:space="preserve"> إنّ القدماء كانوا لا يروون إلاّ بالإجازة أو القراءة وأمثالهما</w:t>
      </w:r>
      <w:r>
        <w:rPr>
          <w:rtl/>
        </w:rPr>
        <w:t>،</w:t>
      </w:r>
      <w:r w:rsidRPr="0046413B">
        <w:rPr>
          <w:rtl/>
        </w:rPr>
        <w:t xml:space="preserve"> ويلاحظون غالبا حتى في كتب الحسين بن سعيد. وأطال في بيان ذلك.</w:t>
      </w:r>
    </w:p>
    <w:p w:rsidR="00414CB8" w:rsidRPr="0046413B" w:rsidRDefault="00414CB8" w:rsidP="00414CB8">
      <w:pPr>
        <w:pStyle w:val="libNormal"/>
        <w:rPr>
          <w:rtl/>
        </w:rPr>
      </w:pPr>
      <w:r w:rsidRPr="0046413B">
        <w:rPr>
          <w:rtl/>
        </w:rPr>
        <w:t>وقد جرت عادة السلف أيضا أن الشيخ أيضا بعد القراءة عليه يجيزه رواية ما قرأه عليه يمنا وبركة</w:t>
      </w:r>
      <w:r>
        <w:rPr>
          <w:rtl/>
        </w:rPr>
        <w:t>،</w:t>
      </w:r>
      <w:r w:rsidRPr="0046413B">
        <w:rPr>
          <w:rtl/>
        </w:rPr>
        <w:t xml:space="preserve"> أو زيادة وثوق بالأمن من التحريف</w:t>
      </w:r>
      <w:r>
        <w:rPr>
          <w:rtl/>
        </w:rPr>
        <w:t>،</w:t>
      </w:r>
      <w:r w:rsidRPr="0046413B">
        <w:rPr>
          <w:rtl/>
        </w:rPr>
        <w:t xml:space="preserve"> والإجازة بالمعنى الأول ليست إلاّ لليمن والبركة</w:t>
      </w:r>
      <w:r w:rsidR="00F21B5A">
        <w:rPr>
          <w:rtl/>
        </w:rPr>
        <w:t xml:space="preserve"> - </w:t>
      </w:r>
      <w:r w:rsidRPr="0046413B">
        <w:rPr>
          <w:rtl/>
        </w:rPr>
        <w:t>كما هو الشأن في إجازاتنا اليوم غالبا</w:t>
      </w:r>
      <w:r w:rsidR="00F21B5A">
        <w:rPr>
          <w:rtl/>
        </w:rPr>
        <w:t xml:space="preserve"> - </w:t>
      </w:r>
      <w:r w:rsidRPr="0046413B">
        <w:rPr>
          <w:rtl/>
        </w:rPr>
        <w:t>وأمّا حيث يجيزه رواية الكتاب المخصوص فلا بدّ من أن يكون الشيخ ثقة ولو كان الكتاب متواترا</w:t>
      </w:r>
      <w:r>
        <w:rPr>
          <w:rtl/>
        </w:rPr>
        <w:t>،</w:t>
      </w:r>
      <w:r w:rsidRPr="0046413B">
        <w:rPr>
          <w:rtl/>
        </w:rPr>
        <w:t xml:space="preserve"> فلا تلتفت إلى ما في المعالم </w:t>
      </w:r>
      <w:r w:rsidRPr="00414CB8">
        <w:rPr>
          <w:rStyle w:val="libFootnotenumChar"/>
          <w:rtl/>
        </w:rPr>
        <w:t>(2)</w:t>
      </w:r>
      <w:r w:rsidRPr="0046413B">
        <w:rPr>
          <w:rtl/>
        </w:rPr>
        <w:t xml:space="preserve"> أيضا من أنّه لا أثر لها إلاّ في غير المتواتر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وفي المعالم</w:t>
      </w:r>
      <w:r>
        <w:rPr>
          <w:rtl/>
        </w:rPr>
        <w:t>:</w:t>
      </w:r>
      <w:r w:rsidRPr="0046413B">
        <w:rPr>
          <w:rtl/>
        </w:rPr>
        <w:t xml:space="preserve"> فاعلم أنّ أثر الإجازة بالنسبة إلى العمل إنّما يظهر حيث لا يكون متعلّقها معلوما بالتواتر ونحوه</w:t>
      </w:r>
      <w:r>
        <w:rPr>
          <w:rtl/>
        </w:rPr>
        <w:t>،</w:t>
      </w:r>
      <w:r w:rsidRPr="0046413B">
        <w:rPr>
          <w:rtl/>
        </w:rPr>
        <w:t xml:space="preserve"> ككتب أخبارنا الأربعة</w:t>
      </w:r>
      <w:r>
        <w:rPr>
          <w:rtl/>
        </w:rPr>
        <w:t>،</w:t>
      </w:r>
      <w:r w:rsidRPr="0046413B">
        <w:rPr>
          <w:rtl/>
        </w:rPr>
        <w:t xml:space="preserve"> فإنّها متواترة إجمالا</w:t>
      </w:r>
      <w:r>
        <w:rPr>
          <w:rtl/>
        </w:rPr>
        <w:t>،</w:t>
      </w:r>
      <w:r w:rsidRPr="0046413B">
        <w:rPr>
          <w:rtl/>
        </w:rPr>
        <w:t xml:space="preserve"> والعلم بصحّة مضامينها تفصيلا يستفاد من قرائن الأحوال</w:t>
      </w:r>
      <w:r>
        <w:rPr>
          <w:rtl/>
        </w:rPr>
        <w:t>،</w:t>
      </w:r>
      <w:r w:rsidRPr="0046413B">
        <w:rPr>
          <w:rtl/>
        </w:rPr>
        <w:t xml:space="preserve"> ولا مدخل للإجازة فيه غالبا</w:t>
      </w:r>
      <w:r>
        <w:rPr>
          <w:rtl/>
        </w:rPr>
        <w:t>،</w:t>
      </w:r>
      <w:r w:rsidRPr="0046413B">
        <w:rPr>
          <w:rtl/>
        </w:rPr>
        <w:t xml:space="preserve"> وإنّما فائدتها حينئذ بقاء اتصال سلسلة الإسناد بالنبي والأئمة صلوات الله عليهم</w:t>
      </w:r>
      <w:r>
        <w:rPr>
          <w:rtl/>
        </w:rPr>
        <w:t>،</w:t>
      </w:r>
      <w:r w:rsidRPr="0046413B">
        <w:rPr>
          <w:rtl/>
        </w:rPr>
        <w:t xml:space="preserve"> وذلك أمر مرغوب إليه للتيمّن</w:t>
      </w:r>
      <w:r>
        <w:rPr>
          <w:rtl/>
        </w:rPr>
        <w:t>،</w:t>
      </w:r>
      <w:r w:rsidRPr="0046413B">
        <w:rPr>
          <w:rtl/>
        </w:rPr>
        <w:t xml:space="preserve"> كما لا يخفى. على أنّ الوجه في الاستغناء عن الإجازة ربّما أتى في غيرها من باقي وجوه الرواية</w:t>
      </w:r>
      <w:r>
        <w:rPr>
          <w:rtl/>
        </w:rPr>
        <w:t>،</w:t>
      </w:r>
    </w:p>
    <w:p w:rsidR="00414CB8" w:rsidRPr="0046413B" w:rsidRDefault="00414CB8" w:rsidP="00414CB8">
      <w:pPr>
        <w:pStyle w:val="libLine"/>
        <w:rPr>
          <w:rtl/>
        </w:rPr>
      </w:pPr>
      <w:r w:rsidRPr="0046413B">
        <w:rPr>
          <w:rtl/>
        </w:rPr>
        <w:t>__________________</w:t>
      </w:r>
    </w:p>
    <w:p w:rsidR="00414CB8" w:rsidRDefault="00414CB8" w:rsidP="00414CB8">
      <w:pPr>
        <w:pStyle w:val="libFootnote0"/>
        <w:rPr>
          <w:rtl/>
        </w:rPr>
      </w:pPr>
      <w:r w:rsidRPr="0046413B">
        <w:rPr>
          <w:rtl/>
        </w:rPr>
        <w:t>ترجمته</w:t>
      </w:r>
      <w:r>
        <w:rPr>
          <w:rtl/>
        </w:rPr>
        <w:t>،</w:t>
      </w:r>
      <w:r w:rsidRPr="0046413B">
        <w:rPr>
          <w:rtl/>
        </w:rPr>
        <w:t xml:space="preserve"> وتعليقة الوحيد البهبهاني</w:t>
      </w:r>
      <w:r>
        <w:rPr>
          <w:rtl/>
        </w:rPr>
        <w:t>:</w:t>
      </w:r>
      <w:r w:rsidRPr="0046413B">
        <w:rPr>
          <w:rtl/>
        </w:rPr>
        <w:t xml:space="preserve"> 313 والمطبوعة بهامش المنهج ترجمة محمد بن عيسى بن عبيد.</w:t>
      </w:r>
    </w:p>
    <w:p w:rsidR="00414CB8" w:rsidRPr="0046413B" w:rsidRDefault="00414CB8" w:rsidP="00414CB8">
      <w:pPr>
        <w:pStyle w:val="libFootnote0"/>
        <w:rPr>
          <w:rtl/>
        </w:rPr>
      </w:pPr>
      <w:r w:rsidRPr="0046413B">
        <w:rPr>
          <w:rtl/>
        </w:rPr>
        <w:t>(1) في نسخة بدل</w:t>
      </w:r>
      <w:r>
        <w:rPr>
          <w:rtl/>
        </w:rPr>
        <w:t>:</w:t>
      </w:r>
      <w:r w:rsidRPr="0046413B">
        <w:rPr>
          <w:rtl/>
        </w:rPr>
        <w:t xml:space="preserve"> يخبره.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(2) المعالم</w:t>
      </w:r>
      <w:r>
        <w:rPr>
          <w:rtl/>
        </w:rPr>
        <w:t>:</w:t>
      </w:r>
      <w:r w:rsidRPr="0046413B">
        <w:rPr>
          <w:rtl/>
        </w:rPr>
        <w:t xml:space="preserve"> 212</w:t>
      </w:r>
      <w:r w:rsidR="00F21B5A">
        <w:rPr>
          <w:rtl/>
        </w:rPr>
        <w:t xml:space="preserve"> - </w:t>
      </w:r>
      <w:r w:rsidRPr="0046413B">
        <w:rPr>
          <w:rtl/>
        </w:rPr>
        <w:t>213.</w:t>
      </w:r>
    </w:p>
    <w:p w:rsidR="00414CB8" w:rsidRPr="0046413B" w:rsidRDefault="00414CB8" w:rsidP="00414CB8">
      <w:pPr>
        <w:pStyle w:val="libFootnote0"/>
        <w:rPr>
          <w:rtl/>
        </w:rPr>
      </w:pPr>
      <w:r w:rsidRPr="0046413B">
        <w:rPr>
          <w:rtl/>
        </w:rPr>
        <w:t>(3) شرح الوافي</w:t>
      </w:r>
      <w:r>
        <w:rPr>
          <w:rtl/>
        </w:rPr>
        <w:t>،</w:t>
      </w:r>
      <w:r w:rsidRPr="0046413B">
        <w:rPr>
          <w:rtl/>
        </w:rPr>
        <w:t xml:space="preserve"> للسيد العاملي</w:t>
      </w:r>
      <w:r>
        <w:rPr>
          <w:rtl/>
        </w:rPr>
        <w:t>:</w:t>
      </w:r>
      <w:r w:rsidRPr="0046413B">
        <w:rPr>
          <w:rtl/>
        </w:rPr>
        <w:t xml:space="preserve"> مخطوط.</w:t>
      </w:r>
    </w:p>
    <w:p w:rsidR="00414CB8" w:rsidRPr="0046413B" w:rsidRDefault="00414CB8" w:rsidP="00414CB8">
      <w:pPr>
        <w:pStyle w:val="libNormal0"/>
        <w:rPr>
          <w:rtl/>
        </w:rPr>
      </w:pPr>
      <w:r>
        <w:rPr>
          <w:rtl/>
        </w:rPr>
        <w:br w:type="page"/>
      </w:r>
      <w:r w:rsidRPr="0046413B">
        <w:rPr>
          <w:rtl/>
        </w:rPr>
        <w:lastRenderedPageBreak/>
        <w:t>غير أن رعاية التصحيح</w:t>
      </w:r>
      <w:r>
        <w:rPr>
          <w:rtl/>
        </w:rPr>
        <w:t>،</w:t>
      </w:r>
      <w:r w:rsidRPr="0046413B">
        <w:rPr>
          <w:rtl/>
        </w:rPr>
        <w:t xml:space="preserve"> والأمن من حدوث التصحيف</w:t>
      </w:r>
      <w:r w:rsidR="00F21B5A">
        <w:rPr>
          <w:rtl/>
        </w:rPr>
        <w:t xml:space="preserve"> - </w:t>
      </w:r>
      <w:r w:rsidRPr="0046413B">
        <w:rPr>
          <w:rtl/>
        </w:rPr>
        <w:t>وشبهه من أنواع الخلل</w:t>
      </w:r>
      <w:r w:rsidR="00F21B5A">
        <w:rPr>
          <w:rtl/>
        </w:rPr>
        <w:t xml:space="preserve"> - </w:t>
      </w:r>
      <w:r w:rsidRPr="0046413B">
        <w:rPr>
          <w:rtl/>
        </w:rPr>
        <w:t xml:space="preserve">يزيد في وجه الحاجة إلى السماع ونحوه </w:t>
      </w:r>
      <w:r w:rsidRPr="00414CB8">
        <w:rPr>
          <w:rStyle w:val="libFootnotenumChar"/>
          <w:rtl/>
        </w:rPr>
        <w:t>(1)</w:t>
      </w:r>
      <w:r>
        <w:rPr>
          <w:rtl/>
        </w:rPr>
        <w:t>.</w:t>
      </w:r>
    </w:p>
    <w:p w:rsidR="00414CB8" w:rsidRPr="0046413B" w:rsidRDefault="00414CB8" w:rsidP="00414CB8">
      <w:pPr>
        <w:pStyle w:val="libNormal"/>
        <w:rPr>
          <w:rtl/>
        </w:rPr>
      </w:pPr>
      <w:r w:rsidRPr="0046413B">
        <w:rPr>
          <w:rtl/>
        </w:rPr>
        <w:t>إلى غير ذلك من الكلمات التي تشبه بعضها الأخرى في انحصار فائدة الإجازة</w:t>
      </w:r>
      <w:r w:rsidR="00F21B5A">
        <w:rPr>
          <w:rtl/>
        </w:rPr>
        <w:t xml:space="preserve"> - </w:t>
      </w:r>
      <w:r w:rsidRPr="0046413B">
        <w:rPr>
          <w:rtl/>
        </w:rPr>
        <w:t>في أمثال الكتب الأربعة</w:t>
      </w:r>
      <w:r w:rsidR="00F21B5A">
        <w:rPr>
          <w:rtl/>
        </w:rPr>
        <w:t xml:space="preserve"> - </w:t>
      </w:r>
      <w:r w:rsidRPr="0046413B">
        <w:rPr>
          <w:rtl/>
        </w:rPr>
        <w:t>بالنسبة إلينا في التيمّن</w:t>
      </w:r>
      <w:r>
        <w:rPr>
          <w:rtl/>
        </w:rPr>
        <w:t>،</w:t>
      </w:r>
      <w:r w:rsidRPr="0046413B">
        <w:rPr>
          <w:rtl/>
        </w:rPr>
        <w:t xml:space="preserve"> إلاّ أن يكون متعلّقها كتابا خاصّا فتفيد الضمان</w:t>
      </w:r>
      <w:r>
        <w:rPr>
          <w:rtl/>
        </w:rPr>
        <w:t>،</w:t>
      </w:r>
      <w:r w:rsidRPr="0046413B">
        <w:rPr>
          <w:rtl/>
        </w:rPr>
        <w:t xml:space="preserve"> وتعهّد صحّته وحفظه من الغلط والتصحيف.</w:t>
      </w:r>
    </w:p>
    <w:p w:rsidR="00414CB8" w:rsidRPr="0046413B" w:rsidRDefault="00414CB8" w:rsidP="00414CB8">
      <w:pPr>
        <w:pStyle w:val="libNormal"/>
        <w:rPr>
          <w:rtl/>
        </w:rPr>
      </w:pPr>
      <w:r w:rsidRPr="0046413B">
        <w:rPr>
          <w:rtl/>
        </w:rPr>
        <w:t>ونحن بعد المراجعة في كلمات الأقدمين لم نجد لهم شاهدا في تلك الدعوى</w:t>
      </w:r>
      <w:r>
        <w:rPr>
          <w:rtl/>
        </w:rPr>
        <w:t>،</w:t>
      </w:r>
      <w:r w:rsidRPr="0046413B">
        <w:rPr>
          <w:rtl/>
        </w:rPr>
        <w:t xml:space="preserve"> بل وجدناهم يظهرون الاحتياج إليها مطلقا</w:t>
      </w:r>
      <w:r>
        <w:rPr>
          <w:rtl/>
        </w:rPr>
        <w:t>،</w:t>
      </w:r>
      <w:r w:rsidRPr="0046413B">
        <w:rPr>
          <w:rtl/>
        </w:rPr>
        <w:t xml:space="preserve"> تواتر الكتاب عن صاحبه أم لا</w:t>
      </w:r>
      <w:r>
        <w:rPr>
          <w:rtl/>
        </w:rPr>
        <w:t>،</w:t>
      </w:r>
      <w:r w:rsidRPr="0046413B">
        <w:rPr>
          <w:rtl/>
        </w:rPr>
        <w:t xml:space="preserve"> علم بالنسبة</w:t>
      </w:r>
      <w:r w:rsidR="00F21B5A">
        <w:rPr>
          <w:rtl/>
        </w:rPr>
        <w:t xml:space="preserve"> - </w:t>
      </w:r>
      <w:r w:rsidRPr="0046413B">
        <w:rPr>
          <w:rtl/>
        </w:rPr>
        <w:t>من جهة القرائن</w:t>
      </w:r>
      <w:r w:rsidR="00F21B5A">
        <w:rPr>
          <w:rtl/>
        </w:rPr>
        <w:t xml:space="preserve"> - </w:t>
      </w:r>
      <w:r w:rsidRPr="0046413B">
        <w:rPr>
          <w:rtl/>
        </w:rPr>
        <w:t>أم لا.</w:t>
      </w:r>
    </w:p>
    <w:p w:rsidR="00414CB8" w:rsidRPr="0046413B" w:rsidRDefault="00414CB8" w:rsidP="00414CB8">
      <w:pPr>
        <w:pStyle w:val="libNormal"/>
        <w:rPr>
          <w:rtl/>
        </w:rPr>
      </w:pPr>
      <w:r w:rsidRPr="0046413B">
        <w:rPr>
          <w:rtl/>
        </w:rPr>
        <w:t>قال شيخ الطائفة في أول مشيخة التهذيب</w:t>
      </w:r>
      <w:r>
        <w:rPr>
          <w:rtl/>
        </w:rPr>
        <w:t>:</w:t>
      </w:r>
      <w:r w:rsidRPr="0046413B">
        <w:rPr>
          <w:rtl/>
        </w:rPr>
        <w:t xml:space="preserve"> واقتصرنا من إيراد الخبر على الابتداء بذكر المصنف الذي أخذنا الخبر من كتابه</w:t>
      </w:r>
      <w:r>
        <w:rPr>
          <w:rtl/>
        </w:rPr>
        <w:t>،</w:t>
      </w:r>
      <w:r w:rsidRPr="0046413B">
        <w:rPr>
          <w:rtl/>
        </w:rPr>
        <w:t xml:space="preserve"> أو صاحب الأصل الذي أخذنا الحديث من أصله</w:t>
      </w:r>
      <w:r>
        <w:rPr>
          <w:rtl/>
        </w:rPr>
        <w:t>،</w:t>
      </w:r>
      <w:r w:rsidRPr="0046413B">
        <w:rPr>
          <w:rtl/>
        </w:rPr>
        <w:t xml:space="preserve"> واستوفينا غاية جهدنا. إلى أن قال</w:t>
      </w:r>
      <w:r>
        <w:rPr>
          <w:rtl/>
        </w:rPr>
        <w:t>:</w:t>
      </w:r>
      <w:r w:rsidRPr="0046413B">
        <w:rPr>
          <w:rtl/>
        </w:rPr>
        <w:t xml:space="preserve"> فحيث وفّق الله تعالى للفراغ من هذا الكتاب نحن نذكر الطريق التي يتوصّل بها إلى رواية هذه الأصول والمصنّفات</w:t>
      </w:r>
      <w:r>
        <w:rPr>
          <w:rtl/>
        </w:rPr>
        <w:t>،</w:t>
      </w:r>
      <w:r w:rsidRPr="0046413B">
        <w:rPr>
          <w:rtl/>
        </w:rPr>
        <w:t xml:space="preserve"> ونذكرها على غاية ما يمكن من الاختصار</w:t>
      </w:r>
      <w:r>
        <w:rPr>
          <w:rtl/>
        </w:rPr>
        <w:t>،</w:t>
      </w:r>
      <w:r w:rsidRPr="0046413B">
        <w:rPr>
          <w:rtl/>
        </w:rPr>
        <w:t xml:space="preserve"> لتخرج الأخبار بذلك عن حدّ المراسيل</w:t>
      </w:r>
      <w:r>
        <w:rPr>
          <w:rtl/>
        </w:rPr>
        <w:t>،</w:t>
      </w:r>
      <w:r w:rsidRPr="0046413B">
        <w:rPr>
          <w:rtl/>
        </w:rPr>
        <w:t xml:space="preserve"> وتلحق بباب المسندات.</w:t>
      </w:r>
    </w:p>
    <w:p w:rsidR="00414CB8" w:rsidRPr="0046413B" w:rsidRDefault="00414CB8" w:rsidP="00414CB8">
      <w:pPr>
        <w:pStyle w:val="libNormal"/>
        <w:rPr>
          <w:rtl/>
        </w:rPr>
      </w:pPr>
      <w:r w:rsidRPr="0046413B">
        <w:rPr>
          <w:rtl/>
        </w:rPr>
        <w:t xml:space="preserve">فما ذكرته في هذا الكتاب عن محمّد بن يعقوب الكليني </w:t>
      </w:r>
      <w:r w:rsidRPr="00414CB8">
        <w:rPr>
          <w:rStyle w:val="libAlaemChar"/>
          <w:rtl/>
        </w:rPr>
        <w:t>رحمه‌الله</w:t>
      </w:r>
      <w:r w:rsidRPr="0046413B">
        <w:rPr>
          <w:rtl/>
        </w:rPr>
        <w:t xml:space="preserve"> فقد أخبرنا [ به ] </w:t>
      </w:r>
      <w:r w:rsidRPr="00414CB8">
        <w:rPr>
          <w:rStyle w:val="libFootnotenumChar"/>
          <w:rtl/>
        </w:rPr>
        <w:t>(2)</w:t>
      </w:r>
      <w:r w:rsidRPr="0046413B">
        <w:rPr>
          <w:rtl/>
        </w:rPr>
        <w:t xml:space="preserve"> الشيخ أبو عبد الله محمّد بن محمّد بن النعمان </w:t>
      </w:r>
      <w:r w:rsidRPr="00414CB8">
        <w:rPr>
          <w:rStyle w:val="libAlaemChar"/>
          <w:rtl/>
        </w:rPr>
        <w:t>رحمه‌الله</w:t>
      </w:r>
      <w:r w:rsidRPr="0046413B">
        <w:rPr>
          <w:rtl/>
        </w:rPr>
        <w:t xml:space="preserve"> عن أبي القاسم جعفر بن محمّد بن قولويه </w:t>
      </w:r>
      <w:r w:rsidRPr="00414CB8">
        <w:rPr>
          <w:rStyle w:val="libAlaemChar"/>
          <w:rtl/>
        </w:rPr>
        <w:t>رحمه‌الله</w:t>
      </w:r>
      <w:r w:rsidRPr="0046413B">
        <w:rPr>
          <w:rtl/>
        </w:rPr>
        <w:t xml:space="preserve"> عن محمّد بن يعقوب.</w:t>
      </w:r>
    </w:p>
    <w:p w:rsidR="00414CB8" w:rsidRPr="0046413B" w:rsidRDefault="00414CB8" w:rsidP="00414CB8">
      <w:pPr>
        <w:pStyle w:val="libNormal"/>
        <w:rPr>
          <w:rtl/>
        </w:rPr>
      </w:pPr>
      <w:r w:rsidRPr="0046413B">
        <w:rPr>
          <w:rtl/>
        </w:rPr>
        <w:t>وأخبرنا به أيضا الحسين بن عبيد الله</w:t>
      </w:r>
      <w:r>
        <w:rPr>
          <w:rtl/>
        </w:rPr>
        <w:t>،</w:t>
      </w:r>
      <w:r w:rsidRPr="0046413B">
        <w:rPr>
          <w:rtl/>
        </w:rPr>
        <w:t xml:space="preserve"> عن أبي غالب أحمد بن محمّد الزراري</w:t>
      </w:r>
      <w:r>
        <w:rPr>
          <w:rtl/>
        </w:rPr>
        <w:t>،</w:t>
      </w:r>
      <w:r w:rsidRPr="0046413B">
        <w:rPr>
          <w:rtl/>
        </w:rPr>
        <w:t xml:space="preserve"> وأبي محمّد هارون بن موسى التّلعكبري</w:t>
      </w:r>
      <w:r>
        <w:rPr>
          <w:rtl/>
        </w:rPr>
        <w:t>،</w:t>
      </w:r>
      <w:r w:rsidRPr="0046413B">
        <w:rPr>
          <w:rtl/>
        </w:rPr>
        <w:t xml:space="preserve"> وأبي القاسم جعفر 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معالم الدين</w:t>
      </w:r>
      <w:r>
        <w:rPr>
          <w:rtl/>
        </w:rPr>
        <w:t>:</w:t>
      </w:r>
      <w:r w:rsidRPr="0046413B">
        <w:rPr>
          <w:rtl/>
        </w:rPr>
        <w:t xml:space="preserve"> 212.</w:t>
      </w:r>
    </w:p>
    <w:p w:rsidR="00414CB8" w:rsidRPr="0046413B" w:rsidRDefault="00414CB8" w:rsidP="00414CB8">
      <w:pPr>
        <w:pStyle w:val="libFootnote0"/>
        <w:rPr>
          <w:rtl/>
        </w:rPr>
      </w:pPr>
      <w:r w:rsidRPr="0046413B">
        <w:rPr>
          <w:rtl/>
        </w:rPr>
        <w:t>(2) زيادة من المصدر.</w:t>
      </w:r>
    </w:p>
    <w:p w:rsidR="00414CB8" w:rsidRPr="0046413B" w:rsidRDefault="00414CB8" w:rsidP="00414CB8">
      <w:pPr>
        <w:pStyle w:val="libNormal0"/>
        <w:rPr>
          <w:rtl/>
        </w:rPr>
      </w:pPr>
      <w:r>
        <w:rPr>
          <w:rtl/>
        </w:rPr>
        <w:br w:type="page"/>
      </w:r>
      <w:r w:rsidRPr="0046413B">
        <w:rPr>
          <w:rtl/>
        </w:rPr>
        <w:lastRenderedPageBreak/>
        <w:t>محمّد بن قولويه</w:t>
      </w:r>
      <w:r>
        <w:rPr>
          <w:rtl/>
        </w:rPr>
        <w:t>،</w:t>
      </w:r>
      <w:r w:rsidRPr="0046413B">
        <w:rPr>
          <w:rtl/>
        </w:rPr>
        <w:t xml:space="preserve"> وأبي عبد الله أحمد بن أبي رافع الصيمري</w:t>
      </w:r>
      <w:r>
        <w:rPr>
          <w:rtl/>
        </w:rPr>
        <w:t>،</w:t>
      </w:r>
      <w:r w:rsidRPr="0046413B">
        <w:rPr>
          <w:rtl/>
        </w:rPr>
        <w:t xml:space="preserve"> وأبي المفضّل الشيباني</w:t>
      </w:r>
      <w:r>
        <w:rPr>
          <w:rtl/>
        </w:rPr>
        <w:t>،</w:t>
      </w:r>
      <w:r w:rsidRPr="0046413B">
        <w:rPr>
          <w:rtl/>
        </w:rPr>
        <w:t xml:space="preserve"> وغيرهم</w:t>
      </w:r>
      <w:r>
        <w:rPr>
          <w:rtl/>
        </w:rPr>
        <w:t>،</w:t>
      </w:r>
      <w:r w:rsidRPr="0046413B">
        <w:rPr>
          <w:rtl/>
        </w:rPr>
        <w:t xml:space="preserve"> كلّهم عن محمّد بن يعقوب الكليني.</w:t>
      </w:r>
    </w:p>
    <w:p w:rsidR="00414CB8" w:rsidRPr="0046413B" w:rsidRDefault="00414CB8" w:rsidP="00414CB8">
      <w:pPr>
        <w:pStyle w:val="libNormal"/>
        <w:rPr>
          <w:rtl/>
        </w:rPr>
      </w:pPr>
      <w:r w:rsidRPr="0046413B">
        <w:rPr>
          <w:rtl/>
        </w:rPr>
        <w:t>وأخبرنا به أيضا أحمد بن عبدون المعروف بابن الحاشر</w:t>
      </w:r>
      <w:r>
        <w:rPr>
          <w:rtl/>
        </w:rPr>
        <w:t>،</w:t>
      </w:r>
      <w:r w:rsidRPr="0046413B">
        <w:rPr>
          <w:rtl/>
        </w:rPr>
        <w:t xml:space="preserve"> عن أحمد بن أبي رافع</w:t>
      </w:r>
      <w:r>
        <w:rPr>
          <w:rtl/>
        </w:rPr>
        <w:t>،</w:t>
      </w:r>
      <w:r w:rsidRPr="0046413B">
        <w:rPr>
          <w:rtl/>
        </w:rPr>
        <w:t xml:space="preserve"> وأبي الحسين عبد الكريم بن عبد الله بن نصر البزّاز</w:t>
      </w:r>
      <w:r w:rsidR="00F21B5A">
        <w:rPr>
          <w:rtl/>
        </w:rPr>
        <w:t xml:space="preserve"> - </w:t>
      </w:r>
      <w:r w:rsidRPr="0046413B">
        <w:rPr>
          <w:rtl/>
        </w:rPr>
        <w:t xml:space="preserve">بتنيس </w:t>
      </w:r>
      <w:r w:rsidRPr="00414CB8">
        <w:rPr>
          <w:rStyle w:val="libFootnotenumChar"/>
          <w:rtl/>
        </w:rPr>
        <w:t>(1)</w:t>
      </w:r>
      <w:r w:rsidRPr="0046413B">
        <w:rPr>
          <w:rtl/>
        </w:rPr>
        <w:t xml:space="preserve"> وبغداد</w:t>
      </w:r>
      <w:r w:rsidR="00F21B5A">
        <w:rPr>
          <w:rtl/>
        </w:rPr>
        <w:t xml:space="preserve"> - </w:t>
      </w:r>
      <w:r w:rsidRPr="0046413B">
        <w:rPr>
          <w:rtl/>
        </w:rPr>
        <w:t>عن أبي جعفر محمّد بن يعقوب الكليني</w:t>
      </w:r>
      <w:r>
        <w:rPr>
          <w:rtl/>
        </w:rPr>
        <w:t>،</w:t>
      </w:r>
      <w:r w:rsidRPr="0046413B">
        <w:rPr>
          <w:rtl/>
        </w:rPr>
        <w:t xml:space="preserve"> جميع مصنّفاته وأحاديثه سماعا وإجازة</w:t>
      </w:r>
      <w:r>
        <w:rPr>
          <w:rtl/>
        </w:rPr>
        <w:t>،</w:t>
      </w:r>
      <w:r w:rsidRPr="0046413B">
        <w:rPr>
          <w:rtl/>
        </w:rPr>
        <w:t xml:space="preserve"> ببغداد بباب الكوفة بدرب السلسلة سنة سبع وعشرين وثلاثمائة.</w:t>
      </w:r>
    </w:p>
    <w:p w:rsidR="00414CB8" w:rsidRPr="0046413B" w:rsidRDefault="00414CB8" w:rsidP="00414CB8">
      <w:pPr>
        <w:pStyle w:val="libNormal"/>
        <w:rPr>
          <w:rtl/>
        </w:rPr>
      </w:pPr>
      <w:r w:rsidRPr="0046413B">
        <w:rPr>
          <w:rtl/>
        </w:rPr>
        <w:t xml:space="preserve">وما ذكرته عن علي بن إبراهيم بن هاشم </w:t>
      </w:r>
      <w:r w:rsidRPr="00414CB8">
        <w:rPr>
          <w:rStyle w:val="libFootnotenumChar"/>
          <w:rtl/>
        </w:rPr>
        <w:t>(2)</w:t>
      </w:r>
      <w:r>
        <w:rPr>
          <w:rtl/>
        </w:rPr>
        <w:t>.</w:t>
      </w:r>
      <w:r w:rsidRPr="0046413B">
        <w:rPr>
          <w:rtl/>
        </w:rPr>
        <w:t xml:space="preserve"> وساق الطرق إلى المصنّفين</w:t>
      </w:r>
      <w:r w:rsidR="00F21B5A">
        <w:rPr>
          <w:rtl/>
        </w:rPr>
        <w:t xml:space="preserve"> - </w:t>
      </w:r>
      <w:r w:rsidRPr="0046413B">
        <w:rPr>
          <w:rtl/>
        </w:rPr>
        <w:t>الّذين كثير منهم كأبي جعفر الكليني في الجلالة</w:t>
      </w:r>
      <w:r>
        <w:rPr>
          <w:rtl/>
        </w:rPr>
        <w:t>،</w:t>
      </w:r>
      <w:r w:rsidRPr="0046413B">
        <w:rPr>
          <w:rtl/>
        </w:rPr>
        <w:t xml:space="preserve"> وقطعيّة نسبة كتبهم إليهم بالتواتر وغيره كنسبة الكافي إلى مؤلّفه</w:t>
      </w:r>
      <w:r w:rsidR="00F21B5A">
        <w:rPr>
          <w:rtl/>
        </w:rPr>
        <w:t xml:space="preserve"> - </w:t>
      </w:r>
      <w:r w:rsidRPr="0046413B">
        <w:rPr>
          <w:rtl/>
        </w:rPr>
        <w:t>كالصدوق</w:t>
      </w:r>
      <w:r>
        <w:rPr>
          <w:rtl/>
        </w:rPr>
        <w:t>،</w:t>
      </w:r>
      <w:r w:rsidRPr="0046413B">
        <w:rPr>
          <w:rtl/>
        </w:rPr>
        <w:t xml:space="preserve"> وجعفر بن قولويه</w:t>
      </w:r>
      <w:r>
        <w:rPr>
          <w:rtl/>
        </w:rPr>
        <w:t>،</w:t>
      </w:r>
      <w:r w:rsidRPr="0046413B">
        <w:rPr>
          <w:rtl/>
        </w:rPr>
        <w:t xml:space="preserve"> والصفار</w:t>
      </w:r>
      <w:r>
        <w:rPr>
          <w:rtl/>
        </w:rPr>
        <w:t>،</w:t>
      </w:r>
      <w:r w:rsidRPr="0046413B">
        <w:rPr>
          <w:rtl/>
        </w:rPr>
        <w:t xml:space="preserve"> وأحمد بن محمّد بن عيسى</w:t>
      </w:r>
      <w:r>
        <w:rPr>
          <w:rtl/>
        </w:rPr>
        <w:t>،</w:t>
      </w:r>
      <w:r w:rsidRPr="0046413B">
        <w:rPr>
          <w:rtl/>
        </w:rPr>
        <w:t xml:space="preserve"> والبرقي</w:t>
      </w:r>
      <w:r>
        <w:rPr>
          <w:rtl/>
        </w:rPr>
        <w:t>،</w:t>
      </w:r>
      <w:r w:rsidRPr="0046413B">
        <w:rPr>
          <w:rtl/>
        </w:rPr>
        <w:t xml:space="preserve"> والحسين بن سعيد</w:t>
      </w:r>
      <w:r>
        <w:rPr>
          <w:rtl/>
        </w:rPr>
        <w:t>،</w:t>
      </w:r>
      <w:r w:rsidRPr="0046413B">
        <w:rPr>
          <w:rtl/>
        </w:rPr>
        <w:t xml:space="preserve"> وغيرهم.</w:t>
      </w:r>
    </w:p>
    <w:p w:rsidR="00414CB8" w:rsidRPr="0046413B" w:rsidRDefault="00414CB8" w:rsidP="00414CB8">
      <w:pPr>
        <w:pStyle w:val="libNormal"/>
        <w:rPr>
          <w:rtl/>
        </w:rPr>
      </w:pPr>
      <w:r w:rsidRPr="0046413B">
        <w:rPr>
          <w:rtl/>
        </w:rPr>
        <w:t>كل ذلك عند الشيخ الذي أخرج الأحاديث من مصنّفاتهم</w:t>
      </w:r>
      <w:r>
        <w:rPr>
          <w:rtl/>
        </w:rPr>
        <w:t>،</w:t>
      </w:r>
      <w:r w:rsidRPr="0046413B">
        <w:rPr>
          <w:rtl/>
        </w:rPr>
        <w:t xml:space="preserve"> فلو لا الحاجة لما اعتذر لذكر الطرق بقوله</w:t>
      </w:r>
      <w:r>
        <w:rPr>
          <w:rtl/>
        </w:rPr>
        <w:t>:</w:t>
      </w:r>
      <w:r w:rsidRPr="0046413B">
        <w:rPr>
          <w:rtl/>
        </w:rPr>
        <w:t xml:space="preserve"> لتخرج الأخبار بذلك عن حدّ المراسيل </w:t>
      </w:r>
      <w:r w:rsidRPr="00414CB8">
        <w:rPr>
          <w:rStyle w:val="libFootnotenumChar"/>
          <w:rtl/>
        </w:rPr>
        <w:t>(3)</w:t>
      </w:r>
      <w:r>
        <w:rPr>
          <w:rtl/>
        </w:rPr>
        <w:t>.</w:t>
      </w:r>
      <w:r>
        <w:rPr>
          <w:rFonts w:hint="cs"/>
          <w:rtl/>
        </w:rPr>
        <w:t xml:space="preserve"> </w:t>
      </w:r>
      <w:r w:rsidRPr="0046413B">
        <w:rPr>
          <w:rtl/>
        </w:rPr>
        <w:t>ولو كان للتيمّن لكان ذكرها في هذا الكتاب غير مناسب</w:t>
      </w:r>
      <w:r>
        <w:rPr>
          <w:rtl/>
        </w:rPr>
        <w:t>،</w:t>
      </w:r>
      <w:r w:rsidRPr="0046413B">
        <w:rPr>
          <w:rtl/>
        </w:rPr>
        <w:t xml:space="preserve"> ولما استكثر الطرق إلى مثل الكافي الذي هو في وضوح النسبة كالشمس في رابعة النهار</w:t>
      </w:r>
      <w:r>
        <w:rPr>
          <w:rtl/>
        </w:rPr>
        <w:t>،</w:t>
      </w:r>
      <w:r w:rsidRPr="0046413B">
        <w:rPr>
          <w:rtl/>
        </w:rPr>
        <w:t xml:space="preserve"> وأبعد منه احتمال كونه للتعهد من احتمال الخلل</w:t>
      </w:r>
      <w:r>
        <w:rPr>
          <w:rtl/>
        </w:rPr>
        <w:t>،</w:t>
      </w:r>
      <w:r w:rsidRPr="0046413B">
        <w:rPr>
          <w:rtl/>
        </w:rPr>
        <w:t xml:space="preserve"> وضمان الصحّة والأمن من التحريف</w:t>
      </w:r>
      <w:r>
        <w:rPr>
          <w:rtl/>
        </w:rPr>
        <w:t>،</w:t>
      </w:r>
      <w:r w:rsidRPr="0046413B">
        <w:rPr>
          <w:rtl/>
        </w:rPr>
        <w:t xml:space="preserve"> فإنّه بعد التسليم إنّما هو في كتاب مخصوص لمعيّن أو لمن ينقل عنه.</w:t>
      </w:r>
    </w:p>
    <w:p w:rsidR="00414CB8" w:rsidRPr="0046413B" w:rsidRDefault="00414CB8" w:rsidP="00414CB8">
      <w:pPr>
        <w:pStyle w:val="libLine"/>
        <w:rPr>
          <w:rtl/>
        </w:rPr>
      </w:pPr>
      <w:r w:rsidRPr="0046413B">
        <w:rPr>
          <w:rtl/>
        </w:rPr>
        <w:t>__________________</w:t>
      </w:r>
    </w:p>
    <w:p w:rsidR="00414CB8" w:rsidRDefault="00414CB8" w:rsidP="00414CB8">
      <w:pPr>
        <w:pStyle w:val="libFootnote0"/>
        <w:rPr>
          <w:rtl/>
        </w:rPr>
      </w:pPr>
      <w:r w:rsidRPr="00B651C8">
        <w:rPr>
          <w:rtl/>
        </w:rPr>
        <w:t>(1) اختلفت المصادر الرجالية في ضبط هذه الكلمة فتارة ورد تفليس كما في مجمع الرجال 4</w:t>
      </w:r>
      <w:r>
        <w:rPr>
          <w:rtl/>
        </w:rPr>
        <w:t>:</w:t>
      </w:r>
      <w:r w:rsidRPr="00B651C8">
        <w:rPr>
          <w:rFonts w:hint="cs"/>
          <w:rtl/>
        </w:rPr>
        <w:t xml:space="preserve"> </w:t>
      </w:r>
      <w:r w:rsidRPr="00B651C8">
        <w:rPr>
          <w:rtl/>
        </w:rPr>
        <w:t>100</w:t>
      </w:r>
      <w:r>
        <w:rPr>
          <w:rtl/>
        </w:rPr>
        <w:t>،</w:t>
      </w:r>
      <w:r w:rsidRPr="00B651C8">
        <w:rPr>
          <w:rtl/>
        </w:rPr>
        <w:t xml:space="preserve"> 6</w:t>
      </w:r>
      <w:r>
        <w:rPr>
          <w:rtl/>
        </w:rPr>
        <w:t>:</w:t>
      </w:r>
      <w:r w:rsidRPr="00B651C8">
        <w:rPr>
          <w:rtl/>
        </w:rPr>
        <w:t xml:space="preserve"> 73</w:t>
      </w:r>
      <w:r>
        <w:rPr>
          <w:rtl/>
        </w:rPr>
        <w:t>،</w:t>
      </w:r>
      <w:r w:rsidRPr="00B651C8">
        <w:rPr>
          <w:rtl/>
        </w:rPr>
        <w:t xml:space="preserve"> 7</w:t>
      </w:r>
      <w:r>
        <w:rPr>
          <w:rtl/>
        </w:rPr>
        <w:t>:</w:t>
      </w:r>
      <w:r w:rsidRPr="00B651C8">
        <w:rPr>
          <w:rtl/>
        </w:rPr>
        <w:t xml:space="preserve"> 218</w:t>
      </w:r>
      <w:r>
        <w:rPr>
          <w:rtl/>
        </w:rPr>
        <w:t>،</w:t>
      </w:r>
      <w:r w:rsidRPr="00B651C8">
        <w:rPr>
          <w:rtl/>
        </w:rPr>
        <w:t xml:space="preserve"> ورياض العلماء 3</w:t>
      </w:r>
      <w:r>
        <w:rPr>
          <w:rtl/>
        </w:rPr>
        <w:t>:</w:t>
      </w:r>
      <w:r w:rsidRPr="00B651C8">
        <w:rPr>
          <w:rtl/>
        </w:rPr>
        <w:t xml:space="preserve"> 180</w:t>
      </w:r>
      <w:r>
        <w:rPr>
          <w:rtl/>
        </w:rPr>
        <w:t>،</w:t>
      </w:r>
      <w:r w:rsidRPr="00B651C8">
        <w:rPr>
          <w:rtl/>
        </w:rPr>
        <w:t xml:space="preserve"> ومعجم رجال الحديث 18</w:t>
      </w:r>
      <w:r>
        <w:rPr>
          <w:rtl/>
        </w:rPr>
        <w:t>:</w:t>
      </w:r>
      <w:r w:rsidRPr="00B651C8">
        <w:rPr>
          <w:rtl/>
        </w:rPr>
        <w:t xml:space="preserve"> 52</w:t>
      </w:r>
      <w:r>
        <w:rPr>
          <w:rtl/>
        </w:rPr>
        <w:t>،</w:t>
      </w:r>
      <w:r w:rsidRPr="00B651C8">
        <w:rPr>
          <w:rtl/>
        </w:rPr>
        <w:t xml:space="preserve"> وفهرست الشيخ</w:t>
      </w:r>
      <w:r>
        <w:rPr>
          <w:rtl/>
        </w:rPr>
        <w:t>:</w:t>
      </w:r>
      <w:r w:rsidRPr="00B651C8">
        <w:rPr>
          <w:rtl/>
        </w:rPr>
        <w:t xml:space="preserve"> 136. وفي تنقيح المقال 3</w:t>
      </w:r>
      <w:r>
        <w:rPr>
          <w:rtl/>
        </w:rPr>
        <w:t>:</w:t>
      </w:r>
      <w:r w:rsidRPr="00B651C8">
        <w:rPr>
          <w:rtl/>
        </w:rPr>
        <w:t xml:space="preserve"> 201 والاستبصار 4</w:t>
      </w:r>
      <w:r>
        <w:rPr>
          <w:rtl/>
        </w:rPr>
        <w:t>:</w:t>
      </w:r>
      <w:r w:rsidRPr="00B651C8">
        <w:rPr>
          <w:rtl/>
        </w:rPr>
        <w:t xml:space="preserve"> 310 ورد</w:t>
      </w:r>
      <w:r>
        <w:rPr>
          <w:rtl/>
        </w:rPr>
        <w:t>:</w:t>
      </w:r>
      <w:r w:rsidRPr="00B651C8">
        <w:rPr>
          <w:rtl/>
        </w:rPr>
        <w:t xml:space="preserve"> بتنيس.</w:t>
      </w:r>
      <w:r w:rsidRPr="00B651C8">
        <w:rPr>
          <w:rFonts w:hint="cs"/>
          <w:rtl/>
        </w:rPr>
        <w:t xml:space="preserve"> </w:t>
      </w:r>
      <w:r w:rsidRPr="00B651C8">
        <w:rPr>
          <w:rtl/>
        </w:rPr>
        <w:t>وشتّان ما بينهما إذ تفليس بفتح التاء وكسرها وسكون الفاء بلد بأرمينية وهي قصبة ناحية جرزان</w:t>
      </w:r>
    </w:p>
    <w:p w:rsidR="00414CB8" w:rsidRPr="00B651C8" w:rsidRDefault="00414CB8" w:rsidP="00414CB8">
      <w:pPr>
        <w:pStyle w:val="libFootnote"/>
        <w:rPr>
          <w:rtl/>
        </w:rPr>
      </w:pPr>
      <w:r w:rsidRPr="00B651C8">
        <w:rPr>
          <w:rtl/>
        </w:rPr>
        <w:t>وأمّا تنيس بكسرتين وتشديد النون جزيرة قريبة من البر بين الفرما ودمياط عند بحر مصر</w:t>
      </w:r>
      <w:r>
        <w:rPr>
          <w:rtl/>
        </w:rPr>
        <w:t>،</w:t>
      </w:r>
      <w:r w:rsidRPr="00B651C8">
        <w:rPr>
          <w:rtl/>
        </w:rPr>
        <w:t xml:space="preserve"> انظر معجم البلدان 2</w:t>
      </w:r>
      <w:r>
        <w:rPr>
          <w:rtl/>
        </w:rPr>
        <w:t>:</w:t>
      </w:r>
      <w:r w:rsidRPr="00B651C8">
        <w:rPr>
          <w:rtl/>
        </w:rPr>
        <w:t xml:space="preserve"> 35</w:t>
      </w:r>
      <w:r>
        <w:rPr>
          <w:rtl/>
        </w:rPr>
        <w:t>،</w:t>
      </w:r>
      <w:r w:rsidRPr="00B651C8">
        <w:rPr>
          <w:rtl/>
        </w:rPr>
        <w:t xml:space="preserve"> 51</w:t>
      </w:r>
      <w:r>
        <w:rPr>
          <w:rtl/>
        </w:rPr>
        <w:t>،</w:t>
      </w:r>
      <w:r w:rsidRPr="00B651C8">
        <w:rPr>
          <w:rtl/>
        </w:rPr>
        <w:t xml:space="preserve"> ومراصد الاطلاع 1</w:t>
      </w:r>
      <w:r>
        <w:rPr>
          <w:rtl/>
        </w:rPr>
        <w:t>:</w:t>
      </w:r>
      <w:r w:rsidRPr="00B651C8">
        <w:rPr>
          <w:rtl/>
        </w:rPr>
        <w:t xml:space="preserve"> 266</w:t>
      </w:r>
      <w:r>
        <w:rPr>
          <w:rtl/>
        </w:rPr>
        <w:t>،</w:t>
      </w:r>
      <w:r w:rsidRPr="00B651C8">
        <w:rPr>
          <w:rtl/>
        </w:rPr>
        <w:t xml:space="preserve"> 278.</w:t>
      </w:r>
    </w:p>
    <w:p w:rsidR="00414CB8" w:rsidRPr="0046413B" w:rsidRDefault="00414CB8" w:rsidP="00414CB8">
      <w:pPr>
        <w:pStyle w:val="libFootnote0"/>
        <w:rPr>
          <w:rtl/>
        </w:rPr>
      </w:pPr>
      <w:r w:rsidRPr="0046413B">
        <w:rPr>
          <w:rtl/>
        </w:rPr>
        <w:t>(2) مشيخة التهذيب 10</w:t>
      </w:r>
      <w:r>
        <w:rPr>
          <w:rtl/>
        </w:rPr>
        <w:t>:</w:t>
      </w:r>
      <w:r w:rsidRPr="0046413B">
        <w:rPr>
          <w:rtl/>
        </w:rPr>
        <w:t xml:space="preserve"> 4</w:t>
      </w:r>
      <w:r w:rsidR="00F21B5A">
        <w:rPr>
          <w:rtl/>
        </w:rPr>
        <w:t xml:space="preserve"> - </w:t>
      </w:r>
      <w:r w:rsidRPr="0046413B">
        <w:rPr>
          <w:rtl/>
        </w:rPr>
        <w:t>29 بتصرف.</w:t>
      </w:r>
    </w:p>
    <w:p w:rsidR="00414CB8" w:rsidRPr="0046413B" w:rsidRDefault="00414CB8" w:rsidP="00414CB8">
      <w:pPr>
        <w:pStyle w:val="libFootnote0"/>
        <w:rPr>
          <w:rtl/>
        </w:rPr>
      </w:pPr>
      <w:r w:rsidRPr="0046413B">
        <w:rPr>
          <w:rtl/>
        </w:rPr>
        <w:t>(3) مشيخة التهذيب 10</w:t>
      </w:r>
      <w:r>
        <w:rPr>
          <w:rtl/>
        </w:rPr>
        <w:t>:</w:t>
      </w:r>
      <w:r w:rsidRPr="0046413B">
        <w:rPr>
          <w:rtl/>
        </w:rPr>
        <w:t xml:space="preserve"> 5.</w:t>
      </w:r>
    </w:p>
    <w:p w:rsidR="00414CB8" w:rsidRPr="0046413B" w:rsidRDefault="00414CB8" w:rsidP="00414CB8">
      <w:pPr>
        <w:pStyle w:val="libNormal"/>
        <w:rPr>
          <w:rtl/>
        </w:rPr>
      </w:pPr>
      <w:r>
        <w:rPr>
          <w:rtl/>
        </w:rPr>
        <w:br w:type="page"/>
      </w:r>
      <w:r w:rsidRPr="0046413B">
        <w:rPr>
          <w:rtl/>
        </w:rPr>
        <w:lastRenderedPageBreak/>
        <w:t>والظاهر أنّ المشيخة المذكورة لم توضع لذكر الطرق إلى كتب مخصوصة معيّنة للجماعة المذكورين فيها</w:t>
      </w:r>
      <w:r>
        <w:rPr>
          <w:rtl/>
        </w:rPr>
        <w:t>،</w:t>
      </w:r>
      <w:r w:rsidRPr="0046413B">
        <w:rPr>
          <w:rtl/>
        </w:rPr>
        <w:t xml:space="preserve"> بل ليس فيها إجازة وإذن لأحد كي يحتمل فيها التعهّد والضمان</w:t>
      </w:r>
      <w:r>
        <w:rPr>
          <w:rtl/>
        </w:rPr>
        <w:t>،</w:t>
      </w:r>
      <w:r w:rsidRPr="0046413B">
        <w:rPr>
          <w:rtl/>
        </w:rPr>
        <w:t xml:space="preserve"> وإنّما وضعها لبيان حال نفسه</w:t>
      </w:r>
      <w:r>
        <w:rPr>
          <w:rtl/>
        </w:rPr>
        <w:t>،</w:t>
      </w:r>
      <w:r w:rsidRPr="0046413B">
        <w:rPr>
          <w:rtl/>
        </w:rPr>
        <w:t xml:space="preserve"> وأنّه لم يذكر في كتابه المراسيل من الأخبار</w:t>
      </w:r>
      <w:r w:rsidR="00F21B5A">
        <w:rPr>
          <w:rtl/>
        </w:rPr>
        <w:t xml:space="preserve"> - </w:t>
      </w:r>
      <w:r w:rsidRPr="0046413B">
        <w:rPr>
          <w:rtl/>
        </w:rPr>
        <w:t>التي هو مرسلها</w:t>
      </w:r>
      <w:r w:rsidR="00F21B5A">
        <w:rPr>
          <w:rtl/>
        </w:rPr>
        <w:t xml:space="preserve"> - </w:t>
      </w:r>
      <w:r w:rsidRPr="0046413B">
        <w:rPr>
          <w:rtl/>
        </w:rPr>
        <w:t>بل ما أودع فيه إلاّ المسانيد</w:t>
      </w:r>
      <w:r>
        <w:rPr>
          <w:rtl/>
        </w:rPr>
        <w:t>،</w:t>
      </w:r>
      <w:r w:rsidRPr="0046413B">
        <w:rPr>
          <w:rtl/>
        </w:rPr>
        <w:t xml:space="preserve"> فلو جاز عنده العمل بما في الكافي من الأحاديث من دون اتصاله بمؤلّفه</w:t>
      </w:r>
      <w:r w:rsidR="00F21B5A">
        <w:rPr>
          <w:rtl/>
        </w:rPr>
        <w:t xml:space="preserve"> - </w:t>
      </w:r>
      <w:r w:rsidRPr="0046413B">
        <w:rPr>
          <w:rtl/>
        </w:rPr>
        <w:t>بما ذكره من الطرق</w:t>
      </w:r>
      <w:r w:rsidR="00F21B5A">
        <w:rPr>
          <w:rtl/>
        </w:rPr>
        <w:t xml:space="preserve"> - </w:t>
      </w:r>
      <w:r w:rsidRPr="0046413B">
        <w:rPr>
          <w:rtl/>
        </w:rPr>
        <w:t>لما كان فرق بين المسند منها والمرسل في الحجيّة</w:t>
      </w:r>
      <w:r>
        <w:rPr>
          <w:rtl/>
        </w:rPr>
        <w:t>،</w:t>
      </w:r>
      <w:r w:rsidRPr="0046413B">
        <w:rPr>
          <w:rtl/>
        </w:rPr>
        <w:t xml:space="preserve"> فيتجه التعليل بمجرّد التسمية أو إظهار الفضيلة</w:t>
      </w:r>
      <w:r>
        <w:rPr>
          <w:rtl/>
        </w:rPr>
        <w:t>،</w:t>
      </w:r>
      <w:r w:rsidRPr="0046413B">
        <w:rPr>
          <w:rtl/>
        </w:rPr>
        <w:t xml:space="preserve"> وساحة مؤلفه بريئة عن قذارة هذه النسبة.</w:t>
      </w:r>
    </w:p>
    <w:p w:rsidR="00414CB8" w:rsidRPr="0046413B" w:rsidRDefault="00414CB8" w:rsidP="00414CB8">
      <w:pPr>
        <w:pStyle w:val="libNormal"/>
        <w:rPr>
          <w:rtl/>
        </w:rPr>
      </w:pPr>
      <w:r w:rsidRPr="0046413B">
        <w:rPr>
          <w:rtl/>
        </w:rPr>
        <w:t xml:space="preserve">وقال </w:t>
      </w:r>
      <w:r w:rsidRPr="00414CB8">
        <w:rPr>
          <w:rStyle w:val="libAlaemChar"/>
          <w:rtl/>
        </w:rPr>
        <w:t>رحمه‌الله</w:t>
      </w:r>
      <w:r w:rsidRPr="0046413B">
        <w:rPr>
          <w:rtl/>
        </w:rPr>
        <w:t xml:space="preserve"> في مشيخة الاستبصار</w:t>
      </w:r>
      <w:r>
        <w:rPr>
          <w:rtl/>
        </w:rPr>
        <w:t>:</w:t>
      </w:r>
      <w:r w:rsidRPr="0046413B">
        <w:rPr>
          <w:rtl/>
        </w:rPr>
        <w:t xml:space="preserve"> وكنت سلكت في أوّل الكتاب إيراد الأحاديث بأسانيدها</w:t>
      </w:r>
      <w:r>
        <w:rPr>
          <w:rtl/>
        </w:rPr>
        <w:t>،</w:t>
      </w:r>
      <w:r w:rsidRPr="0046413B">
        <w:rPr>
          <w:rtl/>
        </w:rPr>
        <w:t xml:space="preserve"> وعلى ذلك اعتمدت في الجزء الأول والثاني</w:t>
      </w:r>
      <w:r>
        <w:rPr>
          <w:rtl/>
        </w:rPr>
        <w:t>،</w:t>
      </w:r>
      <w:r w:rsidRPr="0046413B">
        <w:rPr>
          <w:rtl/>
        </w:rPr>
        <w:t xml:space="preserve"> ثم اختصرت في الجزء الثالث</w:t>
      </w:r>
      <w:r>
        <w:rPr>
          <w:rtl/>
        </w:rPr>
        <w:t>،</w:t>
      </w:r>
      <w:r w:rsidRPr="0046413B">
        <w:rPr>
          <w:rtl/>
        </w:rPr>
        <w:t xml:space="preserve"> وعوّلت على الابتداء بذكر الراوي الذي أخذت الحديث من كتابه أو أصله</w:t>
      </w:r>
      <w:r>
        <w:rPr>
          <w:rtl/>
        </w:rPr>
        <w:t>،</w:t>
      </w:r>
      <w:r w:rsidRPr="0046413B">
        <w:rPr>
          <w:rtl/>
        </w:rPr>
        <w:t xml:space="preserve"> على أن أورد عند الفراغ من الكتاب جملة من الأسانيد يتوصل بها إلى هذه الكتب والأصول</w:t>
      </w:r>
      <w:r>
        <w:rPr>
          <w:rtl/>
        </w:rPr>
        <w:t>،</w:t>
      </w:r>
      <w:r w:rsidRPr="0046413B">
        <w:rPr>
          <w:rtl/>
        </w:rPr>
        <w:t xml:space="preserve"> حسبما عملته في كتاب تهذيب الأحكام </w:t>
      </w:r>
      <w:r w:rsidRPr="00414CB8">
        <w:rPr>
          <w:rStyle w:val="libFootnotenumChar"/>
          <w:rtl/>
        </w:rPr>
        <w:t>(1)</w:t>
      </w:r>
      <w:r>
        <w:rPr>
          <w:rtl/>
        </w:rPr>
        <w:t>.</w:t>
      </w:r>
      <w:r w:rsidRPr="0046413B">
        <w:rPr>
          <w:rtl/>
        </w:rPr>
        <w:t xml:space="preserve"> إلى أن ساق الطرق كما في مشيخة التهذيب</w:t>
      </w:r>
      <w:r>
        <w:rPr>
          <w:rtl/>
        </w:rPr>
        <w:t>،</w:t>
      </w:r>
      <w:r w:rsidRPr="0046413B">
        <w:rPr>
          <w:rtl/>
        </w:rPr>
        <w:t xml:space="preserve"> وابتدأ بالكافي كما فيها.</w:t>
      </w:r>
    </w:p>
    <w:p w:rsidR="00414CB8" w:rsidRPr="0046413B" w:rsidRDefault="00414CB8" w:rsidP="00414CB8">
      <w:pPr>
        <w:pStyle w:val="libNormal"/>
        <w:rPr>
          <w:rtl/>
        </w:rPr>
      </w:pPr>
      <w:r w:rsidRPr="0046413B">
        <w:rPr>
          <w:rtl/>
        </w:rPr>
        <w:t>فقوله</w:t>
      </w:r>
      <w:r>
        <w:rPr>
          <w:rtl/>
        </w:rPr>
        <w:t>:</w:t>
      </w:r>
      <w:r w:rsidRPr="0046413B">
        <w:rPr>
          <w:rtl/>
        </w:rPr>
        <w:t xml:space="preserve"> يتوصّل بها إلى هذه الكتب</w:t>
      </w:r>
      <w:r>
        <w:rPr>
          <w:rtl/>
        </w:rPr>
        <w:t>،</w:t>
      </w:r>
      <w:r w:rsidRPr="0046413B">
        <w:rPr>
          <w:rtl/>
        </w:rPr>
        <w:t xml:space="preserve"> إن كان الغرض تصحيح النسبة</w:t>
      </w:r>
      <w:r w:rsidR="00F21B5A">
        <w:rPr>
          <w:rtl/>
        </w:rPr>
        <w:t xml:space="preserve"> - </w:t>
      </w:r>
      <w:r w:rsidRPr="0046413B">
        <w:rPr>
          <w:rtl/>
        </w:rPr>
        <w:t>كما لو كان الكتاب غير معلوم الانتساب إلى مؤلّفه</w:t>
      </w:r>
      <w:r w:rsidR="00F21B5A">
        <w:rPr>
          <w:rtl/>
        </w:rPr>
        <w:t xml:space="preserve"> - </w:t>
      </w:r>
      <w:r w:rsidRPr="0046413B">
        <w:rPr>
          <w:rtl/>
        </w:rPr>
        <w:t>فيذكر الطريق ليتبيّن صدوره من مؤلفه</w:t>
      </w:r>
      <w:r>
        <w:rPr>
          <w:rtl/>
        </w:rPr>
        <w:t>،</w:t>
      </w:r>
      <w:r w:rsidRPr="0046413B">
        <w:rPr>
          <w:rtl/>
        </w:rPr>
        <w:t xml:space="preserve"> ويظهر جواز الاعتماد عليه</w:t>
      </w:r>
      <w:r>
        <w:rPr>
          <w:rtl/>
        </w:rPr>
        <w:t>،</w:t>
      </w:r>
      <w:r w:rsidRPr="0046413B">
        <w:rPr>
          <w:rtl/>
        </w:rPr>
        <w:t xml:space="preserve"> ولهذا يشترطون وثاقة كلّ من فيها</w:t>
      </w:r>
      <w:r>
        <w:rPr>
          <w:rtl/>
        </w:rPr>
        <w:t>،</w:t>
      </w:r>
      <w:r w:rsidRPr="0046413B">
        <w:rPr>
          <w:rtl/>
        </w:rPr>
        <w:t xml:space="preserve"> وإن كانوا مشايخ الإجازة</w:t>
      </w:r>
      <w:r>
        <w:rPr>
          <w:rtl/>
        </w:rPr>
        <w:t>،</w:t>
      </w:r>
      <w:r w:rsidRPr="0046413B">
        <w:rPr>
          <w:rtl/>
        </w:rPr>
        <w:t xml:space="preserve"> وإن لم يشترطوها فيهم في غير المقام</w:t>
      </w:r>
      <w:r>
        <w:rPr>
          <w:rtl/>
        </w:rPr>
        <w:t>،</w:t>
      </w:r>
      <w:r w:rsidRPr="0046413B">
        <w:rPr>
          <w:rtl/>
        </w:rPr>
        <w:t xml:space="preserve"> فهذا غير محتمل في أغلب الكتب المذكورة كالكافي</w:t>
      </w:r>
      <w:r>
        <w:rPr>
          <w:rtl/>
        </w:rPr>
        <w:t>،</w:t>
      </w:r>
      <w:r w:rsidRPr="0046413B">
        <w:rPr>
          <w:rtl/>
        </w:rPr>
        <w:t xml:space="preserve"> والمحاسن</w:t>
      </w:r>
      <w:r>
        <w:rPr>
          <w:rtl/>
        </w:rPr>
        <w:t>،</w:t>
      </w:r>
      <w:r w:rsidRPr="0046413B">
        <w:rPr>
          <w:rtl/>
        </w:rPr>
        <w:t xml:space="preserve"> وكتب الصدوق</w:t>
      </w:r>
      <w:r>
        <w:rPr>
          <w:rtl/>
        </w:rPr>
        <w:t>،</w:t>
      </w:r>
      <w:r w:rsidRPr="0046413B">
        <w:rPr>
          <w:rtl/>
        </w:rPr>
        <w:t xml:space="preserve"> وأمثالهم.</w:t>
      </w:r>
    </w:p>
    <w:p w:rsidR="00414CB8" w:rsidRPr="0046413B" w:rsidRDefault="00414CB8" w:rsidP="00414CB8">
      <w:pPr>
        <w:pStyle w:val="libNormal"/>
        <w:rPr>
          <w:rtl/>
        </w:rPr>
      </w:pPr>
      <w:r w:rsidRPr="0046413B">
        <w:rPr>
          <w:rtl/>
        </w:rPr>
        <w:t>وإن كان المقصود التوصل بها إلى رواية هذه الكتب</w:t>
      </w:r>
      <w:r w:rsidR="00F21B5A">
        <w:rPr>
          <w:rtl/>
        </w:rPr>
        <w:t xml:space="preserve"> - </w:t>
      </w:r>
      <w:r w:rsidRPr="0046413B">
        <w:rPr>
          <w:rtl/>
        </w:rPr>
        <w:t>أي يجوز لكلّ 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الاستبصار 4</w:t>
      </w:r>
      <w:r>
        <w:rPr>
          <w:rtl/>
        </w:rPr>
        <w:t>:</w:t>
      </w:r>
      <w:r w:rsidRPr="0046413B">
        <w:rPr>
          <w:rtl/>
        </w:rPr>
        <w:t xml:space="preserve"> 305.</w:t>
      </w:r>
    </w:p>
    <w:p w:rsidR="00414CB8" w:rsidRPr="0046413B" w:rsidRDefault="00414CB8" w:rsidP="00414CB8">
      <w:pPr>
        <w:pStyle w:val="libNormal0"/>
        <w:rPr>
          <w:rtl/>
        </w:rPr>
      </w:pPr>
      <w:r>
        <w:rPr>
          <w:rtl/>
        </w:rPr>
        <w:br w:type="page"/>
      </w:r>
      <w:r w:rsidRPr="0046413B">
        <w:rPr>
          <w:rtl/>
        </w:rPr>
        <w:lastRenderedPageBreak/>
        <w:t>يروي عن الشيخ وله منه إجازة عامّة أن يروي هذه الكتب</w:t>
      </w:r>
      <w:r w:rsidR="00F21B5A">
        <w:rPr>
          <w:rtl/>
        </w:rPr>
        <w:t xml:space="preserve"> - </w:t>
      </w:r>
      <w:r w:rsidRPr="0046413B">
        <w:rPr>
          <w:rtl/>
        </w:rPr>
        <w:t>بهذه الطرق متيمّنا متبركا</w:t>
      </w:r>
      <w:r>
        <w:rPr>
          <w:rtl/>
        </w:rPr>
        <w:t>،</w:t>
      </w:r>
      <w:r w:rsidRPr="0046413B">
        <w:rPr>
          <w:rtl/>
        </w:rPr>
        <w:t xml:space="preserve"> فهو مع بعده عن كلامه غير مناسب لذكره في هذا المقام</w:t>
      </w:r>
      <w:r>
        <w:rPr>
          <w:rtl/>
        </w:rPr>
        <w:t>،</w:t>
      </w:r>
      <w:r w:rsidRPr="0046413B">
        <w:rPr>
          <w:rtl/>
        </w:rPr>
        <w:t xml:space="preserve"> وإنّما يناسب ذكره في الفهارست</w:t>
      </w:r>
      <w:r>
        <w:rPr>
          <w:rtl/>
        </w:rPr>
        <w:t>،</w:t>
      </w:r>
      <w:r w:rsidRPr="0046413B">
        <w:rPr>
          <w:rtl/>
        </w:rPr>
        <w:t xml:space="preserve"> وما يكتبونه من الإجازات</w:t>
      </w:r>
      <w:r>
        <w:rPr>
          <w:rtl/>
        </w:rPr>
        <w:t>،</w:t>
      </w:r>
      <w:r w:rsidRPr="0046413B">
        <w:rPr>
          <w:rtl/>
        </w:rPr>
        <w:t xml:space="preserve"> دون هذا الكتاب العلمي الفرعي الذي لا يليق أن يذكر فيه إلاّ ما كان من مقدمات ثبوت الحكم وكيفية العمل</w:t>
      </w:r>
      <w:r>
        <w:rPr>
          <w:rtl/>
        </w:rPr>
        <w:t>،</w:t>
      </w:r>
      <w:r w:rsidRPr="0046413B">
        <w:rPr>
          <w:rtl/>
        </w:rPr>
        <w:t xml:space="preserve"> فلا بد أن يكون الغرض التوصل إلى روايتها المحتاجة إليها في مقام العمل بما فيها.</w:t>
      </w:r>
    </w:p>
    <w:p w:rsidR="00414CB8" w:rsidRPr="0046413B" w:rsidRDefault="00414CB8" w:rsidP="00414CB8">
      <w:pPr>
        <w:pStyle w:val="libNormal"/>
        <w:rPr>
          <w:rtl/>
        </w:rPr>
      </w:pPr>
      <w:r w:rsidRPr="0046413B">
        <w:rPr>
          <w:rtl/>
        </w:rPr>
        <w:t xml:space="preserve">والسيد المحقق الكاظمي </w:t>
      </w:r>
      <w:r w:rsidRPr="00414CB8">
        <w:rPr>
          <w:rStyle w:val="libAlaemChar"/>
          <w:rtl/>
        </w:rPr>
        <w:t>رحمه‌الله</w:t>
      </w:r>
      <w:r w:rsidRPr="0046413B">
        <w:rPr>
          <w:rtl/>
        </w:rPr>
        <w:t xml:space="preserve"> مع أنّه ممّن يرى التّبرك في الإجازات المعهودة</w:t>
      </w:r>
      <w:r>
        <w:rPr>
          <w:rtl/>
        </w:rPr>
        <w:t>،</w:t>
      </w:r>
      <w:r w:rsidRPr="0046413B">
        <w:rPr>
          <w:rtl/>
        </w:rPr>
        <w:t xml:space="preserve"> صرّح في عدّته بأن هذه الكتب التي أخرج منها الشيخ أخبار الكتابين نسبتها إليه كنسبة الكتابين وأمثالهما إلينا.</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sidRPr="0046413B">
        <w:rPr>
          <w:rtl/>
        </w:rPr>
        <w:t xml:space="preserve"> بعد كلام طويل فيما علّقه الصدوق والشيخ في الكتب الثلاثة</w:t>
      </w:r>
      <w:r>
        <w:rPr>
          <w:rtl/>
        </w:rPr>
        <w:t>،</w:t>
      </w:r>
      <w:r w:rsidRPr="0046413B">
        <w:rPr>
          <w:rtl/>
        </w:rPr>
        <w:t xml:space="preserve"> ما لفظه</w:t>
      </w:r>
      <w:r>
        <w:rPr>
          <w:rtl/>
        </w:rPr>
        <w:t>:</w:t>
      </w:r>
      <w:r w:rsidRPr="0046413B">
        <w:rPr>
          <w:rtl/>
        </w:rPr>
        <w:t xml:space="preserve"> وعلى هذا فضعف الطريق إلى تلك الأصول والكتب وجهالته غير مضرّ</w:t>
      </w:r>
      <w:r>
        <w:rPr>
          <w:rtl/>
        </w:rPr>
        <w:t>،</w:t>
      </w:r>
      <w:r w:rsidRPr="0046413B">
        <w:rPr>
          <w:rtl/>
        </w:rPr>
        <w:t xml:space="preserve"> لأنّ تلك الكتب</w:t>
      </w:r>
      <w:r w:rsidR="00F21B5A">
        <w:rPr>
          <w:rtl/>
        </w:rPr>
        <w:t xml:space="preserve"> - </w:t>
      </w:r>
      <w:r w:rsidRPr="0046413B">
        <w:rPr>
          <w:rtl/>
        </w:rPr>
        <w:t>ولا سيّما الأصول</w:t>
      </w:r>
      <w:r w:rsidR="00F21B5A">
        <w:rPr>
          <w:rtl/>
        </w:rPr>
        <w:t xml:space="preserve"> - </w:t>
      </w:r>
      <w:r w:rsidRPr="0046413B">
        <w:rPr>
          <w:rtl/>
        </w:rPr>
        <w:t>كانت في تلك الأيام معروفة مشهورة</w:t>
      </w:r>
      <w:r>
        <w:rPr>
          <w:rtl/>
        </w:rPr>
        <w:t>،</w:t>
      </w:r>
      <w:r w:rsidRPr="0046413B">
        <w:rPr>
          <w:rtl/>
        </w:rPr>
        <w:t xml:space="preserve"> وكيف لا تكون كذلك وفيها مدارستهم وعليها معوّلهم</w:t>
      </w:r>
      <w:r>
        <w:rPr>
          <w:rtl/>
        </w:rPr>
        <w:t>؟!</w:t>
      </w:r>
      <w:r w:rsidRPr="0046413B">
        <w:rPr>
          <w:rtl/>
        </w:rPr>
        <w:t xml:space="preserve"> إلاّ أن يشذّ شيء</w:t>
      </w:r>
      <w:r>
        <w:rPr>
          <w:rtl/>
        </w:rPr>
        <w:t>،</w:t>
      </w:r>
      <w:r w:rsidRPr="0046413B">
        <w:rPr>
          <w:rtl/>
        </w:rPr>
        <w:t xml:space="preserve"> ومن هنا قال الشيخ في أوائل كتاب الصوم من التهذيب</w:t>
      </w:r>
      <w:r>
        <w:rPr>
          <w:rtl/>
        </w:rPr>
        <w:t>:</w:t>
      </w:r>
      <w:r w:rsidRPr="0046413B">
        <w:rPr>
          <w:rtl/>
        </w:rPr>
        <w:t xml:space="preserve"> إنّ عدم وجدان الحديث في الأصول المصنفة يوجب الحكم بضعفه </w:t>
      </w:r>
      <w:r w:rsidRPr="00414CB8">
        <w:rPr>
          <w:rStyle w:val="libFootnotenumChar"/>
          <w:rtl/>
        </w:rPr>
        <w:t>(1)</w:t>
      </w:r>
      <w:r>
        <w:rPr>
          <w:rtl/>
        </w:rPr>
        <w:t>،</w:t>
      </w:r>
      <w:r w:rsidRPr="0046413B">
        <w:rPr>
          <w:rtl/>
        </w:rPr>
        <w:t xml:space="preserve"> وهل هي فيهم إلاّ كالجوامع الأربعة العظام بالنسبة إلينا</w:t>
      </w:r>
      <w:r>
        <w:rPr>
          <w:rtl/>
        </w:rPr>
        <w:t>؟! أ</w:t>
      </w:r>
      <w:r w:rsidRPr="0046413B">
        <w:rPr>
          <w:rtl/>
        </w:rPr>
        <w:t xml:space="preserve">لا ترى أنّ استمرار طريقة الأصحاب في هذه الجوامع الأربعة على الرواية والاستجازة لا يقضي </w:t>
      </w:r>
      <w:r w:rsidRPr="00414CB8">
        <w:rPr>
          <w:rStyle w:val="libFootnotenumChar"/>
          <w:rtl/>
        </w:rPr>
        <w:t>(2)</w:t>
      </w:r>
      <w:r w:rsidRPr="0046413B">
        <w:rPr>
          <w:rtl/>
        </w:rPr>
        <w:t xml:space="preserve"> بها إلى الجهالة بدونها</w:t>
      </w:r>
      <w:r>
        <w:rPr>
          <w:rtl/>
        </w:rPr>
        <w:t>؟</w:t>
      </w:r>
      <w:r w:rsidRPr="0046413B">
        <w:rPr>
          <w:rtl/>
        </w:rPr>
        <w:t xml:space="preserve"> كلاّ</w:t>
      </w:r>
      <w:r>
        <w:rPr>
          <w:rtl/>
        </w:rPr>
        <w:t>،</w:t>
      </w:r>
      <w:r w:rsidRPr="0046413B">
        <w:rPr>
          <w:rtl/>
        </w:rPr>
        <w:t xml:space="preserve"> بل هي متواترة إلى أربابها</w:t>
      </w:r>
      <w:r>
        <w:rPr>
          <w:rtl/>
        </w:rPr>
        <w:t>،</w:t>
      </w:r>
      <w:r w:rsidRPr="0046413B">
        <w:rPr>
          <w:rtl/>
        </w:rPr>
        <w:t xml:space="preserve"> وإنّما تؤخذ بالإسناد للتيمّن باتصال السلسلة</w:t>
      </w:r>
      <w:r>
        <w:rPr>
          <w:rtl/>
        </w:rPr>
        <w:t>،</w:t>
      </w:r>
      <w:r w:rsidRPr="0046413B">
        <w:rPr>
          <w:rtl/>
        </w:rPr>
        <w:t xml:space="preserve"> والجري على طريقة السلف الصالح.</w:t>
      </w:r>
    </w:p>
    <w:p w:rsidR="00414CB8" w:rsidRPr="0046413B" w:rsidRDefault="00414CB8" w:rsidP="00414CB8">
      <w:pPr>
        <w:pStyle w:val="libNormal"/>
        <w:rPr>
          <w:rtl/>
        </w:rPr>
      </w:pPr>
      <w:r w:rsidRPr="0046413B">
        <w:rPr>
          <w:rtl/>
        </w:rPr>
        <w:t>وما كانت الفاصلة بينهم وبين أرباب تلك الكتب كالفاصلة بيننا وبين المشايخ الثلاثة</w:t>
      </w:r>
      <w:r>
        <w:rPr>
          <w:rtl/>
        </w:rPr>
        <w:t>،</w:t>
      </w:r>
      <w:r w:rsidRPr="0046413B">
        <w:rPr>
          <w:rtl/>
        </w:rPr>
        <w:t xml:space="preserve"> بل أكثرها تعلم نسبته بالقرائن لشدة القرب</w:t>
      </w:r>
      <w:r>
        <w:rPr>
          <w:rtl/>
        </w:rPr>
        <w:t>،</w:t>
      </w:r>
      <w:r w:rsidRPr="0046413B">
        <w:rPr>
          <w:rtl/>
        </w:rPr>
        <w:t xml:space="preserve"> ولا تحتاج</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التهذيب 4</w:t>
      </w:r>
      <w:r>
        <w:rPr>
          <w:rtl/>
        </w:rPr>
        <w:t>:</w:t>
      </w:r>
      <w:r w:rsidRPr="0046413B">
        <w:rPr>
          <w:rtl/>
        </w:rPr>
        <w:t xml:space="preserve"> 169.</w:t>
      </w:r>
    </w:p>
    <w:p w:rsidR="00414CB8" w:rsidRPr="0046413B" w:rsidRDefault="00414CB8" w:rsidP="00414CB8">
      <w:pPr>
        <w:pStyle w:val="libFootnote0"/>
        <w:rPr>
          <w:rtl/>
        </w:rPr>
      </w:pPr>
      <w:r w:rsidRPr="0046413B">
        <w:rPr>
          <w:rtl/>
        </w:rPr>
        <w:t>(2) في المصدر</w:t>
      </w:r>
      <w:r>
        <w:rPr>
          <w:rtl/>
        </w:rPr>
        <w:t>:</w:t>
      </w:r>
      <w:r w:rsidRPr="0046413B">
        <w:rPr>
          <w:rtl/>
        </w:rPr>
        <w:t xml:space="preserve"> والاستجازة يقضي.</w:t>
      </w:r>
    </w:p>
    <w:p w:rsidR="00414CB8" w:rsidRPr="0046413B" w:rsidRDefault="00414CB8" w:rsidP="00414CB8">
      <w:pPr>
        <w:pStyle w:val="libNormal0"/>
        <w:rPr>
          <w:rtl/>
        </w:rPr>
      </w:pPr>
      <w:r>
        <w:rPr>
          <w:rtl/>
        </w:rPr>
        <w:br w:type="page"/>
      </w:r>
      <w:r w:rsidRPr="0046413B">
        <w:rPr>
          <w:rtl/>
        </w:rPr>
        <w:lastRenderedPageBreak/>
        <w:t xml:space="preserve">إلى دعوى الشهرة </w:t>
      </w:r>
      <w:r w:rsidRPr="00414CB8">
        <w:rPr>
          <w:rStyle w:val="libFootnotenumChar"/>
          <w:rtl/>
        </w:rPr>
        <w:t>(1)</w:t>
      </w:r>
      <w:r w:rsidRPr="0046413B">
        <w:rPr>
          <w:rtl/>
        </w:rPr>
        <w:t xml:space="preserve"> كأصول أصحاب الصادق </w:t>
      </w:r>
      <w:r w:rsidRPr="00414CB8">
        <w:rPr>
          <w:rStyle w:val="libAlaemChar"/>
          <w:rtl/>
        </w:rPr>
        <w:t>عليه‌السلام</w:t>
      </w:r>
      <w:r w:rsidRPr="0046413B">
        <w:rPr>
          <w:rtl/>
        </w:rPr>
        <w:t xml:space="preserve"> ونحوها </w:t>
      </w:r>
      <w:r w:rsidRPr="00414CB8">
        <w:rPr>
          <w:rStyle w:val="libFootnotenumChar"/>
          <w:rtl/>
        </w:rPr>
        <w:t>(2)</w:t>
      </w:r>
      <w:r>
        <w:rPr>
          <w:rtl/>
        </w:rPr>
        <w:t>،</w:t>
      </w:r>
      <w:r w:rsidRPr="0046413B">
        <w:rPr>
          <w:rtl/>
        </w:rPr>
        <w:t xml:space="preserve"> لاستمرار طريقة القدماء المعاصرين للأئمة </w:t>
      </w:r>
      <w:r w:rsidRPr="00414CB8">
        <w:rPr>
          <w:rStyle w:val="libAlaemChar"/>
          <w:rtl/>
        </w:rPr>
        <w:t>عليهم‌السلام</w:t>
      </w:r>
      <w:r w:rsidRPr="0046413B">
        <w:rPr>
          <w:rtl/>
        </w:rPr>
        <w:t xml:space="preserve"> على مدارستها</w:t>
      </w:r>
      <w:r>
        <w:rPr>
          <w:rtl/>
        </w:rPr>
        <w:t>،</w:t>
      </w:r>
      <w:r w:rsidRPr="0046413B">
        <w:rPr>
          <w:rtl/>
        </w:rPr>
        <w:t xml:space="preserve"> والعمل بما فيها</w:t>
      </w:r>
      <w:r>
        <w:rPr>
          <w:rtl/>
        </w:rPr>
        <w:t>،</w:t>
      </w:r>
      <w:r w:rsidRPr="0046413B">
        <w:rPr>
          <w:rtl/>
        </w:rPr>
        <w:t xml:space="preserve"> والمحافظة عليها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ولقد أجاد فيما أفاد في الحكم بالاتحاد</w:t>
      </w:r>
      <w:r>
        <w:rPr>
          <w:rtl/>
        </w:rPr>
        <w:t>،</w:t>
      </w:r>
      <w:r w:rsidRPr="0046413B">
        <w:rPr>
          <w:rtl/>
        </w:rPr>
        <w:t xml:space="preserve"> إلاّ أنّ كون الأخذ بالإسناد للتيمّن يوجب كون ذكر أغلب أسانيد الكتب الثلاثة لغوا</w:t>
      </w:r>
      <w:r>
        <w:rPr>
          <w:rtl/>
        </w:rPr>
        <w:t>،</w:t>
      </w:r>
      <w:r w:rsidRPr="0046413B">
        <w:rPr>
          <w:rtl/>
        </w:rPr>
        <w:t xml:space="preserve"> إذ التيمّن لا يقتضي هذه الدرجة من الولوع والحرص في ذكر الطرق</w:t>
      </w:r>
      <w:r>
        <w:rPr>
          <w:rtl/>
        </w:rPr>
        <w:t>،</w:t>
      </w:r>
      <w:r w:rsidRPr="0046413B">
        <w:rPr>
          <w:rtl/>
        </w:rPr>
        <w:t xml:space="preserve"> بل الشيخ لم يقنع بما ذكره في المشيختين حتى أحال الباقي إلى محالّه.</w:t>
      </w:r>
    </w:p>
    <w:p w:rsidR="00414CB8" w:rsidRPr="0046413B" w:rsidRDefault="00414CB8" w:rsidP="00414CB8">
      <w:pPr>
        <w:pStyle w:val="libNormal"/>
        <w:rPr>
          <w:rtl/>
        </w:rPr>
      </w:pPr>
      <w:r w:rsidRPr="0046413B">
        <w:rPr>
          <w:rtl/>
        </w:rPr>
        <w:t>قال</w:t>
      </w:r>
      <w:r>
        <w:rPr>
          <w:rtl/>
        </w:rPr>
        <w:t>:</w:t>
      </w:r>
      <w:r w:rsidRPr="0046413B">
        <w:rPr>
          <w:rtl/>
        </w:rPr>
        <w:t xml:space="preserve"> فقد أوردت جملا من الطرق إلى هذه المصنّفات والأصول</w:t>
      </w:r>
      <w:r>
        <w:rPr>
          <w:rtl/>
        </w:rPr>
        <w:t>،</w:t>
      </w:r>
      <w:r w:rsidRPr="0046413B">
        <w:rPr>
          <w:rtl/>
        </w:rPr>
        <w:t xml:space="preserve"> ولتفصيل ذلك شرح يطول هو مذكور في الفهارست للشيوخ</w:t>
      </w:r>
      <w:r>
        <w:rPr>
          <w:rtl/>
        </w:rPr>
        <w:t>،</w:t>
      </w:r>
      <w:r w:rsidRPr="0046413B">
        <w:rPr>
          <w:rtl/>
        </w:rPr>
        <w:t xml:space="preserve"> فمن أراده وقف عليه هناك إن شاء الله تعالى </w:t>
      </w:r>
      <w:r w:rsidRPr="00414CB8">
        <w:rPr>
          <w:rStyle w:val="libFootnotenumChar"/>
          <w:rtl/>
        </w:rPr>
        <w:t>(4)</w:t>
      </w:r>
      <w:r>
        <w:rPr>
          <w:rtl/>
        </w:rPr>
        <w:t>.</w:t>
      </w:r>
    </w:p>
    <w:p w:rsidR="00414CB8" w:rsidRPr="0046413B" w:rsidRDefault="00414CB8" w:rsidP="00414CB8">
      <w:pPr>
        <w:pStyle w:val="libNormal"/>
        <w:rPr>
          <w:rtl/>
        </w:rPr>
      </w:pPr>
      <w:r w:rsidRPr="0046413B">
        <w:rPr>
          <w:rtl/>
        </w:rPr>
        <w:t>وأبعد من الكتب الثلاثة في الحمل المذكور رابعها</w:t>
      </w:r>
      <w:r>
        <w:rPr>
          <w:rtl/>
        </w:rPr>
        <w:t>،</w:t>
      </w:r>
      <w:r w:rsidRPr="0046413B">
        <w:rPr>
          <w:rtl/>
        </w:rPr>
        <w:t xml:space="preserve"> فانظر إلى ما فعله ثقة الإسلام في الكافي</w:t>
      </w:r>
      <w:r>
        <w:rPr>
          <w:rtl/>
        </w:rPr>
        <w:t>،</w:t>
      </w:r>
      <w:r w:rsidRPr="0046413B">
        <w:rPr>
          <w:rtl/>
        </w:rPr>
        <w:t xml:space="preserve"> فإنّه مع تقدّمه على الصدوق والشيخ</w:t>
      </w:r>
      <w:r>
        <w:rPr>
          <w:rtl/>
        </w:rPr>
        <w:t>،</w:t>
      </w:r>
      <w:r w:rsidRPr="0046413B">
        <w:rPr>
          <w:rtl/>
        </w:rPr>
        <w:t xml:space="preserve"> وقرب عهده إلى أرباب الأصول والمصنّفات</w:t>
      </w:r>
      <w:r>
        <w:rPr>
          <w:rtl/>
        </w:rPr>
        <w:t>،</w:t>
      </w:r>
      <w:r w:rsidRPr="0046413B">
        <w:rPr>
          <w:rtl/>
        </w:rPr>
        <w:t xml:space="preserve"> المقتضي للوقوف على أكثر ممّا وقفا عليه من أسباب قطعية صدورها من مؤلفيها</w:t>
      </w:r>
      <w:r>
        <w:rPr>
          <w:rtl/>
        </w:rPr>
        <w:t>،</w:t>
      </w:r>
      <w:r w:rsidRPr="0046413B">
        <w:rPr>
          <w:rtl/>
        </w:rPr>
        <w:t xml:space="preserve"> مع معلومية أنه أيضا أخرج ما جمع فيه من تلك الأصول والمصنفات</w:t>
      </w:r>
      <w:r>
        <w:rPr>
          <w:rtl/>
        </w:rPr>
        <w:t>،</w:t>
      </w:r>
      <w:r w:rsidRPr="0046413B">
        <w:rPr>
          <w:rtl/>
        </w:rPr>
        <w:t xml:space="preserve"> وبنائه على الإيجاز والاقتصار على ذكر ما صحّ عنده منها</w:t>
      </w:r>
      <w:r>
        <w:rPr>
          <w:rtl/>
        </w:rPr>
        <w:t>،</w:t>
      </w:r>
      <w:r w:rsidRPr="0046413B">
        <w:rPr>
          <w:rtl/>
        </w:rPr>
        <w:t xml:space="preserve"> واختاره من بين الأخبار المختلفة</w:t>
      </w:r>
      <w:r>
        <w:rPr>
          <w:rtl/>
        </w:rPr>
        <w:t>،</w:t>
      </w:r>
      <w:r w:rsidRPr="0046413B">
        <w:rPr>
          <w:rtl/>
        </w:rPr>
        <w:t xml:space="preserve"> من باب التسليم المأمور به بعد إعمال المرجحات المنصوصة التي صرّح</w:t>
      </w:r>
      <w:r w:rsidR="00F21B5A">
        <w:rPr>
          <w:rtl/>
        </w:rPr>
        <w:t xml:space="preserve"> - </w:t>
      </w:r>
      <w:r w:rsidRPr="00414CB8">
        <w:rPr>
          <w:rStyle w:val="libAlaemChar"/>
          <w:rtl/>
        </w:rPr>
        <w:t>رحمه‌الله</w:t>
      </w:r>
      <w:r w:rsidR="00F21B5A">
        <w:rPr>
          <w:rtl/>
        </w:rPr>
        <w:t xml:space="preserve"> - </w:t>
      </w:r>
      <w:r w:rsidRPr="0046413B">
        <w:rPr>
          <w:rtl/>
        </w:rPr>
        <w:t>بعدم التمكن من الوصول إليها</w:t>
      </w:r>
      <w:r>
        <w:rPr>
          <w:rtl/>
        </w:rPr>
        <w:t>،</w:t>
      </w:r>
      <w:r w:rsidRPr="0046413B">
        <w:rPr>
          <w:rtl/>
        </w:rPr>
        <w:t xml:space="preserve"> ومع ذلك لم يذكر متنا إلاّ مع تمام طريقه إلى صاحب الأصل والكتاب</w:t>
      </w:r>
      <w:r>
        <w:rPr>
          <w:rtl/>
        </w:rPr>
        <w:t>،</w:t>
      </w:r>
      <w:r w:rsidRPr="0046413B">
        <w:rPr>
          <w:rtl/>
        </w:rPr>
        <w:t xml:space="preserve"> ومنه إلى حامل المتن</w:t>
      </w:r>
      <w:r>
        <w:rPr>
          <w:rtl/>
        </w:rPr>
        <w:t>،</w:t>
      </w:r>
      <w:r w:rsidRPr="0046413B">
        <w:rPr>
          <w:rtl/>
        </w:rPr>
        <w:t xml:space="preserve"> إلاّ في موارد قليلة. فلولا مسيس الحاجة لكان الأليق بحاله وجلالة مثله</w:t>
      </w:r>
      <w:r w:rsidR="00F21B5A">
        <w:rPr>
          <w:rtl/>
        </w:rPr>
        <w:t xml:space="preserve"> - </w:t>
      </w:r>
      <w:r w:rsidRPr="0046413B">
        <w:rPr>
          <w:rtl/>
        </w:rPr>
        <w:t>ممّن لا يريد في التأليف إظهار الفضل</w:t>
      </w:r>
      <w:r>
        <w:rPr>
          <w:rtl/>
        </w:rPr>
        <w:t>،</w:t>
      </w:r>
      <w:r w:rsidRPr="0046413B">
        <w:rPr>
          <w:rtl/>
        </w:rPr>
        <w:t xml:space="preserve"> والإكثار 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وردت هنا زيادة في المصدر</w:t>
      </w:r>
      <w:r>
        <w:rPr>
          <w:rtl/>
        </w:rPr>
        <w:t>:</w:t>
      </w:r>
      <w:r w:rsidRPr="0046413B">
        <w:rPr>
          <w:rtl/>
        </w:rPr>
        <w:t xml:space="preserve"> وما بعد في الجملة.</w:t>
      </w:r>
    </w:p>
    <w:p w:rsidR="00414CB8" w:rsidRPr="0046413B" w:rsidRDefault="00414CB8" w:rsidP="00414CB8">
      <w:pPr>
        <w:pStyle w:val="libFootnote0"/>
        <w:rPr>
          <w:rtl/>
        </w:rPr>
      </w:pPr>
      <w:r w:rsidRPr="0046413B">
        <w:rPr>
          <w:rtl/>
        </w:rPr>
        <w:t>(2) وردت هنا زيادة في المصدر</w:t>
      </w:r>
      <w:r>
        <w:rPr>
          <w:rtl/>
        </w:rPr>
        <w:t>:</w:t>
      </w:r>
      <w:r w:rsidRPr="0046413B">
        <w:rPr>
          <w:rtl/>
        </w:rPr>
        <w:t xml:space="preserve"> فبالشهرة.</w:t>
      </w:r>
    </w:p>
    <w:p w:rsidR="00414CB8" w:rsidRPr="0046413B" w:rsidRDefault="00414CB8" w:rsidP="00414CB8">
      <w:pPr>
        <w:pStyle w:val="libFootnote0"/>
        <w:rPr>
          <w:rtl/>
        </w:rPr>
      </w:pPr>
      <w:r w:rsidRPr="0046413B">
        <w:rPr>
          <w:rtl/>
        </w:rPr>
        <w:t>(3) العدة للمحقق الكاظمي</w:t>
      </w:r>
      <w:r>
        <w:rPr>
          <w:rtl/>
        </w:rPr>
        <w:t>:</w:t>
      </w:r>
      <w:r w:rsidRPr="0046413B">
        <w:rPr>
          <w:rtl/>
        </w:rPr>
        <w:t xml:space="preserve"> 184.</w:t>
      </w:r>
    </w:p>
    <w:p w:rsidR="00414CB8" w:rsidRPr="0046413B" w:rsidRDefault="00414CB8" w:rsidP="00414CB8">
      <w:pPr>
        <w:pStyle w:val="libFootnote0"/>
        <w:rPr>
          <w:rtl/>
        </w:rPr>
      </w:pPr>
      <w:r w:rsidRPr="0046413B">
        <w:rPr>
          <w:rtl/>
        </w:rPr>
        <w:t>(4) مشيخة الاستبصار 4</w:t>
      </w:r>
      <w:r>
        <w:rPr>
          <w:rtl/>
        </w:rPr>
        <w:t>:</w:t>
      </w:r>
      <w:r w:rsidRPr="0046413B">
        <w:rPr>
          <w:rtl/>
        </w:rPr>
        <w:t xml:space="preserve"> 342</w:t>
      </w:r>
      <w:r>
        <w:rPr>
          <w:rtl/>
        </w:rPr>
        <w:t>،</w:t>
      </w:r>
      <w:r w:rsidRPr="0046413B">
        <w:rPr>
          <w:rtl/>
        </w:rPr>
        <w:t xml:space="preserve"> وانظر مشيخة التهذيب 10</w:t>
      </w:r>
      <w:r>
        <w:rPr>
          <w:rtl/>
        </w:rPr>
        <w:t>:</w:t>
      </w:r>
      <w:r w:rsidRPr="0046413B">
        <w:rPr>
          <w:rtl/>
        </w:rPr>
        <w:t xml:space="preserve"> 88.</w:t>
      </w:r>
    </w:p>
    <w:p w:rsidR="00414CB8" w:rsidRPr="0046413B" w:rsidRDefault="00414CB8" w:rsidP="00414CB8">
      <w:pPr>
        <w:pStyle w:val="libNormal0"/>
        <w:rPr>
          <w:rtl/>
        </w:rPr>
      </w:pPr>
      <w:r>
        <w:rPr>
          <w:rtl/>
        </w:rPr>
        <w:br w:type="page"/>
      </w:r>
      <w:r w:rsidRPr="0046413B">
        <w:rPr>
          <w:rtl/>
        </w:rPr>
        <w:lastRenderedPageBreak/>
        <w:t>التصنيف</w:t>
      </w:r>
      <w:r w:rsidR="00F21B5A">
        <w:rPr>
          <w:rtl/>
        </w:rPr>
        <w:t xml:space="preserve"> - </w:t>
      </w:r>
      <w:r w:rsidRPr="0046413B">
        <w:rPr>
          <w:rtl/>
        </w:rPr>
        <w:t>أن يقنع في النقل بقوله</w:t>
      </w:r>
      <w:r>
        <w:rPr>
          <w:rtl/>
        </w:rPr>
        <w:t>:</w:t>
      </w:r>
      <w:r w:rsidRPr="0046413B">
        <w:rPr>
          <w:rtl/>
        </w:rPr>
        <w:t xml:space="preserve"> فلان في أصله</w:t>
      </w:r>
      <w:r>
        <w:rPr>
          <w:rtl/>
        </w:rPr>
        <w:t>،</w:t>
      </w:r>
      <w:r w:rsidRPr="0046413B">
        <w:rPr>
          <w:rtl/>
        </w:rPr>
        <w:t xml:space="preserve"> أو في كتابه</w:t>
      </w:r>
      <w:r>
        <w:rPr>
          <w:rtl/>
        </w:rPr>
        <w:t>،</w:t>
      </w:r>
      <w:r w:rsidRPr="0046413B">
        <w:rPr>
          <w:rtl/>
        </w:rPr>
        <w:t xml:space="preserve"> أو ما يقرب منه</w:t>
      </w:r>
      <w:r>
        <w:rPr>
          <w:rtl/>
        </w:rPr>
        <w:t>،</w:t>
      </w:r>
      <w:r w:rsidRPr="0046413B">
        <w:rPr>
          <w:rtl/>
        </w:rPr>
        <w:t xml:space="preserve"> خصوصا في الكتب التي كانت في عصره أشهر من أن تحتاج في مقام النسبة إلى السند.</w:t>
      </w:r>
    </w:p>
    <w:p w:rsidR="00414CB8" w:rsidRPr="0046413B" w:rsidRDefault="00414CB8" w:rsidP="00414CB8">
      <w:pPr>
        <w:pStyle w:val="libNormal"/>
        <w:rPr>
          <w:rtl/>
        </w:rPr>
      </w:pPr>
      <w:r w:rsidRPr="00414CB8">
        <w:rPr>
          <w:rStyle w:val="libBold2Char"/>
          <w:rtl/>
        </w:rPr>
        <w:t xml:space="preserve">وبالجملة </w:t>
      </w:r>
      <w:r w:rsidRPr="0046413B">
        <w:rPr>
          <w:rtl/>
        </w:rPr>
        <w:t>فاعتقاد كون جلّ أسانيد الكافي غير مفيد إلاّ التيمّن</w:t>
      </w:r>
      <w:r>
        <w:rPr>
          <w:rtl/>
        </w:rPr>
        <w:t>،</w:t>
      </w:r>
      <w:r w:rsidRPr="0046413B">
        <w:rPr>
          <w:rtl/>
        </w:rPr>
        <w:t xml:space="preserve"> الذي لم نجد له أصلا يوجب التمسك به كما هو نتيجة ما حقّقه هو وغيره</w:t>
      </w:r>
      <w:r>
        <w:rPr>
          <w:rtl/>
        </w:rPr>
        <w:t>،</w:t>
      </w:r>
      <w:r w:rsidRPr="0046413B">
        <w:rPr>
          <w:rtl/>
        </w:rPr>
        <w:t xml:space="preserve"> ممّا يأباه الذوق السليم</w:t>
      </w:r>
      <w:r>
        <w:rPr>
          <w:rtl/>
        </w:rPr>
        <w:t>،</w:t>
      </w:r>
      <w:r w:rsidRPr="0046413B">
        <w:rPr>
          <w:rtl/>
        </w:rPr>
        <w:t xml:space="preserve"> واحتمال كون ذكره للاحتياج إليه في مثل أعصارنا</w:t>
      </w:r>
      <w:r w:rsidR="00F21B5A">
        <w:rPr>
          <w:rtl/>
        </w:rPr>
        <w:t xml:space="preserve"> - </w:t>
      </w:r>
      <w:r w:rsidRPr="0046413B">
        <w:rPr>
          <w:rtl/>
        </w:rPr>
        <w:t>التي خفي علينا فيها ما كان عندهم من القرائن</w:t>
      </w:r>
      <w:r w:rsidR="00F21B5A">
        <w:rPr>
          <w:rtl/>
        </w:rPr>
        <w:t xml:space="preserve"> - </w:t>
      </w:r>
      <w:r w:rsidRPr="0046413B">
        <w:rPr>
          <w:rtl/>
        </w:rPr>
        <w:t>بعيد في حقّه</w:t>
      </w:r>
      <w:r>
        <w:rPr>
          <w:rtl/>
        </w:rPr>
        <w:t>،</w:t>
      </w:r>
      <w:r w:rsidRPr="0046413B">
        <w:rPr>
          <w:rtl/>
        </w:rPr>
        <w:t xml:space="preserve"> وإنّما هو آت في كلام من هو عالم بما يحدث بعده من الفتن.</w:t>
      </w:r>
    </w:p>
    <w:p w:rsidR="00414CB8" w:rsidRPr="0046413B" w:rsidRDefault="00414CB8" w:rsidP="00414CB8">
      <w:pPr>
        <w:pStyle w:val="libNormal"/>
        <w:rPr>
          <w:rtl/>
        </w:rPr>
      </w:pPr>
      <w:r w:rsidRPr="00414CB8">
        <w:rPr>
          <w:rStyle w:val="libBold2Char"/>
          <w:rtl/>
        </w:rPr>
        <w:t>وممّا يؤيّد</w:t>
      </w:r>
      <w:r w:rsidRPr="0046413B">
        <w:rPr>
          <w:rtl/>
        </w:rPr>
        <w:t xml:space="preserve"> ما ذكرنا قصّة ابن عيسى مع الوشاء</w:t>
      </w:r>
      <w:r>
        <w:rPr>
          <w:rtl/>
        </w:rPr>
        <w:t>،</w:t>
      </w:r>
      <w:r w:rsidRPr="0046413B">
        <w:rPr>
          <w:rtl/>
        </w:rPr>
        <w:t xml:space="preserve"> التي أشار إليها شارح الوافي كما تقدّم </w:t>
      </w:r>
      <w:r w:rsidRPr="00414CB8">
        <w:rPr>
          <w:rStyle w:val="libFootnotenumChar"/>
          <w:rtl/>
        </w:rPr>
        <w:t>(1)</w:t>
      </w:r>
      <w:r w:rsidRPr="0046413B">
        <w:rPr>
          <w:rtl/>
        </w:rPr>
        <w:t xml:space="preserve"> واستشهد بها لمقصوده</w:t>
      </w:r>
      <w:r>
        <w:rPr>
          <w:rtl/>
        </w:rPr>
        <w:t>،</w:t>
      </w:r>
      <w:r w:rsidRPr="0046413B">
        <w:rPr>
          <w:rtl/>
        </w:rPr>
        <w:t xml:space="preserve"> وهي على خلافه أدلّ.</w:t>
      </w:r>
    </w:p>
    <w:p w:rsidR="00414CB8" w:rsidRPr="0046413B" w:rsidRDefault="00414CB8" w:rsidP="00414CB8">
      <w:pPr>
        <w:pStyle w:val="libNormal"/>
        <w:rPr>
          <w:rtl/>
        </w:rPr>
      </w:pPr>
      <w:r w:rsidRPr="0046413B">
        <w:rPr>
          <w:rtl/>
        </w:rPr>
        <w:t>قال النجاشي في رجاله</w:t>
      </w:r>
      <w:r>
        <w:rPr>
          <w:rtl/>
        </w:rPr>
        <w:t>:</w:t>
      </w:r>
      <w:r w:rsidRPr="0046413B">
        <w:rPr>
          <w:rtl/>
        </w:rPr>
        <w:t xml:space="preserve"> أخبرني ابن شاذان</w:t>
      </w:r>
      <w:r>
        <w:rPr>
          <w:rtl/>
        </w:rPr>
        <w:t>،</w:t>
      </w:r>
      <w:r w:rsidRPr="0046413B">
        <w:rPr>
          <w:rtl/>
        </w:rPr>
        <w:t xml:space="preserve"> قال</w:t>
      </w:r>
      <w:r>
        <w:rPr>
          <w:rtl/>
        </w:rPr>
        <w:t>:</w:t>
      </w:r>
      <w:r w:rsidRPr="0046413B">
        <w:rPr>
          <w:rtl/>
        </w:rPr>
        <w:t xml:space="preserve"> حدثنا أحمد بن محمّد ابن يحيى</w:t>
      </w:r>
      <w:r>
        <w:rPr>
          <w:rtl/>
        </w:rPr>
        <w:t>،</w:t>
      </w:r>
      <w:r w:rsidRPr="0046413B">
        <w:rPr>
          <w:rtl/>
        </w:rPr>
        <w:t xml:space="preserve"> عن سعد</w:t>
      </w:r>
      <w:r>
        <w:rPr>
          <w:rtl/>
        </w:rPr>
        <w:t>،</w:t>
      </w:r>
      <w:r w:rsidRPr="0046413B">
        <w:rPr>
          <w:rtl/>
        </w:rPr>
        <w:t xml:space="preserve"> عن أحمد بن محمّد بن عيسى</w:t>
      </w:r>
      <w:r>
        <w:rPr>
          <w:rtl/>
        </w:rPr>
        <w:t>،</w:t>
      </w:r>
      <w:r w:rsidRPr="0046413B">
        <w:rPr>
          <w:rtl/>
        </w:rPr>
        <w:t xml:space="preserve"> قال</w:t>
      </w:r>
      <w:r>
        <w:rPr>
          <w:rtl/>
        </w:rPr>
        <w:t>:</w:t>
      </w:r>
      <w:r w:rsidRPr="0046413B">
        <w:rPr>
          <w:rtl/>
        </w:rPr>
        <w:t xml:space="preserve"> خرجت إلى الكوفة في طلب الحديث فلقيت بها الحسن بن علي الوشاء</w:t>
      </w:r>
      <w:r>
        <w:rPr>
          <w:rtl/>
        </w:rPr>
        <w:t>،</w:t>
      </w:r>
      <w:r w:rsidRPr="0046413B">
        <w:rPr>
          <w:rtl/>
        </w:rPr>
        <w:t xml:space="preserve"> فسألته أن يخرج لي كتاب العلاء بن رزين القلاّء وأبان بن عثمان الأحمر</w:t>
      </w:r>
      <w:r>
        <w:rPr>
          <w:rtl/>
        </w:rPr>
        <w:t>،</w:t>
      </w:r>
      <w:r w:rsidRPr="0046413B">
        <w:rPr>
          <w:rtl/>
        </w:rPr>
        <w:t xml:space="preserve"> فأخرجهما إليّ</w:t>
      </w:r>
      <w:r>
        <w:rPr>
          <w:rtl/>
        </w:rPr>
        <w:t>،</w:t>
      </w:r>
      <w:r w:rsidRPr="0046413B">
        <w:rPr>
          <w:rtl/>
        </w:rPr>
        <w:t xml:space="preserve"> فقلت له</w:t>
      </w:r>
      <w:r>
        <w:rPr>
          <w:rtl/>
        </w:rPr>
        <w:t>:</w:t>
      </w:r>
      <w:r w:rsidRPr="0046413B">
        <w:rPr>
          <w:rtl/>
        </w:rPr>
        <w:t xml:space="preserve"> أحبّ أن تجيزهما لي</w:t>
      </w:r>
      <w:r>
        <w:rPr>
          <w:rtl/>
        </w:rPr>
        <w:t>،</w:t>
      </w:r>
      <w:r w:rsidRPr="0046413B">
        <w:rPr>
          <w:rtl/>
        </w:rPr>
        <w:t xml:space="preserve"> فقال لي</w:t>
      </w:r>
      <w:r>
        <w:rPr>
          <w:rtl/>
        </w:rPr>
        <w:t>:</w:t>
      </w:r>
      <w:r w:rsidRPr="0046413B">
        <w:rPr>
          <w:rtl/>
        </w:rPr>
        <w:t xml:space="preserve"> يرحمك الله وما عجلتك</w:t>
      </w:r>
      <w:r>
        <w:rPr>
          <w:rtl/>
        </w:rPr>
        <w:t>؟!</w:t>
      </w:r>
      <w:r w:rsidRPr="0046413B">
        <w:rPr>
          <w:rtl/>
        </w:rPr>
        <w:t xml:space="preserve"> اذهب فاكتبهما واسمع من بعد</w:t>
      </w:r>
      <w:r>
        <w:rPr>
          <w:rtl/>
        </w:rPr>
        <w:t>،</w:t>
      </w:r>
      <w:r w:rsidRPr="0046413B">
        <w:rPr>
          <w:rtl/>
        </w:rPr>
        <w:t xml:space="preserve"> فقلت</w:t>
      </w:r>
      <w:r>
        <w:rPr>
          <w:rtl/>
        </w:rPr>
        <w:t>:</w:t>
      </w:r>
      <w:r w:rsidRPr="0046413B">
        <w:rPr>
          <w:rtl/>
        </w:rPr>
        <w:t xml:space="preserve"> لا آمن الحدثان</w:t>
      </w:r>
      <w:r>
        <w:rPr>
          <w:rtl/>
        </w:rPr>
        <w:t>،</w:t>
      </w:r>
      <w:r w:rsidRPr="0046413B">
        <w:rPr>
          <w:rtl/>
        </w:rPr>
        <w:t xml:space="preserve"> فقال</w:t>
      </w:r>
      <w:r>
        <w:rPr>
          <w:rtl/>
        </w:rPr>
        <w:t>:</w:t>
      </w:r>
      <w:r w:rsidRPr="0046413B">
        <w:rPr>
          <w:rtl/>
        </w:rPr>
        <w:t xml:space="preserve"> لو علمت أنّ هذا الحديث يكون له هذا الطلب لاستكثرت منه</w:t>
      </w:r>
      <w:r>
        <w:rPr>
          <w:rtl/>
        </w:rPr>
        <w:t>،</w:t>
      </w:r>
      <w:r w:rsidRPr="0046413B">
        <w:rPr>
          <w:rtl/>
        </w:rPr>
        <w:t xml:space="preserve"> فإنّي أدركت في هذا المسجد تسعمائة شيخ كلّ يقول</w:t>
      </w:r>
      <w:r>
        <w:rPr>
          <w:rtl/>
        </w:rPr>
        <w:t>:</w:t>
      </w:r>
      <w:r>
        <w:rPr>
          <w:rFonts w:hint="cs"/>
          <w:rtl/>
        </w:rPr>
        <w:t xml:space="preserve"> </w:t>
      </w:r>
      <w:r w:rsidRPr="0046413B">
        <w:rPr>
          <w:rtl/>
        </w:rPr>
        <w:t xml:space="preserve">حدثني جعفر بن محمّد </w:t>
      </w:r>
      <w:r w:rsidRPr="00414CB8">
        <w:rPr>
          <w:rStyle w:val="libAlaemChar"/>
          <w:rtl/>
        </w:rPr>
        <w:t>عليهما‌السلام</w:t>
      </w:r>
      <w:r w:rsidRPr="0046413B">
        <w:rPr>
          <w:rtl/>
        </w:rPr>
        <w:t xml:space="preserve">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وأنت خبير بأنّ هذه الحكاية ظاهرة بل صريحة في أنّ ابن عيسى كان عالما بالنسبة إلاّ أنّه لم يجدهما </w:t>
      </w:r>
      <w:r w:rsidRPr="00414CB8">
        <w:rPr>
          <w:rStyle w:val="libFootnotenumChar"/>
          <w:rtl/>
        </w:rPr>
        <w:t>(3)</w:t>
      </w:r>
      <w:r w:rsidRPr="0046413B">
        <w:rPr>
          <w:rtl/>
        </w:rPr>
        <w:t xml:space="preserve"> وأنّه لمّا أتى بهما الوشاء لم يقنع بالعثور عليهما بل طلب</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صحيفة</w:t>
      </w:r>
      <w:r>
        <w:rPr>
          <w:rtl/>
        </w:rPr>
        <w:t>:</w:t>
      </w:r>
      <w:r w:rsidRPr="0046413B">
        <w:rPr>
          <w:rtl/>
        </w:rPr>
        <w:t xml:space="preserve"> 28.</w:t>
      </w:r>
    </w:p>
    <w:p w:rsidR="00414CB8" w:rsidRPr="0046413B" w:rsidRDefault="00414CB8" w:rsidP="00414CB8">
      <w:pPr>
        <w:pStyle w:val="libFootnote0"/>
        <w:rPr>
          <w:rtl/>
        </w:rPr>
      </w:pPr>
      <w:r w:rsidRPr="0046413B">
        <w:rPr>
          <w:rtl/>
        </w:rPr>
        <w:t>(2) رجال النجاشي</w:t>
      </w:r>
      <w:r>
        <w:rPr>
          <w:rtl/>
        </w:rPr>
        <w:t>:</w:t>
      </w:r>
      <w:r w:rsidRPr="0046413B">
        <w:rPr>
          <w:rtl/>
        </w:rPr>
        <w:t xml:space="preserve"> 28.</w:t>
      </w:r>
    </w:p>
    <w:p w:rsidR="00414CB8" w:rsidRPr="0046413B" w:rsidRDefault="00414CB8" w:rsidP="00414CB8">
      <w:pPr>
        <w:pStyle w:val="libFootnote0"/>
        <w:rPr>
          <w:rtl/>
        </w:rPr>
      </w:pPr>
      <w:r w:rsidRPr="0046413B">
        <w:rPr>
          <w:rtl/>
        </w:rPr>
        <w:t>(3) أي</w:t>
      </w:r>
      <w:r>
        <w:rPr>
          <w:rtl/>
        </w:rPr>
        <w:t>:</w:t>
      </w:r>
      <w:r w:rsidRPr="0046413B">
        <w:rPr>
          <w:rtl/>
        </w:rPr>
        <w:t xml:space="preserve"> كتاب القلاّء</w:t>
      </w:r>
      <w:r w:rsidR="00F21B5A">
        <w:rPr>
          <w:rtl/>
        </w:rPr>
        <w:t xml:space="preserve"> - </w:t>
      </w:r>
      <w:r w:rsidRPr="0046413B">
        <w:rPr>
          <w:rtl/>
        </w:rPr>
        <w:t>وقد طبع ضمن الأصول الستّة عشر</w:t>
      </w:r>
      <w:r w:rsidR="00F21B5A">
        <w:rPr>
          <w:rtl/>
        </w:rPr>
        <w:t xml:space="preserve"> - </w:t>
      </w:r>
      <w:r w:rsidRPr="0046413B">
        <w:rPr>
          <w:rtl/>
        </w:rPr>
        <w:t>وكتاب الأحمر لا زال مخطوطا.</w:t>
      </w:r>
    </w:p>
    <w:p w:rsidR="00414CB8" w:rsidRPr="0046413B" w:rsidRDefault="00414CB8" w:rsidP="00414CB8">
      <w:pPr>
        <w:pStyle w:val="libNormal0"/>
        <w:rPr>
          <w:rtl/>
        </w:rPr>
      </w:pPr>
      <w:r>
        <w:rPr>
          <w:rtl/>
        </w:rPr>
        <w:br w:type="page"/>
      </w:r>
      <w:r w:rsidRPr="0046413B">
        <w:rPr>
          <w:rtl/>
        </w:rPr>
        <w:lastRenderedPageBreak/>
        <w:t>منه الاذن في روايتهما</w:t>
      </w:r>
      <w:r>
        <w:rPr>
          <w:rtl/>
        </w:rPr>
        <w:t>،</w:t>
      </w:r>
      <w:r w:rsidRPr="0046413B">
        <w:rPr>
          <w:rtl/>
        </w:rPr>
        <w:t xml:space="preserve"> وظاهره الاحتياج إليها لا لمجرد التّبرك</w:t>
      </w:r>
      <w:r>
        <w:rPr>
          <w:rtl/>
        </w:rPr>
        <w:t>،</w:t>
      </w:r>
      <w:r w:rsidRPr="0046413B">
        <w:rPr>
          <w:rtl/>
        </w:rPr>
        <w:t xml:space="preserve"> ولا لضمان صحّة الكتابين وأمنهما من التحريف والغلط</w:t>
      </w:r>
      <w:r>
        <w:rPr>
          <w:rtl/>
        </w:rPr>
        <w:t>،</w:t>
      </w:r>
      <w:r w:rsidRPr="0046413B">
        <w:rPr>
          <w:rtl/>
        </w:rPr>
        <w:t xml:space="preserve"> لعدم وجود ما يدلّ عليه في الحكاية</w:t>
      </w:r>
      <w:r>
        <w:rPr>
          <w:rtl/>
        </w:rPr>
        <w:t>،</w:t>
      </w:r>
      <w:r w:rsidRPr="0046413B">
        <w:rPr>
          <w:rtl/>
        </w:rPr>
        <w:t xml:space="preserve"> وعدم ملاءمته لقوله</w:t>
      </w:r>
      <w:r>
        <w:rPr>
          <w:rtl/>
        </w:rPr>
        <w:t>:</w:t>
      </w:r>
      <w:r w:rsidRPr="0046413B">
        <w:rPr>
          <w:rtl/>
        </w:rPr>
        <w:t xml:space="preserve"> وما عجلتك</w:t>
      </w:r>
      <w:r>
        <w:rPr>
          <w:rtl/>
        </w:rPr>
        <w:t>؟</w:t>
      </w:r>
      <w:r w:rsidRPr="0046413B">
        <w:rPr>
          <w:rtl/>
        </w:rPr>
        <w:t xml:space="preserve"> وقوله</w:t>
      </w:r>
      <w:r>
        <w:rPr>
          <w:rtl/>
        </w:rPr>
        <w:t>:</w:t>
      </w:r>
      <w:r w:rsidRPr="0046413B">
        <w:rPr>
          <w:rtl/>
        </w:rPr>
        <w:t xml:space="preserve"> واسمع من بعد. فإنّه كالصريح في أنّ غرضه تحمّل روايتهما</w:t>
      </w:r>
      <w:r>
        <w:rPr>
          <w:rtl/>
        </w:rPr>
        <w:t>،</w:t>
      </w:r>
      <w:r w:rsidRPr="0046413B">
        <w:rPr>
          <w:rtl/>
        </w:rPr>
        <w:t xml:space="preserve"> لا الاعتماد بصحة متنهما.</w:t>
      </w:r>
    </w:p>
    <w:p w:rsidR="00414CB8" w:rsidRPr="0046413B" w:rsidRDefault="00414CB8" w:rsidP="00414CB8">
      <w:pPr>
        <w:pStyle w:val="libNormal"/>
        <w:rPr>
          <w:rtl/>
        </w:rPr>
      </w:pPr>
      <w:r w:rsidRPr="0046413B">
        <w:rPr>
          <w:rtl/>
        </w:rPr>
        <w:t>ومما يؤيّد ما ذكرنا ما ذكره الصدوق في أول الفقيه</w:t>
      </w:r>
      <w:r>
        <w:rPr>
          <w:rtl/>
        </w:rPr>
        <w:t>،</w:t>
      </w:r>
      <w:r w:rsidRPr="0046413B">
        <w:rPr>
          <w:rtl/>
        </w:rPr>
        <w:t xml:space="preserve"> قال</w:t>
      </w:r>
      <w:r>
        <w:rPr>
          <w:rtl/>
        </w:rPr>
        <w:t>:</w:t>
      </w:r>
      <w:r w:rsidRPr="0046413B">
        <w:rPr>
          <w:rtl/>
        </w:rPr>
        <w:t xml:space="preserve"> وجميع ما فيه مستخرج من كتب مشهورة</w:t>
      </w:r>
      <w:r>
        <w:rPr>
          <w:rtl/>
        </w:rPr>
        <w:t>،</w:t>
      </w:r>
      <w:r w:rsidRPr="0046413B">
        <w:rPr>
          <w:rtl/>
        </w:rPr>
        <w:t xml:space="preserve"> عليها المعوّل وإليها المرجع</w:t>
      </w:r>
      <w:r>
        <w:rPr>
          <w:rtl/>
        </w:rPr>
        <w:t>،</w:t>
      </w:r>
      <w:r w:rsidRPr="0046413B">
        <w:rPr>
          <w:rtl/>
        </w:rPr>
        <w:t xml:space="preserve"> مثل</w:t>
      </w:r>
      <w:r>
        <w:rPr>
          <w:rtl/>
        </w:rPr>
        <w:t>:</w:t>
      </w:r>
      <w:r w:rsidRPr="0046413B">
        <w:rPr>
          <w:rtl/>
        </w:rPr>
        <w:t xml:space="preserve"> كتاب حريز ابن عبد الله السجستاني</w:t>
      </w:r>
      <w:r>
        <w:rPr>
          <w:rtl/>
        </w:rPr>
        <w:t>،</w:t>
      </w:r>
      <w:r w:rsidRPr="0046413B">
        <w:rPr>
          <w:rtl/>
        </w:rPr>
        <w:t xml:space="preserve"> وكتاب عبيد الله بن علي الحلبي</w:t>
      </w:r>
      <w:r>
        <w:rPr>
          <w:rtl/>
        </w:rPr>
        <w:t>،</w:t>
      </w:r>
      <w:r w:rsidRPr="0046413B">
        <w:rPr>
          <w:rtl/>
        </w:rPr>
        <w:t xml:space="preserve"> وكتب علي بن مهزيار الأهوازي</w:t>
      </w:r>
      <w:r>
        <w:rPr>
          <w:rtl/>
        </w:rPr>
        <w:t>،</w:t>
      </w:r>
      <w:r w:rsidRPr="0046413B">
        <w:rPr>
          <w:rtl/>
        </w:rPr>
        <w:t xml:space="preserve"> وكتب الحسين بن سعيد</w:t>
      </w:r>
      <w:r>
        <w:rPr>
          <w:rtl/>
        </w:rPr>
        <w:t>،</w:t>
      </w:r>
      <w:r w:rsidRPr="0046413B">
        <w:rPr>
          <w:rtl/>
        </w:rPr>
        <w:t xml:space="preserve"> ونوادر أحمد بن محمّد بن عيسى</w:t>
      </w:r>
      <w:r>
        <w:rPr>
          <w:rtl/>
        </w:rPr>
        <w:t>،</w:t>
      </w:r>
      <w:r w:rsidRPr="0046413B">
        <w:rPr>
          <w:rtl/>
        </w:rPr>
        <w:t xml:space="preserve"> وكتاب نوادر الحكمة تصنيف محمّد بن أحمد بن يحيى بن عمران الأشعري </w:t>
      </w:r>
      <w:r w:rsidRPr="00414CB8">
        <w:rPr>
          <w:rStyle w:val="libFootnotenumChar"/>
          <w:rtl/>
        </w:rPr>
        <w:t>(1)</w:t>
      </w:r>
      <w:r>
        <w:rPr>
          <w:rtl/>
        </w:rPr>
        <w:t>،</w:t>
      </w:r>
      <w:r w:rsidRPr="0046413B">
        <w:rPr>
          <w:rtl/>
        </w:rPr>
        <w:t xml:space="preserve"> وكتاب الرحمة لسعد بن عبد الله</w:t>
      </w:r>
      <w:r>
        <w:rPr>
          <w:rtl/>
        </w:rPr>
        <w:t>،</w:t>
      </w:r>
      <w:r w:rsidRPr="0046413B">
        <w:rPr>
          <w:rtl/>
        </w:rPr>
        <w:t xml:space="preserve"> وجامع شيخنا محمّد بن الحسن بن الوليد</w:t>
      </w:r>
      <w:r>
        <w:rPr>
          <w:rtl/>
        </w:rPr>
        <w:t>،</w:t>
      </w:r>
      <w:r w:rsidRPr="0046413B">
        <w:rPr>
          <w:rtl/>
        </w:rPr>
        <w:t xml:space="preserve"> ونوادر محمّد بن أبي عمير</w:t>
      </w:r>
      <w:r>
        <w:rPr>
          <w:rtl/>
        </w:rPr>
        <w:t>،</w:t>
      </w:r>
      <w:r w:rsidRPr="0046413B">
        <w:rPr>
          <w:rtl/>
        </w:rPr>
        <w:t xml:space="preserve"> وكتاب المحاسن لأحمد بن أبي عبد الله البرقي</w:t>
      </w:r>
      <w:r>
        <w:rPr>
          <w:rtl/>
        </w:rPr>
        <w:t>،</w:t>
      </w:r>
      <w:r w:rsidRPr="0046413B">
        <w:rPr>
          <w:rtl/>
        </w:rPr>
        <w:t xml:space="preserve"> ورسالة أبي </w:t>
      </w:r>
      <w:r w:rsidRPr="00414CB8">
        <w:rPr>
          <w:rStyle w:val="libAlaemChar"/>
          <w:rtl/>
        </w:rPr>
        <w:t>رضي‌الله‌عنه</w:t>
      </w:r>
      <w:r w:rsidRPr="0046413B">
        <w:rPr>
          <w:rtl/>
        </w:rPr>
        <w:t xml:space="preserve"> إليّ</w:t>
      </w:r>
      <w:r>
        <w:rPr>
          <w:rtl/>
        </w:rPr>
        <w:t>،</w:t>
      </w:r>
      <w:r w:rsidRPr="0046413B">
        <w:rPr>
          <w:rtl/>
        </w:rPr>
        <w:t xml:space="preserve"> وغيرها من الأصول والمصنّفات</w:t>
      </w:r>
      <w:r>
        <w:rPr>
          <w:rtl/>
        </w:rPr>
        <w:t>،</w:t>
      </w:r>
      <w:r w:rsidRPr="0046413B">
        <w:rPr>
          <w:rtl/>
        </w:rPr>
        <w:t xml:space="preserve"> التي طرقي إليها معروفة في فهرست الكتب التي رؤيتها عن مشايخي وأسلافي رضي الله عنهم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وهذا القيد الأخير لو لم يكن من مقدّمات صحّة الاستناد إلى ما استخرجه من تلك الكتب المشهورة وشرائط حجّيّته لكان لغوا</w:t>
      </w:r>
      <w:r>
        <w:rPr>
          <w:rtl/>
        </w:rPr>
        <w:t>،</w:t>
      </w:r>
      <w:r w:rsidRPr="0046413B">
        <w:rPr>
          <w:rtl/>
        </w:rPr>
        <w:t xml:space="preserve"> لعدم احتمال التبرك والضمان</w:t>
      </w:r>
      <w:r>
        <w:rPr>
          <w:rtl/>
        </w:rPr>
        <w:t>،</w:t>
      </w:r>
      <w:r w:rsidRPr="0046413B">
        <w:rPr>
          <w:rtl/>
        </w:rPr>
        <w:t xml:space="preserve"> كما لا يخفى.</w:t>
      </w:r>
    </w:p>
    <w:p w:rsidR="00414CB8" w:rsidRPr="0046413B" w:rsidRDefault="00414CB8" w:rsidP="00414CB8">
      <w:pPr>
        <w:pStyle w:val="libNormal"/>
        <w:rPr>
          <w:rtl/>
        </w:rPr>
      </w:pPr>
      <w:r w:rsidRPr="0046413B">
        <w:rPr>
          <w:rtl/>
        </w:rPr>
        <w:t>وقال شيخ الطبرسيّين ابن شهرآشوب في المناقب</w:t>
      </w:r>
      <w:r w:rsidR="00F21B5A">
        <w:rPr>
          <w:rtl/>
        </w:rPr>
        <w:t xml:space="preserve"> - </w:t>
      </w:r>
      <w:r w:rsidRPr="0046413B">
        <w:rPr>
          <w:rtl/>
        </w:rPr>
        <w:t>بعد ما ذكر قصده في تأليفه</w:t>
      </w:r>
      <w:r w:rsidR="00F21B5A">
        <w:rPr>
          <w:rtl/>
        </w:rPr>
        <w:t xml:space="preserve"> -</w:t>
      </w:r>
      <w:r>
        <w:rPr>
          <w:rtl/>
        </w:rPr>
        <w:t>:</w:t>
      </w:r>
      <w:r w:rsidRPr="0046413B">
        <w:rPr>
          <w:rtl/>
        </w:rPr>
        <w:t xml:space="preserve"> وذلك بعد ما أذن لي جماعة من أهل العلم والديانة بالسماع والقراءة والمناولة والمكاتبة والإجازة</w:t>
      </w:r>
      <w:r>
        <w:rPr>
          <w:rtl/>
        </w:rPr>
        <w:t>،</w:t>
      </w:r>
      <w:r w:rsidRPr="0046413B">
        <w:rPr>
          <w:rtl/>
        </w:rPr>
        <w:t xml:space="preserve"> فصحّ لي الرواية عنهم بأن أقول</w:t>
      </w:r>
      <w:r>
        <w:rPr>
          <w:rtl/>
        </w:rPr>
        <w:t>:</w:t>
      </w:r>
      <w:r w:rsidRPr="0046413B">
        <w:rPr>
          <w:rtl/>
        </w:rPr>
        <w:t xml:space="preserve"> حدّثني</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الأصل والحجري</w:t>
      </w:r>
      <w:r>
        <w:rPr>
          <w:rtl/>
        </w:rPr>
        <w:t>:</w:t>
      </w:r>
      <w:r w:rsidRPr="0046413B">
        <w:rPr>
          <w:rtl/>
        </w:rPr>
        <w:t xml:space="preserve"> أحمد بن محمد</w:t>
      </w:r>
      <w:r w:rsidR="00F21B5A">
        <w:rPr>
          <w:rtl/>
        </w:rPr>
        <w:t xml:space="preserve"> - </w:t>
      </w:r>
      <w:r w:rsidRPr="0046413B">
        <w:rPr>
          <w:rtl/>
        </w:rPr>
        <w:t>وهو خطأ قطعا.</w:t>
      </w:r>
    </w:p>
    <w:p w:rsidR="00414CB8" w:rsidRPr="0046413B" w:rsidRDefault="00414CB8" w:rsidP="00414CB8">
      <w:pPr>
        <w:pStyle w:val="libFootnote0"/>
        <w:rPr>
          <w:rtl/>
        </w:rPr>
      </w:pPr>
      <w:r w:rsidRPr="0046413B">
        <w:rPr>
          <w:rtl/>
        </w:rPr>
        <w:t>(2) من لا يحضره الفقيه 1</w:t>
      </w:r>
      <w:r>
        <w:rPr>
          <w:rtl/>
        </w:rPr>
        <w:t>:</w:t>
      </w:r>
      <w:r w:rsidRPr="0046413B">
        <w:rPr>
          <w:rtl/>
        </w:rPr>
        <w:t xml:space="preserve"> 3</w:t>
      </w:r>
      <w:r w:rsidR="00F21B5A">
        <w:rPr>
          <w:rtl/>
        </w:rPr>
        <w:t xml:space="preserve"> - </w:t>
      </w:r>
      <w:r w:rsidRPr="0046413B">
        <w:rPr>
          <w:rtl/>
        </w:rPr>
        <w:t>5.</w:t>
      </w:r>
    </w:p>
    <w:p w:rsidR="00414CB8" w:rsidRPr="0046413B" w:rsidRDefault="00414CB8" w:rsidP="00414CB8">
      <w:pPr>
        <w:pStyle w:val="libNormal0"/>
        <w:rPr>
          <w:rtl/>
        </w:rPr>
      </w:pPr>
      <w:r>
        <w:rPr>
          <w:rtl/>
        </w:rPr>
        <w:br w:type="page"/>
      </w:r>
      <w:r w:rsidRPr="0046413B">
        <w:rPr>
          <w:rtl/>
        </w:rPr>
        <w:lastRenderedPageBreak/>
        <w:t>وأخبرني</w:t>
      </w:r>
      <w:r>
        <w:rPr>
          <w:rtl/>
        </w:rPr>
        <w:t>،</w:t>
      </w:r>
      <w:r w:rsidRPr="0046413B">
        <w:rPr>
          <w:rtl/>
        </w:rPr>
        <w:t xml:space="preserve"> وأنبأني</w:t>
      </w:r>
      <w:r>
        <w:rPr>
          <w:rtl/>
        </w:rPr>
        <w:t>،</w:t>
      </w:r>
      <w:r w:rsidRPr="0046413B">
        <w:rPr>
          <w:rtl/>
        </w:rPr>
        <w:t xml:space="preserve"> وسمعت</w:t>
      </w:r>
      <w:r>
        <w:rPr>
          <w:rtl/>
        </w:rPr>
        <w:t>:</w:t>
      </w:r>
      <w:r w:rsidRPr="0046413B">
        <w:rPr>
          <w:rtl/>
        </w:rPr>
        <w:t xml:space="preserve"> فأمّا طريق العامة فقد صحّ لنا طريق إسناد البخاري. وساق طرقه إلى كتبهم في كلام طويل بأقسامها السابقة</w:t>
      </w:r>
      <w:r>
        <w:rPr>
          <w:rtl/>
        </w:rPr>
        <w:t>،</w:t>
      </w:r>
      <w:r w:rsidRPr="0046413B">
        <w:rPr>
          <w:rtl/>
        </w:rPr>
        <w:t xml:space="preserve"> إلى أن قال</w:t>
      </w:r>
      <w:r>
        <w:rPr>
          <w:rtl/>
        </w:rPr>
        <w:t>:</w:t>
      </w:r>
      <w:r w:rsidRPr="0046413B">
        <w:rPr>
          <w:rtl/>
        </w:rPr>
        <w:t xml:space="preserve"> وأمّا أسانيد كتب أصحابنا فأكثرها عن الشيخ أبي جعفر الطوسي</w:t>
      </w:r>
      <w:r>
        <w:rPr>
          <w:rtl/>
        </w:rPr>
        <w:t>،</w:t>
      </w:r>
      <w:r w:rsidRPr="0046413B">
        <w:rPr>
          <w:rtl/>
        </w:rPr>
        <w:t xml:space="preserve"> حدّثنا بذلك. وساق طرقه إلى أن قال</w:t>
      </w:r>
      <w:r>
        <w:rPr>
          <w:rtl/>
        </w:rPr>
        <w:t>:</w:t>
      </w:r>
      <w:r w:rsidRPr="0046413B">
        <w:rPr>
          <w:rtl/>
        </w:rPr>
        <w:t xml:space="preserve"> وقد قصدت في هذا الكتاب من الاختصار على متون الأخبار</w:t>
      </w:r>
      <w:r>
        <w:rPr>
          <w:rtl/>
        </w:rPr>
        <w:t>،</w:t>
      </w:r>
      <w:r w:rsidRPr="0046413B">
        <w:rPr>
          <w:rtl/>
        </w:rPr>
        <w:t xml:space="preserve"> وعدلت عن الإطالة والإكثار</w:t>
      </w:r>
      <w:r>
        <w:rPr>
          <w:rtl/>
        </w:rPr>
        <w:t>،</w:t>
      </w:r>
      <w:r w:rsidRPr="0046413B">
        <w:rPr>
          <w:rtl/>
        </w:rPr>
        <w:t xml:space="preserve"> والاحتجاج من الظواهر والاستدلال على فحواها</w:t>
      </w:r>
      <w:r>
        <w:rPr>
          <w:rtl/>
        </w:rPr>
        <w:t>،</w:t>
      </w:r>
      <w:r w:rsidRPr="0046413B">
        <w:rPr>
          <w:rtl/>
        </w:rPr>
        <w:t xml:space="preserve"> وحذفت أسانيدها لشهرتها</w:t>
      </w:r>
      <w:r>
        <w:rPr>
          <w:rtl/>
        </w:rPr>
        <w:t>،</w:t>
      </w:r>
      <w:r w:rsidRPr="0046413B">
        <w:rPr>
          <w:rtl/>
        </w:rPr>
        <w:t xml:space="preserve"> ولإشارتي إلى رواتها وطرقها والكتب المنتزعة منها</w:t>
      </w:r>
      <w:r>
        <w:rPr>
          <w:rtl/>
        </w:rPr>
        <w:t>،</w:t>
      </w:r>
      <w:r w:rsidRPr="0046413B">
        <w:rPr>
          <w:rtl/>
        </w:rPr>
        <w:t xml:space="preserve"> لتخرج بذلك عن حدّ المراسيل وتلحق بباب المسندات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وهو قريب من كلام الشيخ في التهذيب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وقال العلاّمة </w:t>
      </w:r>
      <w:r w:rsidRPr="00414CB8">
        <w:rPr>
          <w:rStyle w:val="libAlaemChar"/>
          <w:rtl/>
        </w:rPr>
        <w:t>رحمه‌الله</w:t>
      </w:r>
      <w:r w:rsidRPr="0046413B">
        <w:rPr>
          <w:rtl/>
        </w:rPr>
        <w:t xml:space="preserve"> في آخر الخلاصة</w:t>
      </w:r>
      <w:r>
        <w:rPr>
          <w:rtl/>
        </w:rPr>
        <w:t>:</w:t>
      </w:r>
      <w:r w:rsidRPr="0046413B">
        <w:rPr>
          <w:rtl/>
        </w:rPr>
        <w:t xml:space="preserve"> لنا طرق متعدّدة إلى الشيخ السعيد أبي جعفر الطوسي </w:t>
      </w:r>
      <w:r w:rsidRPr="00414CB8">
        <w:rPr>
          <w:rStyle w:val="libAlaemChar"/>
          <w:rtl/>
        </w:rPr>
        <w:t>رحمه‌الله</w:t>
      </w:r>
      <w:r>
        <w:rPr>
          <w:rtl/>
        </w:rPr>
        <w:t>،</w:t>
      </w:r>
      <w:r w:rsidRPr="0046413B">
        <w:rPr>
          <w:rtl/>
        </w:rPr>
        <w:t xml:space="preserve"> وكذا إلى الشيخ الصدوق أبي جعفر بن بابويه</w:t>
      </w:r>
      <w:r>
        <w:rPr>
          <w:rtl/>
        </w:rPr>
        <w:t>،</w:t>
      </w:r>
      <w:r w:rsidRPr="0046413B">
        <w:rPr>
          <w:rtl/>
        </w:rPr>
        <w:t xml:space="preserve"> وكذا إلى الشيخين أبي عمرو الكشي</w:t>
      </w:r>
      <w:r>
        <w:rPr>
          <w:rtl/>
        </w:rPr>
        <w:t>،</w:t>
      </w:r>
      <w:r w:rsidRPr="0046413B">
        <w:rPr>
          <w:rtl/>
        </w:rPr>
        <w:t xml:space="preserve"> وأحمد بن العباس النجاشي</w:t>
      </w:r>
      <w:r>
        <w:rPr>
          <w:rtl/>
        </w:rPr>
        <w:t>،</w:t>
      </w:r>
      <w:r w:rsidRPr="0046413B">
        <w:rPr>
          <w:rtl/>
        </w:rPr>
        <w:t xml:space="preserve"> ونحن نثبت منها هنا ما يتفق</w:t>
      </w:r>
      <w:r>
        <w:rPr>
          <w:rtl/>
        </w:rPr>
        <w:t>،</w:t>
      </w:r>
      <w:r w:rsidRPr="0046413B">
        <w:rPr>
          <w:rtl/>
        </w:rPr>
        <w:t xml:space="preserve"> وكلّها صحيحة. إلى أن قال</w:t>
      </w:r>
      <w:r>
        <w:rPr>
          <w:rtl/>
        </w:rPr>
        <w:t>:</w:t>
      </w:r>
      <w:r w:rsidRPr="0046413B">
        <w:rPr>
          <w:rtl/>
        </w:rPr>
        <w:t xml:space="preserve"> وقد اقتصرت من الروايات إلى هؤلاء المشايخ بما ذكرت</w:t>
      </w:r>
      <w:r>
        <w:rPr>
          <w:rtl/>
        </w:rPr>
        <w:t>،</w:t>
      </w:r>
      <w:r w:rsidRPr="0046413B">
        <w:rPr>
          <w:rtl/>
        </w:rPr>
        <w:t xml:space="preserve"> والباقي من الروايات إلى هؤلاء المشايخ وإلى غيرهم مذكور في كتابنا الكبير </w:t>
      </w:r>
      <w:r w:rsidRPr="00414CB8">
        <w:rPr>
          <w:rStyle w:val="libFootnotenumChar"/>
          <w:rtl/>
        </w:rPr>
        <w:t>(3)</w:t>
      </w:r>
      <w:r>
        <w:rPr>
          <w:rtl/>
        </w:rPr>
        <w:t>.</w:t>
      </w:r>
    </w:p>
    <w:p w:rsidR="00414CB8" w:rsidRPr="0046413B" w:rsidRDefault="00414CB8" w:rsidP="00414CB8">
      <w:pPr>
        <w:pStyle w:val="libNormal"/>
        <w:rPr>
          <w:rtl/>
        </w:rPr>
      </w:pPr>
      <w:r w:rsidRPr="0046413B">
        <w:rPr>
          <w:rtl/>
        </w:rPr>
        <w:t>وظاهره أنه يعامل بالطرق إلى هؤلاء المشايخ معاملته بطرقهم إلى أرباب الأصول والمصنّفات</w:t>
      </w:r>
      <w:r>
        <w:rPr>
          <w:rtl/>
        </w:rPr>
        <w:t>،</w:t>
      </w:r>
      <w:r w:rsidRPr="0046413B">
        <w:rPr>
          <w:rtl/>
        </w:rPr>
        <w:t xml:space="preserve"> وحمله على التبرّك بعيد غايته.</w:t>
      </w:r>
    </w:p>
    <w:p w:rsidR="00414CB8" w:rsidRPr="0046413B" w:rsidRDefault="00414CB8" w:rsidP="00414CB8">
      <w:pPr>
        <w:pStyle w:val="libNormal"/>
        <w:rPr>
          <w:rtl/>
        </w:rPr>
      </w:pPr>
      <w:r w:rsidRPr="0046413B">
        <w:rPr>
          <w:rtl/>
        </w:rPr>
        <w:t>ومثله ما قاله الشهيد في إجازته لابن الخازن</w:t>
      </w:r>
      <w:r w:rsidR="00F21B5A">
        <w:rPr>
          <w:rtl/>
        </w:rPr>
        <w:t xml:space="preserve"> - </w:t>
      </w:r>
      <w:r w:rsidRPr="0046413B">
        <w:rPr>
          <w:rtl/>
        </w:rPr>
        <w:t>كما يأتي</w:t>
      </w:r>
      <w:r w:rsidR="00F21B5A">
        <w:rPr>
          <w:rtl/>
        </w:rPr>
        <w:t xml:space="preserve"> - </w:t>
      </w:r>
      <w:r w:rsidRPr="0046413B">
        <w:rPr>
          <w:rtl/>
        </w:rPr>
        <w:t>من قوله</w:t>
      </w:r>
      <w:r>
        <w:rPr>
          <w:rtl/>
        </w:rPr>
        <w:t>:</w:t>
      </w:r>
      <w:r w:rsidRPr="0046413B">
        <w:rPr>
          <w:rtl/>
        </w:rPr>
        <w:t xml:space="preserve"> فليرو مولانا زين الدين علي بن الخازن جميع ذلك إن شاء</w:t>
      </w:r>
      <w:r>
        <w:rPr>
          <w:rtl/>
        </w:rPr>
        <w:t>،</w:t>
      </w:r>
      <w:r w:rsidRPr="0046413B">
        <w:rPr>
          <w:rtl/>
        </w:rPr>
        <w:t xml:space="preserve"> بهذه الطرق وغيرها</w:t>
      </w:r>
      <w:r w:rsidR="00F21B5A">
        <w:rPr>
          <w:rtl/>
        </w:rPr>
        <w:t xml:space="preserve"> - </w:t>
      </w:r>
      <w:r w:rsidRPr="0046413B">
        <w:rPr>
          <w:rtl/>
        </w:rPr>
        <w:t>ممّا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المناقب لابن شهرآشوب 1</w:t>
      </w:r>
      <w:r>
        <w:rPr>
          <w:rtl/>
        </w:rPr>
        <w:t>:</w:t>
      </w:r>
      <w:r w:rsidRPr="0046413B">
        <w:rPr>
          <w:rtl/>
        </w:rPr>
        <w:t xml:space="preserve"> 6</w:t>
      </w:r>
      <w:r w:rsidR="00F21B5A">
        <w:rPr>
          <w:rtl/>
        </w:rPr>
        <w:t xml:space="preserve"> - </w:t>
      </w:r>
      <w:r w:rsidRPr="0046413B">
        <w:rPr>
          <w:rtl/>
        </w:rPr>
        <w:t>13 باختصار.</w:t>
      </w:r>
    </w:p>
    <w:p w:rsidR="00414CB8" w:rsidRPr="0046413B" w:rsidRDefault="00414CB8" w:rsidP="00414CB8">
      <w:pPr>
        <w:pStyle w:val="libFootnote0"/>
        <w:rPr>
          <w:rtl/>
        </w:rPr>
      </w:pPr>
      <w:r w:rsidRPr="0046413B">
        <w:rPr>
          <w:rtl/>
        </w:rPr>
        <w:t>(2) مشيخة التهذيب 10</w:t>
      </w:r>
      <w:r>
        <w:rPr>
          <w:rtl/>
        </w:rPr>
        <w:t>:</w:t>
      </w:r>
      <w:r w:rsidRPr="0046413B">
        <w:rPr>
          <w:rtl/>
        </w:rPr>
        <w:t xml:space="preserve"> 4.</w:t>
      </w:r>
    </w:p>
    <w:p w:rsidR="00414CB8" w:rsidRPr="0046413B" w:rsidRDefault="00414CB8" w:rsidP="00414CB8">
      <w:pPr>
        <w:pStyle w:val="libFootnote0"/>
        <w:rPr>
          <w:rtl/>
        </w:rPr>
      </w:pPr>
      <w:r w:rsidRPr="0046413B">
        <w:rPr>
          <w:rtl/>
        </w:rPr>
        <w:t>(3) خلاصة الأقوال</w:t>
      </w:r>
      <w:r>
        <w:rPr>
          <w:rtl/>
        </w:rPr>
        <w:t>:</w:t>
      </w:r>
      <w:r w:rsidRPr="0046413B">
        <w:rPr>
          <w:rtl/>
        </w:rPr>
        <w:t xml:space="preserve"> 282</w:t>
      </w:r>
      <w:r w:rsidR="00F21B5A">
        <w:rPr>
          <w:rtl/>
        </w:rPr>
        <w:t xml:space="preserve"> - </w:t>
      </w:r>
      <w:r w:rsidRPr="0046413B">
        <w:rPr>
          <w:rtl/>
        </w:rPr>
        <w:t>283.</w:t>
      </w:r>
    </w:p>
    <w:p w:rsidR="00414CB8" w:rsidRPr="0046413B" w:rsidRDefault="00414CB8" w:rsidP="00414CB8">
      <w:pPr>
        <w:pStyle w:val="libNormal0"/>
        <w:rPr>
          <w:rtl/>
        </w:rPr>
      </w:pPr>
      <w:r>
        <w:rPr>
          <w:rtl/>
        </w:rPr>
        <w:br w:type="page"/>
      </w:r>
      <w:r w:rsidRPr="0046413B">
        <w:rPr>
          <w:rtl/>
        </w:rPr>
        <w:lastRenderedPageBreak/>
        <w:t>يزيد على الألف</w:t>
      </w:r>
      <w:r w:rsidR="00F21B5A">
        <w:rPr>
          <w:rtl/>
        </w:rPr>
        <w:t xml:space="preserve"> - </w:t>
      </w:r>
      <w:r w:rsidRPr="0046413B">
        <w:rPr>
          <w:rtl/>
        </w:rPr>
        <w:t xml:space="preserve">والضابط أن يصحّ عنده السند في ذلك بعد الاحتياط التام لي وله </w:t>
      </w:r>
      <w:r w:rsidRPr="00414CB8">
        <w:rPr>
          <w:rStyle w:val="libFootnotenumChar"/>
          <w:rtl/>
        </w:rPr>
        <w:t>(1)</w:t>
      </w:r>
      <w:r>
        <w:rPr>
          <w:rtl/>
        </w:rPr>
        <w:t>.</w:t>
      </w:r>
      <w:r w:rsidRPr="0046413B">
        <w:rPr>
          <w:rtl/>
        </w:rPr>
        <w:t xml:space="preserve"> إلى آخره وحمله عليه أبعد لوجوه لا تخفى.</w:t>
      </w:r>
    </w:p>
    <w:p w:rsidR="00414CB8" w:rsidRPr="0046413B" w:rsidRDefault="00414CB8" w:rsidP="00414CB8">
      <w:pPr>
        <w:pStyle w:val="libNormal"/>
        <w:rPr>
          <w:rtl/>
        </w:rPr>
      </w:pPr>
      <w:r w:rsidRPr="00414CB8">
        <w:rPr>
          <w:rStyle w:val="libBold2Char"/>
          <w:rtl/>
        </w:rPr>
        <w:t>هذا</w:t>
      </w:r>
      <w:r w:rsidRPr="0046413B">
        <w:rPr>
          <w:rtl/>
        </w:rPr>
        <w:t xml:space="preserve"> وفي الأخبار ما فيه إشارة أو دلالة عليه</w:t>
      </w:r>
      <w:r>
        <w:rPr>
          <w:rtl/>
        </w:rPr>
        <w:t>،</w:t>
      </w:r>
      <w:r w:rsidRPr="0046413B">
        <w:rPr>
          <w:rtl/>
        </w:rPr>
        <w:t xml:space="preserve"> فروى ثقة الإسلام في الكافي بإسناده عن أحمد بن عمر الحلاّل</w:t>
      </w:r>
      <w:r>
        <w:rPr>
          <w:rtl/>
        </w:rPr>
        <w:t>،</w:t>
      </w:r>
      <w:r w:rsidRPr="0046413B">
        <w:rPr>
          <w:rtl/>
        </w:rPr>
        <w:t xml:space="preserve"> قال</w:t>
      </w:r>
      <w:r>
        <w:rPr>
          <w:rtl/>
        </w:rPr>
        <w:t>:</w:t>
      </w:r>
      <w:r w:rsidRPr="0046413B">
        <w:rPr>
          <w:rtl/>
        </w:rPr>
        <w:t xml:space="preserve"> قلت لأبي الحسن الرضا </w:t>
      </w:r>
      <w:r w:rsidRPr="00414CB8">
        <w:rPr>
          <w:rStyle w:val="libAlaemChar"/>
          <w:rtl/>
        </w:rPr>
        <w:t>عليه‌السلام</w:t>
      </w:r>
      <w:r>
        <w:rPr>
          <w:rtl/>
        </w:rPr>
        <w:t>:</w:t>
      </w:r>
      <w:r w:rsidRPr="0046413B">
        <w:rPr>
          <w:rtl/>
        </w:rPr>
        <w:t xml:space="preserve"> الرجل من أصحابنا يعطيني الكتاب ولا يقول</w:t>
      </w:r>
      <w:r>
        <w:rPr>
          <w:rtl/>
        </w:rPr>
        <w:t>:</w:t>
      </w:r>
      <w:r w:rsidRPr="0046413B">
        <w:rPr>
          <w:rtl/>
        </w:rPr>
        <w:t xml:space="preserve"> اروه عنّي</w:t>
      </w:r>
      <w:r>
        <w:rPr>
          <w:rtl/>
        </w:rPr>
        <w:t>،</w:t>
      </w:r>
      <w:r w:rsidRPr="0046413B">
        <w:rPr>
          <w:rtl/>
        </w:rPr>
        <w:t xml:space="preserve"> يجوز لي أن أرويه عنه</w:t>
      </w:r>
      <w:r>
        <w:rPr>
          <w:rtl/>
        </w:rPr>
        <w:t>؟</w:t>
      </w:r>
      <w:r w:rsidRPr="0046413B">
        <w:rPr>
          <w:rtl/>
        </w:rPr>
        <w:t xml:space="preserve"> قال</w:t>
      </w:r>
      <w:r>
        <w:rPr>
          <w:rtl/>
        </w:rPr>
        <w:t>:</w:t>
      </w:r>
      <w:r w:rsidRPr="0046413B">
        <w:rPr>
          <w:rtl/>
        </w:rPr>
        <w:t xml:space="preserve"> فقال</w:t>
      </w:r>
      <w:r>
        <w:rPr>
          <w:rtl/>
        </w:rPr>
        <w:t>:</w:t>
      </w:r>
      <w:r w:rsidRPr="0046413B">
        <w:rPr>
          <w:rtl/>
        </w:rPr>
        <w:t xml:space="preserve"> « إذا علمت أنّ الكتاب له فاروه عنه » </w:t>
      </w:r>
      <w:r w:rsidRPr="00414CB8">
        <w:rPr>
          <w:rStyle w:val="libFootnotenumChar"/>
          <w:rtl/>
        </w:rPr>
        <w:t>(2)</w:t>
      </w:r>
      <w:r>
        <w:rPr>
          <w:rtl/>
        </w:rPr>
        <w:t>.</w:t>
      </w:r>
      <w:r w:rsidRPr="0046413B">
        <w:rPr>
          <w:rtl/>
        </w:rPr>
        <w:t xml:space="preserve"> وظاهره معهوديّة الحاجة إلى الرواية</w:t>
      </w:r>
      <w:r>
        <w:rPr>
          <w:rtl/>
        </w:rPr>
        <w:t>،</w:t>
      </w:r>
      <w:r w:rsidRPr="0046413B">
        <w:rPr>
          <w:rtl/>
        </w:rPr>
        <w:t xml:space="preserve"> وقرّره </w:t>
      </w:r>
      <w:r w:rsidRPr="00414CB8">
        <w:rPr>
          <w:rStyle w:val="libAlaemChar"/>
          <w:rtl/>
        </w:rPr>
        <w:t>عليه‌السلام</w:t>
      </w:r>
      <w:r w:rsidRPr="0046413B">
        <w:rPr>
          <w:rtl/>
        </w:rPr>
        <w:t xml:space="preserve"> على ذلك. وإنّما سؤاله عن كفاية المناولة التي هي أحد أقسام التحمل</w:t>
      </w:r>
      <w:r>
        <w:rPr>
          <w:rtl/>
        </w:rPr>
        <w:t>،</w:t>
      </w:r>
      <w:r w:rsidRPr="0046413B">
        <w:rPr>
          <w:rtl/>
        </w:rPr>
        <w:t xml:space="preserve"> فأجابه </w:t>
      </w:r>
      <w:r w:rsidRPr="00414CB8">
        <w:rPr>
          <w:rStyle w:val="libAlaemChar"/>
          <w:rtl/>
        </w:rPr>
        <w:t>عليه‌السلام</w:t>
      </w:r>
      <w:r w:rsidRPr="0046413B">
        <w:rPr>
          <w:rtl/>
        </w:rPr>
        <w:t xml:space="preserve"> بالكفاية مع العلم بكون الكتاب له ومن مرويّاته.</w:t>
      </w:r>
    </w:p>
    <w:p w:rsidR="00414CB8" w:rsidRPr="0046413B" w:rsidRDefault="00414CB8" w:rsidP="00414CB8">
      <w:pPr>
        <w:pStyle w:val="libNormal"/>
        <w:rPr>
          <w:rtl/>
        </w:rPr>
      </w:pPr>
      <w:r w:rsidRPr="0046413B">
        <w:rPr>
          <w:rtl/>
        </w:rPr>
        <w:t>وما قيل</w:t>
      </w:r>
      <w:r>
        <w:rPr>
          <w:rtl/>
        </w:rPr>
        <w:t>:</w:t>
      </w:r>
      <w:r w:rsidRPr="0046413B">
        <w:rPr>
          <w:rtl/>
        </w:rPr>
        <w:t xml:space="preserve"> بأنّ المراد أن العلم بأنّ الكتاب له ومن مرويّاته كاف للرواية عنه سواء أعطى الكتاب أم لا</w:t>
      </w:r>
      <w:r>
        <w:rPr>
          <w:rtl/>
        </w:rPr>
        <w:t>؟</w:t>
      </w:r>
      <w:r w:rsidRPr="0046413B">
        <w:rPr>
          <w:rtl/>
        </w:rPr>
        <w:t xml:space="preserve"> ضعيف</w:t>
      </w:r>
      <w:r>
        <w:rPr>
          <w:rtl/>
        </w:rPr>
        <w:t>،</w:t>
      </w:r>
      <w:r w:rsidRPr="0046413B">
        <w:rPr>
          <w:rtl/>
        </w:rPr>
        <w:t xml:space="preserve"> بأنّه لا تجوز الرواية بدون التحمل بأحد الأقسام المعهودة إجماعا</w:t>
      </w:r>
      <w:r>
        <w:rPr>
          <w:rtl/>
        </w:rPr>
        <w:t>،</w:t>
      </w:r>
      <w:r w:rsidRPr="0046413B">
        <w:rPr>
          <w:rtl/>
        </w:rPr>
        <w:t xml:space="preserve"> كما صرّح به الشهيد في شرح درايته </w:t>
      </w:r>
      <w:r w:rsidRPr="00414CB8">
        <w:rPr>
          <w:rStyle w:val="libFootnotenumChar"/>
          <w:rtl/>
        </w:rPr>
        <w:t>(3)</w:t>
      </w:r>
      <w:r>
        <w:rPr>
          <w:rtl/>
        </w:rPr>
        <w:t>.</w:t>
      </w:r>
      <w:r w:rsidRPr="0046413B">
        <w:rPr>
          <w:rtl/>
        </w:rPr>
        <w:t xml:space="preserve"> وإنّما الكلام في العمل بما يجده العالم في الكتب المعلومة وإن لم يكن له طريق إليها.</w:t>
      </w:r>
    </w:p>
    <w:p w:rsidR="00414CB8" w:rsidRPr="0046413B" w:rsidRDefault="00414CB8" w:rsidP="00414CB8">
      <w:pPr>
        <w:pStyle w:val="libNormal"/>
        <w:rPr>
          <w:rtl/>
        </w:rPr>
      </w:pPr>
      <w:r w:rsidRPr="0046413B">
        <w:rPr>
          <w:rtl/>
        </w:rPr>
        <w:t xml:space="preserve">فقوله </w:t>
      </w:r>
      <w:r w:rsidRPr="00414CB8">
        <w:rPr>
          <w:rStyle w:val="libAlaemChar"/>
          <w:rtl/>
        </w:rPr>
        <w:t>عليه‌السلام</w:t>
      </w:r>
      <w:r>
        <w:rPr>
          <w:rtl/>
        </w:rPr>
        <w:t>:</w:t>
      </w:r>
      <w:r w:rsidRPr="0046413B">
        <w:rPr>
          <w:rtl/>
        </w:rPr>
        <w:t xml:space="preserve"> ( فاروه ) لا بدّ أن يكون بعد إحراز قابليّته</w:t>
      </w:r>
      <w:r>
        <w:rPr>
          <w:rtl/>
        </w:rPr>
        <w:t>،</w:t>
      </w:r>
      <w:r w:rsidRPr="0046413B">
        <w:rPr>
          <w:rtl/>
        </w:rPr>
        <w:t xml:space="preserve"> التي هي في المقام تحمّله بالمناولة</w:t>
      </w:r>
      <w:r>
        <w:rPr>
          <w:rtl/>
        </w:rPr>
        <w:t>،</w:t>
      </w:r>
      <w:r w:rsidRPr="0046413B">
        <w:rPr>
          <w:rtl/>
        </w:rPr>
        <w:t xml:space="preserve"> ولا يجوز أن يكون المراد العمل</w:t>
      </w:r>
      <w:r>
        <w:rPr>
          <w:rtl/>
        </w:rPr>
        <w:t>،</w:t>
      </w:r>
      <w:r w:rsidRPr="0046413B">
        <w:rPr>
          <w:rtl/>
        </w:rPr>
        <w:t xml:space="preserve"> لعدم كون السؤال عنه</w:t>
      </w:r>
      <w:r>
        <w:rPr>
          <w:rtl/>
        </w:rPr>
        <w:t>،</w:t>
      </w:r>
      <w:r w:rsidRPr="0046413B">
        <w:rPr>
          <w:rtl/>
        </w:rPr>
        <w:t xml:space="preserve"> وعدم دلالة اللفظ عليه</w:t>
      </w:r>
      <w:r>
        <w:rPr>
          <w:rtl/>
        </w:rPr>
        <w:t>،</w:t>
      </w:r>
      <w:r w:rsidRPr="0046413B">
        <w:rPr>
          <w:rtl/>
        </w:rPr>
        <w:t xml:space="preserve"> مع أنّه لو أراده لقال </w:t>
      </w:r>
      <w:r w:rsidRPr="00414CB8">
        <w:rPr>
          <w:rStyle w:val="libAlaemChar"/>
          <w:rtl/>
        </w:rPr>
        <w:t>عليه‌السلام</w:t>
      </w:r>
      <w:r>
        <w:rPr>
          <w:rtl/>
        </w:rPr>
        <w:t>:</w:t>
      </w:r>
      <w:r w:rsidRPr="0046413B">
        <w:rPr>
          <w:rtl/>
        </w:rPr>
        <w:t xml:space="preserve"> فاعمل به</w:t>
      </w:r>
      <w:r>
        <w:rPr>
          <w:rtl/>
        </w:rPr>
        <w:t>،</w:t>
      </w:r>
      <w:r w:rsidRPr="0046413B">
        <w:rPr>
          <w:rtl/>
        </w:rPr>
        <w:t xml:space="preserve"> كما فعلوا بكتاب الفضل بن شاذان.</w:t>
      </w:r>
    </w:p>
    <w:p w:rsidR="00414CB8" w:rsidRPr="0046413B" w:rsidRDefault="00414CB8" w:rsidP="00414CB8">
      <w:pPr>
        <w:pStyle w:val="libNormal"/>
        <w:rPr>
          <w:rtl/>
        </w:rPr>
      </w:pPr>
      <w:r w:rsidRPr="0046413B">
        <w:rPr>
          <w:rtl/>
        </w:rPr>
        <w:t>فروى الكشي في رجاله</w:t>
      </w:r>
      <w:r>
        <w:rPr>
          <w:rtl/>
        </w:rPr>
        <w:t>،</w:t>
      </w:r>
      <w:r w:rsidRPr="0046413B">
        <w:rPr>
          <w:rtl/>
        </w:rPr>
        <w:t xml:space="preserve"> بإسناده عن بورق البوشنجاني </w:t>
      </w:r>
      <w:r w:rsidRPr="00414CB8">
        <w:rPr>
          <w:rStyle w:val="libFootnotenumChar"/>
          <w:rtl/>
        </w:rPr>
        <w:t>(4)</w:t>
      </w:r>
      <w:r w:rsidR="00F21B5A">
        <w:rPr>
          <w:rtl/>
        </w:rPr>
        <w:t xml:space="preserve"> - </w:t>
      </w:r>
      <w:r w:rsidRPr="0046413B">
        <w:rPr>
          <w:rtl/>
        </w:rPr>
        <w:t>وذكر أنّه 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ذكرها الشيخ المجلسي في البحار 107</w:t>
      </w:r>
      <w:r>
        <w:rPr>
          <w:rtl/>
        </w:rPr>
        <w:t>:</w:t>
      </w:r>
      <w:r w:rsidRPr="0046413B">
        <w:rPr>
          <w:rtl/>
        </w:rPr>
        <w:t xml:space="preserve"> 192.</w:t>
      </w:r>
    </w:p>
    <w:p w:rsidR="00414CB8" w:rsidRPr="0046413B" w:rsidRDefault="00414CB8" w:rsidP="00414CB8">
      <w:pPr>
        <w:pStyle w:val="libFootnote0"/>
        <w:rPr>
          <w:rtl/>
        </w:rPr>
      </w:pPr>
      <w:r w:rsidRPr="0046413B">
        <w:rPr>
          <w:rtl/>
        </w:rPr>
        <w:t>(2) الكافي 1</w:t>
      </w:r>
      <w:r>
        <w:rPr>
          <w:rtl/>
        </w:rPr>
        <w:t>:</w:t>
      </w:r>
      <w:r w:rsidRPr="0046413B">
        <w:rPr>
          <w:rtl/>
        </w:rPr>
        <w:t xml:space="preserve"> 41 / 6.</w:t>
      </w:r>
    </w:p>
    <w:p w:rsidR="00414CB8" w:rsidRPr="0046413B" w:rsidRDefault="00414CB8" w:rsidP="00414CB8">
      <w:pPr>
        <w:pStyle w:val="libFootnote0"/>
        <w:rPr>
          <w:rtl/>
        </w:rPr>
      </w:pPr>
      <w:r w:rsidRPr="0046413B">
        <w:rPr>
          <w:rtl/>
        </w:rPr>
        <w:t>(3) الدراية</w:t>
      </w:r>
      <w:r>
        <w:rPr>
          <w:rtl/>
        </w:rPr>
        <w:t>:</w:t>
      </w:r>
      <w:r w:rsidRPr="0046413B">
        <w:rPr>
          <w:rtl/>
        </w:rPr>
        <w:t xml:space="preserve"> 102.</w:t>
      </w:r>
    </w:p>
    <w:p w:rsidR="00414CB8" w:rsidRPr="0046413B" w:rsidRDefault="00414CB8" w:rsidP="00414CB8">
      <w:pPr>
        <w:pStyle w:val="libFootnote0"/>
        <w:rPr>
          <w:rtl/>
        </w:rPr>
      </w:pPr>
      <w:r w:rsidRPr="0046413B">
        <w:rPr>
          <w:rtl/>
        </w:rPr>
        <w:t>(4) البوشنجي</w:t>
      </w:r>
      <w:r>
        <w:rPr>
          <w:rtl/>
        </w:rPr>
        <w:t>:</w:t>
      </w:r>
      <w:r w:rsidRPr="0046413B">
        <w:rPr>
          <w:rtl/>
        </w:rPr>
        <w:t xml:space="preserve"> بضم الباء الموحدة وفتح الشين المعجمة وسكون النون وفي آخرها الجيم</w:t>
      </w:r>
      <w:r>
        <w:rPr>
          <w:rtl/>
        </w:rPr>
        <w:t>،</w:t>
      </w:r>
      <w:r w:rsidRPr="0046413B">
        <w:rPr>
          <w:rtl/>
        </w:rPr>
        <w:t xml:space="preserve"> هذه النسبة إلى بوشنج</w:t>
      </w:r>
      <w:r>
        <w:rPr>
          <w:rtl/>
        </w:rPr>
        <w:t>،</w:t>
      </w:r>
      <w:r w:rsidRPr="0046413B">
        <w:rPr>
          <w:rtl/>
        </w:rPr>
        <w:t xml:space="preserve"> وهي بلدة على سبعة فراسخ من هراة يقال لها</w:t>
      </w:r>
      <w:r>
        <w:rPr>
          <w:rtl/>
        </w:rPr>
        <w:t>:</w:t>
      </w:r>
      <w:r w:rsidRPr="0046413B">
        <w:rPr>
          <w:rtl/>
        </w:rPr>
        <w:t xml:space="preserve"> بوشنك</w:t>
      </w:r>
      <w:r>
        <w:rPr>
          <w:rtl/>
        </w:rPr>
        <w:t>،</w:t>
      </w:r>
      <w:r w:rsidRPr="0046413B">
        <w:rPr>
          <w:rtl/>
        </w:rPr>
        <w:t xml:space="preserve"> هذا وقال الشيخ المامقاني في ترجمة الرجل</w:t>
      </w:r>
      <w:r>
        <w:rPr>
          <w:rtl/>
        </w:rPr>
        <w:t>:</w:t>
      </w:r>
      <w:r w:rsidRPr="0046413B">
        <w:rPr>
          <w:rtl/>
        </w:rPr>
        <w:t xml:space="preserve"> والشين المعجمة المفتوحة على ما في كتاب الكشي. ولم أجد له محملا إلاّ كونه منسوبا إلى بوسنج معرب بوشنك بلدة من هراة على سبعة فراسخ منها</w:t>
      </w:r>
      <w:r>
        <w:rPr>
          <w:rtl/>
        </w:rPr>
        <w:t>،</w:t>
      </w:r>
      <w:r w:rsidRPr="0046413B">
        <w:rPr>
          <w:rtl/>
        </w:rPr>
        <w:t xml:space="preserve"> ومقتضى القاعدة أن تكون النسبة إليها البوسنجي</w:t>
      </w:r>
      <w:r>
        <w:rPr>
          <w:rtl/>
        </w:rPr>
        <w:t>،</w:t>
      </w:r>
      <w:r w:rsidRPr="0046413B">
        <w:rPr>
          <w:rtl/>
        </w:rPr>
        <w:t xml:space="preserve"> وإنّما أدخلوا عليه الألف والنون على خلاف القياس انظر</w:t>
      </w:r>
      <w:r>
        <w:rPr>
          <w:rtl/>
        </w:rPr>
        <w:t>:</w:t>
      </w:r>
      <w:r w:rsidRPr="0046413B">
        <w:rPr>
          <w:rtl/>
        </w:rPr>
        <w:t xml:space="preserve"> أنساب السمعاني 2</w:t>
      </w:r>
      <w:r>
        <w:rPr>
          <w:rtl/>
        </w:rPr>
        <w:t>:</w:t>
      </w:r>
      <w:r w:rsidRPr="0046413B">
        <w:rPr>
          <w:rtl/>
        </w:rPr>
        <w:t xml:space="preserve"> 332</w:t>
      </w:r>
      <w:r>
        <w:rPr>
          <w:rtl/>
        </w:rPr>
        <w:t>،</w:t>
      </w:r>
      <w:r w:rsidRPr="0046413B">
        <w:rPr>
          <w:rtl/>
        </w:rPr>
        <w:t xml:space="preserve"> وتنقيح المقال 1</w:t>
      </w:r>
      <w:r>
        <w:rPr>
          <w:rtl/>
        </w:rPr>
        <w:t>:</w:t>
      </w:r>
      <w:r w:rsidRPr="0046413B">
        <w:rPr>
          <w:rtl/>
        </w:rPr>
        <w:t xml:space="preserve"> 184 / 1429.</w:t>
      </w:r>
    </w:p>
    <w:p w:rsidR="00414CB8" w:rsidRPr="0046413B" w:rsidRDefault="00414CB8" w:rsidP="00414CB8">
      <w:pPr>
        <w:pStyle w:val="libNormal0"/>
        <w:rPr>
          <w:rtl/>
        </w:rPr>
      </w:pPr>
      <w:r>
        <w:rPr>
          <w:rtl/>
        </w:rPr>
        <w:br w:type="page"/>
      </w:r>
      <w:r w:rsidRPr="0046413B">
        <w:rPr>
          <w:rtl/>
        </w:rPr>
        <w:lastRenderedPageBreak/>
        <w:t>أصحابنا</w:t>
      </w:r>
      <w:r>
        <w:rPr>
          <w:rtl/>
        </w:rPr>
        <w:t>،</w:t>
      </w:r>
      <w:r w:rsidRPr="0046413B">
        <w:rPr>
          <w:rtl/>
        </w:rPr>
        <w:t xml:space="preserve"> معروف بالصدق والصلاح</w:t>
      </w:r>
      <w:r>
        <w:rPr>
          <w:rtl/>
        </w:rPr>
        <w:t>،</w:t>
      </w:r>
      <w:r w:rsidRPr="0046413B">
        <w:rPr>
          <w:rtl/>
        </w:rPr>
        <w:t xml:space="preserve"> والورع والخير</w:t>
      </w:r>
      <w:r w:rsidR="00F21B5A">
        <w:rPr>
          <w:rtl/>
        </w:rPr>
        <w:t xml:space="preserve"> - </w:t>
      </w:r>
      <w:r w:rsidRPr="0046413B">
        <w:rPr>
          <w:rtl/>
        </w:rPr>
        <w:t>قال</w:t>
      </w:r>
      <w:r>
        <w:rPr>
          <w:rtl/>
        </w:rPr>
        <w:t>:</w:t>
      </w:r>
      <w:r w:rsidRPr="0046413B">
        <w:rPr>
          <w:rtl/>
        </w:rPr>
        <w:t xml:space="preserve"> خرجت إلى سرّ من رأى ومعي كتاب يوم وليلة</w:t>
      </w:r>
      <w:r>
        <w:rPr>
          <w:rtl/>
        </w:rPr>
        <w:t>،</w:t>
      </w:r>
      <w:r w:rsidRPr="0046413B">
        <w:rPr>
          <w:rtl/>
        </w:rPr>
        <w:t xml:space="preserve"> فدخلت على أبي محمّد </w:t>
      </w:r>
      <w:r w:rsidRPr="00414CB8">
        <w:rPr>
          <w:rStyle w:val="libAlaemChar"/>
          <w:rtl/>
        </w:rPr>
        <w:t>عليه‌السلام</w:t>
      </w:r>
      <w:r w:rsidRPr="0046413B">
        <w:rPr>
          <w:rtl/>
        </w:rPr>
        <w:t xml:space="preserve"> وأريته ذلك الكتاب</w:t>
      </w:r>
      <w:r>
        <w:rPr>
          <w:rtl/>
        </w:rPr>
        <w:t>،</w:t>
      </w:r>
      <w:r w:rsidRPr="0046413B">
        <w:rPr>
          <w:rtl/>
        </w:rPr>
        <w:t xml:space="preserve"> فقلت له</w:t>
      </w:r>
      <w:r>
        <w:rPr>
          <w:rtl/>
        </w:rPr>
        <w:t>:</w:t>
      </w:r>
      <w:r w:rsidRPr="0046413B">
        <w:rPr>
          <w:rtl/>
        </w:rPr>
        <w:t xml:space="preserve"> جعلت فداك إني رأيت أن تنظر فيه</w:t>
      </w:r>
      <w:r>
        <w:rPr>
          <w:rtl/>
        </w:rPr>
        <w:t>،</w:t>
      </w:r>
      <w:r w:rsidRPr="0046413B">
        <w:rPr>
          <w:rtl/>
        </w:rPr>
        <w:t xml:space="preserve"> [ فلما نظر فيه ] </w:t>
      </w:r>
      <w:r w:rsidRPr="00414CB8">
        <w:rPr>
          <w:rStyle w:val="libFootnotenumChar"/>
          <w:rtl/>
        </w:rPr>
        <w:t>(1)</w:t>
      </w:r>
      <w:r w:rsidRPr="0046413B">
        <w:rPr>
          <w:rtl/>
        </w:rPr>
        <w:t xml:space="preserve"> وتصفّحه ورقة ورقة</w:t>
      </w:r>
      <w:r>
        <w:rPr>
          <w:rtl/>
        </w:rPr>
        <w:t>،</w:t>
      </w:r>
      <w:r w:rsidRPr="0046413B">
        <w:rPr>
          <w:rtl/>
        </w:rPr>
        <w:t xml:space="preserve"> فقال </w:t>
      </w:r>
      <w:r w:rsidRPr="00414CB8">
        <w:rPr>
          <w:rStyle w:val="libAlaemChar"/>
          <w:rtl/>
        </w:rPr>
        <w:t>عليه‌السلام</w:t>
      </w:r>
      <w:r>
        <w:rPr>
          <w:rtl/>
        </w:rPr>
        <w:t>:</w:t>
      </w:r>
      <w:r w:rsidRPr="0046413B">
        <w:rPr>
          <w:rtl/>
        </w:rPr>
        <w:t xml:space="preserve"> « هذا صحيح ينبغي أن تعمل به » </w:t>
      </w:r>
      <w:r w:rsidRPr="00414CB8">
        <w:rPr>
          <w:rStyle w:val="libFootnotenumChar"/>
          <w:rtl/>
        </w:rPr>
        <w:t>(2)</w:t>
      </w:r>
      <w:r>
        <w:rPr>
          <w:rtl/>
        </w:rPr>
        <w:t>.</w:t>
      </w:r>
      <w:r w:rsidRPr="0046413B">
        <w:rPr>
          <w:rtl/>
        </w:rPr>
        <w:t xml:space="preserve"> الخبر.</w:t>
      </w:r>
    </w:p>
    <w:p w:rsidR="00414CB8" w:rsidRPr="0046413B" w:rsidRDefault="00414CB8" w:rsidP="00414CB8">
      <w:pPr>
        <w:pStyle w:val="libNormal"/>
        <w:rPr>
          <w:rtl/>
        </w:rPr>
      </w:pPr>
      <w:r w:rsidRPr="0046413B">
        <w:rPr>
          <w:rtl/>
        </w:rPr>
        <w:t>وفي الكافي أيضا</w:t>
      </w:r>
      <w:r>
        <w:rPr>
          <w:rtl/>
        </w:rPr>
        <w:t>،</w:t>
      </w:r>
      <w:r w:rsidRPr="0046413B">
        <w:rPr>
          <w:rtl/>
        </w:rPr>
        <w:t xml:space="preserve"> بإسناده عن عبد الله بن سنان</w:t>
      </w:r>
      <w:r>
        <w:rPr>
          <w:rtl/>
        </w:rPr>
        <w:t>،</w:t>
      </w:r>
      <w:r w:rsidRPr="0046413B">
        <w:rPr>
          <w:rtl/>
        </w:rPr>
        <w:t xml:space="preserve"> قال</w:t>
      </w:r>
      <w:r>
        <w:rPr>
          <w:rtl/>
        </w:rPr>
        <w:t>:</w:t>
      </w:r>
      <w:r w:rsidRPr="0046413B">
        <w:rPr>
          <w:rtl/>
        </w:rPr>
        <w:t xml:space="preserve"> قلت لأبي عبد الله </w:t>
      </w:r>
      <w:r w:rsidRPr="00414CB8">
        <w:rPr>
          <w:rStyle w:val="libAlaemChar"/>
          <w:rtl/>
        </w:rPr>
        <w:t>عليه‌السلام</w:t>
      </w:r>
      <w:r>
        <w:rPr>
          <w:rtl/>
        </w:rPr>
        <w:t>:</w:t>
      </w:r>
      <w:r w:rsidRPr="0046413B">
        <w:rPr>
          <w:rtl/>
        </w:rPr>
        <w:t xml:space="preserve"> يجيئني القوم فيسمعون منّي حديثكم</w:t>
      </w:r>
      <w:r>
        <w:rPr>
          <w:rtl/>
        </w:rPr>
        <w:t>،</w:t>
      </w:r>
      <w:r w:rsidRPr="0046413B">
        <w:rPr>
          <w:rtl/>
        </w:rPr>
        <w:t xml:space="preserve"> فأضجر ولا أقوى</w:t>
      </w:r>
      <w:r>
        <w:rPr>
          <w:rtl/>
        </w:rPr>
        <w:t>،</w:t>
      </w:r>
      <w:r w:rsidRPr="0046413B">
        <w:rPr>
          <w:rtl/>
        </w:rPr>
        <w:t xml:space="preserve"> قال</w:t>
      </w:r>
      <w:r>
        <w:rPr>
          <w:rtl/>
        </w:rPr>
        <w:t>:</w:t>
      </w:r>
      <w:r w:rsidRPr="0046413B">
        <w:rPr>
          <w:rtl/>
        </w:rPr>
        <w:t xml:space="preserve"> « فأقرأ عليهم من أوّله حديثا</w:t>
      </w:r>
      <w:r>
        <w:rPr>
          <w:rtl/>
        </w:rPr>
        <w:t>،</w:t>
      </w:r>
      <w:r w:rsidRPr="0046413B">
        <w:rPr>
          <w:rtl/>
        </w:rPr>
        <w:t xml:space="preserve"> ومن وسطه حديثا ومن آخره حديثا » </w:t>
      </w:r>
      <w:r w:rsidRPr="00414CB8">
        <w:rPr>
          <w:rStyle w:val="libFootnotenumChar"/>
          <w:rtl/>
        </w:rPr>
        <w:t>(3)</w:t>
      </w:r>
      <w:r>
        <w:rPr>
          <w:rtl/>
        </w:rPr>
        <w:t>.</w:t>
      </w:r>
      <w:r>
        <w:rPr>
          <w:rFonts w:hint="cs"/>
          <w:rtl/>
        </w:rPr>
        <w:t xml:space="preserve"> </w:t>
      </w:r>
      <w:r w:rsidRPr="0046413B">
        <w:rPr>
          <w:rtl/>
        </w:rPr>
        <w:t>وظاهره أنّ مجيء القوم لمجرّد أخذ الحديث لا للاستفتاء وأخذ المسائل</w:t>
      </w:r>
      <w:r>
        <w:rPr>
          <w:rtl/>
        </w:rPr>
        <w:t>،</w:t>
      </w:r>
      <w:r w:rsidRPr="0046413B">
        <w:rPr>
          <w:rtl/>
        </w:rPr>
        <w:t xml:space="preserve"> والضمير في قوله</w:t>
      </w:r>
      <w:r>
        <w:rPr>
          <w:rtl/>
        </w:rPr>
        <w:t>:</w:t>
      </w:r>
      <w:r w:rsidRPr="0046413B">
        <w:rPr>
          <w:rtl/>
        </w:rPr>
        <w:t xml:space="preserve"> ( من أوّله ) راجع إلى الكتاب المفهوم من قوله</w:t>
      </w:r>
      <w:r>
        <w:rPr>
          <w:rtl/>
        </w:rPr>
        <w:t>:</w:t>
      </w:r>
      <w:r w:rsidRPr="0046413B">
        <w:rPr>
          <w:rtl/>
        </w:rPr>
        <w:t xml:space="preserve"> ( فاقرأ عليهم )</w:t>
      </w:r>
      <w:r>
        <w:rPr>
          <w:rtl/>
        </w:rPr>
        <w:t>.</w:t>
      </w:r>
    </w:p>
    <w:p w:rsidR="00414CB8" w:rsidRPr="0046413B" w:rsidRDefault="00414CB8" w:rsidP="00414CB8">
      <w:pPr>
        <w:pStyle w:val="libNormal"/>
        <w:rPr>
          <w:rtl/>
        </w:rPr>
      </w:pPr>
      <w:r w:rsidRPr="0046413B">
        <w:rPr>
          <w:rtl/>
        </w:rPr>
        <w:t>وقال المجلسي</w:t>
      </w:r>
      <w:r>
        <w:rPr>
          <w:rtl/>
        </w:rPr>
        <w:t>:</w:t>
      </w:r>
      <w:r w:rsidRPr="0046413B">
        <w:rPr>
          <w:rtl/>
        </w:rPr>
        <w:t xml:space="preserve"> وحمل الأصحاب قراءة الأحاديث الثلاثة على الاستحباب</w:t>
      </w:r>
      <w:r>
        <w:rPr>
          <w:rtl/>
        </w:rPr>
        <w:t>،</w:t>
      </w:r>
      <w:r w:rsidRPr="0046413B">
        <w:rPr>
          <w:rtl/>
        </w:rPr>
        <w:t xml:space="preserve"> والأحوط العمل به قال</w:t>
      </w:r>
      <w:r>
        <w:rPr>
          <w:rtl/>
        </w:rPr>
        <w:t>:</w:t>
      </w:r>
      <w:r w:rsidRPr="0046413B">
        <w:rPr>
          <w:rtl/>
        </w:rPr>
        <w:t xml:space="preserve"> ويحتمل أن يكون المراد بالأول والوسط والآخر الحقيقي منها</w:t>
      </w:r>
      <w:r>
        <w:rPr>
          <w:rtl/>
        </w:rPr>
        <w:t>،</w:t>
      </w:r>
      <w:r w:rsidRPr="0046413B">
        <w:rPr>
          <w:rtl/>
        </w:rPr>
        <w:t xml:space="preserve"> أو الأعم منه ومن الإضافي</w:t>
      </w:r>
      <w:r>
        <w:rPr>
          <w:rtl/>
        </w:rPr>
        <w:t>،</w:t>
      </w:r>
      <w:r w:rsidRPr="0046413B">
        <w:rPr>
          <w:rtl/>
        </w:rPr>
        <w:t xml:space="preserve"> والثاني أظهر</w:t>
      </w:r>
      <w:r>
        <w:rPr>
          <w:rtl/>
        </w:rPr>
        <w:t>،</w:t>
      </w:r>
      <w:r w:rsidRPr="0046413B">
        <w:rPr>
          <w:rtl/>
        </w:rPr>
        <w:t xml:space="preserve"> وإن كانت رعاية الأول أحوط وأولى </w:t>
      </w:r>
      <w:r w:rsidRPr="00414CB8">
        <w:rPr>
          <w:rStyle w:val="libFootnotenumChar"/>
          <w:rtl/>
        </w:rPr>
        <w:t>(4)</w:t>
      </w:r>
      <w:r>
        <w:rPr>
          <w:rtl/>
        </w:rPr>
        <w:t>.</w:t>
      </w:r>
    </w:p>
    <w:p w:rsidR="00414CB8" w:rsidRPr="0046413B" w:rsidRDefault="00414CB8" w:rsidP="00414CB8">
      <w:pPr>
        <w:pStyle w:val="libNormal"/>
        <w:rPr>
          <w:rtl/>
        </w:rPr>
      </w:pPr>
      <w:r w:rsidRPr="0046413B">
        <w:rPr>
          <w:rtl/>
        </w:rPr>
        <w:t>ومن عجيب الأوهام ما وقع لصاحب الوافي في هذا المقام</w:t>
      </w:r>
      <w:r>
        <w:rPr>
          <w:rtl/>
        </w:rPr>
        <w:t>،</w:t>
      </w:r>
      <w:r w:rsidRPr="0046413B">
        <w:rPr>
          <w:rtl/>
        </w:rPr>
        <w:t xml:space="preserve"> فإنّه قال</w:t>
      </w:r>
      <w:r>
        <w:rPr>
          <w:rtl/>
        </w:rPr>
        <w:t>:</w:t>
      </w:r>
      <w:r>
        <w:rPr>
          <w:rFonts w:hint="cs"/>
          <w:rtl/>
        </w:rPr>
        <w:t xml:space="preserve"> </w:t>
      </w:r>
      <w:r w:rsidRPr="0046413B">
        <w:rPr>
          <w:rtl/>
        </w:rPr>
        <w:t>والمعنى أنّ الحديث إذا كان متعدّدا وضعفت عن قراءته وعجزت</w:t>
      </w:r>
      <w:r>
        <w:rPr>
          <w:rtl/>
        </w:rPr>
        <w:t>،</w:t>
      </w:r>
      <w:r w:rsidRPr="0046413B">
        <w:rPr>
          <w:rtl/>
        </w:rPr>
        <w:t xml:space="preserve"> جاز أن تقرأ</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ما بين المعقوفين زيادة من المصدر.</w:t>
      </w:r>
    </w:p>
    <w:p w:rsidR="00414CB8" w:rsidRPr="0046413B" w:rsidRDefault="00414CB8" w:rsidP="00414CB8">
      <w:pPr>
        <w:pStyle w:val="libFootnote0"/>
        <w:rPr>
          <w:rtl/>
        </w:rPr>
      </w:pPr>
      <w:r w:rsidRPr="0046413B">
        <w:rPr>
          <w:rtl/>
        </w:rPr>
        <w:t>(2) اختيار معرفة الرجال 2</w:t>
      </w:r>
      <w:r>
        <w:rPr>
          <w:rtl/>
        </w:rPr>
        <w:t>:</w:t>
      </w:r>
      <w:r w:rsidRPr="0046413B">
        <w:rPr>
          <w:rtl/>
        </w:rPr>
        <w:t xml:space="preserve"> 818.</w:t>
      </w:r>
    </w:p>
    <w:p w:rsidR="00414CB8" w:rsidRPr="0046413B" w:rsidRDefault="00414CB8" w:rsidP="00414CB8">
      <w:pPr>
        <w:pStyle w:val="libFootnote0"/>
        <w:rPr>
          <w:rtl/>
        </w:rPr>
      </w:pPr>
      <w:r w:rsidRPr="0046413B">
        <w:rPr>
          <w:rtl/>
        </w:rPr>
        <w:t>(3) الكافي 1</w:t>
      </w:r>
      <w:r>
        <w:rPr>
          <w:rtl/>
        </w:rPr>
        <w:t>:</w:t>
      </w:r>
      <w:r w:rsidRPr="0046413B">
        <w:rPr>
          <w:rtl/>
        </w:rPr>
        <w:t xml:space="preserve"> 41 / 5.</w:t>
      </w:r>
    </w:p>
    <w:p w:rsidR="00414CB8" w:rsidRPr="0046413B" w:rsidRDefault="00414CB8" w:rsidP="00414CB8">
      <w:pPr>
        <w:pStyle w:val="libFootnote0"/>
        <w:rPr>
          <w:rtl/>
        </w:rPr>
      </w:pPr>
      <w:r w:rsidRPr="0046413B">
        <w:rPr>
          <w:rtl/>
        </w:rPr>
        <w:t>(4) مرآة العقول 1</w:t>
      </w:r>
      <w:r>
        <w:rPr>
          <w:rtl/>
        </w:rPr>
        <w:t>:</w:t>
      </w:r>
      <w:r w:rsidRPr="0046413B">
        <w:rPr>
          <w:rtl/>
        </w:rPr>
        <w:t xml:space="preserve"> 176</w:t>
      </w:r>
      <w:r w:rsidR="00F21B5A">
        <w:rPr>
          <w:rtl/>
        </w:rPr>
        <w:t xml:space="preserve"> - </w:t>
      </w:r>
      <w:r w:rsidRPr="0046413B">
        <w:rPr>
          <w:rtl/>
        </w:rPr>
        <w:t>178.</w:t>
      </w:r>
    </w:p>
    <w:p w:rsidR="00414CB8" w:rsidRPr="0046413B" w:rsidRDefault="00414CB8" w:rsidP="00414CB8">
      <w:pPr>
        <w:pStyle w:val="libNormal0"/>
        <w:rPr>
          <w:rtl/>
        </w:rPr>
      </w:pPr>
      <w:r>
        <w:rPr>
          <w:rtl/>
        </w:rPr>
        <w:br w:type="page"/>
      </w:r>
      <w:r w:rsidRPr="0046413B">
        <w:rPr>
          <w:rtl/>
        </w:rPr>
        <w:lastRenderedPageBreak/>
        <w:t>عليهم من أوّل الكتاب حديثا</w:t>
      </w:r>
      <w:r>
        <w:rPr>
          <w:rtl/>
        </w:rPr>
        <w:t>،</w:t>
      </w:r>
      <w:r w:rsidRPr="0046413B">
        <w:rPr>
          <w:rtl/>
        </w:rPr>
        <w:t xml:space="preserve"> ومن وسطه آخر</w:t>
      </w:r>
      <w:r>
        <w:rPr>
          <w:rtl/>
        </w:rPr>
        <w:t>،</w:t>
      </w:r>
      <w:r w:rsidRPr="0046413B">
        <w:rPr>
          <w:rtl/>
        </w:rPr>
        <w:t xml:space="preserve"> ومن آخره آخر. والمعنى أنّ الحديث الواحد إذا كان طويلا فاقرأ عليهم كلاما مفيدا بالاستقلال من أوله</w:t>
      </w:r>
      <w:r>
        <w:rPr>
          <w:rtl/>
        </w:rPr>
        <w:t>،</w:t>
      </w:r>
      <w:r w:rsidRPr="0046413B">
        <w:rPr>
          <w:rtl/>
        </w:rPr>
        <w:t xml:space="preserve"> وآخر من وسطه</w:t>
      </w:r>
      <w:r>
        <w:rPr>
          <w:rtl/>
        </w:rPr>
        <w:t>،</w:t>
      </w:r>
      <w:r w:rsidRPr="0046413B">
        <w:rPr>
          <w:rtl/>
        </w:rPr>
        <w:t xml:space="preserve"> وآخر من آخره</w:t>
      </w:r>
      <w:r>
        <w:rPr>
          <w:rtl/>
        </w:rPr>
        <w:t>،</w:t>
      </w:r>
      <w:r w:rsidRPr="0046413B">
        <w:rPr>
          <w:rtl/>
        </w:rPr>
        <w:t xml:space="preserve"> يعني إذا اشتمل الحديث الواحد على جمل متعدّدة تكون كلّ منها مستقلة بالإفادة</w:t>
      </w:r>
      <w:r>
        <w:rPr>
          <w:rtl/>
        </w:rPr>
        <w:t>،</w:t>
      </w:r>
      <w:r w:rsidRPr="0046413B">
        <w:rPr>
          <w:rtl/>
        </w:rPr>
        <w:t xml:space="preserve"> كحديث هشام الطويل الذي مضى.</w:t>
      </w:r>
    </w:p>
    <w:p w:rsidR="00414CB8" w:rsidRPr="0046413B" w:rsidRDefault="00414CB8" w:rsidP="00414CB8">
      <w:pPr>
        <w:pStyle w:val="libNormal"/>
        <w:rPr>
          <w:rtl/>
        </w:rPr>
      </w:pPr>
      <w:r w:rsidRPr="0046413B">
        <w:rPr>
          <w:rtl/>
        </w:rPr>
        <w:t>وأمّا إذا ارتبط بعض أجزاء الحديث ببعض</w:t>
      </w:r>
      <w:r>
        <w:rPr>
          <w:rtl/>
        </w:rPr>
        <w:t>،</w:t>
      </w:r>
      <w:r w:rsidRPr="0046413B">
        <w:rPr>
          <w:rtl/>
        </w:rPr>
        <w:t xml:space="preserve"> فلا يجوز فيه الاقتصار على نقل البعض</w:t>
      </w:r>
      <w:r>
        <w:rPr>
          <w:rtl/>
        </w:rPr>
        <w:t>،</w:t>
      </w:r>
      <w:r w:rsidRPr="0046413B">
        <w:rPr>
          <w:rtl/>
        </w:rPr>
        <w:t xml:space="preserve"> إذ ليس كلّ من تلك الأجزاء بحديث بل بعض منه.</w:t>
      </w:r>
    </w:p>
    <w:p w:rsidR="00414CB8" w:rsidRPr="0046413B" w:rsidRDefault="00414CB8" w:rsidP="00414CB8">
      <w:pPr>
        <w:pStyle w:val="libNormal"/>
        <w:rPr>
          <w:rtl/>
        </w:rPr>
      </w:pPr>
      <w:r w:rsidRPr="0046413B">
        <w:rPr>
          <w:rtl/>
        </w:rPr>
        <w:t>قيل</w:t>
      </w:r>
      <w:r>
        <w:rPr>
          <w:rtl/>
        </w:rPr>
        <w:t>:</w:t>
      </w:r>
      <w:r w:rsidRPr="0046413B">
        <w:rPr>
          <w:rtl/>
        </w:rPr>
        <w:t xml:space="preserve"> ولعلّ الوجه في تخصيص الأول والوسط والآخر أنّ الجمل المتقاربة تكون في أكثر الأمر من نوع واحد</w:t>
      </w:r>
      <w:r>
        <w:rPr>
          <w:rtl/>
        </w:rPr>
        <w:t>،</w:t>
      </w:r>
      <w:r w:rsidRPr="0046413B">
        <w:rPr>
          <w:rtl/>
        </w:rPr>
        <w:t xml:space="preserve"> فليست الفائدة فيها كالتي تكون في الجمل المتباعدة</w:t>
      </w:r>
      <w:r>
        <w:rPr>
          <w:rtl/>
        </w:rPr>
        <w:t>،</w:t>
      </w:r>
      <w:r w:rsidRPr="0046413B">
        <w:rPr>
          <w:rtl/>
        </w:rPr>
        <w:t xml:space="preserve"> إذ الكلام فيها ينتقل من نوع إلى نوع يباينه</w:t>
      </w:r>
      <w:r>
        <w:rPr>
          <w:rtl/>
        </w:rPr>
        <w:t>،</w:t>
      </w:r>
      <w:r w:rsidRPr="0046413B">
        <w:rPr>
          <w:rtl/>
        </w:rPr>
        <w:t xml:space="preserve"> فالفائدة فيها لا محالة تكون أكثر</w:t>
      </w:r>
      <w:r>
        <w:rPr>
          <w:rtl/>
        </w:rPr>
        <w:t>،</w:t>
      </w:r>
      <w:r w:rsidRPr="0046413B">
        <w:rPr>
          <w:rtl/>
        </w:rPr>
        <w:t xml:space="preserve"> لاحتوائها على فنون مختلفة من الأحكام</w:t>
      </w:r>
      <w:r>
        <w:rPr>
          <w:rtl/>
        </w:rPr>
        <w:t>،</w:t>
      </w:r>
      <w:r w:rsidRPr="0046413B">
        <w:rPr>
          <w:rtl/>
        </w:rPr>
        <w:t xml:space="preserve"> كلّ منها نوع برأسه. انتهى </w:t>
      </w:r>
      <w:r w:rsidRPr="00414CB8">
        <w:rPr>
          <w:rStyle w:val="libFootnotenumChar"/>
          <w:rtl/>
        </w:rPr>
        <w:t>(1)</w:t>
      </w:r>
      <w:r>
        <w:rPr>
          <w:rtl/>
        </w:rPr>
        <w:t>.</w:t>
      </w:r>
    </w:p>
    <w:p w:rsidR="00414CB8" w:rsidRPr="0046413B" w:rsidRDefault="00414CB8" w:rsidP="00414CB8">
      <w:pPr>
        <w:pStyle w:val="libNormal"/>
        <w:rPr>
          <w:rtl/>
        </w:rPr>
      </w:pPr>
      <w:r w:rsidRPr="0046413B">
        <w:rPr>
          <w:rtl/>
        </w:rPr>
        <w:t>وليت شعري ما الداعي إلى إرجاع الضمير في ( أوّله ) إلى الحديث حتى يحتاج إلى هذه التمحّلات الباردة.</w:t>
      </w:r>
    </w:p>
    <w:p w:rsidR="00414CB8" w:rsidRPr="0046413B" w:rsidRDefault="00414CB8" w:rsidP="00414CB8">
      <w:pPr>
        <w:pStyle w:val="libNormal"/>
        <w:rPr>
          <w:rtl/>
        </w:rPr>
      </w:pPr>
      <w:r w:rsidRPr="0046413B">
        <w:rPr>
          <w:rtl/>
        </w:rPr>
        <w:t>قال العالم الجليل الآميرزا رفيع النائيني في شرح الكافي</w:t>
      </w:r>
      <w:r>
        <w:rPr>
          <w:rtl/>
        </w:rPr>
        <w:t>:</w:t>
      </w:r>
      <w:r w:rsidRPr="0046413B">
        <w:rPr>
          <w:rtl/>
        </w:rPr>
        <w:t xml:space="preserve"> أي يجيئني القوم لسماع حديثكم منّي</w:t>
      </w:r>
      <w:r>
        <w:rPr>
          <w:rtl/>
        </w:rPr>
        <w:t>،</w:t>
      </w:r>
      <w:r w:rsidRPr="0046413B">
        <w:rPr>
          <w:rtl/>
        </w:rPr>
        <w:t xml:space="preserve"> فأقوم بقضاء حاجتهم ويستمعون مني حديثكم</w:t>
      </w:r>
      <w:r>
        <w:rPr>
          <w:rtl/>
        </w:rPr>
        <w:t>،</w:t>
      </w:r>
      <w:r w:rsidRPr="0046413B">
        <w:rPr>
          <w:rtl/>
        </w:rPr>
        <w:t xml:space="preserve"> ولا أقوى على ما يريدون من سماع كلّ ما رويته من حديثكم منّي</w:t>
      </w:r>
      <w:r>
        <w:rPr>
          <w:rtl/>
        </w:rPr>
        <w:t>،</w:t>
      </w:r>
      <w:r w:rsidRPr="0046413B">
        <w:rPr>
          <w:rtl/>
        </w:rPr>
        <w:t xml:space="preserve"> وأضجر لعدم الإتيان بمرادهم</w:t>
      </w:r>
      <w:r>
        <w:rPr>
          <w:rtl/>
        </w:rPr>
        <w:t>،</w:t>
      </w:r>
      <w:r w:rsidRPr="0046413B">
        <w:rPr>
          <w:rtl/>
        </w:rPr>
        <w:t xml:space="preserve"> فقال </w:t>
      </w:r>
      <w:r w:rsidRPr="00414CB8">
        <w:rPr>
          <w:rStyle w:val="libAlaemChar"/>
          <w:rtl/>
        </w:rPr>
        <w:t>عليه‌السلام</w:t>
      </w:r>
      <w:r w:rsidRPr="0046413B">
        <w:rPr>
          <w:rtl/>
        </w:rPr>
        <w:t xml:space="preserve"> في جوابه</w:t>
      </w:r>
      <w:r>
        <w:rPr>
          <w:rtl/>
        </w:rPr>
        <w:t>:</w:t>
      </w:r>
      <w:r w:rsidRPr="0046413B">
        <w:rPr>
          <w:rtl/>
        </w:rPr>
        <w:t xml:space="preserve"> فاقرأ عليهم من أوّله</w:t>
      </w:r>
      <w:r w:rsidR="00F21B5A">
        <w:rPr>
          <w:rtl/>
        </w:rPr>
        <w:t xml:space="preserve"> - </w:t>
      </w:r>
      <w:r w:rsidRPr="0046413B">
        <w:rPr>
          <w:rtl/>
        </w:rPr>
        <w:t>أي من أوّل كتاب الحديث</w:t>
      </w:r>
      <w:r w:rsidR="00F21B5A">
        <w:rPr>
          <w:rtl/>
        </w:rPr>
        <w:t xml:space="preserve"> - </w:t>
      </w:r>
      <w:r w:rsidRPr="0046413B">
        <w:rPr>
          <w:rtl/>
        </w:rPr>
        <w:t>حديثا</w:t>
      </w:r>
      <w:r>
        <w:rPr>
          <w:rtl/>
        </w:rPr>
        <w:t>،</w:t>
      </w:r>
      <w:r w:rsidRPr="0046413B">
        <w:rPr>
          <w:rtl/>
        </w:rPr>
        <w:t xml:space="preserve"> ومن وسطه حديثا</w:t>
      </w:r>
      <w:r>
        <w:rPr>
          <w:rtl/>
        </w:rPr>
        <w:t>،</w:t>
      </w:r>
      <w:r w:rsidRPr="0046413B">
        <w:rPr>
          <w:rtl/>
        </w:rPr>
        <w:t xml:space="preserve"> ومن آخره حديثا. والمعنى أنّه إذا لم تقو على القيام بمرادهم وهو السماع على الوجه الكامل</w:t>
      </w:r>
      <w:r>
        <w:rPr>
          <w:rtl/>
        </w:rPr>
        <w:t>،</w:t>
      </w:r>
      <w:r w:rsidRPr="0046413B">
        <w:rPr>
          <w:rtl/>
        </w:rPr>
        <w:t xml:space="preserve"> فاكتف بما يحصل لهم فضل السماع في الجملة</w:t>
      </w:r>
      <w:r>
        <w:rPr>
          <w:rtl/>
        </w:rPr>
        <w:t>،</w:t>
      </w:r>
      <w:r w:rsidRPr="0046413B">
        <w:rPr>
          <w:rtl/>
        </w:rPr>
        <w:t xml:space="preserve"> وليعنعنوا بما به يجوز العمل والنقل من الإجازة</w:t>
      </w:r>
      <w:r>
        <w:rPr>
          <w:rtl/>
        </w:rPr>
        <w:t>،</w:t>
      </w:r>
      <w:r w:rsidRPr="0046413B">
        <w:rPr>
          <w:rtl/>
        </w:rPr>
        <w:t xml:space="preserve"> وإعطاء الكتاب وغيره</w:t>
      </w:r>
      <w:r w:rsidR="00F21B5A">
        <w:rPr>
          <w:rtl/>
        </w:rPr>
        <w:t xml:space="preserve"> - </w:t>
      </w:r>
      <w:r w:rsidRPr="0046413B">
        <w:rPr>
          <w:rtl/>
        </w:rPr>
        <w:t xml:space="preserve">كما ورد في الأخبار والأحاديث </w:t>
      </w:r>
      <w:r w:rsidRPr="00414CB8">
        <w:rPr>
          <w:rStyle w:val="libFootnotenumChar"/>
          <w:rtl/>
        </w:rPr>
        <w:t>(2)</w:t>
      </w:r>
      <w:r w:rsidR="00F21B5A">
        <w:rPr>
          <w:rtl/>
        </w:rPr>
        <w:t xml:space="preserve"> - </w:t>
      </w:r>
      <w:r w:rsidRPr="0046413B">
        <w:rPr>
          <w:rtl/>
        </w:rPr>
        <w:t>وبذلك صرّح أيضا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الوافي 1</w:t>
      </w:r>
      <w:r>
        <w:rPr>
          <w:rtl/>
        </w:rPr>
        <w:t>:</w:t>
      </w:r>
      <w:r w:rsidRPr="0046413B">
        <w:rPr>
          <w:rtl/>
        </w:rPr>
        <w:t xml:space="preserve"> 54.</w:t>
      </w:r>
    </w:p>
    <w:p w:rsidR="00414CB8" w:rsidRPr="0046413B" w:rsidRDefault="00414CB8" w:rsidP="00414CB8">
      <w:pPr>
        <w:pStyle w:val="libFootnote0"/>
        <w:rPr>
          <w:rtl/>
        </w:rPr>
      </w:pPr>
      <w:r w:rsidRPr="0046413B">
        <w:rPr>
          <w:rtl/>
        </w:rPr>
        <w:t>(2) شرح الكافي للنائيني</w:t>
      </w:r>
      <w:r>
        <w:rPr>
          <w:rtl/>
        </w:rPr>
        <w:t>:</w:t>
      </w:r>
      <w:r w:rsidRPr="0046413B">
        <w:rPr>
          <w:rtl/>
        </w:rPr>
        <w:t xml:space="preserve"> مخطوط.</w:t>
      </w:r>
    </w:p>
    <w:p w:rsidR="00414CB8" w:rsidRPr="0046413B" w:rsidRDefault="00414CB8" w:rsidP="00414CB8">
      <w:pPr>
        <w:pStyle w:val="libNormal0"/>
        <w:rPr>
          <w:rtl/>
        </w:rPr>
      </w:pPr>
      <w:r>
        <w:rPr>
          <w:rtl/>
        </w:rPr>
        <w:br w:type="page"/>
      </w:r>
      <w:r w:rsidRPr="0046413B">
        <w:rPr>
          <w:rtl/>
        </w:rPr>
        <w:lastRenderedPageBreak/>
        <w:t xml:space="preserve">الشيخ علي سبط الشهيد في شرحه </w:t>
      </w:r>
      <w:r w:rsidRPr="00414CB8">
        <w:rPr>
          <w:rStyle w:val="libFootnotenumChar"/>
          <w:rtl/>
        </w:rPr>
        <w:t>(1)</w:t>
      </w:r>
      <w:r>
        <w:rPr>
          <w:rtl/>
        </w:rPr>
        <w:t>،</w:t>
      </w:r>
      <w:r w:rsidRPr="0046413B">
        <w:rPr>
          <w:rtl/>
        </w:rPr>
        <w:t xml:space="preserve"> وكذا الفاضل الطبرسي والمولى محمّد صالح في شرحه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 xml:space="preserve">وبالجملة </w:t>
      </w:r>
      <w:r w:rsidRPr="0046413B">
        <w:rPr>
          <w:rtl/>
        </w:rPr>
        <w:t>ففي الخبر إيماء إلى الاحتياج إلى الإذن</w:t>
      </w:r>
      <w:r>
        <w:rPr>
          <w:rtl/>
        </w:rPr>
        <w:t>،</w:t>
      </w:r>
      <w:r w:rsidRPr="0046413B">
        <w:rPr>
          <w:rtl/>
        </w:rPr>
        <w:t xml:space="preserve"> ولذا قال المجلسي</w:t>
      </w:r>
      <w:r w:rsidR="00F21B5A">
        <w:rPr>
          <w:rtl/>
        </w:rPr>
        <w:t xml:space="preserve"> - </w:t>
      </w:r>
      <w:r w:rsidRPr="0046413B">
        <w:rPr>
          <w:rtl/>
        </w:rPr>
        <w:t>بعد شرح الخبر في مرآة العقول</w:t>
      </w:r>
      <w:r>
        <w:rPr>
          <w:rtl/>
        </w:rPr>
        <w:t>،</w:t>
      </w:r>
      <w:r w:rsidRPr="0046413B">
        <w:rPr>
          <w:rtl/>
        </w:rPr>
        <w:t xml:space="preserve"> وترجيح جواز العمل بالكتب المشهورة المعروفة</w:t>
      </w:r>
      <w:r>
        <w:rPr>
          <w:rtl/>
        </w:rPr>
        <w:t>،</w:t>
      </w:r>
      <w:r w:rsidRPr="0046413B">
        <w:rPr>
          <w:rtl/>
        </w:rPr>
        <w:t xml:space="preserve"> التي يعلم انتسابها إلى مؤلّفيها</w:t>
      </w:r>
      <w:r>
        <w:rPr>
          <w:rtl/>
        </w:rPr>
        <w:t>،</w:t>
      </w:r>
      <w:r w:rsidRPr="0046413B">
        <w:rPr>
          <w:rtl/>
        </w:rPr>
        <w:t xml:space="preserve"> كالكتب الأربعة وسائر الكتب المشهورة</w:t>
      </w:r>
      <w:r w:rsidR="00F21B5A">
        <w:rPr>
          <w:rtl/>
        </w:rPr>
        <w:t xml:space="preserve"> - </w:t>
      </w:r>
      <w:r w:rsidRPr="0046413B">
        <w:rPr>
          <w:rtl/>
        </w:rPr>
        <w:t>ما لفظه</w:t>
      </w:r>
      <w:r>
        <w:rPr>
          <w:rtl/>
        </w:rPr>
        <w:t>:</w:t>
      </w:r>
      <w:r w:rsidRPr="0046413B">
        <w:rPr>
          <w:rtl/>
        </w:rPr>
        <w:t xml:space="preserve"> وإن كان الأحوط تصحيح الإجازة والإسناد في جميعها </w:t>
      </w:r>
      <w:r w:rsidRPr="00414CB8">
        <w:rPr>
          <w:rStyle w:val="libFootnotenumChar"/>
          <w:rtl/>
        </w:rPr>
        <w:t>(3)</w:t>
      </w:r>
      <w:r>
        <w:rPr>
          <w:rtl/>
        </w:rPr>
        <w:t>.</w:t>
      </w:r>
    </w:p>
    <w:p w:rsidR="00414CB8" w:rsidRPr="0046413B" w:rsidRDefault="00414CB8" w:rsidP="00414CB8">
      <w:pPr>
        <w:pStyle w:val="libNormal"/>
        <w:rPr>
          <w:rtl/>
        </w:rPr>
      </w:pPr>
      <w:r w:rsidRPr="0046413B">
        <w:rPr>
          <w:rtl/>
        </w:rPr>
        <w:t>وفي جميع ما ذكرناه لعلّه كفاية لمن أمعن فيه النظر</w:t>
      </w:r>
      <w:r>
        <w:rPr>
          <w:rtl/>
        </w:rPr>
        <w:t>،</w:t>
      </w:r>
      <w:r w:rsidRPr="0046413B">
        <w:rPr>
          <w:rtl/>
        </w:rPr>
        <w:t xml:space="preserve"> لعدم الحكم الجزمي بعدم الفائدة للإجازة وانحصارها في التبرك</w:t>
      </w:r>
      <w:r>
        <w:rPr>
          <w:rtl/>
        </w:rPr>
        <w:t>،</w:t>
      </w:r>
      <w:r w:rsidRPr="0046413B">
        <w:rPr>
          <w:rtl/>
        </w:rPr>
        <w:t xml:space="preserve"> وأنّ الاحتياط الشديد في أخذها.</w:t>
      </w:r>
    </w:p>
    <w:p w:rsidR="00414CB8" w:rsidRPr="0046413B" w:rsidRDefault="00414CB8" w:rsidP="00414CB8">
      <w:pPr>
        <w:pStyle w:val="libNormal"/>
        <w:rPr>
          <w:rtl/>
        </w:rPr>
      </w:pPr>
      <w:r w:rsidRPr="0046413B">
        <w:rPr>
          <w:rtl/>
        </w:rPr>
        <w:t>وأمّا ما رواه في الكافي بإسناده عن محمّد بن الحسن بن أبي خالد شنبولة</w:t>
      </w:r>
      <w:r>
        <w:rPr>
          <w:rtl/>
        </w:rPr>
        <w:t>،</w:t>
      </w:r>
      <w:r w:rsidRPr="0046413B">
        <w:rPr>
          <w:rtl/>
        </w:rPr>
        <w:t xml:space="preserve"> قال</w:t>
      </w:r>
      <w:r>
        <w:rPr>
          <w:rtl/>
        </w:rPr>
        <w:t>:</w:t>
      </w:r>
      <w:r w:rsidRPr="0046413B">
        <w:rPr>
          <w:rtl/>
        </w:rPr>
        <w:t xml:space="preserve"> قلت لأبي جعفر الثاني </w:t>
      </w:r>
      <w:r w:rsidRPr="00414CB8">
        <w:rPr>
          <w:rStyle w:val="libAlaemChar"/>
          <w:rtl/>
        </w:rPr>
        <w:t>عليه‌السلام</w:t>
      </w:r>
      <w:r>
        <w:rPr>
          <w:rtl/>
        </w:rPr>
        <w:t>:</w:t>
      </w:r>
      <w:r w:rsidRPr="0046413B">
        <w:rPr>
          <w:rtl/>
        </w:rPr>
        <w:t xml:space="preserve"> جعلت فداك إنّ مشايخنا رووا عن أبي جعفر وأبي عبد الله </w:t>
      </w:r>
      <w:r w:rsidRPr="00414CB8">
        <w:rPr>
          <w:rStyle w:val="libAlaemChar"/>
          <w:rtl/>
        </w:rPr>
        <w:t>عليهما‌السلام</w:t>
      </w:r>
      <w:r>
        <w:rPr>
          <w:rtl/>
        </w:rPr>
        <w:t>،</w:t>
      </w:r>
      <w:r w:rsidRPr="0046413B">
        <w:rPr>
          <w:rtl/>
        </w:rPr>
        <w:t xml:space="preserve"> وكانت التقيّة شديدة</w:t>
      </w:r>
      <w:r>
        <w:rPr>
          <w:rtl/>
        </w:rPr>
        <w:t>،</w:t>
      </w:r>
      <w:r w:rsidRPr="0046413B">
        <w:rPr>
          <w:rtl/>
        </w:rPr>
        <w:t xml:space="preserve"> فكتموا كتبهم</w:t>
      </w:r>
      <w:r>
        <w:rPr>
          <w:rtl/>
        </w:rPr>
        <w:t>،</w:t>
      </w:r>
      <w:r w:rsidRPr="0046413B">
        <w:rPr>
          <w:rtl/>
        </w:rPr>
        <w:t xml:space="preserve"> فلم ترو عنهم</w:t>
      </w:r>
      <w:r>
        <w:rPr>
          <w:rtl/>
        </w:rPr>
        <w:t>،</w:t>
      </w:r>
      <w:r w:rsidRPr="0046413B">
        <w:rPr>
          <w:rtl/>
        </w:rPr>
        <w:t xml:space="preserve"> فلمّا ماتوا صارت الكتب إلينا</w:t>
      </w:r>
      <w:r>
        <w:rPr>
          <w:rtl/>
        </w:rPr>
        <w:t>،</w:t>
      </w:r>
      <w:r w:rsidRPr="0046413B">
        <w:rPr>
          <w:rtl/>
        </w:rPr>
        <w:t xml:space="preserve"> فقال</w:t>
      </w:r>
      <w:r>
        <w:rPr>
          <w:rtl/>
        </w:rPr>
        <w:t>:</w:t>
      </w:r>
      <w:r w:rsidRPr="0046413B">
        <w:rPr>
          <w:rtl/>
        </w:rPr>
        <w:t xml:space="preserve"> حدّثوا بها فإنّها حقّ </w:t>
      </w:r>
      <w:r w:rsidRPr="00414CB8">
        <w:rPr>
          <w:rStyle w:val="libFootnotenumChar"/>
          <w:rtl/>
        </w:rPr>
        <w:t>(4)</w:t>
      </w:r>
      <w:r>
        <w:rPr>
          <w:rtl/>
        </w:rPr>
        <w:t>.</w:t>
      </w:r>
    </w:p>
    <w:p w:rsidR="00414CB8" w:rsidRPr="0046413B" w:rsidRDefault="00414CB8" w:rsidP="00414CB8">
      <w:pPr>
        <w:pStyle w:val="libNormal"/>
        <w:rPr>
          <w:rtl/>
        </w:rPr>
      </w:pPr>
      <w:r w:rsidRPr="0046413B">
        <w:rPr>
          <w:rtl/>
        </w:rPr>
        <w:t>واستشهد به جماعة لعدم الحاجة إلى الطريق إلى كلّ كتاب علم أنّه ممّن ينتسب إليه.</w:t>
      </w:r>
    </w:p>
    <w:p w:rsidR="00414CB8" w:rsidRPr="0046413B" w:rsidRDefault="00414CB8" w:rsidP="00414CB8">
      <w:pPr>
        <w:pStyle w:val="libNormal"/>
        <w:rPr>
          <w:rtl/>
        </w:rPr>
      </w:pPr>
      <w:r w:rsidRPr="0046413B">
        <w:rPr>
          <w:rtl/>
        </w:rPr>
        <w:t xml:space="preserve">ففيه أنه </w:t>
      </w:r>
      <w:r w:rsidRPr="00414CB8">
        <w:rPr>
          <w:rStyle w:val="libAlaemChar"/>
          <w:rtl/>
        </w:rPr>
        <w:t>عليه‌السلام</w:t>
      </w:r>
      <w:r w:rsidRPr="0046413B">
        <w:rPr>
          <w:rtl/>
        </w:rPr>
        <w:t xml:space="preserve"> أذن في التحديث بها</w:t>
      </w:r>
      <w:r>
        <w:rPr>
          <w:rtl/>
        </w:rPr>
        <w:t>،</w:t>
      </w:r>
      <w:r w:rsidRPr="0046413B">
        <w:rPr>
          <w:rtl/>
        </w:rPr>
        <w:t xml:space="preserve"> معلّلا بأنّها حق</w:t>
      </w:r>
      <w:r>
        <w:rPr>
          <w:rtl/>
        </w:rPr>
        <w:t>،</w:t>
      </w:r>
      <w:r w:rsidRPr="0046413B">
        <w:rPr>
          <w:rtl/>
        </w:rPr>
        <w:t xml:space="preserve"> وأنّ كل ما فيها صادر عنهم </w:t>
      </w:r>
      <w:r w:rsidRPr="00414CB8">
        <w:rPr>
          <w:rStyle w:val="libAlaemChar"/>
          <w:rtl/>
        </w:rPr>
        <w:t>عليهم‌السلام</w:t>
      </w:r>
      <w:r>
        <w:rPr>
          <w:rtl/>
        </w:rPr>
        <w:t>،</w:t>
      </w:r>
      <w:r w:rsidRPr="0046413B">
        <w:rPr>
          <w:rtl/>
        </w:rPr>
        <w:t xml:space="preserve"> لعلمه </w:t>
      </w:r>
      <w:r w:rsidRPr="00414CB8">
        <w:rPr>
          <w:rStyle w:val="libAlaemChar"/>
          <w:rtl/>
        </w:rPr>
        <w:t>عليه‌السلام</w:t>
      </w:r>
      <w:r w:rsidRPr="0046413B">
        <w:rPr>
          <w:rtl/>
        </w:rPr>
        <w:t xml:space="preserve"> به</w:t>
      </w:r>
      <w:r>
        <w:rPr>
          <w:rtl/>
        </w:rPr>
        <w:t>،</w:t>
      </w:r>
      <w:r w:rsidRPr="0046413B">
        <w:rPr>
          <w:rtl/>
        </w:rPr>
        <w:t xml:space="preserve"> لا لأنّها منهم فيطرد الإذن في غيرها.</w:t>
      </w:r>
    </w:p>
    <w:p w:rsidR="00414CB8" w:rsidRPr="0046413B" w:rsidRDefault="00414CB8" w:rsidP="00414CB8">
      <w:pPr>
        <w:pStyle w:val="libNormal"/>
        <w:rPr>
          <w:rtl/>
        </w:rPr>
      </w:pPr>
      <w:r w:rsidRPr="0046413B">
        <w:rPr>
          <w:rtl/>
        </w:rPr>
        <w:t>وعلى ما ذكرنا لا يوجد لتلك الكتب نظير يوجب سريان الإذن إليه</w:t>
      </w:r>
      <w:r>
        <w:rPr>
          <w:rtl/>
        </w:rPr>
        <w:t>،</w:t>
      </w:r>
      <w:r w:rsidRPr="0046413B">
        <w:rPr>
          <w:rtl/>
        </w:rPr>
        <w:t xml:space="preserve"> مع أنّه لو كان المراد ما ذكروه لما أعرض القدماء عنه. ففي الخلاصة</w:t>
      </w:r>
      <w:r w:rsidR="00F21B5A">
        <w:rPr>
          <w:rtl/>
        </w:rPr>
        <w:t xml:space="preserve"> - </w:t>
      </w:r>
      <w:r w:rsidRPr="0046413B">
        <w:rPr>
          <w:rtl/>
        </w:rPr>
        <w:t>في ترجمة محمّد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 المنظوم من كلام المعصوم</w:t>
      </w:r>
      <w:r>
        <w:rPr>
          <w:rtl/>
        </w:rPr>
        <w:t>:</w:t>
      </w:r>
      <w:r w:rsidRPr="0046413B">
        <w:rPr>
          <w:rtl/>
        </w:rPr>
        <w:t xml:space="preserve"> مخطوط.</w:t>
      </w:r>
    </w:p>
    <w:p w:rsidR="00414CB8" w:rsidRPr="0046413B" w:rsidRDefault="00414CB8" w:rsidP="00414CB8">
      <w:pPr>
        <w:pStyle w:val="libFootnote0"/>
        <w:rPr>
          <w:rtl/>
        </w:rPr>
      </w:pPr>
      <w:r w:rsidRPr="0046413B">
        <w:rPr>
          <w:rtl/>
        </w:rPr>
        <w:t>(2) شرح الكافي للمولى محمد صالح 2</w:t>
      </w:r>
      <w:r>
        <w:rPr>
          <w:rtl/>
        </w:rPr>
        <w:t>:</w:t>
      </w:r>
      <w:r w:rsidRPr="0046413B">
        <w:rPr>
          <w:rtl/>
        </w:rPr>
        <w:t xml:space="preserve"> 260.</w:t>
      </w:r>
    </w:p>
    <w:p w:rsidR="00414CB8" w:rsidRPr="0046413B" w:rsidRDefault="00414CB8" w:rsidP="00414CB8">
      <w:pPr>
        <w:pStyle w:val="libFootnote0"/>
        <w:rPr>
          <w:rtl/>
        </w:rPr>
      </w:pPr>
      <w:r w:rsidRPr="0046413B">
        <w:rPr>
          <w:rtl/>
        </w:rPr>
        <w:t>(3) مرآة العقول 1</w:t>
      </w:r>
      <w:r>
        <w:rPr>
          <w:rtl/>
        </w:rPr>
        <w:t>:</w:t>
      </w:r>
      <w:r w:rsidRPr="0046413B">
        <w:rPr>
          <w:rtl/>
        </w:rPr>
        <w:t xml:space="preserve"> 179 / ذيل الحديث 5.</w:t>
      </w:r>
    </w:p>
    <w:p w:rsidR="00414CB8" w:rsidRPr="0046413B" w:rsidRDefault="00414CB8" w:rsidP="00414CB8">
      <w:pPr>
        <w:pStyle w:val="libFootnote0"/>
        <w:rPr>
          <w:rtl/>
        </w:rPr>
      </w:pPr>
      <w:r w:rsidRPr="0046413B">
        <w:rPr>
          <w:rtl/>
        </w:rPr>
        <w:t>(4) الكافي 1</w:t>
      </w:r>
      <w:r>
        <w:rPr>
          <w:rtl/>
        </w:rPr>
        <w:t>:</w:t>
      </w:r>
      <w:r w:rsidRPr="0046413B">
        <w:rPr>
          <w:rtl/>
        </w:rPr>
        <w:t xml:space="preserve"> 42 / 15.</w:t>
      </w:r>
    </w:p>
    <w:p w:rsidR="00414CB8" w:rsidRPr="0046413B" w:rsidRDefault="00414CB8" w:rsidP="00414CB8">
      <w:pPr>
        <w:pStyle w:val="libNormal0"/>
        <w:rPr>
          <w:rtl/>
        </w:rPr>
      </w:pPr>
      <w:r>
        <w:rPr>
          <w:rtl/>
        </w:rPr>
        <w:br w:type="page"/>
      </w:r>
      <w:r w:rsidRPr="0046413B">
        <w:rPr>
          <w:rtl/>
        </w:rPr>
        <w:lastRenderedPageBreak/>
        <w:t>ابن سنان</w:t>
      </w:r>
      <w:r w:rsidR="00F21B5A">
        <w:rPr>
          <w:rtl/>
        </w:rPr>
        <w:t xml:space="preserve"> -</w:t>
      </w:r>
      <w:r>
        <w:rPr>
          <w:rtl/>
        </w:rPr>
        <w:t>:</w:t>
      </w:r>
      <w:r w:rsidRPr="0046413B">
        <w:rPr>
          <w:rtl/>
        </w:rPr>
        <w:t xml:space="preserve"> ودفع أيوب بن نوح إلى حمدويه دفترا فيه أحاديث محمّد بن سنان</w:t>
      </w:r>
      <w:r>
        <w:rPr>
          <w:rtl/>
        </w:rPr>
        <w:t>،</w:t>
      </w:r>
      <w:r w:rsidRPr="0046413B">
        <w:rPr>
          <w:rtl/>
        </w:rPr>
        <w:t xml:space="preserve"> فقال</w:t>
      </w:r>
      <w:r>
        <w:rPr>
          <w:rtl/>
        </w:rPr>
        <w:t>:</w:t>
      </w:r>
      <w:r w:rsidRPr="0046413B">
        <w:rPr>
          <w:rtl/>
        </w:rPr>
        <w:t xml:space="preserve"> إن شئتم أن تكتبوا ذلك فافعلوا</w:t>
      </w:r>
      <w:r>
        <w:rPr>
          <w:rtl/>
        </w:rPr>
        <w:t>،</w:t>
      </w:r>
      <w:r w:rsidRPr="0046413B">
        <w:rPr>
          <w:rtl/>
        </w:rPr>
        <w:t xml:space="preserve"> فإني كتبت عن محمّد بن سنان</w:t>
      </w:r>
      <w:r>
        <w:rPr>
          <w:rtl/>
        </w:rPr>
        <w:t>،</w:t>
      </w:r>
      <w:r w:rsidRPr="0046413B">
        <w:rPr>
          <w:rtl/>
        </w:rPr>
        <w:t xml:space="preserve"> ولكن لا أروي لكم عنه شيئا</w:t>
      </w:r>
      <w:r>
        <w:rPr>
          <w:rtl/>
        </w:rPr>
        <w:t>،</w:t>
      </w:r>
      <w:r w:rsidRPr="0046413B">
        <w:rPr>
          <w:rtl/>
        </w:rPr>
        <w:t xml:space="preserve"> فإنّه قال قبل موته</w:t>
      </w:r>
      <w:r>
        <w:rPr>
          <w:rtl/>
        </w:rPr>
        <w:t>:</w:t>
      </w:r>
      <w:r w:rsidRPr="0046413B">
        <w:rPr>
          <w:rtl/>
        </w:rPr>
        <w:t xml:space="preserve"> كلّ ما حدّثتكم به لم يكن لي سماعا ولا رواية</w:t>
      </w:r>
      <w:r>
        <w:rPr>
          <w:rtl/>
        </w:rPr>
        <w:t>،</w:t>
      </w:r>
      <w:r w:rsidRPr="0046413B">
        <w:rPr>
          <w:rtl/>
        </w:rPr>
        <w:t xml:space="preserve"> وإنّما وجدته </w:t>
      </w:r>
      <w:r w:rsidRPr="00414CB8">
        <w:rPr>
          <w:rStyle w:val="libFootnotenumChar"/>
          <w:rtl/>
        </w:rPr>
        <w:t>(1)</w:t>
      </w:r>
      <w:r w:rsidRPr="0046413B">
        <w:rPr>
          <w:rtl/>
        </w:rPr>
        <w:t>.</w:t>
      </w:r>
    </w:p>
    <w:p w:rsidR="00414CB8" w:rsidRPr="0046413B" w:rsidRDefault="00414CB8" w:rsidP="00414CB8">
      <w:pPr>
        <w:pStyle w:val="libNormal"/>
        <w:rPr>
          <w:rtl/>
        </w:rPr>
      </w:pPr>
      <w:r w:rsidRPr="0046413B">
        <w:rPr>
          <w:rtl/>
        </w:rPr>
        <w:t>قال الأستاذ الأكبر في التعليقة</w:t>
      </w:r>
      <w:r w:rsidR="00F21B5A">
        <w:rPr>
          <w:rtl/>
        </w:rPr>
        <w:t xml:space="preserve"> - </w:t>
      </w:r>
      <w:r w:rsidRPr="0046413B">
        <w:rPr>
          <w:rtl/>
        </w:rPr>
        <w:t>في مقام رفع المطاعن عنه</w:t>
      </w:r>
      <w:r w:rsidR="00F21B5A">
        <w:rPr>
          <w:rtl/>
        </w:rPr>
        <w:t xml:space="preserve"> -</w:t>
      </w:r>
      <w:r>
        <w:rPr>
          <w:rtl/>
        </w:rPr>
        <w:t>:</w:t>
      </w:r>
      <w:r w:rsidRPr="0046413B">
        <w:rPr>
          <w:rtl/>
        </w:rPr>
        <w:t xml:space="preserve"> وغير خفي أنّ الرواية بالوجادة لا ضرر فيها</w:t>
      </w:r>
      <w:r>
        <w:rPr>
          <w:rtl/>
        </w:rPr>
        <w:t>،</w:t>
      </w:r>
      <w:r w:rsidRPr="0046413B">
        <w:rPr>
          <w:rtl/>
        </w:rPr>
        <w:t xml:space="preserve"> نعم المعروف من كثير من القدماء عدم ارتضائها عندهم</w:t>
      </w:r>
      <w:r>
        <w:rPr>
          <w:rtl/>
        </w:rPr>
        <w:t>،</w:t>
      </w:r>
      <w:r w:rsidRPr="0046413B">
        <w:rPr>
          <w:rtl/>
        </w:rPr>
        <w:t xml:space="preserve"> وإن كان الظاهر من غيرهم ارتضاؤه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وربّما استند بعضهم في هذا المقام بأخبار فيها أمرهم </w:t>
      </w:r>
      <w:r w:rsidRPr="00414CB8">
        <w:rPr>
          <w:rStyle w:val="libAlaemChar"/>
          <w:rtl/>
        </w:rPr>
        <w:t>عليهم‌السلام</w:t>
      </w:r>
      <w:r w:rsidRPr="0046413B">
        <w:rPr>
          <w:rtl/>
        </w:rPr>
        <w:t xml:space="preserve"> بكتابة الكتاب وحفظه</w:t>
      </w:r>
      <w:r>
        <w:rPr>
          <w:rtl/>
        </w:rPr>
        <w:t>،</w:t>
      </w:r>
      <w:r w:rsidRPr="0046413B">
        <w:rPr>
          <w:rtl/>
        </w:rPr>
        <w:t xml:space="preserve"> كلّها أجنبية عن إثبات المرام</w:t>
      </w:r>
      <w:r>
        <w:rPr>
          <w:rtl/>
        </w:rPr>
        <w:t>،</w:t>
      </w:r>
      <w:r w:rsidRPr="0046413B">
        <w:rPr>
          <w:rtl/>
        </w:rPr>
        <w:t xml:space="preserve"> فلا حظ وتأمّل.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خلاصة العلامة</w:t>
      </w:r>
      <w:r>
        <w:rPr>
          <w:rtl/>
        </w:rPr>
        <w:t>:</w:t>
      </w:r>
      <w:r w:rsidRPr="0046413B">
        <w:rPr>
          <w:rtl/>
        </w:rPr>
        <w:t xml:space="preserve"> 251.</w:t>
      </w:r>
    </w:p>
    <w:p w:rsidR="00414CB8" w:rsidRPr="0046413B" w:rsidRDefault="00414CB8" w:rsidP="00414CB8">
      <w:pPr>
        <w:pStyle w:val="libFootnote0"/>
        <w:rPr>
          <w:rtl/>
        </w:rPr>
      </w:pPr>
      <w:r w:rsidRPr="0046413B">
        <w:rPr>
          <w:rtl/>
        </w:rPr>
        <w:t>(2) تعليقة الوحيد البهبهاني على الرجال الكبير</w:t>
      </w:r>
      <w:r>
        <w:rPr>
          <w:rtl/>
        </w:rPr>
        <w:t>:</w:t>
      </w:r>
      <w:r w:rsidRPr="0046413B">
        <w:rPr>
          <w:rtl/>
        </w:rPr>
        <w:t xml:space="preserve"> 299.</w:t>
      </w:r>
    </w:p>
    <w:p w:rsidR="00414CB8" w:rsidRPr="0046413B" w:rsidRDefault="00414CB8" w:rsidP="00414CB8">
      <w:pPr>
        <w:pStyle w:val="libNormal"/>
        <w:rPr>
          <w:rtl/>
        </w:rPr>
      </w:pPr>
      <w:r>
        <w:rPr>
          <w:rtl/>
        </w:rPr>
        <w:br w:type="page"/>
      </w:r>
      <w:r w:rsidRPr="0046413B">
        <w:rPr>
          <w:rtl/>
        </w:rPr>
        <w:lastRenderedPageBreak/>
        <w:t>إذا عرفت ذلك</w:t>
      </w:r>
      <w:r>
        <w:rPr>
          <w:rtl/>
        </w:rPr>
        <w:t>،</w:t>
      </w:r>
      <w:r w:rsidRPr="0046413B">
        <w:rPr>
          <w:rtl/>
        </w:rPr>
        <w:t xml:space="preserve"> فاعلم أنّ لنا طرقا متعدّدة إلى أصحابنا الأخيار نروي بها ما ألّفوا في الأحاديث</w:t>
      </w:r>
      <w:r>
        <w:rPr>
          <w:rtl/>
        </w:rPr>
        <w:t>،</w:t>
      </w:r>
      <w:r w:rsidRPr="0046413B">
        <w:rPr>
          <w:rtl/>
        </w:rPr>
        <w:t xml:space="preserve"> والفقه</w:t>
      </w:r>
      <w:r>
        <w:rPr>
          <w:rtl/>
        </w:rPr>
        <w:t>،</w:t>
      </w:r>
      <w:r w:rsidRPr="0046413B">
        <w:rPr>
          <w:rtl/>
        </w:rPr>
        <w:t xml:space="preserve"> والتفسير</w:t>
      </w:r>
      <w:r>
        <w:rPr>
          <w:rtl/>
        </w:rPr>
        <w:t>،</w:t>
      </w:r>
      <w:r w:rsidRPr="0046413B">
        <w:rPr>
          <w:rtl/>
        </w:rPr>
        <w:t xml:space="preserve"> وسائر العلوم الدينيّة.</w:t>
      </w:r>
    </w:p>
    <w:p w:rsidR="00414CB8" w:rsidRPr="0046413B" w:rsidRDefault="00414CB8" w:rsidP="00414CB8">
      <w:pPr>
        <w:pStyle w:val="libNormal"/>
        <w:rPr>
          <w:rtl/>
        </w:rPr>
      </w:pPr>
      <w:r w:rsidRPr="00414CB8">
        <w:rPr>
          <w:rStyle w:val="libBold2Char"/>
          <w:rtl/>
        </w:rPr>
        <w:t>فمنها</w:t>
      </w:r>
      <w:r w:rsidRPr="0046413B">
        <w:rPr>
          <w:rtl/>
        </w:rPr>
        <w:t xml:space="preserve"> </w:t>
      </w:r>
      <w:r w:rsidRPr="00414CB8">
        <w:rPr>
          <w:rStyle w:val="libFootnotenumChar"/>
          <w:rtl/>
        </w:rPr>
        <w:t>(1)</w:t>
      </w:r>
      <w:r>
        <w:rPr>
          <w:rtl/>
        </w:rPr>
        <w:t>:</w:t>
      </w:r>
      <w:r w:rsidRPr="0046413B">
        <w:rPr>
          <w:rtl/>
        </w:rPr>
        <w:t xml:space="preserve"> ما أخبرني به إجازة خاتم الفقهاء والمجتهدين</w:t>
      </w:r>
      <w:r>
        <w:rPr>
          <w:rtl/>
        </w:rPr>
        <w:t>،</w:t>
      </w:r>
      <w:r w:rsidRPr="0046413B">
        <w:rPr>
          <w:rtl/>
        </w:rPr>
        <w:t xml:space="preserve"> وأكمل الربّانيين من العلماء الراسخين</w:t>
      </w:r>
      <w:r>
        <w:rPr>
          <w:rtl/>
        </w:rPr>
        <w:t>،</w:t>
      </w:r>
      <w:r w:rsidRPr="0046413B">
        <w:rPr>
          <w:rtl/>
        </w:rPr>
        <w:t xml:space="preserve"> المنجلي من أنوار درر أفكاره مدلهمّات غياهب الظلم من ليالي الجهالة</w:t>
      </w:r>
      <w:r>
        <w:rPr>
          <w:rtl/>
        </w:rPr>
        <w:t>،</w:t>
      </w:r>
      <w:r w:rsidRPr="0046413B">
        <w:rPr>
          <w:rtl/>
        </w:rPr>
        <w:t xml:space="preserve"> والمستضيء من ضياء شموس إنظاره خفايا زوايا طرق الرشد والدلالة</w:t>
      </w:r>
      <w:r>
        <w:rPr>
          <w:rtl/>
        </w:rPr>
        <w:t>،</w:t>
      </w:r>
      <w:r w:rsidRPr="0046413B">
        <w:rPr>
          <w:rtl/>
        </w:rPr>
        <w:t xml:space="preserve"> المنتهى إليه رئاسة الإمامية في العلم والورع والتقى</w:t>
      </w:r>
      <w:r>
        <w:rPr>
          <w:rtl/>
        </w:rPr>
        <w:t>:</w:t>
      </w:r>
    </w:p>
    <w:p w:rsidR="00414CB8" w:rsidRPr="0046413B" w:rsidRDefault="00414CB8" w:rsidP="00414CB8">
      <w:pPr>
        <w:pStyle w:val="libBold1"/>
        <w:rPr>
          <w:rtl/>
        </w:rPr>
      </w:pPr>
      <w:r w:rsidRPr="0046413B">
        <w:rPr>
          <w:rtl/>
        </w:rPr>
        <w:t>1</w:t>
      </w:r>
      <w:r w:rsidR="00F21B5A">
        <w:rPr>
          <w:rtl/>
        </w:rPr>
        <w:t xml:space="preserve"> - </w:t>
      </w:r>
      <w:r w:rsidRPr="0046413B">
        <w:rPr>
          <w:rtl/>
        </w:rPr>
        <w:t>الشيخ مرتضى بن المرحوم السعيد المولى محمد أمين الأنصاري</w:t>
      </w:r>
      <w:r>
        <w:rPr>
          <w:rtl/>
        </w:rPr>
        <w:t xml:space="preserve"> </w:t>
      </w:r>
      <w:r w:rsidRPr="00414CB8">
        <w:rPr>
          <w:rStyle w:val="libFootnotenumChar"/>
          <w:rtl/>
        </w:rPr>
        <w:t>(2)</w:t>
      </w:r>
    </w:p>
    <w:p w:rsidR="00414CB8" w:rsidRPr="0046413B" w:rsidRDefault="00414CB8" w:rsidP="00414CB8">
      <w:pPr>
        <w:pStyle w:val="libNormal"/>
        <w:rPr>
          <w:rtl/>
        </w:rPr>
      </w:pPr>
      <w:r w:rsidRPr="0046413B">
        <w:rPr>
          <w:rtl/>
        </w:rPr>
        <w:t>لانتهاء نسبه الشريف إلى جابر بن عبد الله بن حرام الأنصاري</w:t>
      </w:r>
      <w:r>
        <w:rPr>
          <w:rtl/>
        </w:rPr>
        <w:t>،</w:t>
      </w:r>
      <w:r w:rsidRPr="0046413B">
        <w:rPr>
          <w:rtl/>
        </w:rPr>
        <w:t xml:space="preserve"> من خواص أصحاب رسول الله وأمير المؤمنين والحسن والحسين</w:t>
      </w:r>
      <w:r>
        <w:rPr>
          <w:rtl/>
        </w:rPr>
        <w:t>،</w:t>
      </w:r>
      <w:r w:rsidRPr="0046413B">
        <w:rPr>
          <w:rtl/>
        </w:rPr>
        <w:t xml:space="preserve"> وعلي بن الحسين</w:t>
      </w:r>
      <w:r>
        <w:rPr>
          <w:rtl/>
        </w:rPr>
        <w:t>،</w:t>
      </w:r>
      <w:r w:rsidRPr="0046413B">
        <w:rPr>
          <w:rtl/>
        </w:rPr>
        <w:t xml:space="preserve"> ومحمّد بن علي الباقر</w:t>
      </w:r>
      <w:r>
        <w:rPr>
          <w:rtl/>
        </w:rPr>
        <w:t>،</w:t>
      </w:r>
      <w:r w:rsidRPr="0046413B">
        <w:rPr>
          <w:rtl/>
        </w:rPr>
        <w:t xml:space="preserve"> صلوات الله عليهم.</w:t>
      </w:r>
    </w:p>
    <w:p w:rsidR="00414CB8" w:rsidRPr="0046413B" w:rsidRDefault="00414CB8" w:rsidP="00414CB8">
      <w:pPr>
        <w:pStyle w:val="libNormal"/>
        <w:rPr>
          <w:rtl/>
        </w:rPr>
      </w:pPr>
      <w:r w:rsidRPr="0046413B">
        <w:rPr>
          <w:rtl/>
        </w:rPr>
        <w:t>ومن آثار إخلاص إيمانه وعلائم صدق ولائه</w:t>
      </w:r>
      <w:r>
        <w:rPr>
          <w:rtl/>
        </w:rPr>
        <w:t>،</w:t>
      </w:r>
      <w:r w:rsidRPr="0046413B">
        <w:rPr>
          <w:rtl/>
        </w:rPr>
        <w:t xml:space="preserve"> أن تفضّل الله تعالى عليه وأخرج من صلبه من نصر الملّة والدين بالعلم والتحقيق والدقّة</w:t>
      </w:r>
      <w:r>
        <w:rPr>
          <w:rtl/>
        </w:rPr>
        <w:t>،</w:t>
      </w:r>
      <w:r w:rsidRPr="0046413B">
        <w:rPr>
          <w:rtl/>
        </w:rPr>
        <w:t xml:space="preserve"> والزهد والورع والعبادة والكياسة</w:t>
      </w:r>
      <w:r>
        <w:rPr>
          <w:rtl/>
        </w:rPr>
        <w:t>،</w:t>
      </w:r>
      <w:r w:rsidRPr="0046413B">
        <w:rPr>
          <w:rtl/>
        </w:rPr>
        <w:t xml:space="preserve"> بما لم يبلغه من تقدّم عليه</w:t>
      </w:r>
      <w:r>
        <w:rPr>
          <w:rtl/>
        </w:rPr>
        <w:t>،</w:t>
      </w:r>
      <w:r w:rsidRPr="0046413B">
        <w:rPr>
          <w:rtl/>
        </w:rPr>
        <w:t xml:space="preserve"> ولا يحوم حوله من تأخر عنه</w:t>
      </w:r>
      <w:r>
        <w:rPr>
          <w:rtl/>
        </w:rPr>
        <w:t>،</w:t>
      </w:r>
      <w:r w:rsidRPr="0046413B">
        <w:rPr>
          <w:rtl/>
        </w:rPr>
        <w:t xml:space="preserve"> وقد عكف على كتبه ومؤلّفاته وتحقيقاته كلّ من نشأ بعده من العلماء الأعلام والفقهاء الكرام</w:t>
      </w:r>
      <w:r>
        <w:rPr>
          <w:rtl/>
        </w:rPr>
        <w:t>،</w:t>
      </w:r>
      <w:r w:rsidRPr="0046413B">
        <w:rPr>
          <w:rtl/>
        </w:rPr>
        <w:t xml:space="preserve"> وصرفوا هممهم</w:t>
      </w:r>
      <w:r>
        <w:rPr>
          <w:rtl/>
        </w:rPr>
        <w:t>،</w:t>
      </w:r>
      <w:r w:rsidRPr="0046413B">
        <w:rPr>
          <w:rtl/>
        </w:rPr>
        <w:t xml:space="preserve"> وبذلوا مجهودهم</w:t>
      </w:r>
      <w:r>
        <w:rPr>
          <w:rtl/>
        </w:rPr>
        <w:t>،</w:t>
      </w:r>
      <w:r w:rsidRPr="0046413B">
        <w:rPr>
          <w:rtl/>
        </w:rPr>
        <w:t xml:space="preserve"> وحبسوا أفكارهم وأنظارهم فيها وعليها</w:t>
      </w:r>
      <w:r>
        <w:rPr>
          <w:rtl/>
        </w:rPr>
        <w:t>،</w:t>
      </w:r>
      <w:r w:rsidRPr="0046413B">
        <w:rPr>
          <w:rtl/>
        </w:rPr>
        <w:t xml:space="preserve"> وهم بعد ذلك معترفون بالعجز عن بلوغ مرامه</w:t>
      </w:r>
      <w:r>
        <w:rPr>
          <w:rtl/>
        </w:rPr>
        <w:t>،</w:t>
      </w:r>
      <w:r w:rsidRPr="0046413B">
        <w:rPr>
          <w:rtl/>
        </w:rPr>
        <w:t xml:space="preserve"> فضلا عن الوصول إلى مقامه</w:t>
      </w:r>
      <w:r>
        <w:rPr>
          <w:rtl/>
        </w:rPr>
        <w:t>،</w:t>
      </w:r>
      <w:r w:rsidRPr="0046413B">
        <w:rPr>
          <w:rtl/>
        </w:rPr>
        <w:t xml:space="preserve"> جزاه الله تعالى عن الإسلام والمسلمين خير جزاء المحسنين.</w:t>
      </w:r>
    </w:p>
    <w:p w:rsidR="00414CB8" w:rsidRPr="0046413B" w:rsidRDefault="00414CB8" w:rsidP="00414CB8">
      <w:pPr>
        <w:pStyle w:val="libNormal"/>
        <w:rPr>
          <w:rtl/>
        </w:rPr>
      </w:pPr>
      <w:r w:rsidRPr="0046413B">
        <w:rPr>
          <w:rtl/>
        </w:rPr>
        <w:t xml:space="preserve">تولّد </w:t>
      </w:r>
      <w:r w:rsidRPr="00414CB8">
        <w:rPr>
          <w:rStyle w:val="libAlaemChar"/>
          <w:rtl/>
        </w:rPr>
        <w:t>رحمه‌الله</w:t>
      </w:r>
      <w:r w:rsidRPr="0046413B">
        <w:rPr>
          <w:rtl/>
        </w:rPr>
        <w:t xml:space="preserve"> تعالى في سنة أربع عشرة بعد المائتين والالف.</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بعد أن ذكر المقدمة شرع الشيخ النوري في ذكر طرقه ومشايخ روايته.</w:t>
      </w:r>
    </w:p>
    <w:p w:rsidR="00414CB8" w:rsidRPr="0046413B" w:rsidRDefault="00414CB8" w:rsidP="00414CB8">
      <w:pPr>
        <w:pStyle w:val="libFootnote0"/>
        <w:rPr>
          <w:rtl/>
        </w:rPr>
      </w:pPr>
      <w:r w:rsidRPr="0046413B">
        <w:rPr>
          <w:rtl/>
        </w:rPr>
        <w:t xml:space="preserve">(2) هذا طريقه الأوّل ويبدأ بشيخه الأنصاري </w:t>
      </w:r>
      <w:r w:rsidRPr="00414CB8">
        <w:rPr>
          <w:rStyle w:val="libAlaemChar"/>
          <w:rtl/>
        </w:rPr>
        <w:t>قدس‌سره</w:t>
      </w:r>
      <w:r w:rsidRPr="0046413B">
        <w:rPr>
          <w:rtl/>
        </w:rPr>
        <w:t>.</w:t>
      </w:r>
    </w:p>
    <w:p w:rsidR="00414CB8" w:rsidRPr="0046413B" w:rsidRDefault="00414CB8" w:rsidP="00414CB8">
      <w:pPr>
        <w:pStyle w:val="libNormal"/>
        <w:rPr>
          <w:rtl/>
        </w:rPr>
      </w:pPr>
      <w:r>
        <w:rPr>
          <w:rtl/>
        </w:rPr>
        <w:br w:type="page"/>
      </w:r>
      <w:r w:rsidRPr="0046413B">
        <w:rPr>
          <w:rtl/>
        </w:rPr>
        <w:lastRenderedPageBreak/>
        <w:t>وتوفي في ليلة السبت الثامنة عشرة من شهر جمادى الثانية من سنة إحدى وثمانين بعد المائتين في النجف الأشرف.</w:t>
      </w:r>
    </w:p>
    <w:p w:rsidR="00414CB8" w:rsidRPr="0046413B" w:rsidRDefault="00414CB8" w:rsidP="00414CB8">
      <w:pPr>
        <w:pStyle w:val="libNormal"/>
        <w:rPr>
          <w:rtl/>
        </w:rPr>
      </w:pPr>
      <w:r w:rsidRPr="0046413B">
        <w:rPr>
          <w:rtl/>
        </w:rPr>
        <w:t>ودفن في حجرة الصحن الشريف في جوار عديله في الصلاح والزهد والعبادة الشيخ حسين نجف طاب ثراه.</w:t>
      </w:r>
    </w:p>
    <w:p w:rsidR="00414CB8" w:rsidRPr="0046413B" w:rsidRDefault="00414CB8" w:rsidP="00414CB8">
      <w:pPr>
        <w:pStyle w:val="libNormal"/>
        <w:rPr>
          <w:rtl/>
        </w:rPr>
      </w:pPr>
      <w:r w:rsidRPr="0046413B">
        <w:rPr>
          <w:rtl/>
        </w:rPr>
        <w:t>أ</w:t>
      </w:r>
      <w:r w:rsidR="00F21B5A">
        <w:rPr>
          <w:rtl/>
        </w:rPr>
        <w:t xml:space="preserve"> - </w:t>
      </w:r>
      <w:r w:rsidRPr="0046413B">
        <w:rPr>
          <w:rtl/>
        </w:rPr>
        <w:t>عن العالم الجليل صاحب التصانيف الرائقة</w:t>
      </w:r>
      <w:r>
        <w:rPr>
          <w:rtl/>
        </w:rPr>
        <w:t>،</w:t>
      </w:r>
      <w:r w:rsidRPr="0046413B">
        <w:rPr>
          <w:rtl/>
        </w:rPr>
        <w:t xml:space="preserve"> المولى أحمد النراقي الكاشاني المتوفى في ربيع الأول سنة 1245.</w:t>
      </w:r>
    </w:p>
    <w:p w:rsidR="00414CB8" w:rsidRPr="0046413B" w:rsidRDefault="00414CB8" w:rsidP="00414CB8">
      <w:pPr>
        <w:pStyle w:val="libNormal"/>
        <w:rPr>
          <w:rtl/>
        </w:rPr>
      </w:pPr>
      <w:r w:rsidRPr="0046413B">
        <w:rPr>
          <w:rtl/>
        </w:rPr>
        <w:t xml:space="preserve">[1] </w:t>
      </w:r>
      <w:r w:rsidRPr="00414CB8">
        <w:rPr>
          <w:rStyle w:val="libBold2Char"/>
          <w:rtl/>
        </w:rPr>
        <w:t>عن آية الله بحر العلوم</w:t>
      </w:r>
      <w:r>
        <w:rPr>
          <w:rtl/>
        </w:rPr>
        <w:t>،</w:t>
      </w:r>
      <w:r w:rsidRPr="0046413B">
        <w:rPr>
          <w:rtl/>
        </w:rPr>
        <w:t xml:space="preserve"> صاحب المقامات العالية والكرامات الباهرة</w:t>
      </w:r>
      <w:r>
        <w:rPr>
          <w:rtl/>
        </w:rPr>
        <w:t>،</w:t>
      </w:r>
      <w:r w:rsidRPr="0046413B">
        <w:rPr>
          <w:rtl/>
        </w:rPr>
        <w:t xml:space="preserve"> العلاّمة الطباطبا [ ئي ] السيد مهدي بن العالم السيد مرتضى </w:t>
      </w:r>
      <w:r w:rsidRPr="00414CB8">
        <w:rPr>
          <w:rStyle w:val="libFootnotenumChar"/>
          <w:rtl/>
        </w:rPr>
        <w:t>(1)</w:t>
      </w:r>
      <w:r w:rsidRPr="0046413B">
        <w:rPr>
          <w:rtl/>
        </w:rPr>
        <w:t xml:space="preserve"> بن العالم الجليل السيد محمّد البروجردي بن السيد عبد الكريم بن السيد مراد بن الشاه أسد الله بن السيد جلال الدين بن أمير بن الحسن بن مجد الدين بن قوام الدين ابن إسماعيل بن عباد بن أبي المكارم بن عبّاد بن أبي المجد بن عباد بن علي بن حمزة بن طاهر بن علي بن محمّد بن أحمد بن محمّد بن إبراهيم الملقّب بطباطبا ابن إسماعيل الديباج بن إبراهيم الغمر بن الحسن المثنى بن الحسن المجتبى بن أمير المؤمنين </w:t>
      </w:r>
      <w:r w:rsidRPr="00414CB8">
        <w:rPr>
          <w:rStyle w:val="libAlaemChar"/>
          <w:rtl/>
        </w:rPr>
        <w:t>عليهما‌السلام</w:t>
      </w:r>
      <w:r w:rsidRPr="0046413B">
        <w:rPr>
          <w:rtl/>
        </w:rPr>
        <w:t>.</w:t>
      </w:r>
    </w:p>
    <w:p w:rsidR="00414CB8" w:rsidRPr="0046413B" w:rsidRDefault="00414CB8" w:rsidP="00414CB8">
      <w:pPr>
        <w:pStyle w:val="libNormal"/>
        <w:rPr>
          <w:rtl/>
        </w:rPr>
      </w:pPr>
      <w:r w:rsidRPr="0046413B">
        <w:rPr>
          <w:rtl/>
        </w:rPr>
        <w:t xml:space="preserve">تولّد في مشهد الحسين </w:t>
      </w:r>
      <w:r w:rsidRPr="00414CB8">
        <w:rPr>
          <w:rStyle w:val="libAlaemChar"/>
          <w:rtl/>
        </w:rPr>
        <w:t>عليه‌السلام</w:t>
      </w:r>
      <w:r w:rsidRPr="0046413B">
        <w:rPr>
          <w:rtl/>
        </w:rPr>
        <w:t xml:space="preserve"> ليلة الجمعة في شوّال سنة خمس وخمسين بعد المائة والألف</w:t>
      </w:r>
      <w:r>
        <w:rPr>
          <w:rtl/>
        </w:rPr>
        <w:t>،</w:t>
      </w:r>
      <w:r w:rsidRPr="0046413B">
        <w:rPr>
          <w:rtl/>
        </w:rPr>
        <w:t xml:space="preserve"> وتوفي في [ رجب ] </w:t>
      </w:r>
      <w:r w:rsidRPr="00414CB8">
        <w:rPr>
          <w:rStyle w:val="libFootnotenumChar"/>
          <w:rtl/>
        </w:rPr>
        <w:t>(2)</w:t>
      </w:r>
      <w:r w:rsidRPr="0046413B">
        <w:rPr>
          <w:rtl/>
        </w:rPr>
        <w:t xml:space="preserve"> من سنة اثنتي عشرة بعد المائتين والألف.</w:t>
      </w:r>
    </w:p>
    <w:p w:rsidR="00414CB8" w:rsidRPr="0046413B" w:rsidRDefault="00414CB8" w:rsidP="00414CB8">
      <w:pPr>
        <w:pStyle w:val="libNormal"/>
        <w:rPr>
          <w:rtl/>
        </w:rPr>
      </w:pPr>
      <w:r w:rsidRPr="0046413B">
        <w:rPr>
          <w:rtl/>
        </w:rPr>
        <w:t>وقد أذعن له جميع علماء عصره ومن تأخر عنه بعلوّ المقام والرئاسة في العلوم النقلية والعقليّة وسائر الكمالات النفسانية</w:t>
      </w:r>
      <w:r>
        <w:rPr>
          <w:rtl/>
        </w:rPr>
        <w:t>،</w:t>
      </w:r>
      <w:r w:rsidRPr="0046413B">
        <w:rPr>
          <w:rtl/>
        </w:rPr>
        <w:t xml:space="preserve"> حتى أنّ الشيخ الفقيه الأكبر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هامش الحجريّة</w:t>
      </w:r>
      <w:r>
        <w:rPr>
          <w:rtl/>
        </w:rPr>
        <w:t>:</w:t>
      </w:r>
      <w:r w:rsidRPr="0046413B">
        <w:rPr>
          <w:rtl/>
        </w:rPr>
        <w:t xml:space="preserve"> وأم السيد مرتضى بنت المقدس العلاّمة الأمير أبو طالب بن العالم النحرير الأمير أبو المعالي الكبير</w:t>
      </w:r>
      <w:r>
        <w:rPr>
          <w:rtl/>
        </w:rPr>
        <w:t>،</w:t>
      </w:r>
      <w:r w:rsidRPr="0046413B">
        <w:rPr>
          <w:rtl/>
        </w:rPr>
        <w:t xml:space="preserve"> وأم الأمير أبو طالب بنت المولى محمد صالح المازندراني التي أمّها الفاضلة آمنة بيكم بنت المجلسي الأوّل.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(2) هنا ورد بياض في الحجريّة</w:t>
      </w:r>
      <w:r>
        <w:rPr>
          <w:rtl/>
        </w:rPr>
        <w:t>،</w:t>
      </w:r>
      <w:r w:rsidRPr="0046413B">
        <w:rPr>
          <w:rtl/>
        </w:rPr>
        <w:t xml:space="preserve"> والمثبت من مصفى المقال في مصنّفي علم الرجال</w:t>
      </w:r>
      <w:r>
        <w:rPr>
          <w:rtl/>
        </w:rPr>
        <w:t>:</w:t>
      </w:r>
      <w:r w:rsidRPr="0046413B">
        <w:rPr>
          <w:rtl/>
        </w:rPr>
        <w:t xml:space="preserve"> 467.</w:t>
      </w:r>
    </w:p>
    <w:p w:rsidR="00414CB8" w:rsidRPr="0046413B" w:rsidRDefault="00414CB8" w:rsidP="00414CB8">
      <w:pPr>
        <w:pStyle w:val="libNormal0"/>
        <w:rPr>
          <w:rtl/>
        </w:rPr>
      </w:pPr>
      <w:r>
        <w:rPr>
          <w:rtl/>
        </w:rPr>
        <w:br w:type="page"/>
      </w:r>
      <w:r w:rsidRPr="0046413B">
        <w:rPr>
          <w:rtl/>
        </w:rPr>
        <w:lastRenderedPageBreak/>
        <w:t>الشيخ جعفر النجفي</w:t>
      </w:r>
      <w:r w:rsidR="00F21B5A">
        <w:rPr>
          <w:rtl/>
        </w:rPr>
        <w:t xml:space="preserve"> - </w:t>
      </w:r>
      <w:r w:rsidRPr="0046413B">
        <w:rPr>
          <w:rtl/>
        </w:rPr>
        <w:t>مع ما هو عليه من الفقاهة والزهادة والرئاسة</w:t>
      </w:r>
      <w:r w:rsidR="00F21B5A">
        <w:rPr>
          <w:rtl/>
        </w:rPr>
        <w:t xml:space="preserve"> - </w:t>
      </w:r>
      <w:r w:rsidRPr="0046413B">
        <w:rPr>
          <w:rtl/>
        </w:rPr>
        <w:t>كان يمسح تراب خفّه بحنك عمامته.</w:t>
      </w:r>
    </w:p>
    <w:p w:rsidR="00414CB8" w:rsidRPr="0046413B" w:rsidRDefault="00414CB8" w:rsidP="00414CB8">
      <w:pPr>
        <w:pStyle w:val="libNormal"/>
        <w:rPr>
          <w:rtl/>
        </w:rPr>
      </w:pPr>
      <w:r w:rsidRPr="0046413B">
        <w:rPr>
          <w:rtl/>
        </w:rPr>
        <w:t>وهو من الذين تواترت عنه الكرامات</w:t>
      </w:r>
      <w:r>
        <w:rPr>
          <w:rtl/>
        </w:rPr>
        <w:t>،</w:t>
      </w:r>
      <w:r w:rsidRPr="0046413B">
        <w:rPr>
          <w:rtl/>
        </w:rPr>
        <w:t xml:space="preserve"> ولقاؤه الحجة صلوات الله عليه ولم يسبقه في هذه الفضيلة</w:t>
      </w:r>
      <w:r w:rsidR="00F21B5A">
        <w:rPr>
          <w:rtl/>
        </w:rPr>
        <w:t xml:space="preserve"> - </w:t>
      </w:r>
      <w:r w:rsidRPr="0046413B">
        <w:rPr>
          <w:rtl/>
        </w:rPr>
        <w:t>أي في تواتر الكرامة واللقاء منه</w:t>
      </w:r>
      <w:r w:rsidR="00F21B5A">
        <w:rPr>
          <w:rtl/>
        </w:rPr>
        <w:t xml:space="preserve"> - </w:t>
      </w:r>
      <w:r w:rsidRPr="0046413B">
        <w:rPr>
          <w:rtl/>
        </w:rPr>
        <w:t>أحد فيما أعلم إلاّ السيد رضيّ الدين علي بن طاوس.</w:t>
      </w:r>
    </w:p>
    <w:p w:rsidR="00414CB8" w:rsidRPr="0046413B" w:rsidRDefault="00414CB8" w:rsidP="00414CB8">
      <w:pPr>
        <w:pStyle w:val="libNormal"/>
        <w:rPr>
          <w:rtl/>
        </w:rPr>
      </w:pPr>
      <w:r w:rsidRPr="0046413B">
        <w:rPr>
          <w:rtl/>
        </w:rPr>
        <w:t>وقد ذكرنا جملة منها بالأسانيد الصحيحة في كتابنا دار السلام</w:t>
      </w:r>
      <w:r>
        <w:rPr>
          <w:rtl/>
        </w:rPr>
        <w:t>،</w:t>
      </w:r>
      <w:r w:rsidRPr="0046413B">
        <w:rPr>
          <w:rtl/>
        </w:rPr>
        <w:t xml:space="preserve"> وجنّة المأوى</w:t>
      </w:r>
      <w:r>
        <w:rPr>
          <w:rtl/>
        </w:rPr>
        <w:t>،</w:t>
      </w:r>
      <w:r w:rsidRPr="0046413B">
        <w:rPr>
          <w:rtl/>
        </w:rPr>
        <w:t xml:space="preserve"> والنجم الثاقب </w:t>
      </w:r>
      <w:r w:rsidRPr="00414CB8">
        <w:rPr>
          <w:rStyle w:val="libFootnotenumChar"/>
          <w:rtl/>
        </w:rPr>
        <w:t>(1)</w:t>
      </w:r>
      <w:r>
        <w:rPr>
          <w:rtl/>
        </w:rPr>
        <w:t>،</w:t>
      </w:r>
      <w:r w:rsidRPr="0046413B">
        <w:rPr>
          <w:rtl/>
        </w:rPr>
        <w:t xml:space="preserve"> لو جمعت لكانت رسالة حسنة.</w:t>
      </w:r>
    </w:p>
    <w:p w:rsidR="00414CB8" w:rsidRPr="0046413B" w:rsidRDefault="00414CB8" w:rsidP="00414CB8">
      <w:pPr>
        <w:pStyle w:val="libNormal"/>
        <w:rPr>
          <w:rtl/>
        </w:rPr>
      </w:pPr>
      <w:r w:rsidRPr="0046413B">
        <w:rPr>
          <w:rtl/>
        </w:rPr>
        <w:t>حدّثني العالم الصالح الثقة السيد محمد بن العالم السيد هاشم الهندي المجاور في المشهد الغروي</w:t>
      </w:r>
      <w:r>
        <w:rPr>
          <w:rtl/>
        </w:rPr>
        <w:t>،</w:t>
      </w:r>
      <w:r w:rsidRPr="0046413B">
        <w:rPr>
          <w:rtl/>
        </w:rPr>
        <w:t xml:space="preserve"> عن العالم الصفي الشيخ باقر بن الشيخ هادي</w:t>
      </w:r>
      <w:r>
        <w:rPr>
          <w:rtl/>
        </w:rPr>
        <w:t>،</w:t>
      </w:r>
      <w:r w:rsidRPr="0046413B">
        <w:rPr>
          <w:rtl/>
        </w:rPr>
        <w:t xml:space="preserve"> عن العالم التقي الورع الشيخ تقي ملاّ كتاب</w:t>
      </w:r>
      <w:r w:rsidR="00F21B5A">
        <w:rPr>
          <w:rtl/>
        </w:rPr>
        <w:t xml:space="preserve"> - </w:t>
      </w:r>
      <w:r w:rsidRPr="0046413B">
        <w:rPr>
          <w:rtl/>
        </w:rPr>
        <w:t>تلميذ السيد</w:t>
      </w:r>
      <w:r w:rsidR="00F21B5A">
        <w:rPr>
          <w:rtl/>
        </w:rPr>
        <w:t xml:space="preserve"> - </w:t>
      </w:r>
      <w:r w:rsidRPr="0046413B">
        <w:rPr>
          <w:rtl/>
        </w:rPr>
        <w:t>قال</w:t>
      </w:r>
      <w:r>
        <w:rPr>
          <w:rtl/>
        </w:rPr>
        <w:t>:</w:t>
      </w:r>
      <w:r w:rsidRPr="0046413B">
        <w:rPr>
          <w:rtl/>
        </w:rPr>
        <w:t xml:space="preserve"> سافر السيد إلى كربلاء ومعه جماعة يتبعونه غالبا في أسفاره منهم الشيخ تقي</w:t>
      </w:r>
      <w:r w:rsidR="00F21B5A">
        <w:rPr>
          <w:rtl/>
        </w:rPr>
        <w:t xml:space="preserve"> - </w:t>
      </w:r>
      <w:r w:rsidRPr="0046413B">
        <w:rPr>
          <w:rtl/>
        </w:rPr>
        <w:t>حاكي القصّة</w:t>
      </w:r>
      <w:r w:rsidR="00F21B5A">
        <w:rPr>
          <w:rtl/>
        </w:rPr>
        <w:t xml:space="preserve"> - </w:t>
      </w:r>
      <w:r w:rsidRPr="0046413B">
        <w:rPr>
          <w:rtl/>
        </w:rPr>
        <w:t>قال</w:t>
      </w:r>
      <w:r>
        <w:rPr>
          <w:rtl/>
        </w:rPr>
        <w:t>:</w:t>
      </w:r>
      <w:r w:rsidRPr="0046413B">
        <w:rPr>
          <w:rtl/>
        </w:rPr>
        <w:t xml:space="preserve"> وكانت القافلة التي فيها السيد تمشي في ناحية ورجل آخر يمشي لنفسه</w:t>
      </w:r>
      <w:r>
        <w:rPr>
          <w:rtl/>
        </w:rPr>
        <w:t>،</w:t>
      </w:r>
      <w:r w:rsidRPr="0046413B">
        <w:rPr>
          <w:rtl/>
        </w:rPr>
        <w:t xml:space="preserve"> وكلّما نزل السيد في موضع نزل ذلك الرجل في موضعه منفردا</w:t>
      </w:r>
      <w:r>
        <w:rPr>
          <w:rtl/>
        </w:rPr>
        <w:t>،</w:t>
      </w:r>
      <w:r w:rsidRPr="0046413B">
        <w:rPr>
          <w:rtl/>
        </w:rPr>
        <w:t xml:space="preserve"> وكلّما رحل السيد رحل ذلك الرجل</w:t>
      </w:r>
      <w:r>
        <w:rPr>
          <w:rtl/>
        </w:rPr>
        <w:t>،</w:t>
      </w:r>
      <w:r w:rsidRPr="0046413B">
        <w:rPr>
          <w:rtl/>
        </w:rPr>
        <w:t xml:space="preserve"> فالتفت السيد إليه ونحن سائرون فأومأ إليه فقدم الرجل وقبّل يدي السيد</w:t>
      </w:r>
      <w:r>
        <w:rPr>
          <w:rtl/>
        </w:rPr>
        <w:t>،</w:t>
      </w:r>
      <w:r w:rsidRPr="0046413B">
        <w:rPr>
          <w:rtl/>
        </w:rPr>
        <w:t xml:space="preserve"> وجعل السيد يسأله عن رجال وصبية ونساء يسمّيهم كلّهم بأسمائهم من أهل بيت ذلك الرجل ومن جيرانه</w:t>
      </w:r>
      <w:r>
        <w:rPr>
          <w:rtl/>
        </w:rPr>
        <w:t>،</w:t>
      </w:r>
      <w:r w:rsidRPr="0046413B">
        <w:rPr>
          <w:rtl/>
        </w:rPr>
        <w:t xml:space="preserve"> حتى سأله عمّا يقرب من أربعين نفسا</w:t>
      </w:r>
      <w:r>
        <w:rPr>
          <w:rtl/>
        </w:rPr>
        <w:t>،</w:t>
      </w:r>
      <w:r w:rsidRPr="0046413B">
        <w:rPr>
          <w:rtl/>
        </w:rPr>
        <w:t xml:space="preserve"> والرجل يجيبه عنهم مستبشرا</w:t>
      </w:r>
      <w:r>
        <w:rPr>
          <w:rtl/>
        </w:rPr>
        <w:t>،</w:t>
      </w:r>
      <w:r w:rsidRPr="0046413B">
        <w:rPr>
          <w:rtl/>
        </w:rPr>
        <w:t xml:space="preserve"> وهو غريب ليس من شكل أهل العراق</w:t>
      </w:r>
      <w:r>
        <w:rPr>
          <w:rtl/>
        </w:rPr>
        <w:t>،</w:t>
      </w:r>
      <w:r w:rsidRPr="0046413B">
        <w:rPr>
          <w:rtl/>
        </w:rPr>
        <w:t xml:space="preserve"> ولا من لهجتهم في اللسان</w:t>
      </w:r>
      <w:r>
        <w:rPr>
          <w:rtl/>
        </w:rPr>
        <w:t>،</w:t>
      </w:r>
      <w:r w:rsidRPr="0046413B">
        <w:rPr>
          <w:rtl/>
        </w:rPr>
        <w:t xml:space="preserve"> فسألنا السيد</w:t>
      </w:r>
      <w:r>
        <w:rPr>
          <w:rtl/>
        </w:rPr>
        <w:t>؟</w:t>
      </w:r>
      <w:r w:rsidRPr="0046413B">
        <w:rPr>
          <w:rtl/>
        </w:rPr>
        <w:t xml:space="preserve"> فقال</w:t>
      </w:r>
      <w:r>
        <w:rPr>
          <w:rtl/>
        </w:rPr>
        <w:t>:</w:t>
      </w:r>
      <w:r w:rsidRPr="0046413B">
        <w:rPr>
          <w:rtl/>
        </w:rPr>
        <w:t xml:space="preserve"> هو من أهل اليمن</w:t>
      </w:r>
      <w:r>
        <w:rPr>
          <w:rtl/>
        </w:rPr>
        <w:t>،</w:t>
      </w:r>
      <w:r w:rsidRPr="0046413B">
        <w:rPr>
          <w:rtl/>
        </w:rPr>
        <w:t xml:space="preserve"> فقلنا</w:t>
      </w:r>
      <w:r>
        <w:rPr>
          <w:rtl/>
        </w:rPr>
        <w:t>:</w:t>
      </w:r>
      <w:r w:rsidRPr="0046413B">
        <w:rPr>
          <w:rtl/>
        </w:rPr>
        <w:t xml:space="preserve"> متى سكنت في اليمن حتى عرفت هؤلاء</w:t>
      </w:r>
      <w:r>
        <w:rPr>
          <w:rtl/>
        </w:rPr>
        <w:t>؟</w:t>
      </w:r>
      <w:r w:rsidRPr="0046413B">
        <w:rPr>
          <w:rtl/>
        </w:rPr>
        <w:t xml:space="preserve"> فأطرق رأسه وقال</w:t>
      </w:r>
      <w:r>
        <w:rPr>
          <w:rtl/>
        </w:rPr>
        <w:t>:</w:t>
      </w:r>
      <w:r>
        <w:rPr>
          <w:rFonts w:hint="cs"/>
          <w:rtl/>
        </w:rPr>
        <w:t xml:space="preserve"> </w:t>
      </w:r>
      <w:r w:rsidRPr="0046413B">
        <w:rPr>
          <w:rtl/>
        </w:rPr>
        <w:t>سبحان الله</w:t>
      </w:r>
      <w:r>
        <w:rPr>
          <w:rtl/>
        </w:rPr>
        <w:t>،</w:t>
      </w:r>
      <w:r w:rsidRPr="0046413B">
        <w:rPr>
          <w:rtl/>
        </w:rPr>
        <w:t xml:space="preserve"> لو سألتني عن الأرض شبرا شبرا لأخبرتك بها </w:t>
      </w:r>
      <w:r w:rsidRPr="00414CB8">
        <w:rPr>
          <w:rStyle w:val="libFootnotenumChar"/>
          <w:rtl/>
        </w:rPr>
        <w:t>(2)</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w:t>
      </w:r>
      <w:r>
        <w:rPr>
          <w:rtl/>
        </w:rPr>
        <w:t>:</w:t>
      </w:r>
      <w:r w:rsidRPr="0046413B">
        <w:rPr>
          <w:rtl/>
        </w:rPr>
        <w:t xml:space="preserve"> دار السلام 2</w:t>
      </w:r>
      <w:r>
        <w:rPr>
          <w:rtl/>
        </w:rPr>
        <w:t>:</w:t>
      </w:r>
      <w:r w:rsidRPr="0046413B">
        <w:rPr>
          <w:rtl/>
        </w:rPr>
        <w:t xml:space="preserve"> 206</w:t>
      </w:r>
      <w:r>
        <w:rPr>
          <w:rtl/>
        </w:rPr>
        <w:t>،</w:t>
      </w:r>
      <w:r w:rsidRPr="0046413B">
        <w:rPr>
          <w:rtl/>
        </w:rPr>
        <w:t xml:space="preserve"> وجنة المأوى ضمن بحار الأنوار 53</w:t>
      </w:r>
      <w:r>
        <w:rPr>
          <w:rtl/>
        </w:rPr>
        <w:t>:</w:t>
      </w:r>
      <w:r w:rsidRPr="0046413B">
        <w:rPr>
          <w:rtl/>
        </w:rPr>
        <w:t xml:space="preserve"> 234</w:t>
      </w:r>
      <w:r w:rsidR="00F21B5A">
        <w:rPr>
          <w:rtl/>
        </w:rPr>
        <w:t xml:space="preserve"> - </w:t>
      </w:r>
      <w:r w:rsidRPr="0046413B">
        <w:rPr>
          <w:rtl/>
        </w:rPr>
        <w:t>240</w:t>
      </w:r>
      <w:r>
        <w:rPr>
          <w:rtl/>
        </w:rPr>
        <w:t>،</w:t>
      </w:r>
      <w:r w:rsidRPr="0046413B">
        <w:rPr>
          <w:rtl/>
        </w:rPr>
        <w:t xml:space="preserve"> والنجم الثاقب</w:t>
      </w:r>
      <w:r>
        <w:rPr>
          <w:rtl/>
        </w:rPr>
        <w:t>:</w:t>
      </w:r>
      <w:r w:rsidRPr="0046413B">
        <w:rPr>
          <w:rtl/>
        </w:rPr>
        <w:t xml:space="preserve"> 408.</w:t>
      </w:r>
    </w:p>
    <w:p w:rsidR="00414CB8" w:rsidRPr="0046413B" w:rsidRDefault="00414CB8" w:rsidP="00414CB8">
      <w:pPr>
        <w:pStyle w:val="libFootnote0"/>
        <w:rPr>
          <w:rtl/>
        </w:rPr>
      </w:pPr>
      <w:r w:rsidRPr="0046413B">
        <w:rPr>
          <w:rtl/>
        </w:rPr>
        <w:t>(2) دار السلام 4</w:t>
      </w:r>
      <w:r>
        <w:rPr>
          <w:rtl/>
        </w:rPr>
        <w:t>:</w:t>
      </w:r>
      <w:r w:rsidRPr="0046413B">
        <w:rPr>
          <w:rtl/>
        </w:rPr>
        <w:t xml:space="preserve"> 422.</w:t>
      </w:r>
    </w:p>
    <w:p w:rsidR="00414CB8" w:rsidRPr="0046413B" w:rsidRDefault="00414CB8" w:rsidP="00414CB8">
      <w:pPr>
        <w:pStyle w:val="libNormal"/>
        <w:rPr>
          <w:rtl/>
        </w:rPr>
      </w:pPr>
      <w:r>
        <w:rPr>
          <w:rtl/>
        </w:rPr>
        <w:br w:type="page"/>
      </w:r>
      <w:r w:rsidRPr="0046413B">
        <w:rPr>
          <w:rtl/>
        </w:rPr>
        <w:lastRenderedPageBreak/>
        <w:t>وحدّثني سلّمه</w:t>
      </w:r>
      <w:r>
        <w:rPr>
          <w:rtl/>
        </w:rPr>
        <w:t>،</w:t>
      </w:r>
      <w:r w:rsidRPr="0046413B">
        <w:rPr>
          <w:rtl/>
        </w:rPr>
        <w:t xml:space="preserve"> الله</w:t>
      </w:r>
      <w:r>
        <w:rPr>
          <w:rtl/>
        </w:rPr>
        <w:t>،</w:t>
      </w:r>
      <w:r w:rsidRPr="0046413B">
        <w:rPr>
          <w:rtl/>
        </w:rPr>
        <w:t xml:space="preserve"> عن العبد الصالح الزاهد الورع العابد الحاج محمّد الخزعلي</w:t>
      </w:r>
      <w:r w:rsidR="00F21B5A">
        <w:rPr>
          <w:rtl/>
        </w:rPr>
        <w:t xml:space="preserve"> - </w:t>
      </w:r>
      <w:r w:rsidRPr="0046413B">
        <w:rPr>
          <w:rtl/>
        </w:rPr>
        <w:t>وكان ممّن أدرك السيد</w:t>
      </w:r>
      <w:r w:rsidR="00F21B5A">
        <w:rPr>
          <w:rtl/>
        </w:rPr>
        <w:t xml:space="preserve"> - </w:t>
      </w:r>
      <w:r w:rsidRPr="0046413B">
        <w:rPr>
          <w:rtl/>
        </w:rPr>
        <w:t>قال</w:t>
      </w:r>
      <w:r>
        <w:rPr>
          <w:rtl/>
        </w:rPr>
        <w:t>:</w:t>
      </w:r>
      <w:r w:rsidRPr="0046413B">
        <w:rPr>
          <w:rtl/>
        </w:rPr>
        <w:t xml:space="preserve"> كان العالم الجليل السيد جواد العاملي</w:t>
      </w:r>
      <w:r w:rsidR="00F21B5A">
        <w:rPr>
          <w:rtl/>
        </w:rPr>
        <w:t xml:space="preserve"> - </w:t>
      </w:r>
      <w:r w:rsidRPr="0046413B">
        <w:rPr>
          <w:rtl/>
        </w:rPr>
        <w:t>صاحب مفتاح الكرامة</w:t>
      </w:r>
      <w:r w:rsidR="00F21B5A">
        <w:rPr>
          <w:rtl/>
        </w:rPr>
        <w:t xml:space="preserve"> - </w:t>
      </w:r>
      <w:r w:rsidRPr="0046413B">
        <w:rPr>
          <w:rtl/>
        </w:rPr>
        <w:t>يتعشّى ليلة إذا طارق طرق الباب عليه عرف أنّه خادم السيد بحر العلوم</w:t>
      </w:r>
      <w:r>
        <w:rPr>
          <w:rtl/>
        </w:rPr>
        <w:t>،</w:t>
      </w:r>
      <w:r w:rsidRPr="0046413B">
        <w:rPr>
          <w:rtl/>
        </w:rPr>
        <w:t xml:space="preserve"> فقام إلى الباب عجلا</w:t>
      </w:r>
      <w:r>
        <w:rPr>
          <w:rtl/>
        </w:rPr>
        <w:t>،</w:t>
      </w:r>
      <w:r w:rsidRPr="0046413B">
        <w:rPr>
          <w:rtl/>
        </w:rPr>
        <w:t xml:space="preserve"> فقال له</w:t>
      </w:r>
      <w:r>
        <w:rPr>
          <w:rtl/>
        </w:rPr>
        <w:t>:</w:t>
      </w:r>
      <w:r w:rsidRPr="0046413B">
        <w:rPr>
          <w:rtl/>
        </w:rPr>
        <w:t xml:space="preserve"> إنّ السيد قد وضع بين يديه عشاؤه وهو ينتظرك</w:t>
      </w:r>
      <w:r>
        <w:rPr>
          <w:rtl/>
        </w:rPr>
        <w:t>،</w:t>
      </w:r>
      <w:r w:rsidRPr="0046413B">
        <w:rPr>
          <w:rtl/>
        </w:rPr>
        <w:t xml:space="preserve"> فذهب إليه عجلا</w:t>
      </w:r>
      <w:r>
        <w:rPr>
          <w:rtl/>
        </w:rPr>
        <w:t>،</w:t>
      </w:r>
      <w:r w:rsidRPr="0046413B">
        <w:rPr>
          <w:rtl/>
        </w:rPr>
        <w:t xml:space="preserve"> فلمّا لاح للسيد قال له السيد</w:t>
      </w:r>
      <w:r>
        <w:rPr>
          <w:rtl/>
        </w:rPr>
        <w:t>: أ</w:t>
      </w:r>
      <w:r w:rsidRPr="0046413B">
        <w:rPr>
          <w:rtl/>
        </w:rPr>
        <w:t>ما تخاف الله</w:t>
      </w:r>
      <w:r>
        <w:rPr>
          <w:rtl/>
        </w:rPr>
        <w:t>؟ أ</w:t>
      </w:r>
      <w:r w:rsidRPr="0046413B">
        <w:rPr>
          <w:rtl/>
        </w:rPr>
        <w:t>ما تراقبه</w:t>
      </w:r>
      <w:r>
        <w:rPr>
          <w:rtl/>
        </w:rPr>
        <w:t>؟ أ</w:t>
      </w:r>
      <w:r w:rsidRPr="0046413B">
        <w:rPr>
          <w:rtl/>
        </w:rPr>
        <w:t>ما تستحي منه</w:t>
      </w:r>
      <w:r>
        <w:rPr>
          <w:rtl/>
        </w:rPr>
        <w:t>؟!</w:t>
      </w:r>
      <w:r w:rsidRPr="0046413B">
        <w:rPr>
          <w:rtl/>
        </w:rPr>
        <w:t xml:space="preserve"> فقال</w:t>
      </w:r>
      <w:r>
        <w:rPr>
          <w:rtl/>
        </w:rPr>
        <w:t>:</w:t>
      </w:r>
      <w:r w:rsidRPr="0046413B">
        <w:rPr>
          <w:rtl/>
        </w:rPr>
        <w:t xml:space="preserve"> ما الذي حدث</w:t>
      </w:r>
      <w:r>
        <w:rPr>
          <w:rtl/>
        </w:rPr>
        <w:t>؟!</w:t>
      </w:r>
      <w:r w:rsidRPr="0046413B">
        <w:rPr>
          <w:rtl/>
        </w:rPr>
        <w:t xml:space="preserve"> فقال له</w:t>
      </w:r>
      <w:r>
        <w:rPr>
          <w:rtl/>
        </w:rPr>
        <w:t>:</w:t>
      </w:r>
      <w:r w:rsidRPr="0046413B">
        <w:rPr>
          <w:rtl/>
        </w:rPr>
        <w:t xml:space="preserve"> إنّ رجلا من إخوانك كان يأخذ من البقال قرضا لعياله كل يوم وليلة قسبا </w:t>
      </w:r>
      <w:r w:rsidRPr="00414CB8">
        <w:rPr>
          <w:rStyle w:val="libFootnotenumChar"/>
          <w:rtl/>
        </w:rPr>
        <w:t>(1)</w:t>
      </w:r>
      <w:r w:rsidRPr="0046413B">
        <w:rPr>
          <w:rtl/>
        </w:rPr>
        <w:t xml:space="preserve"> ليس يجد غير ذلك</w:t>
      </w:r>
      <w:r>
        <w:rPr>
          <w:rtl/>
        </w:rPr>
        <w:t>،</w:t>
      </w:r>
      <w:r w:rsidRPr="0046413B">
        <w:rPr>
          <w:rtl/>
        </w:rPr>
        <w:t xml:space="preserve"> فلهم سبعة أيام لم يذوقوا الحنطة والأرز</w:t>
      </w:r>
      <w:r>
        <w:rPr>
          <w:rtl/>
        </w:rPr>
        <w:t>،</w:t>
      </w:r>
      <w:r w:rsidRPr="0046413B">
        <w:rPr>
          <w:rtl/>
        </w:rPr>
        <w:t xml:space="preserve"> ولا أكلوا غير القسب</w:t>
      </w:r>
      <w:r>
        <w:rPr>
          <w:rtl/>
        </w:rPr>
        <w:t>،</w:t>
      </w:r>
      <w:r w:rsidRPr="0046413B">
        <w:rPr>
          <w:rtl/>
        </w:rPr>
        <w:t xml:space="preserve"> وفي هذا اليوم ذهب ليأخذ قسبا لعشائهم</w:t>
      </w:r>
      <w:r>
        <w:rPr>
          <w:rtl/>
        </w:rPr>
        <w:t>،</w:t>
      </w:r>
      <w:r w:rsidRPr="0046413B">
        <w:rPr>
          <w:rtl/>
        </w:rPr>
        <w:t xml:space="preserve"> فقال له البقال</w:t>
      </w:r>
      <w:r>
        <w:rPr>
          <w:rtl/>
        </w:rPr>
        <w:t>:</w:t>
      </w:r>
      <w:r w:rsidRPr="0046413B">
        <w:rPr>
          <w:rtl/>
        </w:rPr>
        <w:t xml:space="preserve"> بلغ دينك كذا وكذا</w:t>
      </w:r>
      <w:r>
        <w:rPr>
          <w:rtl/>
        </w:rPr>
        <w:t>،</w:t>
      </w:r>
      <w:r w:rsidRPr="0046413B">
        <w:rPr>
          <w:rtl/>
        </w:rPr>
        <w:t xml:space="preserve"> فاستحيى من البقال ولم يأخذ منه شيئا وقد بات هو وعياله بغير عشاء</w:t>
      </w:r>
      <w:r>
        <w:rPr>
          <w:rtl/>
        </w:rPr>
        <w:t>،</w:t>
      </w:r>
      <w:r w:rsidRPr="0046413B">
        <w:rPr>
          <w:rtl/>
        </w:rPr>
        <w:t xml:space="preserve"> وأنت تتنعم وتأكل</w:t>
      </w:r>
      <w:r>
        <w:rPr>
          <w:rtl/>
        </w:rPr>
        <w:t>،</w:t>
      </w:r>
      <w:r w:rsidRPr="0046413B">
        <w:rPr>
          <w:rtl/>
        </w:rPr>
        <w:t xml:space="preserve"> وهو ممّن يصل إلى دارك وتعرفه وهو فلان.</w:t>
      </w:r>
    </w:p>
    <w:p w:rsidR="00414CB8" w:rsidRPr="0046413B" w:rsidRDefault="00414CB8" w:rsidP="00414CB8">
      <w:pPr>
        <w:pStyle w:val="libNormal"/>
        <w:rPr>
          <w:rtl/>
        </w:rPr>
      </w:pPr>
      <w:r w:rsidRPr="0046413B">
        <w:rPr>
          <w:rtl/>
        </w:rPr>
        <w:t>فقال</w:t>
      </w:r>
      <w:r>
        <w:rPr>
          <w:rtl/>
        </w:rPr>
        <w:t>:</w:t>
      </w:r>
      <w:r w:rsidRPr="0046413B">
        <w:rPr>
          <w:rtl/>
        </w:rPr>
        <w:t xml:space="preserve"> والله مالي علم بحاله.</w:t>
      </w:r>
    </w:p>
    <w:p w:rsidR="00414CB8" w:rsidRPr="0046413B" w:rsidRDefault="00414CB8" w:rsidP="00414CB8">
      <w:pPr>
        <w:pStyle w:val="libNormal"/>
        <w:rPr>
          <w:rtl/>
        </w:rPr>
      </w:pPr>
      <w:r w:rsidRPr="0046413B">
        <w:rPr>
          <w:rtl/>
        </w:rPr>
        <w:t>فقال السيد</w:t>
      </w:r>
      <w:r>
        <w:rPr>
          <w:rtl/>
        </w:rPr>
        <w:t>:</w:t>
      </w:r>
      <w:r w:rsidRPr="0046413B">
        <w:rPr>
          <w:rtl/>
        </w:rPr>
        <w:t xml:space="preserve"> لو علمت بحاله وتعشيت ولم تلتفت إليه لكنت يهوديّا أو كافرا</w:t>
      </w:r>
      <w:r>
        <w:rPr>
          <w:rtl/>
        </w:rPr>
        <w:t>،</w:t>
      </w:r>
      <w:r w:rsidRPr="0046413B">
        <w:rPr>
          <w:rtl/>
        </w:rPr>
        <w:t xml:space="preserve"> وإنّما أغضبني عليك عدم تجسّسك عن إخوانك وعدم علمك بأحوالهم</w:t>
      </w:r>
      <w:r>
        <w:rPr>
          <w:rtl/>
        </w:rPr>
        <w:t>،</w:t>
      </w:r>
      <w:r w:rsidRPr="0046413B">
        <w:rPr>
          <w:rtl/>
        </w:rPr>
        <w:t xml:space="preserve"> فخذ هذه الصينية يحملها لك خادمي يسلّمها إليك عند باب داره</w:t>
      </w:r>
      <w:r>
        <w:rPr>
          <w:rtl/>
        </w:rPr>
        <w:t>،</w:t>
      </w:r>
      <w:r w:rsidRPr="0046413B">
        <w:rPr>
          <w:rtl/>
        </w:rPr>
        <w:t xml:space="preserve"> وقل له</w:t>
      </w:r>
      <w:r>
        <w:rPr>
          <w:rtl/>
        </w:rPr>
        <w:t>:</w:t>
      </w:r>
      <w:r w:rsidRPr="0046413B">
        <w:rPr>
          <w:rtl/>
        </w:rPr>
        <w:t xml:space="preserve"> قد أحببت أن أتعشى معك الليلة</w:t>
      </w:r>
      <w:r>
        <w:rPr>
          <w:rtl/>
        </w:rPr>
        <w:t>،</w:t>
      </w:r>
      <w:r w:rsidRPr="0046413B">
        <w:rPr>
          <w:rtl/>
        </w:rPr>
        <w:t xml:space="preserve"> وضع هذه الصرّة تحت فراشه أو بوريائه أو حصيره وابق له الصينية فلا ترجعها</w:t>
      </w:r>
      <w:r w:rsidR="00F21B5A">
        <w:rPr>
          <w:rtl/>
        </w:rPr>
        <w:t xml:space="preserve"> - </w:t>
      </w:r>
      <w:r w:rsidRPr="0046413B">
        <w:rPr>
          <w:rtl/>
        </w:rPr>
        <w:t>وكانت كبيرة فيها عشاء وعليها من اللحم والمطبوخ النفيس ما هو مأكل أهل التنعم والرفاهية</w:t>
      </w:r>
      <w:r w:rsidR="00F21B5A">
        <w:rPr>
          <w:rtl/>
        </w:rPr>
        <w:t xml:space="preserve"> - </w:t>
      </w:r>
      <w:r w:rsidRPr="0046413B">
        <w:rPr>
          <w:rtl/>
        </w:rPr>
        <w:t>وقال السيد له</w:t>
      </w:r>
      <w:r>
        <w:rPr>
          <w:rtl/>
        </w:rPr>
        <w:t>:</w:t>
      </w:r>
      <w:r>
        <w:rPr>
          <w:rFonts w:hint="cs"/>
          <w:rtl/>
        </w:rPr>
        <w:t xml:space="preserve"> </w:t>
      </w:r>
      <w:r w:rsidRPr="0046413B">
        <w:rPr>
          <w:rtl/>
        </w:rPr>
        <w:t>اعلم أنّي لا أتعشى حتى ترجع إليّ فتخبرني أنّه قد تعشى وشبع.</w:t>
      </w:r>
    </w:p>
    <w:p w:rsidR="00414CB8" w:rsidRPr="0046413B" w:rsidRDefault="00414CB8" w:rsidP="00414CB8">
      <w:pPr>
        <w:pStyle w:val="libNormal"/>
        <w:rPr>
          <w:rtl/>
        </w:rPr>
      </w:pPr>
      <w:r w:rsidRPr="0046413B">
        <w:rPr>
          <w:rtl/>
        </w:rPr>
        <w:t>فذهب السيد جواد ومعه الخادم حتى وصلوا إلى دار المؤمن</w:t>
      </w:r>
      <w:r>
        <w:rPr>
          <w:rtl/>
        </w:rPr>
        <w:t>،</w:t>
      </w:r>
      <w:r w:rsidRPr="0046413B">
        <w:rPr>
          <w:rtl/>
        </w:rPr>
        <w:t xml:space="preserve"> فأخذ 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القسب</w:t>
      </w:r>
      <w:r>
        <w:rPr>
          <w:rtl/>
        </w:rPr>
        <w:t>:</w:t>
      </w:r>
      <w:r w:rsidRPr="0046413B">
        <w:rPr>
          <w:rtl/>
        </w:rPr>
        <w:t xml:space="preserve"> التمر اليابس. وجاء في هامش الحجري</w:t>
      </w:r>
      <w:r>
        <w:rPr>
          <w:rtl/>
        </w:rPr>
        <w:t>:</w:t>
      </w:r>
      <w:r w:rsidRPr="0046413B">
        <w:rPr>
          <w:rtl/>
        </w:rPr>
        <w:t xml:space="preserve"> أنّه نوع من التمر يسمّى بالزاهدي. انظر ( الصحاح</w:t>
      </w:r>
      <w:r w:rsidR="00F21B5A">
        <w:rPr>
          <w:rtl/>
        </w:rPr>
        <w:t xml:space="preserve"> - </w:t>
      </w:r>
      <w:r w:rsidRPr="0046413B">
        <w:rPr>
          <w:rtl/>
        </w:rPr>
        <w:t>قسب</w:t>
      </w:r>
      <w:r w:rsidR="00F21B5A">
        <w:rPr>
          <w:rtl/>
        </w:rPr>
        <w:t xml:space="preserve"> - </w:t>
      </w:r>
      <w:r w:rsidRPr="0046413B">
        <w:rPr>
          <w:rtl/>
        </w:rPr>
        <w:t>1</w:t>
      </w:r>
      <w:r>
        <w:rPr>
          <w:rtl/>
        </w:rPr>
        <w:t>:</w:t>
      </w:r>
      <w:r w:rsidRPr="0046413B">
        <w:rPr>
          <w:rtl/>
        </w:rPr>
        <w:t xml:space="preserve"> 201 )</w:t>
      </w:r>
    </w:p>
    <w:p w:rsidR="00414CB8" w:rsidRPr="0046413B" w:rsidRDefault="00414CB8" w:rsidP="00414CB8">
      <w:pPr>
        <w:pStyle w:val="libNormal0"/>
        <w:rPr>
          <w:rtl/>
        </w:rPr>
      </w:pPr>
      <w:r>
        <w:rPr>
          <w:rtl/>
        </w:rPr>
        <w:br w:type="page"/>
      </w:r>
      <w:r w:rsidRPr="0046413B">
        <w:rPr>
          <w:rtl/>
        </w:rPr>
        <w:lastRenderedPageBreak/>
        <w:t>يد الخادم ما حمله ورجع الخادم</w:t>
      </w:r>
      <w:r>
        <w:rPr>
          <w:rtl/>
        </w:rPr>
        <w:t>،</w:t>
      </w:r>
      <w:r w:rsidRPr="0046413B">
        <w:rPr>
          <w:rtl/>
        </w:rPr>
        <w:t xml:space="preserve"> وطرق الباب وخرج الرجل</w:t>
      </w:r>
      <w:r>
        <w:rPr>
          <w:rtl/>
        </w:rPr>
        <w:t>،</w:t>
      </w:r>
      <w:r w:rsidRPr="0046413B">
        <w:rPr>
          <w:rtl/>
        </w:rPr>
        <w:t xml:space="preserve"> فقال له السيد</w:t>
      </w:r>
      <w:r>
        <w:rPr>
          <w:rtl/>
        </w:rPr>
        <w:t>:</w:t>
      </w:r>
      <w:r>
        <w:rPr>
          <w:rFonts w:hint="cs"/>
          <w:rtl/>
        </w:rPr>
        <w:t xml:space="preserve"> أ</w:t>
      </w:r>
      <w:r w:rsidRPr="0046413B">
        <w:rPr>
          <w:rtl/>
        </w:rPr>
        <w:t>حببت أن أتعشى معك الليلة</w:t>
      </w:r>
      <w:r>
        <w:rPr>
          <w:rtl/>
        </w:rPr>
        <w:t>،</w:t>
      </w:r>
      <w:r w:rsidRPr="0046413B">
        <w:rPr>
          <w:rtl/>
        </w:rPr>
        <w:t xml:space="preserve"> فلمّا أكلا </w:t>
      </w:r>
      <w:r w:rsidRPr="00414CB8">
        <w:rPr>
          <w:rStyle w:val="libFootnotenumChar"/>
          <w:rtl/>
        </w:rPr>
        <w:t>(1)</w:t>
      </w:r>
      <w:r w:rsidRPr="0046413B">
        <w:rPr>
          <w:rtl/>
        </w:rPr>
        <w:t xml:space="preserve"> قال له المؤمن</w:t>
      </w:r>
      <w:r>
        <w:rPr>
          <w:rtl/>
        </w:rPr>
        <w:t>:</w:t>
      </w:r>
      <w:r w:rsidRPr="0046413B">
        <w:rPr>
          <w:rtl/>
        </w:rPr>
        <w:t xml:space="preserve"> ليس هذا زادك لأنّه مطبوخ نفيس لا يصلحه العرب</w:t>
      </w:r>
      <w:r>
        <w:rPr>
          <w:rtl/>
        </w:rPr>
        <w:t>،</w:t>
      </w:r>
      <w:r w:rsidRPr="0046413B">
        <w:rPr>
          <w:rtl/>
        </w:rPr>
        <w:t xml:space="preserve"> ولا نأكله حتى تخبرني بأمره</w:t>
      </w:r>
      <w:r>
        <w:rPr>
          <w:rtl/>
        </w:rPr>
        <w:t>،</w:t>
      </w:r>
      <w:r w:rsidRPr="0046413B">
        <w:rPr>
          <w:rtl/>
        </w:rPr>
        <w:t xml:space="preserve"> فأصرّ عليه السيد جواد بالأكل وأصرّ هو بالامتناع</w:t>
      </w:r>
      <w:r>
        <w:rPr>
          <w:rtl/>
        </w:rPr>
        <w:t>،</w:t>
      </w:r>
      <w:r w:rsidRPr="0046413B">
        <w:rPr>
          <w:rtl/>
        </w:rPr>
        <w:t xml:space="preserve"> فذكر له القصة</w:t>
      </w:r>
      <w:r>
        <w:rPr>
          <w:rtl/>
        </w:rPr>
        <w:t>،</w:t>
      </w:r>
      <w:r w:rsidRPr="0046413B">
        <w:rPr>
          <w:rtl/>
        </w:rPr>
        <w:t xml:space="preserve"> فقال</w:t>
      </w:r>
      <w:r>
        <w:rPr>
          <w:rtl/>
        </w:rPr>
        <w:t>:</w:t>
      </w:r>
      <w:r w:rsidRPr="0046413B">
        <w:rPr>
          <w:rtl/>
        </w:rPr>
        <w:t xml:space="preserve"> والله ما اطّلع عليه أحد من جيراننا فضلا عمّن بعد</w:t>
      </w:r>
      <w:r>
        <w:rPr>
          <w:rtl/>
        </w:rPr>
        <w:t>،</w:t>
      </w:r>
      <w:r w:rsidRPr="0046413B">
        <w:rPr>
          <w:rtl/>
        </w:rPr>
        <w:t xml:space="preserve"> وإنّ هذا السيد لشيء عجيب.</w:t>
      </w:r>
    </w:p>
    <w:p w:rsidR="00414CB8" w:rsidRPr="0046413B" w:rsidRDefault="00414CB8" w:rsidP="00414CB8">
      <w:pPr>
        <w:pStyle w:val="libNormal"/>
        <w:rPr>
          <w:rtl/>
        </w:rPr>
      </w:pPr>
      <w:r w:rsidRPr="00414CB8">
        <w:rPr>
          <w:rStyle w:val="libBold2Char"/>
          <w:rtl/>
        </w:rPr>
        <w:t>قال سلّمه الله</w:t>
      </w:r>
      <w:r>
        <w:rPr>
          <w:rtl/>
        </w:rPr>
        <w:t>:</w:t>
      </w:r>
      <w:r w:rsidRPr="0046413B">
        <w:rPr>
          <w:rtl/>
        </w:rPr>
        <w:t xml:space="preserve"> وحدّث بهذه القضية ثقة آخر غيره</w:t>
      </w:r>
      <w:r>
        <w:rPr>
          <w:rtl/>
        </w:rPr>
        <w:t>،</w:t>
      </w:r>
      <w:r w:rsidRPr="0046413B">
        <w:rPr>
          <w:rtl/>
        </w:rPr>
        <w:t xml:space="preserve"> وزاد فيه اسم الرجل وهو الشيخ محمّد نجم العاملي</w:t>
      </w:r>
      <w:r>
        <w:rPr>
          <w:rtl/>
        </w:rPr>
        <w:t>،</w:t>
      </w:r>
      <w:r w:rsidRPr="0046413B">
        <w:rPr>
          <w:rtl/>
        </w:rPr>
        <w:t xml:space="preserve"> وأنّ ما في الصرّة كان ستين شوشيا </w:t>
      </w:r>
      <w:r w:rsidRPr="00414CB8">
        <w:rPr>
          <w:rStyle w:val="libFootnotenumChar"/>
          <w:rtl/>
        </w:rPr>
        <w:t>(2)</w:t>
      </w:r>
      <w:r>
        <w:rPr>
          <w:rtl/>
        </w:rPr>
        <w:t>،</w:t>
      </w:r>
      <w:r w:rsidRPr="0046413B">
        <w:rPr>
          <w:rtl/>
        </w:rPr>
        <w:t xml:space="preserve"> كلّ شوشي يزيد على قرانين بقليل.</w:t>
      </w:r>
    </w:p>
    <w:p w:rsidR="00414CB8" w:rsidRPr="0046413B" w:rsidRDefault="00414CB8" w:rsidP="00414CB8">
      <w:pPr>
        <w:pStyle w:val="libNormal"/>
        <w:rPr>
          <w:rtl/>
        </w:rPr>
      </w:pPr>
      <w:r w:rsidRPr="00414CB8">
        <w:rPr>
          <w:rStyle w:val="libBold2Char"/>
          <w:rtl/>
        </w:rPr>
        <w:t>قلت</w:t>
      </w:r>
      <w:r>
        <w:rPr>
          <w:rStyle w:val="libBold2Char"/>
          <w:rtl/>
        </w:rPr>
        <w:t>:</w:t>
      </w:r>
      <w:r w:rsidRPr="0046413B">
        <w:rPr>
          <w:rtl/>
        </w:rPr>
        <w:t xml:space="preserve"> وحدّثني بها الثقة الجليل آغا علي رضا الأصفهاني عن خاصّة السيد وصاحب سرّه المولى زين العابدين السلماسي.</w:t>
      </w:r>
    </w:p>
    <w:p w:rsidR="00414CB8" w:rsidRPr="0046413B" w:rsidRDefault="00414CB8" w:rsidP="00414CB8">
      <w:pPr>
        <w:pStyle w:val="libNormal"/>
        <w:rPr>
          <w:rtl/>
        </w:rPr>
      </w:pPr>
      <w:r w:rsidRPr="0046413B">
        <w:rPr>
          <w:rtl/>
        </w:rPr>
        <w:t>وأمّا الشيخ محمّد الخزعلي فقد أدركته في آخر عمره وقد جاوز المائة</w:t>
      </w:r>
      <w:r>
        <w:rPr>
          <w:rtl/>
        </w:rPr>
        <w:t>،</w:t>
      </w:r>
      <w:r w:rsidRPr="0046413B">
        <w:rPr>
          <w:rtl/>
        </w:rPr>
        <w:t xml:space="preserve"> وكان من عباد الله الصالحين الذين سيماهم في وجوههم من أثر السجود</w:t>
      </w:r>
      <w:r>
        <w:rPr>
          <w:rtl/>
        </w:rPr>
        <w:t>،</w:t>
      </w:r>
      <w:r w:rsidRPr="0046413B">
        <w:rPr>
          <w:rtl/>
        </w:rPr>
        <w:t xml:space="preserve"> حشره الله تعالى مع مواليه.</w:t>
      </w:r>
    </w:p>
    <w:p w:rsidR="00414CB8" w:rsidRPr="0046413B" w:rsidRDefault="00414CB8" w:rsidP="00414CB8">
      <w:pPr>
        <w:pStyle w:val="libNormal"/>
        <w:rPr>
          <w:rtl/>
        </w:rPr>
      </w:pPr>
      <w:r w:rsidRPr="0046413B">
        <w:rPr>
          <w:rtl/>
        </w:rPr>
        <w:t xml:space="preserve">عن جماعة من نواميس الملّة وحفظة الدين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أ</w:t>
      </w:r>
      <w:r w:rsidR="00F21B5A">
        <w:rPr>
          <w:rStyle w:val="libBold2Char"/>
          <w:rtl/>
        </w:rPr>
        <w:t xml:space="preserve"> - </w:t>
      </w:r>
      <w:r w:rsidRPr="00414CB8">
        <w:rPr>
          <w:rStyle w:val="libBold2Char"/>
          <w:rtl/>
        </w:rPr>
        <w:t>أولهم</w:t>
      </w:r>
      <w:r>
        <w:rPr>
          <w:rtl/>
        </w:rPr>
        <w:t>:</w:t>
      </w:r>
      <w:r w:rsidRPr="0046413B">
        <w:rPr>
          <w:rtl/>
        </w:rPr>
        <w:t xml:space="preserve"> أجلّهم وأكملهم الأستاذ الأكبر</w:t>
      </w:r>
      <w:r>
        <w:rPr>
          <w:rtl/>
        </w:rPr>
        <w:t>،</w:t>
      </w:r>
      <w:r w:rsidRPr="0046413B">
        <w:rPr>
          <w:rtl/>
        </w:rPr>
        <w:t xml:space="preserve"> مروّج الدين في رأس المائة الثالثة عشرة المولى محمّد باقر الأصفهاني البهبهاني الحائري.</w:t>
      </w:r>
    </w:p>
    <w:p w:rsidR="00414CB8" w:rsidRPr="0046413B" w:rsidRDefault="00414CB8" w:rsidP="00414CB8">
      <w:pPr>
        <w:pStyle w:val="libNormal"/>
        <w:rPr>
          <w:rtl/>
        </w:rPr>
      </w:pPr>
      <w:r w:rsidRPr="0046413B">
        <w:rPr>
          <w:rtl/>
        </w:rPr>
        <w:t>قال الشيخ عبد النبي القزويني في تتميم أمل الآمل</w:t>
      </w:r>
      <w:r w:rsidR="00F21B5A">
        <w:rPr>
          <w:rtl/>
        </w:rPr>
        <w:t xml:space="preserve"> - </w:t>
      </w:r>
      <w:r w:rsidRPr="0046413B">
        <w:rPr>
          <w:rtl/>
        </w:rPr>
        <w:t>بعد الترجمة</w:t>
      </w:r>
      <w:r w:rsidR="00F21B5A">
        <w:rPr>
          <w:rtl/>
        </w:rPr>
        <w:t xml:space="preserve"> -</w:t>
      </w:r>
      <w:r>
        <w:rPr>
          <w:rtl/>
        </w:rPr>
        <w:t>:</w:t>
      </w:r>
      <w:r w:rsidRPr="0046413B">
        <w:rPr>
          <w:rtl/>
        </w:rPr>
        <w:t xml:space="preserve"> فقيه العصر</w:t>
      </w:r>
      <w:r>
        <w:rPr>
          <w:rtl/>
        </w:rPr>
        <w:t>،</w:t>
      </w:r>
      <w:r w:rsidRPr="0046413B">
        <w:rPr>
          <w:rtl/>
        </w:rPr>
        <w:t xml:space="preserve"> فريد الدهر</w:t>
      </w:r>
      <w:r>
        <w:rPr>
          <w:rtl/>
        </w:rPr>
        <w:t>،</w:t>
      </w:r>
      <w:r w:rsidRPr="0046413B">
        <w:rPr>
          <w:rtl/>
        </w:rPr>
        <w:t xml:space="preserve"> وحيد الزمان</w:t>
      </w:r>
      <w:r>
        <w:rPr>
          <w:rtl/>
        </w:rPr>
        <w:t>،</w:t>
      </w:r>
      <w:r w:rsidRPr="0046413B">
        <w:rPr>
          <w:rtl/>
        </w:rPr>
        <w:t xml:space="preserve"> صدر فضلاء الزمان</w:t>
      </w:r>
      <w:r>
        <w:rPr>
          <w:rtl/>
        </w:rPr>
        <w:t>،</w:t>
      </w:r>
      <w:r w:rsidRPr="0046413B">
        <w:rPr>
          <w:rtl/>
        </w:rPr>
        <w:t xml:space="preserve"> صاحب الفكر العميق والذهن الدقيق</w:t>
      </w:r>
      <w:r>
        <w:rPr>
          <w:rtl/>
        </w:rPr>
        <w:t>،</w:t>
      </w:r>
      <w:r w:rsidRPr="0046413B">
        <w:rPr>
          <w:rtl/>
        </w:rPr>
        <w:t xml:space="preserve"> صرف عمره في اقتناء العلوم واكتساب المعارف الدقائق</w:t>
      </w:r>
      <w:r>
        <w:rPr>
          <w:rtl/>
        </w:rPr>
        <w:t>،</w:t>
      </w:r>
      <w:r w:rsidRPr="0046413B">
        <w:rPr>
          <w:rtl/>
        </w:rPr>
        <w:t xml:space="preserve"> وتكميل النفس بالعلم بالحقائق</w:t>
      </w:r>
      <w:r>
        <w:rPr>
          <w:rtl/>
        </w:rPr>
        <w:t>،</w:t>
      </w:r>
      <w:r w:rsidRPr="0046413B">
        <w:rPr>
          <w:rtl/>
        </w:rPr>
        <w:t xml:space="preserve"> فحباه الله باستعداده علوما لم يسبقه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المقصود هنا ظاهرا أوّل الشروع في الأكل.</w:t>
      </w:r>
    </w:p>
    <w:p w:rsidR="00414CB8" w:rsidRPr="0046413B" w:rsidRDefault="00414CB8" w:rsidP="00414CB8">
      <w:pPr>
        <w:pStyle w:val="libFootnote0"/>
        <w:rPr>
          <w:rtl/>
        </w:rPr>
      </w:pPr>
      <w:r w:rsidRPr="0046413B">
        <w:rPr>
          <w:rtl/>
        </w:rPr>
        <w:t>(2) الشوشي</w:t>
      </w:r>
      <w:r>
        <w:rPr>
          <w:rtl/>
        </w:rPr>
        <w:t>:</w:t>
      </w:r>
      <w:r w:rsidRPr="0046413B">
        <w:rPr>
          <w:rtl/>
        </w:rPr>
        <w:t xml:space="preserve"> نقد تركي عراقي من فضّة قيمته</w:t>
      </w:r>
      <w:r>
        <w:rPr>
          <w:rtl/>
        </w:rPr>
        <w:t>:</w:t>
      </w:r>
      <w:r w:rsidRPr="0046413B">
        <w:rPr>
          <w:rtl/>
        </w:rPr>
        <w:t xml:space="preserve"> 56 قرشا رائجا. انظر العقد المنير 1</w:t>
      </w:r>
      <w:r>
        <w:rPr>
          <w:rtl/>
        </w:rPr>
        <w:t>:</w:t>
      </w:r>
      <w:r w:rsidRPr="0046413B">
        <w:rPr>
          <w:rtl/>
        </w:rPr>
        <w:t xml:space="preserve"> 148.</w:t>
      </w:r>
    </w:p>
    <w:p w:rsidR="00414CB8" w:rsidRPr="0046413B" w:rsidRDefault="00414CB8" w:rsidP="00414CB8">
      <w:pPr>
        <w:pStyle w:val="libFootnote0"/>
        <w:rPr>
          <w:rtl/>
        </w:rPr>
      </w:pPr>
      <w:r w:rsidRPr="0046413B">
        <w:rPr>
          <w:rtl/>
        </w:rPr>
        <w:t>(3) من هنا يبدأ بتعداد شيوخ رواية السيد بحر العلوم.</w:t>
      </w:r>
    </w:p>
    <w:p w:rsidR="00414CB8" w:rsidRPr="0046413B" w:rsidRDefault="00414CB8" w:rsidP="00414CB8">
      <w:pPr>
        <w:pStyle w:val="libNormal0"/>
        <w:rPr>
          <w:rtl/>
        </w:rPr>
      </w:pPr>
      <w:r>
        <w:rPr>
          <w:rtl/>
        </w:rPr>
        <w:br w:type="page"/>
      </w:r>
      <w:r w:rsidRPr="0046413B">
        <w:rPr>
          <w:rtl/>
        </w:rPr>
        <w:lastRenderedPageBreak/>
        <w:t>فيها أحد من المتقدّمين ولا يلحقه أحد من المتأخرين إلاّ بالأخذ منه</w:t>
      </w:r>
      <w:r>
        <w:rPr>
          <w:rtl/>
        </w:rPr>
        <w:t>،</w:t>
      </w:r>
      <w:r w:rsidRPr="0046413B">
        <w:rPr>
          <w:rtl/>
        </w:rPr>
        <w:t xml:space="preserve"> ورزقه من العلوم ما لا عين رأت ولا اذن سمعت لدقّتها ورقّتها ووقوعها موقعها</w:t>
      </w:r>
      <w:r>
        <w:rPr>
          <w:rtl/>
        </w:rPr>
        <w:t>،</w:t>
      </w:r>
      <w:r w:rsidRPr="0046413B">
        <w:rPr>
          <w:rtl/>
        </w:rPr>
        <w:t xml:space="preserve"> فصار اليوم إماما في العلم وركنا للدين</w:t>
      </w:r>
      <w:r>
        <w:rPr>
          <w:rtl/>
        </w:rPr>
        <w:t>،</w:t>
      </w:r>
      <w:r w:rsidRPr="0046413B">
        <w:rPr>
          <w:rtl/>
        </w:rPr>
        <w:t xml:space="preserve"> وشمسا لإزالة ظلم الجهالة</w:t>
      </w:r>
      <w:r>
        <w:rPr>
          <w:rtl/>
        </w:rPr>
        <w:t>،</w:t>
      </w:r>
      <w:r w:rsidRPr="0046413B">
        <w:rPr>
          <w:rtl/>
        </w:rPr>
        <w:t xml:space="preserve"> وبدرا لإزاحة دياجير البطالة</w:t>
      </w:r>
      <w:r>
        <w:rPr>
          <w:rtl/>
        </w:rPr>
        <w:t>،</w:t>
      </w:r>
      <w:r w:rsidRPr="0046413B">
        <w:rPr>
          <w:rtl/>
        </w:rPr>
        <w:t xml:space="preserve"> فاستنار الطلبة بعلومه</w:t>
      </w:r>
      <w:r>
        <w:rPr>
          <w:rtl/>
        </w:rPr>
        <w:t>،</w:t>
      </w:r>
      <w:r w:rsidRPr="0046413B">
        <w:rPr>
          <w:rtl/>
        </w:rPr>
        <w:t xml:space="preserve"> واستضاء الطالبون بفهومه</w:t>
      </w:r>
      <w:r>
        <w:rPr>
          <w:rtl/>
        </w:rPr>
        <w:t>،</w:t>
      </w:r>
      <w:r w:rsidRPr="0046413B">
        <w:rPr>
          <w:rtl/>
        </w:rPr>
        <w:t xml:space="preserve"> واستطارت فتاويه كشعاع الشمس في الإشراق</w:t>
      </w:r>
      <w:r>
        <w:rPr>
          <w:rtl/>
        </w:rPr>
        <w:t>،</w:t>
      </w:r>
      <w:r w:rsidRPr="0046413B">
        <w:rPr>
          <w:rtl/>
        </w:rPr>
        <w:t xml:space="preserve"> مدّ الله ظلاله على العالمين</w:t>
      </w:r>
      <w:r>
        <w:rPr>
          <w:rtl/>
        </w:rPr>
        <w:t>،</w:t>
      </w:r>
      <w:r w:rsidRPr="0046413B">
        <w:rPr>
          <w:rtl/>
        </w:rPr>
        <w:t xml:space="preserve"> وأيّده بجود وجوده إلى يوم الدين. إلى أن قال</w:t>
      </w:r>
      <w:r>
        <w:rPr>
          <w:rtl/>
        </w:rPr>
        <w:t>:</w:t>
      </w:r>
      <w:r w:rsidRPr="0046413B">
        <w:rPr>
          <w:rtl/>
        </w:rPr>
        <w:t xml:space="preserve"> وبالجملة شرح فضله وأخلاقه وعبادته ليس في مقدرتنا ولا تصل إليه مكنتنا وقدرتنا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14CB8">
        <w:rPr>
          <w:rStyle w:val="libBold2Char"/>
          <w:rtl/>
        </w:rPr>
        <w:t>قلت</w:t>
      </w:r>
      <w:r>
        <w:rPr>
          <w:rStyle w:val="libBold2Char"/>
          <w:rtl/>
        </w:rPr>
        <w:t>:</w:t>
      </w:r>
      <w:r w:rsidRPr="0046413B">
        <w:rPr>
          <w:rtl/>
        </w:rPr>
        <w:t xml:space="preserve"> وما ذكره من العجز عن شرح فضله هو الكلام الفصل اللائق بحاله.</w:t>
      </w:r>
    </w:p>
    <w:p w:rsidR="00414CB8" w:rsidRPr="0046413B" w:rsidRDefault="00414CB8" w:rsidP="00414CB8">
      <w:pPr>
        <w:pStyle w:val="libNormal"/>
        <w:rPr>
          <w:rtl/>
        </w:rPr>
      </w:pPr>
      <w:r w:rsidRPr="0046413B">
        <w:rPr>
          <w:rtl/>
        </w:rPr>
        <w:t xml:space="preserve">والميرزا محمّد الأخباري </w:t>
      </w:r>
      <w:r w:rsidRPr="00414CB8">
        <w:rPr>
          <w:rStyle w:val="libFootnotenumChar"/>
          <w:rtl/>
        </w:rPr>
        <w:t>(2)</w:t>
      </w:r>
      <w:r w:rsidRPr="0046413B">
        <w:rPr>
          <w:rtl/>
        </w:rPr>
        <w:t xml:space="preserve"> المقتول</w:t>
      </w:r>
      <w:r w:rsidR="00F21B5A">
        <w:rPr>
          <w:rtl/>
        </w:rPr>
        <w:t xml:space="preserve"> - </w:t>
      </w:r>
      <w:r w:rsidRPr="0046413B">
        <w:rPr>
          <w:rtl/>
        </w:rPr>
        <w:t>مع ما هو عليه من العداوة والبغضاء لجنابة</w:t>
      </w:r>
      <w:r>
        <w:rPr>
          <w:rtl/>
        </w:rPr>
        <w:t>،</w:t>
      </w:r>
      <w:r w:rsidRPr="0046413B">
        <w:rPr>
          <w:rtl/>
        </w:rPr>
        <w:t xml:space="preserve"> وذكره في رجاله بكلام تكاد ترجف منه السماوات وتهتزّ منه الأرض</w:t>
      </w:r>
      <w:r w:rsidR="00F21B5A">
        <w:rPr>
          <w:rtl/>
        </w:rPr>
        <w:t xml:space="preserve"> - </w:t>
      </w:r>
      <w:r w:rsidRPr="0046413B">
        <w:rPr>
          <w:rtl/>
        </w:rPr>
        <w:t xml:space="preserve">عدّه في الفائدة الحادية عشرة من الباب الرابع عشر من كتابه المعروف بدوائر العلوم </w:t>
      </w:r>
      <w:r w:rsidRPr="00414CB8">
        <w:rPr>
          <w:rStyle w:val="libFootnotenumChar"/>
          <w:rtl/>
        </w:rPr>
        <w:t>(3)</w:t>
      </w:r>
      <w:r w:rsidRPr="0046413B">
        <w:rPr>
          <w:rtl/>
        </w:rPr>
        <w:t xml:space="preserve"> من الذين رأوا القائم الحجّة عجّل الله تعالى فرجه.</w:t>
      </w:r>
    </w:p>
    <w:p w:rsidR="00414CB8" w:rsidRPr="0046413B" w:rsidRDefault="00414CB8" w:rsidP="00414CB8">
      <w:pPr>
        <w:pStyle w:val="libNormal"/>
        <w:rPr>
          <w:rtl/>
        </w:rPr>
      </w:pPr>
      <w:r w:rsidRPr="0046413B">
        <w:rPr>
          <w:rtl/>
        </w:rPr>
        <w:t xml:space="preserve">تولّد </w:t>
      </w:r>
      <w:r w:rsidRPr="00414CB8">
        <w:rPr>
          <w:rStyle w:val="libAlaemChar"/>
          <w:rtl/>
        </w:rPr>
        <w:t>رحمه‌الله</w:t>
      </w:r>
      <w:r w:rsidRPr="0046413B">
        <w:rPr>
          <w:rtl/>
        </w:rPr>
        <w:t xml:space="preserve"> تعالى في سنة ست أو سبع عشرة بعد المائة والألف</w:t>
      </w:r>
      <w:r>
        <w:rPr>
          <w:rtl/>
        </w:rPr>
        <w:t>،</w:t>
      </w:r>
      <w:r w:rsidRPr="0046413B">
        <w:rPr>
          <w:rtl/>
        </w:rPr>
        <w:t xml:space="preserve"> بعد وفاة سميه العلاّمة المجلسي بخمس أو ست سنين</w:t>
      </w:r>
      <w:r>
        <w:rPr>
          <w:rtl/>
        </w:rPr>
        <w:t>،</w:t>
      </w:r>
      <w:r w:rsidRPr="0046413B">
        <w:rPr>
          <w:rtl/>
        </w:rPr>
        <w:t xml:space="preserve"> وتوفي سنة ثمان بعد المائتين والألف بأرض الحائر</w:t>
      </w:r>
      <w:r>
        <w:rPr>
          <w:rtl/>
        </w:rPr>
        <w:t>،</w:t>
      </w:r>
      <w:r w:rsidRPr="0046413B">
        <w:rPr>
          <w:rtl/>
        </w:rPr>
        <w:t xml:space="preserve"> ودفن في الرواق الشرقي ممّا يلي قبور الشهداء.</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تتميم أمل الأمل</w:t>
      </w:r>
      <w:r>
        <w:rPr>
          <w:rtl/>
        </w:rPr>
        <w:t>:</w:t>
      </w:r>
      <w:r w:rsidRPr="0046413B">
        <w:rPr>
          <w:rtl/>
        </w:rPr>
        <w:t xml:space="preserve"> 74 / 27.</w:t>
      </w:r>
    </w:p>
    <w:p w:rsidR="00414CB8" w:rsidRPr="0046413B" w:rsidRDefault="00414CB8" w:rsidP="00414CB8">
      <w:pPr>
        <w:pStyle w:val="libFootnote0"/>
        <w:rPr>
          <w:rtl/>
        </w:rPr>
      </w:pPr>
      <w:r w:rsidRPr="0046413B">
        <w:rPr>
          <w:rtl/>
        </w:rPr>
        <w:t>(2) أبو أحمد الميرزا محمد بن عبد النبي بن عبد الصانع النيسابوري الهندي الشهير بالاخباري</w:t>
      </w:r>
      <w:r>
        <w:rPr>
          <w:rtl/>
        </w:rPr>
        <w:t>،</w:t>
      </w:r>
      <w:r w:rsidRPr="0046413B">
        <w:rPr>
          <w:rtl/>
        </w:rPr>
        <w:t xml:space="preserve"> ولد سنة 1178 ه‍ عالم مشارك في أنواع من العلوم</w:t>
      </w:r>
      <w:r>
        <w:rPr>
          <w:rtl/>
        </w:rPr>
        <w:t>،</w:t>
      </w:r>
      <w:r w:rsidRPr="0046413B">
        <w:rPr>
          <w:rtl/>
        </w:rPr>
        <w:t xml:space="preserve"> له مصنّفات في الفقه والحديث وبعض العلوم الأخرى</w:t>
      </w:r>
      <w:r>
        <w:rPr>
          <w:rtl/>
        </w:rPr>
        <w:t>،</w:t>
      </w:r>
      <w:r w:rsidRPr="0046413B">
        <w:rPr>
          <w:rtl/>
        </w:rPr>
        <w:t xml:space="preserve"> منها</w:t>
      </w:r>
      <w:r>
        <w:rPr>
          <w:rtl/>
        </w:rPr>
        <w:t>:</w:t>
      </w:r>
      <w:r w:rsidRPr="0046413B">
        <w:rPr>
          <w:rtl/>
        </w:rPr>
        <w:t xml:space="preserve"> تسلية القلوب الحزينة</w:t>
      </w:r>
      <w:r>
        <w:rPr>
          <w:rtl/>
        </w:rPr>
        <w:t>،</w:t>
      </w:r>
      <w:r w:rsidRPr="0046413B">
        <w:rPr>
          <w:rtl/>
        </w:rPr>
        <w:t xml:space="preserve"> والمبين في إثبات إمامة الطاهرين</w:t>
      </w:r>
      <w:r>
        <w:rPr>
          <w:rtl/>
        </w:rPr>
        <w:t>،</w:t>
      </w:r>
      <w:r w:rsidRPr="0046413B">
        <w:rPr>
          <w:rtl/>
        </w:rPr>
        <w:t xml:space="preserve"> والشهاب الثاقب</w:t>
      </w:r>
      <w:r>
        <w:rPr>
          <w:rtl/>
        </w:rPr>
        <w:t>،</w:t>
      </w:r>
      <w:r w:rsidRPr="0046413B">
        <w:rPr>
          <w:rtl/>
        </w:rPr>
        <w:t xml:space="preserve"> والرجال المسمّى بصحيفة الصفاء وغيرها</w:t>
      </w:r>
      <w:r>
        <w:rPr>
          <w:rtl/>
        </w:rPr>
        <w:t>،</w:t>
      </w:r>
      <w:r w:rsidRPr="0046413B">
        <w:rPr>
          <w:rtl/>
        </w:rPr>
        <w:t xml:space="preserve"> يعدّ من زعماء الفرقة الاخباريّة قتل سنة 1232</w:t>
      </w:r>
      <w:r>
        <w:rPr>
          <w:rtl/>
        </w:rPr>
        <w:t>،</w:t>
      </w:r>
      <w:r w:rsidRPr="0046413B">
        <w:rPr>
          <w:rtl/>
        </w:rPr>
        <w:t xml:space="preserve"> له ترجمة في مصفى المقال</w:t>
      </w:r>
      <w:r>
        <w:rPr>
          <w:rtl/>
        </w:rPr>
        <w:t>:</w:t>
      </w:r>
      <w:r w:rsidRPr="0046413B">
        <w:rPr>
          <w:rtl/>
        </w:rPr>
        <w:t xml:space="preserve"> 428</w:t>
      </w:r>
      <w:r>
        <w:rPr>
          <w:rtl/>
        </w:rPr>
        <w:t>،</w:t>
      </w:r>
      <w:r w:rsidRPr="0046413B">
        <w:rPr>
          <w:rtl/>
        </w:rPr>
        <w:t xml:space="preserve"> والذريعة 8</w:t>
      </w:r>
      <w:r>
        <w:rPr>
          <w:rtl/>
        </w:rPr>
        <w:t>:</w:t>
      </w:r>
      <w:r w:rsidRPr="0046413B">
        <w:rPr>
          <w:rtl/>
        </w:rPr>
        <w:t xml:space="preserve"> 267</w:t>
      </w:r>
      <w:r>
        <w:rPr>
          <w:rtl/>
        </w:rPr>
        <w:t>،</w:t>
      </w:r>
      <w:r w:rsidRPr="0046413B">
        <w:rPr>
          <w:rtl/>
        </w:rPr>
        <w:t xml:space="preserve"> وأعيان الشيعة 9</w:t>
      </w:r>
      <w:r>
        <w:rPr>
          <w:rtl/>
        </w:rPr>
        <w:t>:</w:t>
      </w:r>
      <w:r w:rsidRPr="0046413B">
        <w:rPr>
          <w:rtl/>
        </w:rPr>
        <w:t xml:space="preserve"> 427</w:t>
      </w:r>
      <w:r>
        <w:rPr>
          <w:rtl/>
        </w:rPr>
        <w:t>،</w:t>
      </w:r>
      <w:r w:rsidRPr="0046413B">
        <w:rPr>
          <w:rtl/>
        </w:rPr>
        <w:t xml:space="preserve"> وروضات الجنات 7</w:t>
      </w:r>
      <w:r>
        <w:rPr>
          <w:rtl/>
        </w:rPr>
        <w:t>:</w:t>
      </w:r>
      <w:r w:rsidRPr="0046413B">
        <w:rPr>
          <w:rtl/>
        </w:rPr>
        <w:t xml:space="preserve"> 127</w:t>
      </w:r>
      <w:r>
        <w:rPr>
          <w:rtl/>
        </w:rPr>
        <w:t>،</w:t>
      </w:r>
      <w:r w:rsidRPr="0046413B">
        <w:rPr>
          <w:rtl/>
        </w:rPr>
        <w:t xml:space="preserve"> ومعجم المؤلّفين 10</w:t>
      </w:r>
      <w:r>
        <w:rPr>
          <w:rtl/>
        </w:rPr>
        <w:t>:</w:t>
      </w:r>
      <w:r w:rsidRPr="0046413B">
        <w:rPr>
          <w:rtl/>
        </w:rPr>
        <w:t xml:space="preserve"> 261.</w:t>
      </w:r>
    </w:p>
    <w:p w:rsidR="00414CB8" w:rsidRPr="0046413B" w:rsidRDefault="00414CB8" w:rsidP="00414CB8">
      <w:pPr>
        <w:pStyle w:val="libFootnote0"/>
        <w:rPr>
          <w:rtl/>
        </w:rPr>
      </w:pPr>
      <w:r w:rsidRPr="0046413B">
        <w:rPr>
          <w:rtl/>
        </w:rPr>
        <w:t>(3) دوائر العلوم</w:t>
      </w:r>
      <w:r>
        <w:rPr>
          <w:rtl/>
        </w:rPr>
        <w:t>:</w:t>
      </w:r>
      <w:r w:rsidRPr="0046413B">
        <w:rPr>
          <w:rtl/>
        </w:rPr>
        <w:t xml:space="preserve"> مخطوط</w:t>
      </w:r>
      <w:r>
        <w:rPr>
          <w:rtl/>
        </w:rPr>
        <w:t>،</w:t>
      </w:r>
      <w:r w:rsidRPr="0046413B">
        <w:rPr>
          <w:rtl/>
        </w:rPr>
        <w:t xml:space="preserve"> والمطبوع منه خال من ذلك.</w:t>
      </w:r>
    </w:p>
    <w:p w:rsidR="00414CB8" w:rsidRPr="0046413B" w:rsidRDefault="00414CB8" w:rsidP="00414CB8">
      <w:pPr>
        <w:pStyle w:val="libNormal"/>
        <w:rPr>
          <w:rtl/>
        </w:rPr>
      </w:pPr>
      <w:r>
        <w:rPr>
          <w:rtl/>
        </w:rPr>
        <w:br w:type="page"/>
      </w:r>
      <w:r w:rsidRPr="0046413B">
        <w:rPr>
          <w:rtl/>
        </w:rPr>
        <w:lastRenderedPageBreak/>
        <w:t>وكانت امه</w:t>
      </w:r>
      <w:r w:rsidR="00F21B5A">
        <w:rPr>
          <w:rtl/>
        </w:rPr>
        <w:t xml:space="preserve"> - </w:t>
      </w:r>
      <w:r w:rsidRPr="0046413B">
        <w:rPr>
          <w:rtl/>
        </w:rPr>
        <w:t>رحمة الله</w:t>
      </w:r>
      <w:r w:rsidR="00F21B5A">
        <w:rPr>
          <w:rtl/>
        </w:rPr>
        <w:t xml:space="preserve"> - </w:t>
      </w:r>
      <w:r w:rsidRPr="0046413B">
        <w:rPr>
          <w:rtl/>
        </w:rPr>
        <w:t>بنت العالم الرباني آغا نور الدين بن المولى الجليل المولى محمد صالح المازندراني</w:t>
      </w:r>
      <w:r>
        <w:rPr>
          <w:rtl/>
        </w:rPr>
        <w:t>،</w:t>
      </w:r>
      <w:r w:rsidRPr="0046413B">
        <w:rPr>
          <w:rtl/>
        </w:rPr>
        <w:t xml:space="preserve"> وأم آغا نور الدين الفاضلة آمنة بيگم بنت تقي المجلسي</w:t>
      </w:r>
      <w:r>
        <w:rPr>
          <w:rtl/>
        </w:rPr>
        <w:t>،</w:t>
      </w:r>
      <w:r w:rsidRPr="0046413B">
        <w:rPr>
          <w:rtl/>
        </w:rPr>
        <w:t xml:space="preserve"> ولذا يعبّر </w:t>
      </w:r>
      <w:r w:rsidRPr="00414CB8">
        <w:rPr>
          <w:rStyle w:val="libAlaemChar"/>
          <w:rtl/>
        </w:rPr>
        <w:t>رحمه‌الله</w:t>
      </w:r>
      <w:r w:rsidRPr="0046413B">
        <w:rPr>
          <w:rtl/>
        </w:rPr>
        <w:t xml:space="preserve"> في مؤلفاته عن المجلسي الأول بالجدّ</w:t>
      </w:r>
      <w:r>
        <w:rPr>
          <w:rtl/>
        </w:rPr>
        <w:t>،</w:t>
      </w:r>
      <w:r w:rsidRPr="0046413B">
        <w:rPr>
          <w:rtl/>
        </w:rPr>
        <w:t xml:space="preserve"> وعن الثاني بالخال.</w:t>
      </w:r>
    </w:p>
    <w:p w:rsidR="00414CB8" w:rsidRPr="0046413B" w:rsidRDefault="00414CB8" w:rsidP="00414CB8">
      <w:pPr>
        <w:pStyle w:val="libNormal"/>
        <w:rPr>
          <w:rtl/>
        </w:rPr>
      </w:pPr>
      <w:r w:rsidRPr="00414CB8">
        <w:rPr>
          <w:rStyle w:val="libBold2Char"/>
          <w:rtl/>
        </w:rPr>
        <w:t>عن والده الأجل محمّد أكمل</w:t>
      </w:r>
      <w:r>
        <w:rPr>
          <w:rtl/>
        </w:rPr>
        <w:t>،</w:t>
      </w:r>
      <w:r w:rsidRPr="0046413B">
        <w:rPr>
          <w:rtl/>
        </w:rPr>
        <w:t xml:space="preserve"> قال طاب ثراه في إجازته للسيد السند المتقدّم بحر العلوم</w:t>
      </w:r>
      <w:r>
        <w:rPr>
          <w:rtl/>
        </w:rPr>
        <w:t>:</w:t>
      </w:r>
      <w:r w:rsidRPr="0046413B">
        <w:rPr>
          <w:rtl/>
        </w:rPr>
        <w:t xml:space="preserve"> فأجزته أن يروي عنّي جميع مصنّفاتي ومؤلفاتي ومسموعاتي ومقروءاتي على أساتيذي العظام ومشايخي الكرام</w:t>
      </w:r>
      <w:r>
        <w:rPr>
          <w:rtl/>
        </w:rPr>
        <w:t>،</w:t>
      </w:r>
      <w:r w:rsidRPr="0046413B">
        <w:rPr>
          <w:rtl/>
        </w:rPr>
        <w:t xml:space="preserve"> منهم الوالد الماجد العالم الفاضل الكامل الماهر المحقّق المدقّق الباذل</w:t>
      </w:r>
      <w:r>
        <w:rPr>
          <w:rtl/>
        </w:rPr>
        <w:t>،</w:t>
      </w:r>
      <w:r w:rsidRPr="0046413B">
        <w:rPr>
          <w:rtl/>
        </w:rPr>
        <w:t xml:space="preserve"> بل الأعلم الأفضل الأكمل</w:t>
      </w:r>
      <w:r>
        <w:rPr>
          <w:rtl/>
        </w:rPr>
        <w:t>،</w:t>
      </w:r>
      <w:r w:rsidRPr="0046413B">
        <w:rPr>
          <w:rtl/>
        </w:rPr>
        <w:t xml:space="preserve"> أستاذ الأساتيذ الفضلاء</w:t>
      </w:r>
      <w:r>
        <w:rPr>
          <w:rtl/>
        </w:rPr>
        <w:t>،</w:t>
      </w:r>
      <w:r w:rsidRPr="0046413B">
        <w:rPr>
          <w:rtl/>
        </w:rPr>
        <w:t xml:space="preserve"> وشيخ المشايخ العظماء العلماء</w:t>
      </w:r>
      <w:r>
        <w:rPr>
          <w:rtl/>
        </w:rPr>
        <w:t>،</w:t>
      </w:r>
      <w:r w:rsidRPr="0046413B">
        <w:rPr>
          <w:rtl/>
        </w:rPr>
        <w:t xml:space="preserve"> مولانا محمّد أكمل</w:t>
      </w:r>
      <w:r>
        <w:rPr>
          <w:rtl/>
        </w:rPr>
        <w:t>،</w:t>
      </w:r>
      <w:r w:rsidRPr="0046413B">
        <w:rPr>
          <w:rtl/>
        </w:rPr>
        <w:t xml:space="preserve"> غمرة الله تعالى في رحمته الواسعة وألطافه البالغة.</w:t>
      </w:r>
    </w:p>
    <w:p w:rsidR="00414CB8" w:rsidRPr="0046413B" w:rsidRDefault="00414CB8" w:rsidP="00414CB8">
      <w:pPr>
        <w:pStyle w:val="libNormal"/>
        <w:rPr>
          <w:rtl/>
        </w:rPr>
      </w:pPr>
      <w:r w:rsidRPr="00414CB8">
        <w:rPr>
          <w:rStyle w:val="libBold2Char"/>
          <w:rtl/>
        </w:rPr>
        <w:t>عن</w:t>
      </w:r>
      <w:r w:rsidRPr="0046413B">
        <w:rPr>
          <w:rtl/>
        </w:rPr>
        <w:t xml:space="preserve"> أساتيذه الأعاظم ومشايخه الأفاخم</w:t>
      </w:r>
      <w:r>
        <w:rPr>
          <w:rtl/>
        </w:rPr>
        <w:t>،</w:t>
      </w:r>
      <w:r w:rsidRPr="0046413B">
        <w:rPr>
          <w:rtl/>
        </w:rPr>
        <w:t xml:space="preserve"> فريدي الدهر</w:t>
      </w:r>
      <w:r>
        <w:rPr>
          <w:rtl/>
        </w:rPr>
        <w:t>،</w:t>
      </w:r>
      <w:r w:rsidRPr="0046413B">
        <w:rPr>
          <w:rtl/>
        </w:rPr>
        <w:t xml:space="preserve"> ووحيدي العصر</w:t>
      </w:r>
      <w:r>
        <w:rPr>
          <w:rtl/>
        </w:rPr>
        <w:t>،</w:t>
      </w:r>
      <w:r w:rsidRPr="0046413B">
        <w:rPr>
          <w:rtl/>
        </w:rPr>
        <w:t xml:space="preserve"> لم يسمح الزمان بمثلهم</w:t>
      </w:r>
      <w:r>
        <w:rPr>
          <w:rtl/>
        </w:rPr>
        <w:t>،</w:t>
      </w:r>
      <w:r w:rsidRPr="0046413B">
        <w:rPr>
          <w:rtl/>
        </w:rPr>
        <w:t xml:space="preserve"> ولم يوجد نظيرهم وعديلهم</w:t>
      </w:r>
      <w:r>
        <w:rPr>
          <w:rtl/>
        </w:rPr>
        <w:t>،</w:t>
      </w:r>
      <w:r w:rsidRPr="0046413B">
        <w:rPr>
          <w:rtl/>
        </w:rPr>
        <w:t xml:space="preserve"> المشتهرين في المشارق والمغارب</w:t>
      </w:r>
      <w:r>
        <w:rPr>
          <w:rtl/>
        </w:rPr>
        <w:t>،</w:t>
      </w:r>
      <w:r w:rsidRPr="0046413B">
        <w:rPr>
          <w:rtl/>
        </w:rPr>
        <w:t xml:space="preserve"> المستغنين عن التعريف بالفضائل والمناقب.</w:t>
      </w:r>
    </w:p>
    <w:p w:rsidR="00414CB8" w:rsidRPr="005B129A" w:rsidRDefault="00414CB8" w:rsidP="00414CB8">
      <w:pPr>
        <w:pStyle w:val="libBold2"/>
        <w:rPr>
          <w:rtl/>
        </w:rPr>
      </w:pPr>
      <w:r w:rsidRPr="005B129A">
        <w:rPr>
          <w:rtl/>
        </w:rPr>
        <w:t>1</w:t>
      </w:r>
      <w:r w:rsidR="00F21B5A">
        <w:rPr>
          <w:rtl/>
        </w:rPr>
        <w:t xml:space="preserve"> - </w:t>
      </w:r>
      <w:r w:rsidRPr="005B129A">
        <w:rPr>
          <w:rtl/>
        </w:rPr>
        <w:t>مولانا ميرزا محمّد الشيرواني.</w:t>
      </w:r>
    </w:p>
    <w:p w:rsidR="00414CB8" w:rsidRPr="005B129A" w:rsidRDefault="00414CB8" w:rsidP="00414CB8">
      <w:pPr>
        <w:pStyle w:val="libBold2"/>
        <w:rPr>
          <w:rtl/>
        </w:rPr>
      </w:pPr>
      <w:r w:rsidRPr="005B129A">
        <w:rPr>
          <w:rtl/>
        </w:rPr>
        <w:t>2</w:t>
      </w:r>
      <w:r w:rsidR="00F21B5A">
        <w:rPr>
          <w:rtl/>
        </w:rPr>
        <w:t xml:space="preserve"> - </w:t>
      </w:r>
      <w:r w:rsidRPr="005B129A">
        <w:rPr>
          <w:rtl/>
        </w:rPr>
        <w:t>والشيخ جعفر القاضي.</w:t>
      </w:r>
    </w:p>
    <w:p w:rsidR="00414CB8" w:rsidRPr="005B129A" w:rsidRDefault="00414CB8" w:rsidP="00414CB8">
      <w:pPr>
        <w:pStyle w:val="libBold2"/>
        <w:rPr>
          <w:rtl/>
        </w:rPr>
      </w:pPr>
      <w:r w:rsidRPr="005B129A">
        <w:rPr>
          <w:rtl/>
        </w:rPr>
        <w:t>3</w:t>
      </w:r>
      <w:r w:rsidR="00F21B5A">
        <w:rPr>
          <w:rtl/>
        </w:rPr>
        <w:t xml:space="preserve"> - </w:t>
      </w:r>
      <w:r w:rsidRPr="005B129A">
        <w:rPr>
          <w:rtl/>
        </w:rPr>
        <w:t xml:space="preserve">ومولانا محمّد شفيع الأسترآبادي </w:t>
      </w:r>
      <w:r w:rsidRPr="00414CB8">
        <w:rPr>
          <w:rStyle w:val="libFootnotenumChar"/>
          <w:rtl/>
        </w:rPr>
        <w:t>(1)</w:t>
      </w:r>
      <w:r>
        <w:rPr>
          <w:rtl/>
        </w:rPr>
        <w:t>.</w:t>
      </w:r>
    </w:p>
    <w:p w:rsidR="00414CB8" w:rsidRPr="005B129A" w:rsidRDefault="00414CB8" w:rsidP="00414CB8">
      <w:pPr>
        <w:pStyle w:val="libBold2"/>
        <w:rPr>
          <w:rtl/>
        </w:rPr>
      </w:pPr>
      <w:r w:rsidRPr="005B129A">
        <w:rPr>
          <w:rtl/>
        </w:rPr>
        <w:t>4</w:t>
      </w:r>
      <w:r w:rsidR="00F21B5A">
        <w:rPr>
          <w:rtl/>
        </w:rPr>
        <w:t xml:space="preserve"> - </w:t>
      </w:r>
      <w:r w:rsidRPr="005B129A">
        <w:rPr>
          <w:rtl/>
        </w:rPr>
        <w:t>بل على ما أظنّ عن المحقّق جمال الملّة والدين الخوانساري أيضا.</w:t>
      </w:r>
    </w:p>
    <w:p w:rsidR="00414CB8" w:rsidRPr="0046413B" w:rsidRDefault="00414CB8" w:rsidP="00414CB8">
      <w:pPr>
        <w:pStyle w:val="libBold2"/>
        <w:rPr>
          <w:rtl/>
          <w:lang w:bidi="fa-IR"/>
        </w:rPr>
      </w:pPr>
      <w:r w:rsidRPr="005B129A">
        <w:rPr>
          <w:rtl/>
        </w:rPr>
        <w:t>5</w:t>
      </w:r>
      <w:r w:rsidR="00F21B5A">
        <w:rPr>
          <w:rtl/>
        </w:rPr>
        <w:t xml:space="preserve"> - </w:t>
      </w:r>
      <w:r w:rsidRPr="005B129A">
        <w:rPr>
          <w:rtl/>
        </w:rPr>
        <w:t>وخالي العلاّمة المجلسي أيضا</w:t>
      </w:r>
      <w:r w:rsidR="00F21B5A">
        <w:rPr>
          <w:rtl/>
          <w:lang w:bidi="fa-IR"/>
        </w:rPr>
        <w:t xml:space="preserve"> - </w:t>
      </w:r>
      <w:r w:rsidRPr="0046413B">
        <w:rPr>
          <w:rtl/>
          <w:lang w:bidi="fa-IR"/>
        </w:rPr>
        <w:t xml:space="preserve">ورأيت إجازته له </w:t>
      </w:r>
      <w:r w:rsidRPr="00414CB8">
        <w:rPr>
          <w:rStyle w:val="libFootnotenumChar"/>
          <w:rtl/>
        </w:rPr>
        <w:t>(2)</w:t>
      </w:r>
      <w:r w:rsidR="00F21B5A">
        <w:rPr>
          <w:rtl/>
          <w:lang w:bidi="fa-IR"/>
        </w:rPr>
        <w:t xml:space="preserve"> - </w:t>
      </w:r>
      <w:r w:rsidRPr="00414CB8">
        <w:rPr>
          <w:rStyle w:val="libAlaemChar"/>
          <w:rtl/>
        </w:rPr>
        <w:t>رحمهم‌الله</w:t>
      </w:r>
      <w:r w:rsidRPr="0046413B">
        <w:rPr>
          <w:rtl/>
          <w:lang w:bidi="fa-IR"/>
        </w:rPr>
        <w:t xml:space="preserve"> تعالى بطرقهم المعروفة. انتهى.</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14CB8">
        <w:rPr>
          <w:rStyle w:val="libBold2Char"/>
          <w:rtl/>
        </w:rPr>
        <w:t>ثانيهم</w:t>
      </w:r>
      <w:r w:rsidRPr="0046413B">
        <w:rPr>
          <w:rtl/>
        </w:rPr>
        <w:t xml:space="preserve"> </w:t>
      </w:r>
      <w:r w:rsidRPr="00414CB8">
        <w:rPr>
          <w:rStyle w:val="libFootnotenumChar"/>
          <w:rtl/>
        </w:rPr>
        <w:t>(3)</w:t>
      </w:r>
      <w:r>
        <w:rPr>
          <w:rtl/>
        </w:rPr>
        <w:t>:</w:t>
      </w:r>
      <w:r w:rsidRPr="0046413B">
        <w:rPr>
          <w:rtl/>
        </w:rPr>
        <w:t xml:space="preserve"> العالم الجليل</w:t>
      </w:r>
      <w:r>
        <w:rPr>
          <w:rtl/>
        </w:rPr>
        <w:t>،</w:t>
      </w:r>
      <w:r w:rsidRPr="0046413B">
        <w:rPr>
          <w:rtl/>
        </w:rPr>
        <w:t xml:space="preserve"> والسيد النبيل</w:t>
      </w:r>
      <w:r>
        <w:rPr>
          <w:rtl/>
        </w:rPr>
        <w:t>،</w:t>
      </w:r>
      <w:r w:rsidRPr="0046413B">
        <w:rPr>
          <w:rtl/>
        </w:rPr>
        <w:t xml:space="preserve"> صاحب الكرامات</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ساقط من المشجرة.</w:t>
      </w:r>
    </w:p>
    <w:p w:rsidR="00414CB8" w:rsidRPr="0046413B" w:rsidRDefault="00414CB8" w:rsidP="00414CB8">
      <w:pPr>
        <w:pStyle w:val="libFootnote0"/>
        <w:rPr>
          <w:rtl/>
        </w:rPr>
      </w:pPr>
      <w:r w:rsidRPr="0046413B">
        <w:rPr>
          <w:rtl/>
        </w:rPr>
        <w:t>(2) أي</w:t>
      </w:r>
      <w:r>
        <w:rPr>
          <w:rtl/>
        </w:rPr>
        <w:t>:</w:t>
      </w:r>
      <w:r w:rsidRPr="0046413B">
        <w:rPr>
          <w:rtl/>
        </w:rPr>
        <w:t xml:space="preserve"> إجازة الشيخ المجلسي للمولى محمد أكمل البهبهاني.</w:t>
      </w:r>
    </w:p>
    <w:p w:rsidR="00414CB8" w:rsidRPr="0046413B" w:rsidRDefault="00414CB8" w:rsidP="00414CB8">
      <w:pPr>
        <w:pStyle w:val="libFootnote0"/>
        <w:rPr>
          <w:rtl/>
        </w:rPr>
      </w:pPr>
      <w:r w:rsidRPr="0046413B">
        <w:rPr>
          <w:rtl/>
        </w:rPr>
        <w:t>(3) أي ثاني مشايخ السيد بحر العلوم.</w:t>
      </w:r>
    </w:p>
    <w:p w:rsidR="00414CB8" w:rsidRPr="0046413B" w:rsidRDefault="00414CB8" w:rsidP="00414CB8">
      <w:pPr>
        <w:pStyle w:val="libNormal0"/>
        <w:rPr>
          <w:rtl/>
        </w:rPr>
      </w:pPr>
      <w:r>
        <w:rPr>
          <w:rtl/>
        </w:rPr>
        <w:br w:type="page"/>
      </w:r>
      <w:r w:rsidRPr="0046413B">
        <w:rPr>
          <w:rtl/>
        </w:rPr>
        <w:lastRenderedPageBreak/>
        <w:t>الباهرة</w:t>
      </w:r>
      <w:r>
        <w:rPr>
          <w:rtl/>
        </w:rPr>
        <w:t>،</w:t>
      </w:r>
      <w:r w:rsidRPr="0046413B">
        <w:rPr>
          <w:rtl/>
        </w:rPr>
        <w:t xml:space="preserve"> </w:t>
      </w:r>
      <w:r w:rsidRPr="00414CB8">
        <w:rPr>
          <w:rStyle w:val="libBold2Char"/>
          <w:rtl/>
        </w:rPr>
        <w:t>السيد حسين القزويني</w:t>
      </w:r>
      <w:r>
        <w:rPr>
          <w:rtl/>
        </w:rPr>
        <w:t>،</w:t>
      </w:r>
      <w:r w:rsidRPr="0046413B">
        <w:rPr>
          <w:rtl/>
        </w:rPr>
        <w:t xml:space="preserve"> صاحب كتاب معارج الأحكام في شرح مسالك الأفهام وشرائع الإسلام</w:t>
      </w:r>
      <w:r w:rsidR="00F21B5A">
        <w:rPr>
          <w:rtl/>
        </w:rPr>
        <w:t xml:space="preserve"> - </w:t>
      </w:r>
      <w:r w:rsidRPr="0046413B">
        <w:rPr>
          <w:rtl/>
        </w:rPr>
        <w:t>وهو كتاب كبير شريف له مقدّمات حسنة نافعة</w:t>
      </w:r>
      <w:r w:rsidR="00F21B5A">
        <w:rPr>
          <w:rtl/>
        </w:rPr>
        <w:t xml:space="preserve"> - </w:t>
      </w:r>
      <w:r w:rsidRPr="0046413B">
        <w:rPr>
          <w:rtl/>
        </w:rPr>
        <w:t>ومستقصى الاجتهاد في شرح ذخيرة المعاد والإرشاد. وغير ذلك من الرسائل.</w:t>
      </w:r>
    </w:p>
    <w:p w:rsidR="00414CB8" w:rsidRPr="0046413B" w:rsidRDefault="00414CB8" w:rsidP="00414CB8">
      <w:pPr>
        <w:pStyle w:val="libNormal"/>
        <w:rPr>
          <w:rtl/>
        </w:rPr>
      </w:pPr>
      <w:r w:rsidRPr="0046413B">
        <w:rPr>
          <w:rtl/>
        </w:rPr>
        <w:t>وقبره الشريف بقزوين</w:t>
      </w:r>
      <w:r>
        <w:rPr>
          <w:rtl/>
        </w:rPr>
        <w:t>،</w:t>
      </w:r>
      <w:r w:rsidRPr="0046413B">
        <w:rPr>
          <w:rtl/>
        </w:rPr>
        <w:t xml:space="preserve"> مزار معروف يتبرّك به</w:t>
      </w:r>
      <w:r>
        <w:rPr>
          <w:rtl/>
        </w:rPr>
        <w:t>،</w:t>
      </w:r>
      <w:r w:rsidRPr="0046413B">
        <w:rPr>
          <w:rtl/>
        </w:rPr>
        <w:t xml:space="preserve"> وتظهر منه الخوارق</w:t>
      </w:r>
      <w:r>
        <w:rPr>
          <w:rtl/>
        </w:rPr>
        <w:t>،</w:t>
      </w:r>
      <w:r w:rsidRPr="0046413B">
        <w:rPr>
          <w:rtl/>
        </w:rPr>
        <w:t xml:space="preserve"> وقد ذكره صاحب تتميم الأمل وبالغ في مدحه والثناء عليه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 xml:space="preserve">عن والده </w:t>
      </w:r>
      <w:r w:rsidRPr="0046413B">
        <w:rPr>
          <w:rtl/>
        </w:rPr>
        <w:t>البحر الخضمّ والطود الأشمّ</w:t>
      </w:r>
      <w:r>
        <w:rPr>
          <w:rtl/>
        </w:rPr>
        <w:t>،</w:t>
      </w:r>
      <w:r w:rsidRPr="0046413B">
        <w:rPr>
          <w:rtl/>
        </w:rPr>
        <w:t xml:space="preserve"> </w:t>
      </w:r>
      <w:r w:rsidRPr="00414CB8">
        <w:rPr>
          <w:rStyle w:val="libBold2Char"/>
          <w:rtl/>
        </w:rPr>
        <w:t>الأمير إبراهيم بن العالم الكامل الأمير محمّد معصوم الحسيني القزويني</w:t>
      </w:r>
      <w:r w:rsidRPr="0046413B">
        <w:rPr>
          <w:rtl/>
        </w:rPr>
        <w:t xml:space="preserve"> </w:t>
      </w:r>
      <w:r w:rsidRPr="00414CB8">
        <w:rPr>
          <w:rStyle w:val="libFootnotenumChar"/>
          <w:rtl/>
        </w:rPr>
        <w:t>(2)</w:t>
      </w:r>
      <w:r>
        <w:rPr>
          <w:rtl/>
        </w:rPr>
        <w:t>،</w:t>
      </w:r>
      <w:r w:rsidRPr="0046413B">
        <w:rPr>
          <w:rtl/>
        </w:rPr>
        <w:t xml:space="preserve"> المتوفى سنة 1145</w:t>
      </w:r>
      <w:r>
        <w:rPr>
          <w:rtl/>
        </w:rPr>
        <w:t>،</w:t>
      </w:r>
      <w:r w:rsidRPr="0046413B">
        <w:rPr>
          <w:rtl/>
        </w:rPr>
        <w:t xml:space="preserve"> وعمره قريب من الثمانين.</w:t>
      </w:r>
    </w:p>
    <w:p w:rsidR="00414CB8" w:rsidRPr="0046413B" w:rsidRDefault="00414CB8" w:rsidP="00414CB8">
      <w:pPr>
        <w:pStyle w:val="libNormal"/>
        <w:rPr>
          <w:rtl/>
        </w:rPr>
      </w:pPr>
      <w:r w:rsidRPr="0046413B">
        <w:rPr>
          <w:rtl/>
        </w:rPr>
        <w:t>وهو كما في تتميم الأمل</w:t>
      </w:r>
      <w:r>
        <w:rPr>
          <w:rtl/>
        </w:rPr>
        <w:t>:</w:t>
      </w:r>
      <w:r w:rsidRPr="0046413B">
        <w:rPr>
          <w:rtl/>
        </w:rPr>
        <w:t xml:space="preserve"> بحر متلاطم موّاج</w:t>
      </w:r>
      <w:r>
        <w:rPr>
          <w:rtl/>
        </w:rPr>
        <w:t>،</w:t>
      </w:r>
      <w:r w:rsidRPr="0046413B">
        <w:rPr>
          <w:rtl/>
        </w:rPr>
        <w:t xml:space="preserve"> وبرّ واسع الإرجاء ذو فجاج</w:t>
      </w:r>
      <w:r>
        <w:rPr>
          <w:rtl/>
        </w:rPr>
        <w:t>،</w:t>
      </w:r>
      <w:r w:rsidRPr="0046413B">
        <w:rPr>
          <w:rtl/>
        </w:rPr>
        <w:t xml:space="preserve"> ما من علم من العلوم إلاّ وقد حلّ في أعماقه</w:t>
      </w:r>
      <w:r>
        <w:rPr>
          <w:rtl/>
        </w:rPr>
        <w:t>،</w:t>
      </w:r>
      <w:r w:rsidRPr="0046413B">
        <w:rPr>
          <w:rtl/>
        </w:rPr>
        <w:t xml:space="preserve"> وما من فنّ من الفنون إلاّ وقد شرب من عذبه وزعاقه </w:t>
      </w:r>
      <w:r w:rsidRPr="00414CB8">
        <w:rPr>
          <w:rStyle w:val="libFootnotenumChar"/>
          <w:rtl/>
        </w:rPr>
        <w:t>(3)</w:t>
      </w:r>
      <w:r>
        <w:rPr>
          <w:rtl/>
        </w:rPr>
        <w:t>.</w:t>
      </w:r>
      <w:r w:rsidRPr="0046413B">
        <w:rPr>
          <w:rtl/>
        </w:rPr>
        <w:t xml:space="preserve"> قال</w:t>
      </w:r>
      <w:r>
        <w:rPr>
          <w:rtl/>
        </w:rPr>
        <w:t>:</w:t>
      </w:r>
      <w:r w:rsidRPr="0046413B">
        <w:rPr>
          <w:rtl/>
        </w:rPr>
        <w:t xml:space="preserve"> وقد كتب بخطه الشريف سبعين مجلّدا</w:t>
      </w:r>
      <w:r>
        <w:rPr>
          <w:rtl/>
        </w:rPr>
        <w:t>،</w:t>
      </w:r>
      <w:r w:rsidRPr="0046413B">
        <w:rPr>
          <w:rtl/>
        </w:rPr>
        <w:t xml:space="preserve"> إمّا من تأليفاته أو غيرها </w:t>
      </w:r>
      <w:r w:rsidRPr="00414CB8">
        <w:rPr>
          <w:rStyle w:val="libFootnotenumChar"/>
          <w:rtl/>
        </w:rPr>
        <w:t>(4)</w:t>
      </w:r>
      <w:r>
        <w:rPr>
          <w:rtl/>
        </w:rPr>
        <w:t>.</w:t>
      </w:r>
    </w:p>
    <w:p w:rsidR="00414CB8" w:rsidRPr="0046413B" w:rsidRDefault="00414CB8" w:rsidP="00414CB8">
      <w:pPr>
        <w:pStyle w:val="libNormal"/>
        <w:rPr>
          <w:rtl/>
        </w:rPr>
      </w:pPr>
      <w:r w:rsidRPr="0046413B">
        <w:rPr>
          <w:rtl/>
        </w:rPr>
        <w:t>عن جماعة</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تتميم أمل الآمل</w:t>
      </w:r>
      <w:r>
        <w:rPr>
          <w:rtl/>
        </w:rPr>
        <w:t>:</w:t>
      </w:r>
      <w:r w:rsidRPr="0046413B">
        <w:rPr>
          <w:rtl/>
        </w:rPr>
        <w:t xml:space="preserve"> 130 / 83.</w:t>
      </w:r>
    </w:p>
    <w:p w:rsidR="00414CB8" w:rsidRPr="0046413B" w:rsidRDefault="00414CB8" w:rsidP="00414CB8">
      <w:pPr>
        <w:pStyle w:val="libFootnote0"/>
        <w:rPr>
          <w:rtl/>
        </w:rPr>
      </w:pPr>
      <w:r w:rsidRPr="0046413B">
        <w:rPr>
          <w:rtl/>
        </w:rPr>
        <w:t>(2) أسقط المؤلف من المشجرة رواية السيد حسين</w:t>
      </w:r>
      <w:r>
        <w:rPr>
          <w:rtl/>
        </w:rPr>
        <w:t>،</w:t>
      </w:r>
      <w:r w:rsidRPr="0046413B">
        <w:rPr>
          <w:rtl/>
        </w:rPr>
        <w:t xml:space="preserve"> عن والده</w:t>
      </w:r>
      <w:r>
        <w:rPr>
          <w:rtl/>
        </w:rPr>
        <w:t>،</w:t>
      </w:r>
      <w:r w:rsidRPr="0046413B">
        <w:rPr>
          <w:rtl/>
        </w:rPr>
        <w:t xml:space="preserve"> عن المجلسي وذكر طريقا آخر</w:t>
      </w:r>
      <w:r w:rsidR="00F21B5A">
        <w:rPr>
          <w:rtl/>
        </w:rPr>
        <w:t xml:space="preserve"> - </w:t>
      </w:r>
      <w:r w:rsidRPr="0046413B">
        <w:rPr>
          <w:rtl/>
        </w:rPr>
        <w:t>يأتي</w:t>
      </w:r>
      <w:r w:rsidR="00F21B5A">
        <w:rPr>
          <w:rtl/>
        </w:rPr>
        <w:t xml:space="preserve"> - </w:t>
      </w:r>
      <w:r w:rsidRPr="0046413B">
        <w:rPr>
          <w:rtl/>
        </w:rPr>
        <w:t>هو السيد حسين القزويني</w:t>
      </w:r>
      <w:r>
        <w:rPr>
          <w:rtl/>
        </w:rPr>
        <w:t>،</w:t>
      </w:r>
      <w:r w:rsidRPr="0046413B">
        <w:rPr>
          <w:rtl/>
        </w:rPr>
        <w:t xml:space="preserve"> عن السيد نصر الله الحائري</w:t>
      </w:r>
      <w:r>
        <w:rPr>
          <w:rtl/>
        </w:rPr>
        <w:t>،</w:t>
      </w:r>
      <w:r w:rsidRPr="0046413B">
        <w:rPr>
          <w:rtl/>
        </w:rPr>
        <w:t xml:space="preserve"> عن أربعة من مشايخه هم</w:t>
      </w:r>
      <w:r>
        <w:rPr>
          <w:rtl/>
        </w:rPr>
        <w:t>:</w:t>
      </w:r>
    </w:p>
    <w:p w:rsidR="00414CB8" w:rsidRPr="0046413B" w:rsidRDefault="00414CB8" w:rsidP="00414CB8">
      <w:pPr>
        <w:pStyle w:val="libFootnote"/>
        <w:rPr>
          <w:rtl/>
          <w:lang w:bidi="fa-IR"/>
        </w:rPr>
      </w:pPr>
      <w:r w:rsidRPr="0046413B">
        <w:rPr>
          <w:rtl/>
        </w:rPr>
        <w:t>أ</w:t>
      </w:r>
      <w:r w:rsidR="00F21B5A">
        <w:rPr>
          <w:rtl/>
        </w:rPr>
        <w:t xml:space="preserve"> - </w:t>
      </w:r>
      <w:r w:rsidRPr="0046413B">
        <w:rPr>
          <w:rtl/>
        </w:rPr>
        <w:t>الشيخ أحمد الجزائري صاحب آيات الأحكام.</w:t>
      </w:r>
    </w:p>
    <w:p w:rsidR="00414CB8" w:rsidRPr="0046413B" w:rsidRDefault="00414CB8" w:rsidP="00414CB8">
      <w:pPr>
        <w:pStyle w:val="libFootnote"/>
        <w:rPr>
          <w:rtl/>
          <w:lang w:bidi="fa-IR"/>
        </w:rPr>
      </w:pPr>
      <w:r w:rsidRPr="0046413B">
        <w:rPr>
          <w:rtl/>
        </w:rPr>
        <w:t>ب</w:t>
      </w:r>
      <w:r w:rsidR="00F21B5A">
        <w:rPr>
          <w:rtl/>
        </w:rPr>
        <w:t xml:space="preserve"> - </w:t>
      </w:r>
      <w:r w:rsidRPr="0046413B">
        <w:rPr>
          <w:rtl/>
        </w:rPr>
        <w:t>الشيخ محمد باقر المكّي.</w:t>
      </w:r>
    </w:p>
    <w:p w:rsidR="00414CB8" w:rsidRPr="0046413B" w:rsidRDefault="00414CB8" w:rsidP="00414CB8">
      <w:pPr>
        <w:pStyle w:val="libFootnote"/>
        <w:rPr>
          <w:rtl/>
          <w:lang w:bidi="fa-IR"/>
        </w:rPr>
      </w:pPr>
      <w:r w:rsidRPr="0046413B">
        <w:rPr>
          <w:rtl/>
        </w:rPr>
        <w:t>ج</w:t>
      </w:r>
      <w:r w:rsidR="00F21B5A">
        <w:rPr>
          <w:rtl/>
        </w:rPr>
        <w:t xml:space="preserve"> - </w:t>
      </w:r>
      <w:r w:rsidRPr="0046413B">
        <w:rPr>
          <w:rtl/>
        </w:rPr>
        <w:t>الشيخ أبو الحسن الشريف صاحب المرآة.</w:t>
      </w:r>
    </w:p>
    <w:p w:rsidR="00414CB8" w:rsidRPr="0046413B" w:rsidRDefault="00414CB8" w:rsidP="00414CB8">
      <w:pPr>
        <w:pStyle w:val="libFootnote"/>
        <w:rPr>
          <w:rtl/>
          <w:lang w:bidi="fa-IR"/>
        </w:rPr>
      </w:pPr>
      <w:r w:rsidRPr="0046413B">
        <w:rPr>
          <w:rtl/>
        </w:rPr>
        <w:t>ه</w:t>
      </w:r>
      <w:r>
        <w:rPr>
          <w:rFonts w:hint="cs"/>
          <w:rtl/>
        </w:rPr>
        <w:t>ـ</w:t>
      </w:r>
      <w:r w:rsidR="00F21B5A">
        <w:rPr>
          <w:rtl/>
        </w:rPr>
        <w:t xml:space="preserve"> - </w:t>
      </w:r>
      <w:r w:rsidRPr="0046413B">
        <w:rPr>
          <w:rtl/>
        </w:rPr>
        <w:t>السيد عبد الله الجزائري.</w:t>
      </w:r>
    </w:p>
    <w:p w:rsidR="00414CB8" w:rsidRPr="0046413B" w:rsidRDefault="00414CB8" w:rsidP="00414CB8">
      <w:pPr>
        <w:pStyle w:val="libFootnote"/>
        <w:rPr>
          <w:rtl/>
          <w:lang w:bidi="fa-IR"/>
        </w:rPr>
      </w:pPr>
      <w:r w:rsidRPr="0046413B">
        <w:rPr>
          <w:rtl/>
        </w:rPr>
        <w:t>وكل منهم عن جماعة.</w:t>
      </w:r>
    </w:p>
    <w:p w:rsidR="00414CB8" w:rsidRPr="0046413B" w:rsidRDefault="00414CB8" w:rsidP="00414CB8">
      <w:pPr>
        <w:pStyle w:val="libFootnote0"/>
        <w:rPr>
          <w:rtl/>
        </w:rPr>
      </w:pPr>
      <w:r w:rsidRPr="0046413B">
        <w:rPr>
          <w:rtl/>
        </w:rPr>
        <w:t>(3) الزعاق</w:t>
      </w:r>
      <w:r>
        <w:rPr>
          <w:rtl/>
        </w:rPr>
        <w:t>:</w:t>
      </w:r>
      <w:r w:rsidRPr="0046413B">
        <w:rPr>
          <w:rtl/>
        </w:rPr>
        <w:t xml:space="preserve"> الماء المرّ الغليظ</w:t>
      </w:r>
      <w:r>
        <w:rPr>
          <w:rtl/>
        </w:rPr>
        <w:t>،</w:t>
      </w:r>
      <w:r w:rsidRPr="0046413B">
        <w:rPr>
          <w:rtl/>
        </w:rPr>
        <w:t xml:space="preserve"> لا يطاق شربه. ( القاموس المحيط</w:t>
      </w:r>
      <w:r w:rsidR="00F21B5A">
        <w:rPr>
          <w:rtl/>
        </w:rPr>
        <w:t xml:space="preserve"> - </w:t>
      </w:r>
      <w:r w:rsidRPr="0046413B">
        <w:rPr>
          <w:rtl/>
        </w:rPr>
        <w:t>زعق</w:t>
      </w:r>
      <w:r w:rsidR="00F21B5A">
        <w:rPr>
          <w:rtl/>
        </w:rPr>
        <w:t xml:space="preserve"> - </w:t>
      </w:r>
      <w:r w:rsidRPr="0046413B">
        <w:rPr>
          <w:rtl/>
        </w:rPr>
        <w:t>3</w:t>
      </w:r>
      <w:r>
        <w:rPr>
          <w:rtl/>
        </w:rPr>
        <w:t>:</w:t>
      </w:r>
      <w:r w:rsidRPr="0046413B">
        <w:rPr>
          <w:rtl/>
        </w:rPr>
        <w:t xml:space="preserve"> 241 )</w:t>
      </w:r>
    </w:p>
    <w:p w:rsidR="00414CB8" w:rsidRPr="0046413B" w:rsidRDefault="00414CB8" w:rsidP="00414CB8">
      <w:pPr>
        <w:pStyle w:val="libFootnote0"/>
        <w:rPr>
          <w:rtl/>
        </w:rPr>
      </w:pPr>
      <w:r w:rsidRPr="0046413B">
        <w:rPr>
          <w:rtl/>
        </w:rPr>
        <w:t>(4) تتميم أمل الآمل</w:t>
      </w:r>
      <w:r>
        <w:rPr>
          <w:rtl/>
        </w:rPr>
        <w:t>:</w:t>
      </w:r>
      <w:r w:rsidRPr="0046413B">
        <w:rPr>
          <w:rtl/>
        </w:rPr>
        <w:t xml:space="preserve"> 52 / 4.</w:t>
      </w:r>
    </w:p>
    <w:p w:rsidR="00414CB8" w:rsidRPr="0046413B" w:rsidRDefault="00414CB8" w:rsidP="00414CB8">
      <w:pPr>
        <w:pStyle w:val="libBold1"/>
        <w:rPr>
          <w:rtl/>
        </w:rPr>
      </w:pPr>
      <w:r>
        <w:rPr>
          <w:rtl/>
        </w:rPr>
        <w:br w:type="page"/>
      </w:r>
      <w:r w:rsidRPr="0046413B">
        <w:rPr>
          <w:rtl/>
        </w:rPr>
        <w:lastRenderedPageBreak/>
        <w:t>أولهم</w:t>
      </w:r>
      <w:r w:rsidR="00F21B5A">
        <w:rPr>
          <w:rtl/>
        </w:rPr>
        <w:t xml:space="preserve"> - </w:t>
      </w:r>
      <w:r w:rsidRPr="0046413B">
        <w:rPr>
          <w:rtl/>
        </w:rPr>
        <w:t>العلاّمة المجلسي.</w:t>
      </w:r>
    </w:p>
    <w:p w:rsidR="00414CB8" w:rsidRPr="0046413B" w:rsidRDefault="00414CB8" w:rsidP="00414CB8">
      <w:pPr>
        <w:pStyle w:val="libNormal"/>
        <w:rPr>
          <w:rtl/>
        </w:rPr>
      </w:pPr>
      <w:r w:rsidRPr="00414CB8">
        <w:rPr>
          <w:rStyle w:val="libBold2Char"/>
          <w:rtl/>
        </w:rPr>
        <w:t>وثانيهم</w:t>
      </w:r>
      <w:r w:rsidR="00F21B5A">
        <w:rPr>
          <w:rStyle w:val="libBold2Char"/>
          <w:rtl/>
        </w:rPr>
        <w:t xml:space="preserve"> - </w:t>
      </w:r>
      <w:r w:rsidRPr="00414CB8">
        <w:rPr>
          <w:rStyle w:val="libBold2Char"/>
          <w:rtl/>
        </w:rPr>
        <w:t>المحقّق جمال الدين محمّد الخوانساري</w:t>
      </w:r>
      <w:r>
        <w:rPr>
          <w:rtl/>
        </w:rPr>
        <w:t>،</w:t>
      </w:r>
      <w:r w:rsidRPr="0046413B">
        <w:rPr>
          <w:rtl/>
        </w:rPr>
        <w:t xml:space="preserve"> العالم المدقّق النقّاد</w:t>
      </w:r>
      <w:r>
        <w:rPr>
          <w:rtl/>
        </w:rPr>
        <w:t>،</w:t>
      </w:r>
      <w:r w:rsidRPr="0046413B">
        <w:rPr>
          <w:rtl/>
        </w:rPr>
        <w:t xml:space="preserve"> صاحب التصانيف الرائقة</w:t>
      </w:r>
      <w:r>
        <w:rPr>
          <w:rtl/>
        </w:rPr>
        <w:t>،</w:t>
      </w:r>
      <w:r w:rsidRPr="0046413B">
        <w:rPr>
          <w:rtl/>
        </w:rPr>
        <w:t xml:space="preserve"> التي يعلم منها جودة فهمه</w:t>
      </w:r>
      <w:r>
        <w:rPr>
          <w:rtl/>
        </w:rPr>
        <w:t>،</w:t>
      </w:r>
      <w:r w:rsidRPr="0046413B">
        <w:rPr>
          <w:rtl/>
        </w:rPr>
        <w:t xml:space="preserve"> وحسن سليقته</w:t>
      </w:r>
      <w:r>
        <w:rPr>
          <w:rtl/>
        </w:rPr>
        <w:t>،</w:t>
      </w:r>
      <w:r w:rsidRPr="0046413B">
        <w:rPr>
          <w:rtl/>
        </w:rPr>
        <w:t xml:space="preserve"> وصفاء ذهنه</w:t>
      </w:r>
      <w:r>
        <w:rPr>
          <w:rtl/>
        </w:rPr>
        <w:t>،</w:t>
      </w:r>
      <w:r w:rsidRPr="0046413B">
        <w:rPr>
          <w:rtl/>
        </w:rPr>
        <w:t xml:space="preserve"> خصوصا في فهم ظواهر الأحاديث</w:t>
      </w:r>
      <w:r>
        <w:rPr>
          <w:rtl/>
        </w:rPr>
        <w:t>،</w:t>
      </w:r>
      <w:r w:rsidRPr="0046413B">
        <w:rPr>
          <w:rtl/>
        </w:rPr>
        <w:t xml:space="preserve"> كما يظهر من ترجمته مفتاح الفلاح</w:t>
      </w:r>
      <w:r>
        <w:rPr>
          <w:rtl/>
        </w:rPr>
        <w:t>،</w:t>
      </w:r>
      <w:r w:rsidRPr="0046413B">
        <w:rPr>
          <w:rtl/>
        </w:rPr>
        <w:t xml:space="preserve"> وما علّقه عليه من الحواشي </w:t>
      </w:r>
      <w:r w:rsidRPr="00414CB8">
        <w:rPr>
          <w:rStyle w:val="libFootnotenumChar"/>
          <w:rtl/>
        </w:rPr>
        <w:t>(1)</w:t>
      </w:r>
      <w:r>
        <w:rPr>
          <w:rtl/>
        </w:rPr>
        <w:t>،</w:t>
      </w:r>
      <w:r w:rsidRPr="0046413B">
        <w:rPr>
          <w:rtl/>
        </w:rPr>
        <w:t xml:space="preserve"> ومزاره الذي ألّفه للسلطان شاه سلطان حسين حين توجّه إلى زيارة الإمام علي بن موسى الرضا </w:t>
      </w:r>
      <w:r w:rsidRPr="00414CB8">
        <w:rPr>
          <w:rStyle w:val="libAlaemChar"/>
          <w:rtl/>
        </w:rPr>
        <w:t>عليهما‌السلام</w:t>
      </w:r>
      <w:r>
        <w:rPr>
          <w:rtl/>
        </w:rPr>
        <w:t>،</w:t>
      </w:r>
      <w:r w:rsidRPr="0046413B">
        <w:rPr>
          <w:rtl/>
        </w:rPr>
        <w:t xml:space="preserve"> وتوضيحه لألفاظ الزيارات من الجامعة وغيرها</w:t>
      </w:r>
      <w:r w:rsidR="00F21B5A">
        <w:rPr>
          <w:rtl/>
        </w:rPr>
        <w:t xml:space="preserve"> - </w:t>
      </w:r>
      <w:r w:rsidRPr="0046413B">
        <w:rPr>
          <w:rtl/>
        </w:rPr>
        <w:t>بما لا يوجد في غيره من المؤلفات فيما أعلم</w:t>
      </w:r>
      <w:r w:rsidR="00F21B5A">
        <w:rPr>
          <w:rtl/>
        </w:rPr>
        <w:t xml:space="preserve"> - </w:t>
      </w:r>
      <w:r w:rsidRPr="0046413B">
        <w:rPr>
          <w:rtl/>
        </w:rPr>
        <w:t>ورسالته في أصول الدين بالفارسية</w:t>
      </w:r>
      <w:r>
        <w:rPr>
          <w:rtl/>
        </w:rPr>
        <w:t>،</w:t>
      </w:r>
      <w:r w:rsidRPr="0046413B">
        <w:rPr>
          <w:rtl/>
        </w:rPr>
        <w:t xml:space="preserve"> وشرحه على الغرر والدرر للآمدي في مجلدين وغيرها.</w:t>
      </w:r>
    </w:p>
    <w:p w:rsidR="00414CB8" w:rsidRPr="0046413B" w:rsidRDefault="00414CB8" w:rsidP="00414CB8">
      <w:pPr>
        <w:pStyle w:val="libNormal"/>
        <w:rPr>
          <w:rtl/>
        </w:rPr>
      </w:pPr>
      <w:r w:rsidRPr="0046413B">
        <w:rPr>
          <w:rtl/>
        </w:rPr>
        <w:t>وكانت امّه أخت المحقّق السبزواري صاحب الذخيرة.</w:t>
      </w:r>
    </w:p>
    <w:p w:rsidR="00414CB8" w:rsidRPr="0046413B" w:rsidRDefault="00414CB8" w:rsidP="00414CB8">
      <w:pPr>
        <w:pStyle w:val="libNormal"/>
        <w:rPr>
          <w:rtl/>
        </w:rPr>
      </w:pPr>
      <w:r w:rsidRPr="0046413B">
        <w:rPr>
          <w:rtl/>
        </w:rPr>
        <w:t>توفي في شهر رمضان من سنة 1125.</w:t>
      </w:r>
    </w:p>
    <w:p w:rsidR="00414CB8" w:rsidRPr="0046413B" w:rsidRDefault="00414CB8" w:rsidP="00414CB8">
      <w:pPr>
        <w:pStyle w:val="libNormal"/>
        <w:rPr>
          <w:rtl/>
        </w:rPr>
      </w:pPr>
      <w:r w:rsidRPr="00414CB8">
        <w:rPr>
          <w:rStyle w:val="libBold2Char"/>
          <w:rtl/>
        </w:rPr>
        <w:t>عن والده</w:t>
      </w:r>
      <w:r w:rsidRPr="0046413B">
        <w:rPr>
          <w:rtl/>
        </w:rPr>
        <w:t xml:space="preserve"> الأستاذ النحرير المعظّم </w:t>
      </w:r>
      <w:r w:rsidRPr="00414CB8">
        <w:rPr>
          <w:rStyle w:val="libBold2Char"/>
          <w:rtl/>
        </w:rPr>
        <w:t>آغا حسين الخوانساري</w:t>
      </w:r>
      <w:r>
        <w:rPr>
          <w:rtl/>
        </w:rPr>
        <w:t>،</w:t>
      </w:r>
      <w:r w:rsidRPr="0046413B">
        <w:rPr>
          <w:rtl/>
        </w:rPr>
        <w:t xml:space="preserve"> الآتي ذكره </w:t>
      </w:r>
      <w:r w:rsidRPr="00414CB8">
        <w:rPr>
          <w:rStyle w:val="libFootnotenumChar"/>
          <w:rtl/>
        </w:rPr>
        <w:t>(2)</w:t>
      </w:r>
      <w:r w:rsidRPr="0046413B">
        <w:rPr>
          <w:rtl/>
        </w:rPr>
        <w:t xml:space="preserve"> في مشايخ السيد المحدّث الجزائري.</w:t>
      </w:r>
    </w:p>
    <w:p w:rsidR="00414CB8" w:rsidRPr="0046413B" w:rsidRDefault="00414CB8" w:rsidP="00414CB8">
      <w:pPr>
        <w:pStyle w:val="libNormal"/>
        <w:rPr>
          <w:rtl/>
        </w:rPr>
      </w:pPr>
      <w:r w:rsidRPr="00414CB8">
        <w:rPr>
          <w:rStyle w:val="libBold2Char"/>
          <w:rtl/>
        </w:rPr>
        <w:t>وثالثهم</w:t>
      </w:r>
      <w:r w:rsidR="00F21B5A">
        <w:rPr>
          <w:rStyle w:val="libBold2Char"/>
          <w:rtl/>
        </w:rPr>
        <w:t xml:space="preserve"> - </w:t>
      </w:r>
      <w:r w:rsidRPr="00414CB8">
        <w:rPr>
          <w:rStyle w:val="libBold2Char"/>
          <w:rtl/>
        </w:rPr>
        <w:t>الشيخ جعفر القاضي قوام الدين بن عبد الله الكمرئي</w:t>
      </w:r>
      <w:r w:rsidRPr="0046413B">
        <w:rPr>
          <w:rtl/>
        </w:rPr>
        <w:t xml:space="preserve"> الفقيه المحقّق الجليل.</w:t>
      </w:r>
    </w:p>
    <w:p w:rsidR="00414CB8" w:rsidRPr="0046413B" w:rsidRDefault="00414CB8" w:rsidP="00414CB8">
      <w:pPr>
        <w:pStyle w:val="libNormal"/>
        <w:rPr>
          <w:rtl/>
        </w:rPr>
      </w:pPr>
      <w:r w:rsidRPr="0046413B">
        <w:rPr>
          <w:rtl/>
        </w:rPr>
        <w:t>قال في تتميم أمل الآمل</w:t>
      </w:r>
      <w:r w:rsidR="00F21B5A">
        <w:rPr>
          <w:rtl/>
        </w:rPr>
        <w:t xml:space="preserve"> - </w:t>
      </w:r>
      <w:r w:rsidRPr="0046413B">
        <w:rPr>
          <w:rtl/>
        </w:rPr>
        <w:t>بعد الترجمة</w:t>
      </w:r>
      <w:r w:rsidR="00F21B5A">
        <w:rPr>
          <w:rtl/>
        </w:rPr>
        <w:t xml:space="preserve"> -</w:t>
      </w:r>
      <w:r>
        <w:rPr>
          <w:rtl/>
        </w:rPr>
        <w:t>:</w:t>
      </w:r>
      <w:r w:rsidRPr="0046413B">
        <w:rPr>
          <w:rtl/>
        </w:rPr>
        <w:t xml:space="preserve"> ختن العلم العلاّمة آغا محمّد حسين الخوانساري قاضي أصبهان ثمّ شيخ الإسلام فيه</w:t>
      </w:r>
      <w:r>
        <w:rPr>
          <w:rtl/>
        </w:rPr>
        <w:t>،</w:t>
      </w:r>
      <w:r w:rsidRPr="0046413B">
        <w:rPr>
          <w:rtl/>
        </w:rPr>
        <w:t xml:space="preserve"> فاضل أحاط بأفق الفضيلة ولم يجعل لأحد منها دقيقة ولا ثانية</w:t>
      </w:r>
      <w:r>
        <w:rPr>
          <w:rtl/>
        </w:rPr>
        <w:t>،</w:t>
      </w:r>
      <w:r w:rsidRPr="0046413B">
        <w:rPr>
          <w:rtl/>
        </w:rPr>
        <w:t xml:space="preserve"> واستوى على أقطار أرضها ولم يذر لغيره فيها مجالا قاصية ولا دانية</w:t>
      </w:r>
      <w:r>
        <w:rPr>
          <w:rtl/>
        </w:rPr>
        <w:t>،</w:t>
      </w:r>
      <w:r w:rsidRPr="0046413B">
        <w:rPr>
          <w:rtl/>
        </w:rPr>
        <w:t xml:space="preserve"> وطلع من شرق العلم وأضاء فضله بحيث لم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الذريعة 4</w:t>
      </w:r>
      <w:r>
        <w:rPr>
          <w:rtl/>
        </w:rPr>
        <w:t>:</w:t>
      </w:r>
      <w:r w:rsidRPr="0046413B">
        <w:rPr>
          <w:rtl/>
        </w:rPr>
        <w:t xml:space="preserve"> 138 / 665</w:t>
      </w:r>
      <w:r>
        <w:rPr>
          <w:rtl/>
        </w:rPr>
        <w:t>،</w:t>
      </w:r>
      <w:r w:rsidRPr="0046413B">
        <w:rPr>
          <w:rtl/>
        </w:rPr>
        <w:t xml:space="preserve"> هذا وانّ صاحب الذريعة لم يذكر أنّ لمفتاح الفلاح حاشية.</w:t>
      </w:r>
    </w:p>
    <w:p w:rsidR="00414CB8" w:rsidRPr="0046413B" w:rsidRDefault="00414CB8" w:rsidP="00414CB8">
      <w:pPr>
        <w:pStyle w:val="libFootnote0"/>
        <w:rPr>
          <w:rtl/>
        </w:rPr>
      </w:pPr>
      <w:r w:rsidRPr="0046413B">
        <w:rPr>
          <w:rtl/>
        </w:rPr>
        <w:t>(2) يأتي في صحيفة</w:t>
      </w:r>
      <w:r>
        <w:rPr>
          <w:rtl/>
        </w:rPr>
        <w:t>:</w:t>
      </w:r>
      <w:r w:rsidRPr="0046413B">
        <w:rPr>
          <w:rtl/>
        </w:rPr>
        <w:t xml:space="preserve"> 173 )</w:t>
      </w:r>
    </w:p>
    <w:p w:rsidR="00414CB8" w:rsidRPr="0046413B" w:rsidRDefault="00414CB8" w:rsidP="00414CB8">
      <w:pPr>
        <w:pStyle w:val="libNormal0"/>
        <w:rPr>
          <w:rtl/>
        </w:rPr>
      </w:pPr>
      <w:r>
        <w:rPr>
          <w:rtl/>
        </w:rPr>
        <w:br w:type="page"/>
      </w:r>
      <w:r w:rsidRPr="0046413B">
        <w:rPr>
          <w:rtl/>
        </w:rPr>
        <w:lastRenderedPageBreak/>
        <w:t>يبق للجهل ذاهبة ولا جائية</w:t>
      </w:r>
      <w:r>
        <w:rPr>
          <w:rtl/>
        </w:rPr>
        <w:t>،</w:t>
      </w:r>
      <w:r w:rsidRPr="0046413B">
        <w:rPr>
          <w:rtl/>
        </w:rPr>
        <w:t xml:space="preserve"> وتمّ بدره فأذهب دياجير الظلمات بأنوار علمه الساطعة الحامية</w:t>
      </w:r>
      <w:r>
        <w:rPr>
          <w:rtl/>
        </w:rPr>
        <w:t>،</w:t>
      </w:r>
      <w:r w:rsidRPr="0046413B">
        <w:rPr>
          <w:rtl/>
        </w:rPr>
        <w:t xml:space="preserve"> خاض في بحار العلوم فأخرج منها درّا ومرجانا</w:t>
      </w:r>
      <w:r>
        <w:rPr>
          <w:rtl/>
        </w:rPr>
        <w:t>،</w:t>
      </w:r>
      <w:r w:rsidRPr="0046413B">
        <w:rPr>
          <w:rtl/>
        </w:rPr>
        <w:t xml:space="preserve"> وسبح في دأماء </w:t>
      </w:r>
      <w:r w:rsidRPr="00414CB8">
        <w:rPr>
          <w:rStyle w:val="libFootnotenumChar"/>
          <w:rtl/>
        </w:rPr>
        <w:t>(1)</w:t>
      </w:r>
      <w:r w:rsidRPr="0046413B">
        <w:rPr>
          <w:rtl/>
        </w:rPr>
        <w:t xml:space="preserve"> الفنون فاستنبط منها وسيلا </w:t>
      </w:r>
      <w:r w:rsidRPr="00414CB8">
        <w:rPr>
          <w:rStyle w:val="libFootnotenumChar"/>
          <w:rtl/>
        </w:rPr>
        <w:t>(2)</w:t>
      </w:r>
      <w:r w:rsidRPr="0046413B">
        <w:rPr>
          <w:rtl/>
        </w:rPr>
        <w:t xml:space="preserve"> وبرهانا</w:t>
      </w:r>
      <w:r>
        <w:rPr>
          <w:rtl/>
        </w:rPr>
        <w:t>،</w:t>
      </w:r>
      <w:r w:rsidRPr="0046413B">
        <w:rPr>
          <w:rtl/>
        </w:rPr>
        <w:t xml:space="preserve"> أعظم الأفاضل شأنا وأنورهم برهانا.</w:t>
      </w:r>
    </w:p>
    <w:p w:rsidR="00414CB8" w:rsidRPr="0046413B" w:rsidRDefault="00414CB8" w:rsidP="00414CB8">
      <w:pPr>
        <w:pStyle w:val="libNormal"/>
        <w:rPr>
          <w:rtl/>
        </w:rPr>
      </w:pPr>
      <w:r w:rsidRPr="0046413B">
        <w:rPr>
          <w:rtl/>
        </w:rPr>
        <w:t>كان له تحرير فائق</w:t>
      </w:r>
      <w:r>
        <w:rPr>
          <w:rtl/>
        </w:rPr>
        <w:t>،</w:t>
      </w:r>
      <w:r w:rsidRPr="0046413B">
        <w:rPr>
          <w:rtl/>
        </w:rPr>
        <w:t xml:space="preserve"> وتعبير عن المطالب رائق</w:t>
      </w:r>
      <w:r>
        <w:rPr>
          <w:rtl/>
        </w:rPr>
        <w:t>،</w:t>
      </w:r>
      <w:r w:rsidRPr="0046413B">
        <w:rPr>
          <w:rtl/>
        </w:rPr>
        <w:t xml:space="preserve"> وإحاطة تامة في أنواع العلوم</w:t>
      </w:r>
      <w:r>
        <w:rPr>
          <w:rtl/>
        </w:rPr>
        <w:t>،</w:t>
      </w:r>
      <w:r w:rsidRPr="0046413B">
        <w:rPr>
          <w:rtl/>
        </w:rPr>
        <w:t xml:space="preserve"> وحياطة شاملة لأجناس المعقول والمفهوم</w:t>
      </w:r>
      <w:r>
        <w:rPr>
          <w:rtl/>
        </w:rPr>
        <w:t>،</w:t>
      </w:r>
      <w:r w:rsidRPr="0046413B">
        <w:rPr>
          <w:rtl/>
        </w:rPr>
        <w:t xml:space="preserve"> وتحقيقات متينة لغوامض الدقائق</w:t>
      </w:r>
      <w:r>
        <w:rPr>
          <w:rtl/>
        </w:rPr>
        <w:t>،</w:t>
      </w:r>
      <w:r w:rsidRPr="0046413B">
        <w:rPr>
          <w:rtl/>
        </w:rPr>
        <w:t xml:space="preserve"> وتدقيقات رزينة في اكتناه الحقائق</w:t>
      </w:r>
      <w:r>
        <w:rPr>
          <w:rtl/>
        </w:rPr>
        <w:t>،</w:t>
      </w:r>
      <w:r w:rsidRPr="0046413B">
        <w:rPr>
          <w:rtl/>
        </w:rPr>
        <w:t xml:space="preserve"> له </w:t>
      </w:r>
      <w:r w:rsidRPr="00414CB8">
        <w:rPr>
          <w:rStyle w:val="libAlaemChar"/>
          <w:rtl/>
        </w:rPr>
        <w:t>رحمه‌الله</w:t>
      </w:r>
      <w:r w:rsidRPr="0046413B">
        <w:rPr>
          <w:rtl/>
        </w:rPr>
        <w:t xml:space="preserve"> من كلّ فن سهام عالية</w:t>
      </w:r>
      <w:r>
        <w:rPr>
          <w:rtl/>
        </w:rPr>
        <w:t>،</w:t>
      </w:r>
      <w:r w:rsidRPr="0046413B">
        <w:rPr>
          <w:rtl/>
        </w:rPr>
        <w:t xml:space="preserve"> وله من كلّ غصن ثمار يانعة</w:t>
      </w:r>
      <w:r>
        <w:rPr>
          <w:rtl/>
        </w:rPr>
        <w:t>،</w:t>
      </w:r>
      <w:r w:rsidRPr="0046413B">
        <w:rPr>
          <w:rtl/>
        </w:rPr>
        <w:t xml:space="preserve"> قد حقّق كلّ مسألة من مسائل العلوم بما لا مزيد عليه</w:t>
      </w:r>
      <w:r>
        <w:rPr>
          <w:rtl/>
        </w:rPr>
        <w:t>،</w:t>
      </w:r>
      <w:r w:rsidRPr="0046413B">
        <w:rPr>
          <w:rtl/>
        </w:rPr>
        <w:t xml:space="preserve"> واستنبط في مقالة الحق بحيث يظهر لكلّ أحد ماله وما عليه.</w:t>
      </w:r>
    </w:p>
    <w:p w:rsidR="00414CB8" w:rsidRPr="0046413B" w:rsidRDefault="00414CB8" w:rsidP="00414CB8">
      <w:pPr>
        <w:pStyle w:val="libNormal"/>
        <w:rPr>
          <w:rtl/>
        </w:rPr>
      </w:pPr>
      <w:r w:rsidRPr="00414CB8">
        <w:rPr>
          <w:rStyle w:val="libBold2Char"/>
          <w:rtl/>
        </w:rPr>
        <w:t>وبالجملة</w:t>
      </w:r>
      <w:r w:rsidRPr="0046413B">
        <w:rPr>
          <w:rtl/>
        </w:rPr>
        <w:t xml:space="preserve"> لا مماثل له ولا معادل</w:t>
      </w:r>
      <w:r>
        <w:rPr>
          <w:rtl/>
        </w:rPr>
        <w:t>،</w:t>
      </w:r>
      <w:r w:rsidRPr="0046413B">
        <w:rPr>
          <w:rtl/>
        </w:rPr>
        <w:t xml:space="preserve"> ومن أراد أن يصف فضله بكنهه فهو عن الحق عادل.</w:t>
      </w:r>
    </w:p>
    <w:p w:rsidR="00414CB8" w:rsidRPr="0046413B" w:rsidRDefault="00414CB8" w:rsidP="00414CB8">
      <w:pPr>
        <w:pStyle w:val="libNormal"/>
        <w:rPr>
          <w:rtl/>
        </w:rPr>
      </w:pPr>
      <w:r w:rsidRPr="0046413B">
        <w:rPr>
          <w:rtl/>
        </w:rPr>
        <w:t xml:space="preserve">كان </w:t>
      </w:r>
      <w:r w:rsidRPr="00414CB8">
        <w:rPr>
          <w:rStyle w:val="libAlaemChar"/>
          <w:rtl/>
        </w:rPr>
        <w:t>رحمه‌الله</w:t>
      </w:r>
      <w:r w:rsidRPr="0046413B">
        <w:rPr>
          <w:rtl/>
        </w:rPr>
        <w:t xml:space="preserve"> في أوائل أمره معتزلا عن المناصب</w:t>
      </w:r>
      <w:r>
        <w:rPr>
          <w:rtl/>
        </w:rPr>
        <w:t>،</w:t>
      </w:r>
      <w:r w:rsidRPr="0046413B">
        <w:rPr>
          <w:rtl/>
        </w:rPr>
        <w:t xml:space="preserve"> وكان منتهى مطلبه تحقيق المآرب</w:t>
      </w:r>
      <w:r>
        <w:rPr>
          <w:rtl/>
        </w:rPr>
        <w:t>،</w:t>
      </w:r>
      <w:r w:rsidRPr="0046413B">
        <w:rPr>
          <w:rtl/>
        </w:rPr>
        <w:t xml:space="preserve"> </w:t>
      </w:r>
      <w:r w:rsidRPr="00414CB8">
        <w:rPr>
          <w:rStyle w:val="libBold2Char"/>
          <w:rtl/>
        </w:rPr>
        <w:t>فجاءه القضاء</w:t>
      </w:r>
      <w:r w:rsidRPr="0046413B">
        <w:rPr>
          <w:rtl/>
        </w:rPr>
        <w:t xml:space="preserve"> بولاية القضاء</w:t>
      </w:r>
      <w:r>
        <w:rPr>
          <w:rtl/>
        </w:rPr>
        <w:t>،</w:t>
      </w:r>
      <w:r w:rsidRPr="0046413B">
        <w:rPr>
          <w:rtl/>
        </w:rPr>
        <w:t xml:space="preserve"> فولاّه برضاء كان أو عدم رضاء</w:t>
      </w:r>
      <w:r>
        <w:rPr>
          <w:rtl/>
        </w:rPr>
        <w:t>،</w:t>
      </w:r>
      <w:r w:rsidRPr="0046413B">
        <w:rPr>
          <w:rtl/>
        </w:rPr>
        <w:t xml:space="preserve"> فباشره مراعيا للكتاب والسنّة</w:t>
      </w:r>
      <w:r>
        <w:rPr>
          <w:rtl/>
        </w:rPr>
        <w:t>،</w:t>
      </w:r>
      <w:r w:rsidRPr="0046413B">
        <w:rPr>
          <w:rtl/>
        </w:rPr>
        <w:t xml:space="preserve"> والطرق المرويّة عن أئمة الأمة</w:t>
      </w:r>
      <w:r>
        <w:rPr>
          <w:rtl/>
        </w:rPr>
        <w:t>،</w:t>
      </w:r>
      <w:r w:rsidRPr="0046413B">
        <w:rPr>
          <w:rtl/>
        </w:rPr>
        <w:t xml:space="preserve"> فأتعب نفسه وراضها كمال الرياضة</w:t>
      </w:r>
      <w:r>
        <w:rPr>
          <w:rtl/>
        </w:rPr>
        <w:t>،</w:t>
      </w:r>
      <w:r w:rsidRPr="0046413B">
        <w:rPr>
          <w:rtl/>
        </w:rPr>
        <w:t xml:space="preserve"> وجاهدها لله غايته</w:t>
      </w:r>
      <w:r>
        <w:rPr>
          <w:rtl/>
        </w:rPr>
        <w:t>،</w:t>
      </w:r>
      <w:r w:rsidRPr="0046413B">
        <w:rPr>
          <w:rtl/>
        </w:rPr>
        <w:t xml:space="preserve"> غير مكترث عن عروض المضاضة. وبالجملة بالغ في إبطال الباطل وإحقاق الحق</w:t>
      </w:r>
      <w:r>
        <w:rPr>
          <w:rtl/>
        </w:rPr>
        <w:t>،</w:t>
      </w:r>
      <w:r w:rsidRPr="0046413B">
        <w:rPr>
          <w:rtl/>
        </w:rPr>
        <w:t xml:space="preserve"> بحيث يرضى عنه مزهق الباطل ومحقّ الحق.</w:t>
      </w:r>
    </w:p>
    <w:p w:rsidR="00414CB8" w:rsidRPr="0046413B" w:rsidRDefault="00414CB8" w:rsidP="00414CB8">
      <w:pPr>
        <w:pStyle w:val="libNormal"/>
        <w:rPr>
          <w:rtl/>
        </w:rPr>
      </w:pPr>
      <w:r w:rsidRPr="0046413B">
        <w:rPr>
          <w:rtl/>
        </w:rPr>
        <w:t>روي أنّه</w:t>
      </w:r>
      <w:r w:rsidR="00F21B5A">
        <w:rPr>
          <w:rtl/>
        </w:rPr>
        <w:t xml:space="preserve"> - </w:t>
      </w:r>
      <w:r w:rsidRPr="00414CB8">
        <w:rPr>
          <w:rStyle w:val="libAlaemChar"/>
          <w:rtl/>
        </w:rPr>
        <w:t>رحمه‌الله</w:t>
      </w:r>
      <w:r w:rsidR="00F21B5A">
        <w:rPr>
          <w:rtl/>
        </w:rPr>
        <w:t xml:space="preserve"> - </w:t>
      </w:r>
      <w:r w:rsidRPr="0046413B">
        <w:rPr>
          <w:rtl/>
        </w:rPr>
        <w:t>لمّا أراد سفر الحج ذهب إلى الجامع ورقي إلى ذروة المنبر</w:t>
      </w:r>
      <w:r>
        <w:rPr>
          <w:rtl/>
        </w:rPr>
        <w:t>،</w:t>
      </w:r>
      <w:r w:rsidRPr="0046413B">
        <w:rPr>
          <w:rtl/>
        </w:rPr>
        <w:t xml:space="preserve"> وكان من جملة ما تكلّم به</w:t>
      </w:r>
      <w:r>
        <w:rPr>
          <w:rtl/>
        </w:rPr>
        <w:t>:</w:t>
      </w:r>
      <w:r w:rsidRPr="0046413B">
        <w:rPr>
          <w:rtl/>
        </w:rPr>
        <w:t xml:space="preserve"> أيّها الناس</w:t>
      </w:r>
      <w:r>
        <w:rPr>
          <w:rtl/>
        </w:rPr>
        <w:t>!</w:t>
      </w:r>
      <w:r w:rsidRPr="0046413B">
        <w:rPr>
          <w:rtl/>
        </w:rPr>
        <w:t xml:space="preserve"> من حكمت ( على أحد ) </w:t>
      </w:r>
      <w:r w:rsidRPr="00414CB8">
        <w:rPr>
          <w:rStyle w:val="libFootnotenumChar"/>
          <w:rtl/>
        </w:rPr>
        <w:t>(3)</w:t>
      </w:r>
      <w:r w:rsidRPr="0046413B">
        <w:rPr>
          <w:rtl/>
        </w:rPr>
        <w:t xml:space="preserve"> ولا يرضى مني فلا يرضى</w:t>
      </w:r>
      <w:r>
        <w:rPr>
          <w:rtl/>
        </w:rPr>
        <w:t>،</w:t>
      </w:r>
      <w:r w:rsidRPr="0046413B">
        <w:rPr>
          <w:rtl/>
        </w:rPr>
        <w:t xml:space="preserve"> فإنّي ما حكمت بشيء إلاّ وقد قطعت عليه وعلمت يقينا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 والأصل</w:t>
      </w:r>
      <w:r>
        <w:rPr>
          <w:rtl/>
        </w:rPr>
        <w:t>:</w:t>
      </w:r>
      <w:r w:rsidRPr="0046413B">
        <w:rPr>
          <w:rtl/>
        </w:rPr>
        <w:t xml:space="preserve"> وسبح في دماء. وفي المصدر</w:t>
      </w:r>
      <w:r>
        <w:rPr>
          <w:rtl/>
        </w:rPr>
        <w:t>:</w:t>
      </w:r>
      <w:r w:rsidRPr="0046413B">
        <w:rPr>
          <w:rtl/>
        </w:rPr>
        <w:t xml:space="preserve"> وسبح في وعاء. ولا معنى لهما</w:t>
      </w:r>
      <w:r>
        <w:rPr>
          <w:rtl/>
        </w:rPr>
        <w:t>،</w:t>
      </w:r>
      <w:r w:rsidRPr="0046413B">
        <w:rPr>
          <w:rtl/>
        </w:rPr>
        <w:t xml:space="preserve"> والصحيح المثبت</w:t>
      </w:r>
      <w:r>
        <w:rPr>
          <w:rtl/>
        </w:rPr>
        <w:t>،</w:t>
      </w:r>
      <w:r w:rsidRPr="0046413B">
        <w:rPr>
          <w:rtl/>
        </w:rPr>
        <w:t xml:space="preserve"> ومعناه</w:t>
      </w:r>
      <w:r>
        <w:rPr>
          <w:rtl/>
        </w:rPr>
        <w:t>:</w:t>
      </w:r>
      <w:r w:rsidRPr="0046413B">
        <w:rPr>
          <w:rtl/>
        </w:rPr>
        <w:t xml:space="preserve"> سبح في بحار الفنون.</w:t>
      </w:r>
    </w:p>
    <w:p w:rsidR="00414CB8" w:rsidRPr="0046413B" w:rsidRDefault="00414CB8" w:rsidP="00414CB8">
      <w:pPr>
        <w:pStyle w:val="libFootnote0"/>
        <w:rPr>
          <w:rtl/>
        </w:rPr>
      </w:pPr>
      <w:r w:rsidRPr="0046413B">
        <w:rPr>
          <w:rtl/>
        </w:rPr>
        <w:t>(2) أي</w:t>
      </w:r>
      <w:r>
        <w:rPr>
          <w:rtl/>
        </w:rPr>
        <w:t>:</w:t>
      </w:r>
      <w:r w:rsidRPr="0046413B">
        <w:rPr>
          <w:rtl/>
        </w:rPr>
        <w:t xml:space="preserve"> وسيلة.</w:t>
      </w:r>
    </w:p>
    <w:p w:rsidR="00414CB8" w:rsidRPr="0046413B" w:rsidRDefault="00414CB8" w:rsidP="00414CB8">
      <w:pPr>
        <w:pStyle w:val="libFootnote0"/>
        <w:rPr>
          <w:rtl/>
        </w:rPr>
      </w:pPr>
      <w:r w:rsidRPr="0046413B">
        <w:rPr>
          <w:rtl/>
        </w:rPr>
        <w:t>(3) كذا</w:t>
      </w:r>
      <w:r>
        <w:rPr>
          <w:rtl/>
        </w:rPr>
        <w:t>،</w:t>
      </w:r>
      <w:r w:rsidRPr="0046413B">
        <w:rPr>
          <w:rtl/>
        </w:rPr>
        <w:t xml:space="preserve"> ولعلّها</w:t>
      </w:r>
      <w:r w:rsidR="00F21B5A">
        <w:rPr>
          <w:rtl/>
        </w:rPr>
        <w:t xml:space="preserve"> - </w:t>
      </w:r>
      <w:r w:rsidRPr="0046413B">
        <w:rPr>
          <w:rtl/>
        </w:rPr>
        <w:t xml:space="preserve">كما استظهرها المصنّف </w:t>
      </w:r>
      <w:r w:rsidRPr="00414CB8">
        <w:rPr>
          <w:rStyle w:val="libAlaemChar"/>
          <w:rtl/>
        </w:rPr>
        <w:t>قدس‌سره</w:t>
      </w:r>
      <w:r w:rsidR="00F21B5A">
        <w:rPr>
          <w:rtl/>
        </w:rPr>
        <w:t xml:space="preserve"> -</w:t>
      </w:r>
      <w:r>
        <w:rPr>
          <w:rtl/>
        </w:rPr>
        <w:t>:</w:t>
      </w:r>
      <w:r w:rsidRPr="0046413B">
        <w:rPr>
          <w:rtl/>
        </w:rPr>
        <w:t xml:space="preserve"> عليه.</w:t>
      </w:r>
    </w:p>
    <w:p w:rsidR="00414CB8" w:rsidRPr="0046413B" w:rsidRDefault="00414CB8" w:rsidP="00414CB8">
      <w:pPr>
        <w:pStyle w:val="libNormal0"/>
        <w:rPr>
          <w:rtl/>
        </w:rPr>
      </w:pPr>
      <w:r>
        <w:rPr>
          <w:rtl/>
        </w:rPr>
        <w:br w:type="page"/>
      </w:r>
      <w:r w:rsidRPr="0046413B">
        <w:rPr>
          <w:rtl/>
        </w:rPr>
        <w:lastRenderedPageBreak/>
        <w:t>انّه حكم الله. ما قلت خلاف الحق</w:t>
      </w:r>
      <w:r>
        <w:rPr>
          <w:rtl/>
        </w:rPr>
        <w:t>،</w:t>
      </w:r>
      <w:r w:rsidRPr="0046413B">
        <w:rPr>
          <w:rtl/>
        </w:rPr>
        <w:t xml:space="preserve"> ومن ضاع حقّه وماله بسبب تدقيقي في الشهود وعدم ثبوت الحكم بشهادتهم له</w:t>
      </w:r>
      <w:r>
        <w:rPr>
          <w:rtl/>
        </w:rPr>
        <w:t>،</w:t>
      </w:r>
      <w:r w:rsidRPr="0046413B">
        <w:rPr>
          <w:rtl/>
        </w:rPr>
        <w:t xml:space="preserve"> وكان الحق له في الواقع ولم يتبيّن لي</w:t>
      </w:r>
      <w:r>
        <w:rPr>
          <w:rtl/>
        </w:rPr>
        <w:t>،</w:t>
      </w:r>
      <w:r w:rsidRPr="0046413B">
        <w:rPr>
          <w:rtl/>
        </w:rPr>
        <w:t xml:space="preserve"> فليرض عني ويحلّلني فإنه ربّما يكون الأمر كذلك ولم يتحقق عندي. ثمّ عدّ مؤلفاته</w:t>
      </w:r>
      <w:r>
        <w:rPr>
          <w:rtl/>
        </w:rPr>
        <w:t>،</w:t>
      </w:r>
      <w:r w:rsidRPr="0046413B">
        <w:rPr>
          <w:rtl/>
        </w:rPr>
        <w:t xml:space="preserve"> وقال</w:t>
      </w:r>
      <w:r>
        <w:rPr>
          <w:rtl/>
        </w:rPr>
        <w:t>:</w:t>
      </w:r>
      <w:r w:rsidRPr="0046413B">
        <w:rPr>
          <w:rtl/>
        </w:rPr>
        <w:t xml:space="preserve"> وتوفي </w:t>
      </w:r>
      <w:r w:rsidRPr="00414CB8">
        <w:rPr>
          <w:rStyle w:val="libAlaemChar"/>
          <w:rtl/>
        </w:rPr>
        <w:t>رحمه‌الله</w:t>
      </w:r>
      <w:r w:rsidRPr="0046413B">
        <w:rPr>
          <w:rtl/>
        </w:rPr>
        <w:t xml:space="preserve"> في ذلك السفر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14CB8">
        <w:rPr>
          <w:rStyle w:val="libBold2Char"/>
          <w:rtl/>
        </w:rPr>
        <w:t>قلت</w:t>
      </w:r>
      <w:r>
        <w:rPr>
          <w:rStyle w:val="libBold2Char"/>
          <w:rtl/>
        </w:rPr>
        <w:t>:</w:t>
      </w:r>
      <w:r w:rsidRPr="0046413B">
        <w:rPr>
          <w:rtl/>
        </w:rPr>
        <w:t xml:space="preserve"> وقال الأمير إسماعيل الخاتون آبادي المعاصر له</w:t>
      </w:r>
      <w:r w:rsidR="00F21B5A">
        <w:rPr>
          <w:rtl/>
        </w:rPr>
        <w:t xml:space="preserve"> - </w:t>
      </w:r>
      <w:r w:rsidRPr="0046413B">
        <w:rPr>
          <w:rtl/>
        </w:rPr>
        <w:t>في تاريخه</w:t>
      </w:r>
      <w:r w:rsidR="00F21B5A">
        <w:rPr>
          <w:rtl/>
        </w:rPr>
        <w:t xml:space="preserve"> -</w:t>
      </w:r>
      <w:r>
        <w:rPr>
          <w:rtl/>
        </w:rPr>
        <w:t>:</w:t>
      </w:r>
      <w:r w:rsidRPr="0046413B">
        <w:rPr>
          <w:rtl/>
        </w:rPr>
        <w:t xml:space="preserve"> إنّه صار شيخ الإسلام بعد وفاة المجلسي بسنة ونصف.</w:t>
      </w:r>
    </w:p>
    <w:p w:rsidR="00414CB8" w:rsidRPr="0046413B" w:rsidRDefault="00414CB8" w:rsidP="00414CB8">
      <w:pPr>
        <w:pStyle w:val="libNormal"/>
        <w:rPr>
          <w:rtl/>
        </w:rPr>
      </w:pPr>
      <w:r w:rsidRPr="00414CB8">
        <w:rPr>
          <w:rStyle w:val="libBold2Char"/>
          <w:rtl/>
        </w:rPr>
        <w:t>قال</w:t>
      </w:r>
      <w:r>
        <w:rPr>
          <w:rStyle w:val="libBold2Char"/>
          <w:rtl/>
        </w:rPr>
        <w:t>:</w:t>
      </w:r>
      <w:r w:rsidRPr="0046413B">
        <w:rPr>
          <w:rtl/>
        </w:rPr>
        <w:t xml:space="preserve"> وفي جمادى الثانية من سنة 1115 حجّ بيت الله الحرام محمود آقا التاجر ومعه الشبّاك لحرم الكاظمين </w:t>
      </w:r>
      <w:r w:rsidRPr="00414CB8">
        <w:rPr>
          <w:rStyle w:val="libAlaemChar"/>
          <w:rtl/>
        </w:rPr>
        <w:t>عليهما‌السلام</w:t>
      </w:r>
      <w:r>
        <w:rPr>
          <w:rtl/>
        </w:rPr>
        <w:t>،</w:t>
      </w:r>
      <w:r w:rsidRPr="0046413B">
        <w:rPr>
          <w:rtl/>
        </w:rPr>
        <w:t xml:space="preserve"> وكان معه من أهل حرم السلطان وأعيان الدولة وغيرهم زهاء عشرة آلاف</w:t>
      </w:r>
      <w:r w:rsidR="00F21B5A">
        <w:rPr>
          <w:rtl/>
        </w:rPr>
        <w:t xml:space="preserve"> - </w:t>
      </w:r>
      <w:r w:rsidRPr="0046413B">
        <w:rPr>
          <w:rtl/>
        </w:rPr>
        <w:t>الحجّاج منهم ثلاثة آلاف</w:t>
      </w:r>
      <w:r w:rsidR="00F21B5A">
        <w:rPr>
          <w:rtl/>
        </w:rPr>
        <w:t xml:space="preserve"> - </w:t>
      </w:r>
      <w:r w:rsidRPr="0046413B">
        <w:rPr>
          <w:rtl/>
        </w:rPr>
        <w:t>ومعه دراهم كثيرة لعمارة المشهد الحسيني على مشرّفه السلام.</w:t>
      </w:r>
    </w:p>
    <w:p w:rsidR="00414CB8" w:rsidRPr="0046413B" w:rsidRDefault="00414CB8" w:rsidP="00414CB8">
      <w:pPr>
        <w:pStyle w:val="libNormal"/>
        <w:rPr>
          <w:rtl/>
        </w:rPr>
      </w:pPr>
      <w:r w:rsidRPr="00414CB8">
        <w:rPr>
          <w:rStyle w:val="libBold2Char"/>
          <w:rtl/>
        </w:rPr>
        <w:t>قال</w:t>
      </w:r>
      <w:r>
        <w:rPr>
          <w:rStyle w:val="libBold2Char"/>
          <w:rtl/>
        </w:rPr>
        <w:t>:</w:t>
      </w:r>
      <w:r w:rsidRPr="0046413B">
        <w:rPr>
          <w:rtl/>
        </w:rPr>
        <w:t xml:space="preserve"> وكان معه الفاضل المدقّق صاحب الفطرة العالية</w:t>
      </w:r>
      <w:r>
        <w:rPr>
          <w:rtl/>
        </w:rPr>
        <w:t>،</w:t>
      </w:r>
      <w:r w:rsidRPr="0046413B">
        <w:rPr>
          <w:rtl/>
        </w:rPr>
        <w:t xml:space="preserve"> الشيخ محمّد جعفر الكمرئي</w:t>
      </w:r>
      <w:r w:rsidR="00F21B5A">
        <w:rPr>
          <w:rtl/>
        </w:rPr>
        <w:t xml:space="preserve"> - </w:t>
      </w:r>
      <w:r w:rsidRPr="0046413B">
        <w:rPr>
          <w:rtl/>
        </w:rPr>
        <w:t>شيخ الإسلام بأصفهان</w:t>
      </w:r>
      <w:r w:rsidR="00F21B5A">
        <w:rPr>
          <w:rtl/>
        </w:rPr>
        <w:t xml:space="preserve"> - </w:t>
      </w:r>
      <w:r w:rsidRPr="0046413B">
        <w:rPr>
          <w:rtl/>
        </w:rPr>
        <w:t>قاصدا زيارة بيت الله الحرام</w:t>
      </w:r>
      <w:r>
        <w:rPr>
          <w:rtl/>
        </w:rPr>
        <w:t>،</w:t>
      </w:r>
      <w:r w:rsidRPr="0046413B">
        <w:rPr>
          <w:rtl/>
        </w:rPr>
        <w:t xml:space="preserve"> فمرض في كرمانشاهان وعافاه الله في الكاظمين</w:t>
      </w:r>
      <w:r>
        <w:rPr>
          <w:rtl/>
        </w:rPr>
        <w:t>،</w:t>
      </w:r>
      <w:r w:rsidRPr="0046413B">
        <w:rPr>
          <w:rtl/>
        </w:rPr>
        <w:t xml:space="preserve"> ثمّ عاد المرض فذهب إلى كربلاء ومنها إلى النجف الأشرف وتوفي قبل وصوله إليه على رأس فرسخين منه</w:t>
      </w:r>
      <w:r>
        <w:rPr>
          <w:rtl/>
        </w:rPr>
        <w:t>،</w:t>
      </w:r>
      <w:r w:rsidRPr="0046413B">
        <w:rPr>
          <w:rtl/>
        </w:rPr>
        <w:t xml:space="preserve"> وقام بتجهيزه العالم الجليل المولى محمّد سراب الذي كان هو أيضا من جملة قافلتهم</w:t>
      </w:r>
      <w:r>
        <w:rPr>
          <w:rtl/>
        </w:rPr>
        <w:t>،</w:t>
      </w:r>
      <w:r w:rsidRPr="0046413B">
        <w:rPr>
          <w:rtl/>
        </w:rPr>
        <w:t xml:space="preserve"> ودفن حول قبر العلاّمة طاب ثراهما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فما في الروضات</w:t>
      </w:r>
      <w:r>
        <w:rPr>
          <w:rtl/>
        </w:rPr>
        <w:t>،</w:t>
      </w:r>
      <w:r w:rsidRPr="0046413B">
        <w:rPr>
          <w:rtl/>
        </w:rPr>
        <w:t xml:space="preserve"> في ترجمته ما لفظه</w:t>
      </w:r>
      <w:r>
        <w:rPr>
          <w:rtl/>
        </w:rPr>
        <w:t>:</w:t>
      </w:r>
      <w:r w:rsidRPr="0046413B">
        <w:rPr>
          <w:rtl/>
        </w:rPr>
        <w:t xml:space="preserve"> الى أن استوفى أيامه</w:t>
      </w:r>
      <w:r>
        <w:rPr>
          <w:rtl/>
        </w:rPr>
        <w:t>،</w:t>
      </w:r>
      <w:r w:rsidRPr="0046413B">
        <w:rPr>
          <w:rtl/>
        </w:rPr>
        <w:t xml:space="preserve"> وقبض الأجل المحتوم زمامه</w:t>
      </w:r>
      <w:r>
        <w:rPr>
          <w:rtl/>
        </w:rPr>
        <w:t>،</w:t>
      </w:r>
      <w:r w:rsidRPr="0046413B">
        <w:rPr>
          <w:rtl/>
        </w:rPr>
        <w:t xml:space="preserve"> وذلك بأرض العراق المحروسة حين مراجعته من سفر الحج في حدود سنة خمسة عشر بعد مائة وألف اشتباه </w:t>
      </w:r>
      <w:r w:rsidRPr="00414CB8">
        <w:rPr>
          <w:rStyle w:val="libFootnotenumChar"/>
          <w:rtl/>
        </w:rPr>
        <w:t>(3)</w:t>
      </w:r>
      <w:r>
        <w:rPr>
          <w:rtl/>
        </w:rPr>
        <w:t>،</w:t>
      </w:r>
      <w:r w:rsidRPr="0046413B">
        <w:rPr>
          <w:rtl/>
        </w:rPr>
        <w:t xml:space="preserve"> فإنه </w:t>
      </w:r>
      <w:r w:rsidRPr="00414CB8">
        <w:rPr>
          <w:rStyle w:val="libAlaemChar"/>
          <w:rtl/>
        </w:rPr>
        <w:t>رحمه‌الله</w:t>
      </w:r>
      <w:r w:rsidRPr="0046413B">
        <w:rPr>
          <w:rtl/>
        </w:rPr>
        <w:t xml:space="preserve"> لم يوفّق للحج كما نصّ عليه الخاتون آبادي المعاصر له</w:t>
      </w:r>
      <w:r>
        <w:rPr>
          <w:rtl/>
        </w:rPr>
        <w:t>،</w:t>
      </w:r>
      <w:r w:rsidRPr="0046413B">
        <w:rPr>
          <w:rtl/>
        </w:rPr>
        <w:t xml:space="preserve"> وكان يكتب الوقائع يوما فيوما.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تتميم أمل الآمل</w:t>
      </w:r>
      <w:r>
        <w:rPr>
          <w:rtl/>
        </w:rPr>
        <w:t>:</w:t>
      </w:r>
      <w:r w:rsidRPr="0046413B">
        <w:rPr>
          <w:rtl/>
        </w:rPr>
        <w:t xml:space="preserve"> 90 / 45.</w:t>
      </w:r>
    </w:p>
    <w:p w:rsidR="00414CB8" w:rsidRPr="0046413B" w:rsidRDefault="00414CB8" w:rsidP="00414CB8">
      <w:pPr>
        <w:pStyle w:val="libFootnote0"/>
        <w:rPr>
          <w:rtl/>
        </w:rPr>
      </w:pPr>
      <w:r w:rsidRPr="0046413B">
        <w:rPr>
          <w:rtl/>
        </w:rPr>
        <w:t>(2) تاريخ الخاتون آبادي</w:t>
      </w:r>
      <w:r>
        <w:rPr>
          <w:rtl/>
        </w:rPr>
        <w:t>:</w:t>
      </w:r>
      <w:r w:rsidRPr="0046413B">
        <w:rPr>
          <w:rtl/>
        </w:rPr>
        <w:t xml:space="preserve"> 553.</w:t>
      </w:r>
    </w:p>
    <w:p w:rsidR="00414CB8" w:rsidRPr="0046413B" w:rsidRDefault="00414CB8" w:rsidP="00414CB8">
      <w:pPr>
        <w:pStyle w:val="libFootnote0"/>
        <w:rPr>
          <w:rtl/>
        </w:rPr>
      </w:pPr>
      <w:r w:rsidRPr="0046413B">
        <w:rPr>
          <w:rtl/>
        </w:rPr>
        <w:t>(3) روضات الجنّات 2</w:t>
      </w:r>
      <w:r>
        <w:rPr>
          <w:rtl/>
        </w:rPr>
        <w:t>:</w:t>
      </w:r>
      <w:r w:rsidRPr="0046413B">
        <w:rPr>
          <w:rtl/>
        </w:rPr>
        <w:t xml:space="preserve"> 195.</w:t>
      </w:r>
    </w:p>
    <w:p w:rsidR="00414CB8" w:rsidRPr="0046413B" w:rsidRDefault="00414CB8" w:rsidP="00414CB8">
      <w:pPr>
        <w:pStyle w:val="libNormal"/>
        <w:rPr>
          <w:rtl/>
          <w:lang w:bidi="fa-IR"/>
        </w:rPr>
      </w:pPr>
      <w:r>
        <w:rPr>
          <w:rtl/>
          <w:lang w:bidi="fa-IR"/>
        </w:rPr>
        <w:br w:type="page"/>
      </w:r>
      <w:r w:rsidRPr="00414CB8">
        <w:rPr>
          <w:rStyle w:val="libBold2Char"/>
          <w:rtl/>
        </w:rPr>
        <w:lastRenderedPageBreak/>
        <w:t>1</w:t>
      </w:r>
      <w:r w:rsidR="00F21B5A">
        <w:rPr>
          <w:rStyle w:val="libBold2Char"/>
          <w:rtl/>
        </w:rPr>
        <w:t xml:space="preserve"> - </w:t>
      </w:r>
      <w:r w:rsidRPr="00414CB8">
        <w:rPr>
          <w:rStyle w:val="libBold2Char"/>
          <w:rtl/>
        </w:rPr>
        <w:t>عن المولى محمّد تقي المجلسي</w:t>
      </w:r>
      <w:r w:rsidRPr="0046413B">
        <w:rPr>
          <w:rtl/>
          <w:lang w:bidi="fa-IR"/>
        </w:rPr>
        <w:t xml:space="preserve"> </w:t>
      </w:r>
      <w:r w:rsidRPr="00414CB8">
        <w:rPr>
          <w:rStyle w:val="libFootnotenumChar"/>
          <w:rtl/>
        </w:rPr>
        <w:t>(1)</w:t>
      </w:r>
      <w:r w:rsidRPr="0046413B">
        <w:rPr>
          <w:rtl/>
          <w:lang w:bidi="fa-IR"/>
        </w:rPr>
        <w:t xml:space="preserve"> بطرقه الآتية.</w:t>
      </w:r>
    </w:p>
    <w:p w:rsidR="00414CB8" w:rsidRPr="005B129A" w:rsidRDefault="00414CB8" w:rsidP="00414CB8">
      <w:pPr>
        <w:pStyle w:val="libBold2"/>
        <w:rPr>
          <w:rtl/>
        </w:rPr>
      </w:pPr>
      <w:r w:rsidRPr="005B129A">
        <w:rPr>
          <w:rtl/>
        </w:rPr>
        <w:t>( حيلولة )</w:t>
      </w:r>
      <w:r>
        <w:rPr>
          <w:rFonts w:hint="cs"/>
          <w:rtl/>
        </w:rPr>
        <w:t>:</w:t>
      </w:r>
    </w:p>
    <w:p w:rsidR="00414CB8" w:rsidRPr="0046413B" w:rsidRDefault="00414CB8" w:rsidP="00414CB8">
      <w:pPr>
        <w:pStyle w:val="libBold2"/>
        <w:rPr>
          <w:rtl/>
          <w:lang w:bidi="fa-IR"/>
        </w:rPr>
      </w:pPr>
      <w:r w:rsidRPr="005B129A">
        <w:rPr>
          <w:rtl/>
        </w:rPr>
        <w:t>وعن السيد حسين</w:t>
      </w:r>
      <w:r w:rsidRPr="0046413B">
        <w:rPr>
          <w:rtl/>
          <w:lang w:bidi="fa-IR"/>
        </w:rPr>
        <w:t xml:space="preserve"> </w:t>
      </w:r>
      <w:r w:rsidRPr="00414CB8">
        <w:rPr>
          <w:rStyle w:val="libFootnotenumChar"/>
          <w:rtl/>
        </w:rPr>
        <w:t>(2)</w:t>
      </w:r>
      <w:r>
        <w:rPr>
          <w:rtl/>
          <w:lang w:bidi="fa-IR"/>
        </w:rPr>
        <w:t>.</w:t>
      </w:r>
    </w:p>
    <w:p w:rsidR="00414CB8" w:rsidRPr="0046413B" w:rsidRDefault="00414CB8" w:rsidP="00414CB8">
      <w:pPr>
        <w:pStyle w:val="libNormal"/>
        <w:rPr>
          <w:rtl/>
          <w:lang w:bidi="fa-IR"/>
        </w:rPr>
      </w:pPr>
      <w:r w:rsidRPr="00414CB8">
        <w:rPr>
          <w:rStyle w:val="libBold2Char"/>
          <w:rtl/>
        </w:rPr>
        <w:t>2</w:t>
      </w:r>
      <w:r w:rsidR="00F21B5A">
        <w:rPr>
          <w:rStyle w:val="libBold2Char"/>
          <w:rtl/>
        </w:rPr>
        <w:t xml:space="preserve"> - </w:t>
      </w:r>
      <w:r w:rsidRPr="00414CB8">
        <w:rPr>
          <w:rStyle w:val="libBold2Char"/>
          <w:rtl/>
        </w:rPr>
        <w:t>عن السيد الأجلّ الشهيد السيد نصر الله بن الحسين الموسوي الحائري</w:t>
      </w:r>
      <w:r w:rsidRPr="0046413B">
        <w:rPr>
          <w:rtl/>
          <w:lang w:bidi="fa-IR"/>
        </w:rPr>
        <w:t>. المدرّس في الروضة المنورة الحسينية</w:t>
      </w:r>
      <w:r>
        <w:rPr>
          <w:rtl/>
          <w:lang w:bidi="fa-IR"/>
        </w:rPr>
        <w:t>،</w:t>
      </w:r>
      <w:r w:rsidRPr="0046413B">
        <w:rPr>
          <w:rtl/>
          <w:lang w:bidi="fa-IR"/>
        </w:rPr>
        <w:t xml:space="preserve"> صاحب</w:t>
      </w:r>
      <w:r>
        <w:rPr>
          <w:rtl/>
          <w:lang w:bidi="fa-IR"/>
        </w:rPr>
        <w:t>:</w:t>
      </w:r>
    </w:p>
    <w:p w:rsidR="00414CB8" w:rsidRPr="0046413B" w:rsidRDefault="00414CB8" w:rsidP="00414CB8">
      <w:pPr>
        <w:pStyle w:val="libNormal"/>
        <w:rPr>
          <w:rtl/>
          <w:lang w:bidi="fa-IR"/>
        </w:rPr>
      </w:pPr>
      <w:r w:rsidRPr="0046413B">
        <w:rPr>
          <w:rtl/>
          <w:lang w:bidi="fa-IR"/>
        </w:rPr>
        <w:t>1</w:t>
      </w:r>
      <w:r w:rsidR="00F21B5A">
        <w:rPr>
          <w:rtl/>
          <w:lang w:bidi="fa-IR"/>
        </w:rPr>
        <w:t xml:space="preserve"> - </w:t>
      </w:r>
      <w:r w:rsidRPr="0046413B">
        <w:rPr>
          <w:rtl/>
          <w:lang w:bidi="fa-IR"/>
        </w:rPr>
        <w:t>الروضات الزاهرات في المعجزات بعد الوفاة. 2</w:t>
      </w:r>
      <w:r w:rsidR="00F21B5A">
        <w:rPr>
          <w:rtl/>
          <w:lang w:bidi="fa-IR"/>
        </w:rPr>
        <w:t xml:space="preserve"> - </w:t>
      </w:r>
      <w:r w:rsidRPr="0046413B">
        <w:rPr>
          <w:rtl/>
          <w:lang w:bidi="fa-IR"/>
        </w:rPr>
        <w:t xml:space="preserve">وسلاسل الذهب المربوطة بقناديل العصمة الشامخة الرتب </w:t>
      </w:r>
      <w:r w:rsidRPr="00414CB8">
        <w:rPr>
          <w:rStyle w:val="libFootnotenumChar"/>
          <w:rtl/>
        </w:rPr>
        <w:t>(3)</w:t>
      </w:r>
      <w:r>
        <w:rPr>
          <w:rtl/>
          <w:lang w:bidi="fa-IR"/>
        </w:rPr>
        <w:t>.</w:t>
      </w:r>
    </w:p>
    <w:p w:rsidR="00414CB8" w:rsidRPr="0046413B" w:rsidRDefault="00414CB8" w:rsidP="00414CB8">
      <w:pPr>
        <w:pStyle w:val="libNormal"/>
        <w:rPr>
          <w:rtl/>
          <w:lang w:bidi="fa-IR"/>
        </w:rPr>
      </w:pPr>
      <w:r w:rsidRPr="0046413B">
        <w:rPr>
          <w:rtl/>
          <w:lang w:bidi="fa-IR"/>
        </w:rPr>
        <w:t>قال العالم الجليل السيد عبد الله</w:t>
      </w:r>
      <w:r w:rsidR="00F21B5A">
        <w:rPr>
          <w:rtl/>
          <w:lang w:bidi="fa-IR"/>
        </w:rPr>
        <w:t xml:space="preserve"> - </w:t>
      </w:r>
      <w:r w:rsidRPr="0046413B">
        <w:rPr>
          <w:rtl/>
          <w:lang w:bidi="fa-IR"/>
        </w:rPr>
        <w:t>سبط المحدّث الجزائري</w:t>
      </w:r>
      <w:r w:rsidR="00F21B5A">
        <w:rPr>
          <w:rtl/>
          <w:lang w:bidi="fa-IR"/>
        </w:rPr>
        <w:t xml:space="preserve"> - </w:t>
      </w:r>
      <w:r w:rsidRPr="0046413B">
        <w:rPr>
          <w:rtl/>
          <w:lang w:bidi="fa-IR"/>
        </w:rPr>
        <w:t>في إجازته الكبيرة في ترجمته</w:t>
      </w:r>
      <w:r>
        <w:rPr>
          <w:rtl/>
          <w:lang w:bidi="fa-IR"/>
        </w:rPr>
        <w:t>:</w:t>
      </w:r>
      <w:r w:rsidRPr="0046413B">
        <w:rPr>
          <w:rtl/>
          <w:lang w:bidi="fa-IR"/>
        </w:rPr>
        <w:t xml:space="preserve"> وكان آية في الفهم والذكاء</w:t>
      </w:r>
      <w:r>
        <w:rPr>
          <w:rtl/>
          <w:lang w:bidi="fa-IR"/>
        </w:rPr>
        <w:t>،</w:t>
      </w:r>
      <w:r w:rsidRPr="0046413B">
        <w:rPr>
          <w:rtl/>
          <w:lang w:bidi="fa-IR"/>
        </w:rPr>
        <w:t xml:space="preserve"> وحسن التقرير وفصاحة التعبير</w:t>
      </w:r>
      <w:r>
        <w:rPr>
          <w:rtl/>
          <w:lang w:bidi="fa-IR"/>
        </w:rPr>
        <w:t>،</w:t>
      </w:r>
      <w:r w:rsidRPr="0046413B">
        <w:rPr>
          <w:rtl/>
          <w:lang w:bidi="fa-IR"/>
        </w:rPr>
        <w:t xml:space="preserve"> شاعر أديب له ديوان حسن</w:t>
      </w:r>
      <w:r>
        <w:rPr>
          <w:rtl/>
          <w:lang w:bidi="fa-IR"/>
        </w:rPr>
        <w:t>،</w:t>
      </w:r>
      <w:r w:rsidRPr="0046413B">
        <w:rPr>
          <w:rtl/>
          <w:lang w:bidi="fa-IR"/>
        </w:rPr>
        <w:t xml:space="preserve"> وله اليد الطولى في التاريخ والمقطعات</w:t>
      </w:r>
      <w:r>
        <w:rPr>
          <w:rtl/>
          <w:lang w:bidi="fa-IR"/>
        </w:rPr>
        <w:t>،</w:t>
      </w:r>
      <w:r w:rsidRPr="0046413B">
        <w:rPr>
          <w:rtl/>
          <w:lang w:bidi="fa-IR"/>
        </w:rPr>
        <w:t xml:space="preserve"> وكان مرضيّا مقبولا عند المخالف والمؤالف. إلى أن قال</w:t>
      </w:r>
      <w:r>
        <w:rPr>
          <w:rtl/>
          <w:lang w:bidi="fa-IR"/>
        </w:rPr>
        <w:t>:</w:t>
      </w:r>
      <w:r w:rsidRPr="0046413B">
        <w:rPr>
          <w:rtl/>
          <w:lang w:bidi="fa-IR"/>
        </w:rPr>
        <w:t xml:space="preserve"> ثمّ لمّا دخل سلطان العجم المشاهد المشرّفة في النوبة الثانية وتقرّب إليه السيد أرسله بهدايا وتحف إلى الكعبة</w:t>
      </w:r>
      <w:r>
        <w:rPr>
          <w:rtl/>
          <w:lang w:bidi="fa-IR"/>
        </w:rPr>
        <w:t>،</w:t>
      </w:r>
      <w:r w:rsidRPr="0046413B">
        <w:rPr>
          <w:rtl/>
          <w:lang w:bidi="fa-IR"/>
        </w:rPr>
        <w:t xml:space="preserve"> فأتى البصرة ومشى إليها من طريق نجد وأوصل الهدايا</w:t>
      </w:r>
      <w:r>
        <w:rPr>
          <w:rtl/>
          <w:lang w:bidi="fa-IR"/>
        </w:rPr>
        <w:t>،</w:t>
      </w:r>
      <w:r w:rsidRPr="0046413B">
        <w:rPr>
          <w:rtl/>
          <w:lang w:bidi="fa-IR"/>
        </w:rPr>
        <w:t xml:space="preserve"> وأتى عليه الأمر بالشخوص سفيرا إلى سلطان الروم لمصالح تتعلّق بأمور الملك والملّة</w:t>
      </w:r>
      <w:r>
        <w:rPr>
          <w:rtl/>
          <w:lang w:bidi="fa-IR"/>
        </w:rPr>
        <w:t>،</w:t>
      </w:r>
      <w:r w:rsidRPr="0046413B">
        <w:rPr>
          <w:rtl/>
          <w:lang w:bidi="fa-IR"/>
        </w:rPr>
        <w:t xml:space="preserve"> فلمّا وصل إلى قسطنطنية وشى به إلى السلطان بفساد المذهب وأمور أخر</w:t>
      </w:r>
      <w:r>
        <w:rPr>
          <w:rtl/>
          <w:lang w:bidi="fa-IR"/>
        </w:rPr>
        <w:t>،</w:t>
      </w:r>
      <w:r w:rsidRPr="0046413B">
        <w:rPr>
          <w:rtl/>
          <w:lang w:bidi="fa-IR"/>
        </w:rPr>
        <w:t xml:space="preserve"> فأحضر واستشهد</w:t>
      </w:r>
      <w:r>
        <w:rPr>
          <w:rtl/>
          <w:lang w:bidi="fa-IR"/>
        </w:rPr>
        <w:t>،</w:t>
      </w:r>
      <w:r w:rsidRPr="0046413B">
        <w:rPr>
          <w:rtl/>
          <w:lang w:bidi="fa-IR"/>
        </w:rPr>
        <w:t xml:space="preserve"> وقد تجاوز عمره الخمسين رحمة الله عليه </w:t>
      </w:r>
      <w:r w:rsidRPr="00414CB8">
        <w:rPr>
          <w:rStyle w:val="libFootnotenumChar"/>
          <w:rtl/>
        </w:rPr>
        <w:t>(4)</w:t>
      </w:r>
      <w:r>
        <w:rPr>
          <w:rtl/>
          <w:lang w:bidi="fa-IR"/>
        </w:rPr>
        <w:t>.</w:t>
      </w:r>
    </w:p>
    <w:p w:rsidR="00414CB8" w:rsidRPr="0046413B" w:rsidRDefault="00414CB8" w:rsidP="00414CB8">
      <w:pPr>
        <w:pStyle w:val="libNormal"/>
        <w:rPr>
          <w:rtl/>
          <w:lang w:bidi="fa-IR"/>
        </w:rPr>
      </w:pPr>
      <w:r w:rsidRPr="00414CB8">
        <w:rPr>
          <w:rStyle w:val="libBold2Char"/>
          <w:rtl/>
        </w:rPr>
        <w:t>عن أفقه المحدّثين وأكمل الربّانيين</w:t>
      </w:r>
      <w:r>
        <w:rPr>
          <w:rStyle w:val="libBold2Char"/>
          <w:rtl/>
        </w:rPr>
        <w:t>،</w:t>
      </w:r>
      <w:r w:rsidRPr="00414CB8">
        <w:rPr>
          <w:rStyle w:val="libBold2Char"/>
          <w:rtl/>
        </w:rPr>
        <w:t xml:space="preserve"> الشريف العدل المولى أبي الحسن ابن محمّد طاهر بن عبد الحميد بن موسى بن علي بن معتوق بن عبد الحميد الفتوني النباطي العاملي الأصبهاني الغروي</w:t>
      </w:r>
      <w:r>
        <w:rPr>
          <w:rStyle w:val="libBold2Char"/>
          <w:rtl/>
        </w:rPr>
        <w:t>،</w:t>
      </w:r>
      <w:r w:rsidRPr="0046413B">
        <w:rPr>
          <w:rtl/>
          <w:lang w:bidi="fa-IR"/>
        </w:rPr>
        <w:t xml:space="preserve"> المتوفى في أواخر عشر الأربعين بعد المائة والألف</w:t>
      </w:r>
      <w:r>
        <w:rPr>
          <w:rtl/>
          <w:lang w:bidi="fa-IR"/>
        </w:rPr>
        <w:t>،</w:t>
      </w:r>
      <w:r w:rsidRPr="0046413B">
        <w:rPr>
          <w:rtl/>
          <w:lang w:bidi="fa-IR"/>
        </w:rPr>
        <w:t xml:space="preserve"> أفضل أهل عصره</w:t>
      </w:r>
      <w:r>
        <w:rPr>
          <w:rtl/>
          <w:lang w:bidi="fa-IR"/>
        </w:rPr>
        <w:t>،</w:t>
      </w:r>
      <w:r w:rsidRPr="0046413B">
        <w:rPr>
          <w:rtl/>
          <w:lang w:bidi="fa-IR"/>
        </w:rPr>
        <w:t xml:space="preserve"> وأطولهم باعا</w:t>
      </w:r>
      <w:r>
        <w:rPr>
          <w:rtl/>
          <w:lang w:bidi="fa-IR"/>
        </w:rPr>
        <w:t>،</w:t>
      </w:r>
      <w:r w:rsidRPr="0046413B">
        <w:rPr>
          <w:rtl/>
          <w:lang w:bidi="fa-IR"/>
        </w:rPr>
        <w:t xml:space="preserve"> صاحب تفسير مرأة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المشجرة</w:t>
      </w:r>
      <w:r>
        <w:rPr>
          <w:rtl/>
        </w:rPr>
        <w:t>:</w:t>
      </w:r>
      <w:r w:rsidRPr="0046413B">
        <w:rPr>
          <w:rtl/>
        </w:rPr>
        <w:t xml:space="preserve"> عن محمد باقر المجلسي.</w:t>
      </w:r>
    </w:p>
    <w:p w:rsidR="00414CB8" w:rsidRPr="0046413B" w:rsidRDefault="00414CB8" w:rsidP="00414CB8">
      <w:pPr>
        <w:pStyle w:val="libFootnote0"/>
        <w:rPr>
          <w:rtl/>
        </w:rPr>
      </w:pPr>
      <w:r w:rsidRPr="0046413B">
        <w:rPr>
          <w:rtl/>
        </w:rPr>
        <w:t>(2) هذا طريق ثاني للسيد حسين القزويني.</w:t>
      </w:r>
    </w:p>
    <w:p w:rsidR="00414CB8" w:rsidRPr="0046413B" w:rsidRDefault="00414CB8" w:rsidP="00414CB8">
      <w:pPr>
        <w:pStyle w:val="libFootnote0"/>
        <w:rPr>
          <w:rtl/>
        </w:rPr>
      </w:pPr>
      <w:r w:rsidRPr="0046413B">
        <w:rPr>
          <w:rtl/>
        </w:rPr>
        <w:t>(3) لا زالا مخطوطين</w:t>
      </w:r>
      <w:r>
        <w:rPr>
          <w:rtl/>
        </w:rPr>
        <w:t>،</w:t>
      </w:r>
      <w:r w:rsidRPr="0046413B">
        <w:rPr>
          <w:rtl/>
        </w:rPr>
        <w:t xml:space="preserve"> وله غيرهما من المؤلفات.</w:t>
      </w:r>
    </w:p>
    <w:p w:rsidR="00414CB8" w:rsidRPr="0046413B" w:rsidRDefault="00414CB8" w:rsidP="00414CB8">
      <w:pPr>
        <w:pStyle w:val="libFootnote0"/>
        <w:rPr>
          <w:rtl/>
        </w:rPr>
      </w:pPr>
      <w:r w:rsidRPr="0046413B">
        <w:rPr>
          <w:rtl/>
        </w:rPr>
        <w:t>(4) الإجازة الكبيرة</w:t>
      </w:r>
      <w:r>
        <w:rPr>
          <w:rtl/>
        </w:rPr>
        <w:t>:</w:t>
      </w:r>
      <w:r w:rsidRPr="0046413B">
        <w:rPr>
          <w:rtl/>
        </w:rPr>
        <w:t xml:space="preserve"> 83</w:t>
      </w:r>
      <w:r w:rsidR="00F21B5A">
        <w:rPr>
          <w:rtl/>
        </w:rPr>
        <w:t xml:space="preserve"> - </w:t>
      </w:r>
      <w:r w:rsidRPr="0046413B">
        <w:rPr>
          <w:rtl/>
        </w:rPr>
        <w:t>85.</w:t>
      </w:r>
    </w:p>
    <w:p w:rsidR="00414CB8" w:rsidRPr="0046413B" w:rsidRDefault="00414CB8" w:rsidP="00414CB8">
      <w:pPr>
        <w:pStyle w:val="libNormal0"/>
        <w:rPr>
          <w:rtl/>
        </w:rPr>
      </w:pPr>
      <w:r>
        <w:rPr>
          <w:rtl/>
        </w:rPr>
        <w:br w:type="page"/>
      </w:r>
      <w:r w:rsidRPr="0046413B">
        <w:rPr>
          <w:rtl/>
        </w:rPr>
        <w:lastRenderedPageBreak/>
        <w:t xml:space="preserve">الأنوار </w:t>
      </w:r>
      <w:r w:rsidRPr="00414CB8">
        <w:rPr>
          <w:rStyle w:val="libFootnotenumChar"/>
          <w:rtl/>
        </w:rPr>
        <w:t>(1)</w:t>
      </w:r>
      <w:r w:rsidR="00F21B5A">
        <w:rPr>
          <w:rtl/>
        </w:rPr>
        <w:t xml:space="preserve"> - </w:t>
      </w:r>
      <w:r w:rsidRPr="0046413B">
        <w:rPr>
          <w:rtl/>
        </w:rPr>
        <w:t>إلى أواسط سورة البقرة</w:t>
      </w:r>
      <w:r w:rsidR="00F21B5A">
        <w:rPr>
          <w:rtl/>
        </w:rPr>
        <w:t xml:space="preserve"> - </w:t>
      </w:r>
      <w:r w:rsidRPr="0046413B">
        <w:rPr>
          <w:rtl/>
        </w:rPr>
        <w:t>تقرب مقدّماته من عشرين ألف بيت</w:t>
      </w:r>
      <w:r>
        <w:rPr>
          <w:rtl/>
        </w:rPr>
        <w:t>،</w:t>
      </w:r>
      <w:r w:rsidRPr="0046413B">
        <w:rPr>
          <w:rtl/>
        </w:rPr>
        <w:t xml:space="preserve"> لم يعمل مثله</w:t>
      </w:r>
      <w:r>
        <w:rPr>
          <w:rtl/>
        </w:rPr>
        <w:t>،</w:t>
      </w:r>
      <w:r w:rsidRPr="0046413B">
        <w:rPr>
          <w:rtl/>
        </w:rPr>
        <w:t xml:space="preserve"> وكتاب ضياء العالمين في الإمامة في ستّين ألف بيت</w:t>
      </w:r>
      <w:r>
        <w:rPr>
          <w:rtl/>
        </w:rPr>
        <w:t>،</w:t>
      </w:r>
      <w:r w:rsidRPr="0046413B">
        <w:rPr>
          <w:rtl/>
        </w:rPr>
        <w:t xml:space="preserve"> مع نقصان مجلد واحد من وسطه على ما يظهر من فهرسته</w:t>
      </w:r>
      <w:r>
        <w:rPr>
          <w:rtl/>
        </w:rPr>
        <w:t>،</w:t>
      </w:r>
      <w:r w:rsidRPr="0046413B">
        <w:rPr>
          <w:rtl/>
        </w:rPr>
        <w:t xml:space="preserve"> وغير ذلك.</w:t>
      </w:r>
    </w:p>
    <w:p w:rsidR="00414CB8" w:rsidRPr="0046413B" w:rsidRDefault="00414CB8" w:rsidP="00414CB8">
      <w:pPr>
        <w:pStyle w:val="libNormal"/>
        <w:rPr>
          <w:rtl/>
        </w:rPr>
      </w:pPr>
      <w:r w:rsidRPr="0046413B">
        <w:rPr>
          <w:rtl/>
        </w:rPr>
        <w:t xml:space="preserve">وكانت امّه </w:t>
      </w:r>
      <w:r w:rsidRPr="00414CB8">
        <w:rPr>
          <w:rStyle w:val="libFootnotenumChar"/>
          <w:rtl/>
        </w:rPr>
        <w:t>(2)</w:t>
      </w:r>
      <w:r w:rsidRPr="0046413B">
        <w:rPr>
          <w:rtl/>
        </w:rPr>
        <w:t xml:space="preserve"> أخت السيّد الجليل الأمير محمّد صالح الخاتون آبادي الذي هو صهر المجلسي على بنته</w:t>
      </w:r>
      <w:r>
        <w:rPr>
          <w:rtl/>
        </w:rPr>
        <w:t>،</w:t>
      </w:r>
      <w:r w:rsidRPr="0046413B">
        <w:rPr>
          <w:rtl/>
        </w:rPr>
        <w:t xml:space="preserve"> وهو جدّ شيخ الفقهاء</w:t>
      </w:r>
      <w:r w:rsidR="00F21B5A">
        <w:rPr>
          <w:rtl/>
        </w:rPr>
        <w:t xml:space="preserve"> - </w:t>
      </w:r>
      <w:r w:rsidRPr="0046413B">
        <w:rPr>
          <w:rtl/>
        </w:rPr>
        <w:t>صاحب جواهر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ومن الحوادث الطريفة</w:t>
      </w:r>
      <w:r>
        <w:rPr>
          <w:rtl/>
        </w:rPr>
        <w:t>،</w:t>
      </w:r>
      <w:r w:rsidRPr="0046413B">
        <w:rPr>
          <w:rtl/>
        </w:rPr>
        <w:t xml:space="preserve"> والسرقات اللطيفة</w:t>
      </w:r>
      <w:r>
        <w:rPr>
          <w:rtl/>
        </w:rPr>
        <w:t>،</w:t>
      </w:r>
      <w:r w:rsidRPr="0046413B">
        <w:rPr>
          <w:rtl/>
        </w:rPr>
        <w:t xml:space="preserve"> أن مجلد مقدمات تفسير هذا المولى الجليل المسمى بمرآة الأنوار</w:t>
      </w:r>
      <w:r>
        <w:rPr>
          <w:rtl/>
        </w:rPr>
        <w:t>،</w:t>
      </w:r>
      <w:r w:rsidRPr="0046413B">
        <w:rPr>
          <w:rtl/>
        </w:rPr>
        <w:t xml:space="preserve"> موجود الآن بخط مؤلفه في خزانة كتب حفيده شيخ الفقهاء صاحب جواهر الكلام طاب ثراه</w:t>
      </w:r>
      <w:r>
        <w:rPr>
          <w:rtl/>
        </w:rPr>
        <w:t>،</w:t>
      </w:r>
      <w:r w:rsidRPr="0046413B">
        <w:rPr>
          <w:rtl/>
        </w:rPr>
        <w:t xml:space="preserve"> واستنسخناه بتعب ومشقة</w:t>
      </w:r>
      <w:r>
        <w:rPr>
          <w:rtl/>
        </w:rPr>
        <w:t>،</w:t>
      </w:r>
      <w:r w:rsidRPr="0046413B">
        <w:rPr>
          <w:rtl/>
        </w:rPr>
        <w:t xml:space="preserve"> وكانت النسخة معي في بعض أسفاري إلى طهران</w:t>
      </w:r>
      <w:r>
        <w:rPr>
          <w:rtl/>
        </w:rPr>
        <w:t>،</w:t>
      </w:r>
      <w:r w:rsidRPr="0046413B">
        <w:rPr>
          <w:rtl/>
        </w:rPr>
        <w:t xml:space="preserve"> فأخذها مني بعض أركان الدولة وكان عازما على طبع تفسير البرهان للعالم السيد هاشم البحراني وقال لي إن تفسيره خال عن البيان</w:t>
      </w:r>
      <w:r>
        <w:rPr>
          <w:rtl/>
        </w:rPr>
        <w:t>،</w:t>
      </w:r>
      <w:r w:rsidRPr="0046413B">
        <w:rPr>
          <w:rtl/>
        </w:rPr>
        <w:t xml:space="preserve"> فيناسب أن نلحق به هذه النسخة ليتم المقصود بها فاستنسخها</w:t>
      </w:r>
      <w:r>
        <w:rPr>
          <w:rtl/>
        </w:rPr>
        <w:t>،</w:t>
      </w:r>
      <w:r w:rsidRPr="0046413B">
        <w:rPr>
          <w:rtl/>
        </w:rPr>
        <w:t xml:space="preserve"> ورجعت إلى العراق</w:t>
      </w:r>
      <w:r>
        <w:rPr>
          <w:rtl/>
        </w:rPr>
        <w:t>،</w:t>
      </w:r>
      <w:r w:rsidRPr="0046413B">
        <w:rPr>
          <w:rtl/>
        </w:rPr>
        <w:t xml:space="preserve"> وتوفي هذا الباني قبل إتمام الطبع</w:t>
      </w:r>
      <w:r>
        <w:rPr>
          <w:rtl/>
        </w:rPr>
        <w:t>،</w:t>
      </w:r>
      <w:r w:rsidRPr="0046413B">
        <w:rPr>
          <w:rtl/>
        </w:rPr>
        <w:t xml:space="preserve"> فاشترى ما طبع من التفسير. ونسخة المرآة من ورثته بعض أرباب الطبع</w:t>
      </w:r>
      <w:r>
        <w:rPr>
          <w:rtl/>
        </w:rPr>
        <w:t>،</w:t>
      </w:r>
      <w:r w:rsidRPr="0046413B">
        <w:rPr>
          <w:rtl/>
        </w:rPr>
        <w:t xml:space="preserve"> فأكمل الناقص</w:t>
      </w:r>
      <w:r>
        <w:rPr>
          <w:rtl/>
        </w:rPr>
        <w:t>،</w:t>
      </w:r>
      <w:r w:rsidRPr="0046413B">
        <w:rPr>
          <w:rtl/>
        </w:rPr>
        <w:t xml:space="preserve"> وطبع المرآة في مجلد.</w:t>
      </w:r>
    </w:p>
    <w:p w:rsidR="00414CB8" w:rsidRPr="0046413B" w:rsidRDefault="00414CB8" w:rsidP="00414CB8">
      <w:pPr>
        <w:pStyle w:val="libFootnote"/>
        <w:rPr>
          <w:rtl/>
          <w:lang w:bidi="fa-IR"/>
        </w:rPr>
      </w:pPr>
      <w:r w:rsidRPr="0046413B">
        <w:rPr>
          <w:rtl/>
        </w:rPr>
        <w:t>ولمّا عثرت عليه في المشهد الغروي رأيت مكتوبا على ظهر الورقة الأولى منه كتاب مرآة الأنوار ومشكاة الأسرار</w:t>
      </w:r>
      <w:r>
        <w:rPr>
          <w:rtl/>
        </w:rPr>
        <w:t>،</w:t>
      </w:r>
      <w:r w:rsidRPr="0046413B">
        <w:rPr>
          <w:rtl/>
        </w:rPr>
        <w:t xml:space="preserve"> وهو مصباح لأنظار الأبرار</w:t>
      </w:r>
      <w:r>
        <w:rPr>
          <w:rtl/>
        </w:rPr>
        <w:t>،</w:t>
      </w:r>
      <w:r w:rsidRPr="0046413B">
        <w:rPr>
          <w:rtl/>
        </w:rPr>
        <w:t xml:space="preserve"> ومقدمة للتفسير الذي صنفه الشيخ الأجل والنحرير الأنبل العالم العلامة والفاضل الفهامة الشيخ عبد اللطيف الكازراني مولدا والنجفي مسكنا. إلى آخره</w:t>
      </w:r>
      <w:r>
        <w:rPr>
          <w:rtl/>
        </w:rPr>
        <w:t>،</w:t>
      </w:r>
      <w:r w:rsidRPr="0046413B">
        <w:rPr>
          <w:rtl/>
        </w:rPr>
        <w:t xml:space="preserve"> فتحيرت وتعجبت من هذه السرقة فكتبت إلى بأني الطبع ما معناه</w:t>
      </w:r>
      <w:r>
        <w:rPr>
          <w:rtl/>
        </w:rPr>
        <w:t>:</w:t>
      </w:r>
      <w:r w:rsidRPr="0046413B">
        <w:rPr>
          <w:rtl/>
        </w:rPr>
        <w:t xml:space="preserve"> إنّ هذا التفسير للمولى الجليل أبي الحسن الشريف</w:t>
      </w:r>
      <w:r>
        <w:rPr>
          <w:rtl/>
        </w:rPr>
        <w:t>،</w:t>
      </w:r>
      <w:r w:rsidRPr="0046413B">
        <w:rPr>
          <w:rtl/>
        </w:rPr>
        <w:t xml:space="preserve"> وأمّا عبد اللطيف فلم أسمع بذكره</w:t>
      </w:r>
      <w:r>
        <w:rPr>
          <w:rtl/>
        </w:rPr>
        <w:t>،</w:t>
      </w:r>
      <w:r w:rsidRPr="0046413B">
        <w:rPr>
          <w:rtl/>
        </w:rPr>
        <w:t xml:space="preserve"> ولم نره في كتاب</w:t>
      </w:r>
      <w:r>
        <w:rPr>
          <w:rtl/>
        </w:rPr>
        <w:t>،</w:t>
      </w:r>
      <w:r w:rsidRPr="0046413B">
        <w:rPr>
          <w:rtl/>
        </w:rPr>
        <w:t xml:space="preserve"> ولعل الكاتب السارق المطفئ لنور الله اشتبه عليه ما في صدر الكتاب بعد الخطبة من قوله</w:t>
      </w:r>
      <w:r>
        <w:rPr>
          <w:rtl/>
        </w:rPr>
        <w:t>:</w:t>
      </w:r>
      <w:r w:rsidRPr="0046413B">
        <w:rPr>
          <w:rtl/>
        </w:rPr>
        <w:t xml:space="preserve"> يقول العبد الضعيف</w:t>
      </w:r>
      <w:r>
        <w:rPr>
          <w:rtl/>
        </w:rPr>
        <w:t>،</w:t>
      </w:r>
      <w:r w:rsidRPr="0046413B">
        <w:rPr>
          <w:rtl/>
        </w:rPr>
        <w:t xml:space="preserve"> الراجي</w:t>
      </w:r>
      <w:r>
        <w:rPr>
          <w:rFonts w:hint="cs"/>
          <w:rtl/>
        </w:rPr>
        <w:t xml:space="preserve"> </w:t>
      </w:r>
      <w:r w:rsidRPr="0046413B">
        <w:rPr>
          <w:rtl/>
        </w:rPr>
        <w:t>لطف ربه اللطيف</w:t>
      </w:r>
      <w:r>
        <w:rPr>
          <w:rtl/>
        </w:rPr>
        <w:t>،</w:t>
      </w:r>
      <w:r w:rsidRPr="0046413B">
        <w:rPr>
          <w:rtl/>
        </w:rPr>
        <w:t xml:space="preserve"> خادم كلام الله الشريف.</w:t>
      </w:r>
      <w:r>
        <w:rPr>
          <w:rFonts w:hint="cs"/>
          <w:rtl/>
        </w:rPr>
        <w:t xml:space="preserve"> </w:t>
      </w:r>
      <w:r w:rsidRPr="0046413B">
        <w:rPr>
          <w:rtl/>
        </w:rPr>
        <w:t>الى آخره</w:t>
      </w:r>
      <w:r>
        <w:rPr>
          <w:rtl/>
        </w:rPr>
        <w:t>،</w:t>
      </w:r>
      <w:r w:rsidRPr="0046413B">
        <w:rPr>
          <w:rtl/>
        </w:rPr>
        <w:t xml:space="preserve"> فظن أنه أشار إلى اسمه في ضمن هذه العبارة</w:t>
      </w:r>
      <w:r>
        <w:rPr>
          <w:rtl/>
        </w:rPr>
        <w:t>،</w:t>
      </w:r>
      <w:r w:rsidRPr="0046413B">
        <w:rPr>
          <w:rtl/>
        </w:rPr>
        <w:t xml:space="preserve"> ولكن النسبة إلى كازران لا أدري ما منشؤها</w:t>
      </w:r>
      <w:r>
        <w:rPr>
          <w:rtl/>
        </w:rPr>
        <w:t>؟!.</w:t>
      </w:r>
    </w:p>
    <w:p w:rsidR="00414CB8" w:rsidRPr="0046413B" w:rsidRDefault="00414CB8" w:rsidP="00414CB8">
      <w:pPr>
        <w:pStyle w:val="libFootnote"/>
        <w:rPr>
          <w:rtl/>
          <w:lang w:bidi="fa-IR"/>
        </w:rPr>
      </w:pPr>
      <w:r w:rsidRPr="0046413B">
        <w:rPr>
          <w:rtl/>
        </w:rPr>
        <w:t>فوعدني في الجواب أن يتدارك ويغير ويبدل الصفحة الاولى</w:t>
      </w:r>
      <w:r>
        <w:rPr>
          <w:rtl/>
        </w:rPr>
        <w:t>،</w:t>
      </w:r>
      <w:r w:rsidRPr="0046413B">
        <w:rPr>
          <w:rtl/>
        </w:rPr>
        <w:t xml:space="preserve"> ويكتب على ظهرها اسم مؤلفه وشرح حاله الذي كتبته سالفا على ظهر نسختي من التفسير</w:t>
      </w:r>
      <w:r>
        <w:rPr>
          <w:rtl/>
        </w:rPr>
        <w:t>،</w:t>
      </w:r>
      <w:r w:rsidRPr="0046413B">
        <w:rPr>
          <w:rtl/>
        </w:rPr>
        <w:t xml:space="preserve"> وإلى الآن ما وفى بعهده</w:t>
      </w:r>
      <w:r>
        <w:rPr>
          <w:rtl/>
        </w:rPr>
        <w:t>،</w:t>
      </w:r>
      <w:r w:rsidRPr="0046413B">
        <w:rPr>
          <w:rtl/>
        </w:rPr>
        <w:t xml:space="preserve"> وأعد نفسه لمؤاخذة المولى الشريف في غده.</w:t>
      </w:r>
    </w:p>
    <w:p w:rsidR="00414CB8" w:rsidRPr="0046413B" w:rsidRDefault="00414CB8" w:rsidP="00414CB8">
      <w:pPr>
        <w:pStyle w:val="libFootnote"/>
        <w:rPr>
          <w:rtl/>
          <w:lang w:bidi="fa-IR"/>
        </w:rPr>
      </w:pPr>
      <w:r w:rsidRPr="0046413B">
        <w:rPr>
          <w:rtl/>
        </w:rPr>
        <w:t>فليبلغ الناظر الغائب أن هذا التفسير المطبوع في سنة 1295 في طهران المكتوب في ظهره ما تقدم للمولى أبي الحسن الشريف</w:t>
      </w:r>
      <w:r>
        <w:rPr>
          <w:rtl/>
        </w:rPr>
        <w:t>،</w:t>
      </w:r>
      <w:r w:rsidRPr="0046413B">
        <w:rPr>
          <w:rtl/>
        </w:rPr>
        <w:t xml:space="preserve"> الذي يعبر عنه في الجواهر بجدي العلامة</w:t>
      </w:r>
      <w:r>
        <w:rPr>
          <w:rtl/>
        </w:rPr>
        <w:t>،</w:t>
      </w:r>
      <w:r w:rsidRPr="0046413B">
        <w:rPr>
          <w:rtl/>
        </w:rPr>
        <w:t xml:space="preserve"> لا لعبد اللطيف الكازراني</w:t>
      </w:r>
      <w:r>
        <w:rPr>
          <w:rtl/>
        </w:rPr>
        <w:t>،</w:t>
      </w:r>
      <w:r w:rsidRPr="0046413B">
        <w:rPr>
          <w:rtl/>
        </w:rPr>
        <w:t xml:space="preserve"> الذي لم يتولد بعد</w:t>
      </w:r>
      <w:r>
        <w:rPr>
          <w:rtl/>
        </w:rPr>
        <w:t>،</w:t>
      </w:r>
      <w:r w:rsidRPr="0046413B">
        <w:rPr>
          <w:rtl/>
        </w:rPr>
        <w:t xml:space="preserve"> وإلى الله المشتكى وهو المستعان ( منه نور الله قلبه )</w:t>
      </w:r>
    </w:p>
    <w:p w:rsidR="00414CB8" w:rsidRPr="0046413B" w:rsidRDefault="00414CB8" w:rsidP="00414CB8">
      <w:pPr>
        <w:pStyle w:val="libFootnote0"/>
        <w:rPr>
          <w:rtl/>
        </w:rPr>
      </w:pPr>
      <w:r w:rsidRPr="0046413B">
        <w:rPr>
          <w:rtl/>
        </w:rPr>
        <w:t>(2) أي</w:t>
      </w:r>
      <w:r>
        <w:rPr>
          <w:rtl/>
        </w:rPr>
        <w:t>:</w:t>
      </w:r>
      <w:r w:rsidRPr="0046413B">
        <w:rPr>
          <w:rtl/>
        </w:rPr>
        <w:t xml:space="preserve"> أم أبي الحسن الفتوني</w:t>
      </w:r>
    </w:p>
    <w:p w:rsidR="00414CB8" w:rsidRPr="0046413B" w:rsidRDefault="00414CB8" w:rsidP="00414CB8">
      <w:pPr>
        <w:pStyle w:val="libNormal0"/>
        <w:rPr>
          <w:rtl/>
        </w:rPr>
      </w:pPr>
      <w:r>
        <w:rPr>
          <w:rtl/>
        </w:rPr>
        <w:br w:type="page"/>
      </w:r>
      <w:r w:rsidRPr="0046413B">
        <w:rPr>
          <w:rtl/>
        </w:rPr>
        <w:lastRenderedPageBreak/>
        <w:t>الكلام</w:t>
      </w:r>
      <w:r w:rsidR="00F21B5A">
        <w:rPr>
          <w:rtl/>
        </w:rPr>
        <w:t xml:space="preserve"> - </w:t>
      </w:r>
      <w:r w:rsidRPr="0046413B">
        <w:rPr>
          <w:rtl/>
        </w:rPr>
        <w:t>من طرف أم والده المرحوم الشيخ باقر</w:t>
      </w:r>
      <w:r>
        <w:rPr>
          <w:rtl/>
        </w:rPr>
        <w:t>،</w:t>
      </w:r>
      <w:r w:rsidRPr="0046413B">
        <w:rPr>
          <w:rtl/>
        </w:rPr>
        <w:t xml:space="preserve"> وهي آمنة بنت المرحومة فاطمة بنت المولى أبي الحسن </w:t>
      </w:r>
      <w:r w:rsidRPr="00414CB8">
        <w:rPr>
          <w:rStyle w:val="libAlaemChar"/>
          <w:rtl/>
        </w:rPr>
        <w:t>رحمه‌الله</w:t>
      </w:r>
      <w:r>
        <w:rPr>
          <w:rtl/>
        </w:rPr>
        <w:t>.</w:t>
      </w:r>
    </w:p>
    <w:p w:rsidR="00414CB8" w:rsidRPr="0046413B" w:rsidRDefault="00414CB8" w:rsidP="00414CB8">
      <w:pPr>
        <w:pStyle w:val="libNormal"/>
        <w:rPr>
          <w:rtl/>
        </w:rPr>
      </w:pPr>
      <w:r w:rsidRPr="0046413B">
        <w:rPr>
          <w:rtl/>
        </w:rPr>
        <w:t xml:space="preserve">عن العلاّمة المجلسي </w:t>
      </w:r>
      <w:r w:rsidRPr="00414CB8">
        <w:rPr>
          <w:rStyle w:val="libAlaemChar"/>
          <w:rtl/>
        </w:rPr>
        <w:t>رحمه‌الله</w:t>
      </w:r>
      <w:r>
        <w:rPr>
          <w:rtl/>
        </w:rPr>
        <w:t>.</w:t>
      </w:r>
    </w:p>
    <w:p w:rsidR="00414CB8" w:rsidRPr="0046413B" w:rsidRDefault="00414CB8" w:rsidP="00414CB8">
      <w:pPr>
        <w:pStyle w:val="libNormal"/>
        <w:rPr>
          <w:rtl/>
        </w:rPr>
      </w:pPr>
      <w:r w:rsidRPr="00414CB8">
        <w:rPr>
          <w:rStyle w:val="libBold2Char"/>
          <w:rtl/>
        </w:rPr>
        <w:t>ج</w:t>
      </w:r>
      <w:r w:rsidR="00F21B5A">
        <w:rPr>
          <w:rStyle w:val="libBold2Char"/>
          <w:rtl/>
        </w:rPr>
        <w:t xml:space="preserve"> - </w:t>
      </w:r>
      <w:r w:rsidRPr="00414CB8">
        <w:rPr>
          <w:rStyle w:val="libBold2Char"/>
          <w:rtl/>
        </w:rPr>
        <w:t>ثالثهم</w:t>
      </w:r>
      <w:r>
        <w:rPr>
          <w:rStyle w:val="libBold2Char"/>
          <w:rtl/>
        </w:rPr>
        <w:t>:</w:t>
      </w:r>
      <w:r w:rsidRPr="0046413B">
        <w:rPr>
          <w:rtl/>
        </w:rPr>
        <w:t xml:space="preserve"> </w:t>
      </w:r>
      <w:r w:rsidRPr="00414CB8">
        <w:rPr>
          <w:rStyle w:val="libFootnotenumChar"/>
          <w:rtl/>
        </w:rPr>
        <w:t>(1)</w:t>
      </w:r>
      <w:r w:rsidRPr="00414CB8">
        <w:rPr>
          <w:rStyle w:val="libBold2Char"/>
          <w:rtl/>
        </w:rPr>
        <w:t xml:space="preserve"> السيد السند البارع حسين بن السيد أبي القاسم جعفر بن الحسين الحسيني الموسوي الخوانساري</w:t>
      </w:r>
      <w:r>
        <w:rPr>
          <w:rtl/>
        </w:rPr>
        <w:t>،</w:t>
      </w:r>
      <w:r w:rsidRPr="0046413B">
        <w:rPr>
          <w:rtl/>
        </w:rPr>
        <w:t xml:space="preserve"> المتوفى يوم الأحد الثامن من رجب المرجّب سنة 1191. وقد تلمّذ عليه المحقّق صاحب القوانين سنين عديدة</w:t>
      </w:r>
      <w:r>
        <w:rPr>
          <w:rtl/>
        </w:rPr>
        <w:t>،</w:t>
      </w:r>
      <w:r w:rsidRPr="0046413B">
        <w:rPr>
          <w:rtl/>
        </w:rPr>
        <w:t xml:space="preserve"> شارح دعاء أبي حمزة وزيارة عاشوراء</w:t>
      </w:r>
      <w:r>
        <w:rPr>
          <w:rtl/>
        </w:rPr>
        <w:t>،</w:t>
      </w:r>
      <w:r w:rsidRPr="0046413B">
        <w:rPr>
          <w:rtl/>
        </w:rPr>
        <w:t xml:space="preserve"> وغير ذلك من المؤلّفات.</w:t>
      </w:r>
    </w:p>
    <w:p w:rsidR="00414CB8" w:rsidRPr="0046413B" w:rsidRDefault="00414CB8" w:rsidP="00414CB8">
      <w:pPr>
        <w:pStyle w:val="libNormal"/>
        <w:rPr>
          <w:rtl/>
        </w:rPr>
      </w:pPr>
      <w:r w:rsidRPr="00414CB8">
        <w:rPr>
          <w:rStyle w:val="libBold2Char"/>
          <w:rtl/>
        </w:rPr>
        <w:t>عن العالم المحدّث الجليل آغا محمّد صادق</w:t>
      </w:r>
      <w:r w:rsidRPr="0046413B">
        <w:rPr>
          <w:rtl/>
        </w:rPr>
        <w:t xml:space="preserve">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 والده العلاّمة المولى محمّد بن عبد الفتاح التنكابني الطبرسي</w:t>
      </w:r>
      <w:r w:rsidRPr="0046413B">
        <w:rPr>
          <w:rtl/>
        </w:rPr>
        <w:t xml:space="preserve"> المشتهر</w:t>
      </w:r>
      <w:r>
        <w:rPr>
          <w:rtl/>
        </w:rPr>
        <w:t>:</w:t>
      </w:r>
      <w:r>
        <w:rPr>
          <w:rFonts w:hint="cs"/>
          <w:rtl/>
        </w:rPr>
        <w:t xml:space="preserve"> </w:t>
      </w:r>
      <w:r w:rsidRPr="0046413B">
        <w:rPr>
          <w:rtl/>
        </w:rPr>
        <w:t>بسراب</w:t>
      </w:r>
      <w:r>
        <w:rPr>
          <w:rtl/>
        </w:rPr>
        <w:t>،</w:t>
      </w:r>
      <w:r w:rsidRPr="0046413B">
        <w:rPr>
          <w:rtl/>
        </w:rPr>
        <w:t xml:space="preserve"> المتوفى يوم الغدير سنة 1124</w:t>
      </w:r>
      <w:r>
        <w:rPr>
          <w:rtl/>
        </w:rPr>
        <w:t>،</w:t>
      </w:r>
      <w:r w:rsidRPr="0046413B">
        <w:rPr>
          <w:rtl/>
        </w:rPr>
        <w:t xml:space="preserve"> المدفون بمحلة خاجو من محلاّت أصفهان. صاحب كتاب سفينة النجاة في أصول الدين</w:t>
      </w:r>
      <w:r>
        <w:rPr>
          <w:rtl/>
        </w:rPr>
        <w:t>،</w:t>
      </w:r>
      <w:r w:rsidRPr="0046413B">
        <w:rPr>
          <w:rtl/>
        </w:rPr>
        <w:t xml:space="preserve"> وضياء القلوب في الإمامة</w:t>
      </w:r>
      <w:r>
        <w:rPr>
          <w:rtl/>
        </w:rPr>
        <w:t>،</w:t>
      </w:r>
      <w:r w:rsidRPr="0046413B">
        <w:rPr>
          <w:rtl/>
        </w:rPr>
        <w:t xml:space="preserve"> ورسائل عديدة في فنون شتّى.</w:t>
      </w:r>
    </w:p>
    <w:p w:rsidR="00414CB8" w:rsidRPr="0046413B" w:rsidRDefault="00414CB8" w:rsidP="00414CB8">
      <w:pPr>
        <w:pStyle w:val="libNormal"/>
        <w:rPr>
          <w:rtl/>
        </w:rPr>
      </w:pPr>
      <w:r w:rsidRPr="00414CB8">
        <w:rPr>
          <w:rStyle w:val="libBold2Char"/>
          <w:rtl/>
        </w:rPr>
        <w:t>عن المحقّق الكامل الفقيه المولى محمّد باقر بن محمّد مؤمن الخراساني السبزواري</w:t>
      </w:r>
      <w:r>
        <w:rPr>
          <w:rtl/>
        </w:rPr>
        <w:t>،</w:t>
      </w:r>
      <w:r w:rsidRPr="0046413B">
        <w:rPr>
          <w:rtl/>
        </w:rPr>
        <w:t xml:space="preserve"> صاحب الذخيرة</w:t>
      </w:r>
      <w:r>
        <w:rPr>
          <w:rtl/>
        </w:rPr>
        <w:t>،</w:t>
      </w:r>
      <w:r w:rsidRPr="0046413B">
        <w:rPr>
          <w:rtl/>
        </w:rPr>
        <w:t xml:space="preserve"> والكفاية</w:t>
      </w:r>
      <w:r>
        <w:rPr>
          <w:rtl/>
        </w:rPr>
        <w:t>،</w:t>
      </w:r>
      <w:r w:rsidRPr="0046413B">
        <w:rPr>
          <w:rtl/>
        </w:rPr>
        <w:t xml:space="preserve"> ومفاتيح النجاة في الدعوات</w:t>
      </w:r>
      <w:r w:rsidR="00F21B5A">
        <w:rPr>
          <w:rtl/>
        </w:rPr>
        <w:t xml:space="preserve"> - </w:t>
      </w:r>
      <w:r w:rsidRPr="0046413B">
        <w:rPr>
          <w:rtl/>
        </w:rPr>
        <w:t>وهو كتاب كبير كثير الفوائد</w:t>
      </w:r>
      <w:r w:rsidR="00F21B5A">
        <w:rPr>
          <w:rtl/>
        </w:rPr>
        <w:t xml:space="preserve"> - </w:t>
      </w:r>
      <w:r w:rsidRPr="0046413B">
        <w:rPr>
          <w:rtl/>
        </w:rPr>
        <w:t>وروضة الأنوار</w:t>
      </w:r>
      <w:r>
        <w:rPr>
          <w:rtl/>
        </w:rPr>
        <w:t>،</w:t>
      </w:r>
      <w:r w:rsidRPr="0046413B">
        <w:rPr>
          <w:rtl/>
        </w:rPr>
        <w:t xml:space="preserve"> وغيرها</w:t>
      </w:r>
      <w:r>
        <w:rPr>
          <w:rtl/>
        </w:rPr>
        <w:t>،</w:t>
      </w:r>
      <w:r w:rsidRPr="0046413B">
        <w:rPr>
          <w:rtl/>
        </w:rPr>
        <w:t xml:space="preserve"> المتوفى سنة 1090.</w:t>
      </w:r>
    </w:p>
    <w:p w:rsidR="00414CB8" w:rsidRPr="0046413B" w:rsidRDefault="00414CB8" w:rsidP="00414CB8">
      <w:pPr>
        <w:pStyle w:val="libNormal"/>
        <w:rPr>
          <w:rtl/>
        </w:rPr>
      </w:pPr>
      <w:r w:rsidRPr="00414CB8">
        <w:rPr>
          <w:rStyle w:val="libBold2Char"/>
          <w:rtl/>
        </w:rPr>
        <w:t>عن المولى الفاضل الشيخ يحيى بن الحسن اليزدي</w:t>
      </w:r>
      <w:r w:rsidRPr="0046413B">
        <w:rPr>
          <w:rtl/>
        </w:rPr>
        <w:t xml:space="preserve"> </w:t>
      </w:r>
      <w:r w:rsidRPr="00414CB8">
        <w:rPr>
          <w:rStyle w:val="libFootnotenumChar"/>
          <w:rtl/>
        </w:rPr>
        <w:t>(3)</w:t>
      </w:r>
      <w:r>
        <w:rPr>
          <w:rtl/>
        </w:rPr>
        <w:t>،</w:t>
      </w:r>
      <w:r w:rsidRPr="0046413B">
        <w:rPr>
          <w:rtl/>
        </w:rPr>
        <w:t xml:space="preserve"> وهو كما في الرياض</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w:t>
      </w:r>
      <w:r>
        <w:rPr>
          <w:rtl/>
        </w:rPr>
        <w:t>:</w:t>
      </w:r>
      <w:r w:rsidRPr="0046413B">
        <w:rPr>
          <w:rtl/>
        </w:rPr>
        <w:t xml:space="preserve"> الطريق الثالث للعلاّمة بحر العلوم.</w:t>
      </w:r>
    </w:p>
    <w:p w:rsidR="00414CB8" w:rsidRPr="0046413B" w:rsidRDefault="00414CB8" w:rsidP="00414CB8">
      <w:pPr>
        <w:pStyle w:val="libFootnote0"/>
        <w:rPr>
          <w:rtl/>
        </w:rPr>
      </w:pPr>
      <w:r w:rsidRPr="0046413B">
        <w:rPr>
          <w:rtl/>
        </w:rPr>
        <w:t>(2) ذكر له في المشجرة طريق مباشر عن العلاّمة المجلسي.</w:t>
      </w:r>
    </w:p>
    <w:p w:rsidR="00414CB8" w:rsidRPr="0046413B" w:rsidRDefault="00414CB8" w:rsidP="00414CB8">
      <w:pPr>
        <w:pStyle w:val="libFootnote0"/>
        <w:rPr>
          <w:rtl/>
        </w:rPr>
      </w:pPr>
      <w:r w:rsidRPr="0046413B">
        <w:rPr>
          <w:rtl/>
        </w:rPr>
        <w:t>(3) في المشجرة يروي السبزواري ( ت 1090 ) عن</w:t>
      </w:r>
      <w:r>
        <w:rPr>
          <w:rtl/>
        </w:rPr>
        <w:t>:</w:t>
      </w:r>
    </w:p>
    <w:p w:rsidR="00414CB8" w:rsidRPr="0046413B" w:rsidRDefault="00414CB8" w:rsidP="00414CB8">
      <w:pPr>
        <w:pStyle w:val="libFootnote"/>
        <w:rPr>
          <w:rtl/>
          <w:lang w:bidi="fa-IR"/>
        </w:rPr>
      </w:pPr>
      <w:r w:rsidRPr="0046413B">
        <w:rPr>
          <w:rtl/>
        </w:rPr>
        <w:t>أ</w:t>
      </w:r>
      <w:r w:rsidR="00F21B5A">
        <w:rPr>
          <w:rtl/>
        </w:rPr>
        <w:t xml:space="preserve"> - </w:t>
      </w:r>
      <w:r w:rsidRPr="0046413B">
        <w:rPr>
          <w:rtl/>
        </w:rPr>
        <w:t>الشيخ علي المدارسي ت 1061.</w:t>
      </w:r>
    </w:p>
    <w:p w:rsidR="00414CB8" w:rsidRPr="0046413B" w:rsidRDefault="00414CB8" w:rsidP="00414CB8">
      <w:pPr>
        <w:pStyle w:val="libFootnote"/>
        <w:rPr>
          <w:rtl/>
          <w:lang w:bidi="fa-IR"/>
        </w:rPr>
      </w:pPr>
      <w:r w:rsidRPr="0046413B">
        <w:rPr>
          <w:rtl/>
        </w:rPr>
        <w:t>ب</w:t>
      </w:r>
      <w:r w:rsidR="00F21B5A">
        <w:rPr>
          <w:rtl/>
        </w:rPr>
        <w:t xml:space="preserve"> - </w:t>
      </w:r>
      <w:r w:rsidRPr="0046413B">
        <w:rPr>
          <w:rtl/>
        </w:rPr>
        <w:t>الشيخ يحيى اليزدي عن الشيخ البهائي</w:t>
      </w:r>
      <w:r>
        <w:rPr>
          <w:rtl/>
        </w:rPr>
        <w:t>،</w:t>
      </w:r>
      <w:r w:rsidRPr="0046413B">
        <w:rPr>
          <w:rtl/>
        </w:rPr>
        <w:t xml:space="preserve"> هذا وأسقط فيها روايته عن السيد حسن الرضوي القائيني عن سبط الشهيد الثاني</w:t>
      </w:r>
      <w:r>
        <w:rPr>
          <w:rtl/>
        </w:rPr>
        <w:t>،</w:t>
      </w:r>
      <w:r w:rsidRPr="0046413B">
        <w:rPr>
          <w:rtl/>
        </w:rPr>
        <w:t xml:space="preserve"> وانظر الهامش (2)</w:t>
      </w:r>
      <w:r>
        <w:rPr>
          <w:rtl/>
        </w:rPr>
        <w:t>.</w:t>
      </w:r>
      <w:r w:rsidRPr="0046413B">
        <w:rPr>
          <w:rtl/>
        </w:rPr>
        <w:t xml:space="preserve"> كما وأسقط منها روايته عن المولى مقصود والسيد الكركي.</w:t>
      </w:r>
    </w:p>
    <w:p w:rsidR="00414CB8" w:rsidRPr="0046413B" w:rsidRDefault="00414CB8" w:rsidP="00414CB8">
      <w:pPr>
        <w:pStyle w:val="libNormal"/>
        <w:rPr>
          <w:rtl/>
        </w:rPr>
      </w:pPr>
      <w:r>
        <w:rPr>
          <w:rtl/>
        </w:rPr>
        <w:br w:type="page"/>
      </w:r>
      <w:r w:rsidRPr="0046413B">
        <w:rPr>
          <w:rtl/>
        </w:rPr>
        <w:lastRenderedPageBreak/>
        <w:t>فاضل عالم جليل نبيل متكلّم فقيه محقّق مدقّق</w:t>
      </w:r>
      <w:r>
        <w:rPr>
          <w:rtl/>
        </w:rPr>
        <w:t>،</w:t>
      </w:r>
      <w:r w:rsidRPr="0046413B">
        <w:rPr>
          <w:rtl/>
        </w:rPr>
        <w:t xml:space="preserve"> مبرّز في أنواع العلوم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 والسيد الأجلّ الأمجد الأمير حسن الرضوي القائني</w:t>
      </w:r>
      <w:r w:rsidRPr="0046413B">
        <w:rPr>
          <w:rtl/>
        </w:rPr>
        <w:t xml:space="preserve"> </w:t>
      </w:r>
      <w:r w:rsidRPr="00414CB8">
        <w:rPr>
          <w:rStyle w:val="libFootnotenumChar"/>
          <w:rtl/>
        </w:rPr>
        <w:t>(2)</w:t>
      </w:r>
      <w:r>
        <w:rPr>
          <w:rtl/>
        </w:rPr>
        <w:t>،</w:t>
      </w:r>
      <w:r w:rsidRPr="0046413B">
        <w:rPr>
          <w:rtl/>
        </w:rPr>
        <w:t xml:space="preserve"> الساكن بمشهد الرضا </w:t>
      </w:r>
      <w:r w:rsidRPr="00414CB8">
        <w:rPr>
          <w:rStyle w:val="libAlaemChar"/>
          <w:rtl/>
        </w:rPr>
        <w:t>عليه‌السلام</w:t>
      </w:r>
      <w:r>
        <w:rPr>
          <w:rtl/>
        </w:rPr>
        <w:t>،</w:t>
      </w:r>
      <w:r w:rsidRPr="0046413B">
        <w:rPr>
          <w:rtl/>
        </w:rPr>
        <w:t xml:space="preserve"> في الرياض</w:t>
      </w:r>
      <w:r>
        <w:rPr>
          <w:rtl/>
        </w:rPr>
        <w:t>:</w:t>
      </w:r>
      <w:r w:rsidRPr="0046413B">
        <w:rPr>
          <w:rtl/>
        </w:rPr>
        <w:t xml:space="preserve"> كان عالما فاضلا جليلا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 العالم المدقّق سبط الشهيد الثاني الشيخ محمّد</w:t>
      </w:r>
      <w:r>
        <w:rPr>
          <w:rtl/>
        </w:rPr>
        <w:t>،</w:t>
      </w:r>
      <w:r w:rsidRPr="0046413B">
        <w:rPr>
          <w:rtl/>
        </w:rPr>
        <w:t xml:space="preserve"> الآتي عن قريب )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والعالم الصالح المولى مقصود بن زين العابدين</w:t>
      </w:r>
      <w:r w:rsidRPr="0046413B">
        <w:rPr>
          <w:rtl/>
        </w:rPr>
        <w:t xml:space="preserve">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والسيد السند السيد حسين بن حيدر الكركي</w:t>
      </w:r>
      <w:r>
        <w:rPr>
          <w:rtl/>
        </w:rPr>
        <w:t>،</w:t>
      </w:r>
      <w:r w:rsidRPr="0046413B">
        <w:rPr>
          <w:rtl/>
        </w:rPr>
        <w:t xml:space="preserve"> الذي تقدّم في شرح حال فقه الرضا </w:t>
      </w:r>
      <w:r w:rsidRPr="00414CB8">
        <w:rPr>
          <w:rStyle w:val="libAlaemChar"/>
          <w:rtl/>
        </w:rPr>
        <w:t>عليه‌السلام</w:t>
      </w:r>
      <w:r w:rsidRPr="0046413B">
        <w:rPr>
          <w:rtl/>
        </w:rPr>
        <w:t xml:space="preserve"> إلى فضله الإشارة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عن شيخ الإسلام والمسلمين شيخنا البهائي</w:t>
      </w:r>
      <w:r w:rsidRPr="0046413B">
        <w:rPr>
          <w:rtl/>
        </w:rPr>
        <w:t xml:space="preserve"> </w:t>
      </w:r>
      <w:r w:rsidRPr="00414CB8">
        <w:rPr>
          <w:rStyle w:val="libAlaemChar"/>
          <w:rtl/>
        </w:rPr>
        <w:t>رحمه‌الله</w:t>
      </w:r>
      <w:r>
        <w:rPr>
          <w:rtl/>
        </w:rPr>
        <w:t>.</w:t>
      </w:r>
    </w:p>
    <w:p w:rsidR="00414CB8" w:rsidRPr="0046413B" w:rsidRDefault="00414CB8" w:rsidP="00414CB8">
      <w:pPr>
        <w:pStyle w:val="libNormal"/>
        <w:rPr>
          <w:rtl/>
        </w:rPr>
      </w:pPr>
      <w:r w:rsidRPr="00414CB8">
        <w:rPr>
          <w:rStyle w:val="libBold2Char"/>
          <w:rtl/>
        </w:rPr>
        <w:t>د</w:t>
      </w:r>
      <w:r w:rsidR="00F21B5A">
        <w:rPr>
          <w:rStyle w:val="libBold2Char"/>
          <w:rtl/>
        </w:rPr>
        <w:t xml:space="preserve"> - </w:t>
      </w:r>
      <w:r w:rsidRPr="00414CB8">
        <w:rPr>
          <w:rStyle w:val="libBold2Char"/>
          <w:rtl/>
        </w:rPr>
        <w:t>رابعهم</w:t>
      </w:r>
      <w:r w:rsidRPr="0046413B">
        <w:rPr>
          <w:rtl/>
        </w:rPr>
        <w:t xml:space="preserve"> </w:t>
      </w:r>
      <w:r w:rsidRPr="00414CB8">
        <w:rPr>
          <w:rStyle w:val="libFootnotenumChar"/>
          <w:rtl/>
        </w:rPr>
        <w:t>(7)</w:t>
      </w:r>
      <w:r>
        <w:rPr>
          <w:rtl/>
        </w:rPr>
        <w:t>:</w:t>
      </w:r>
      <w:r w:rsidRPr="00414CB8">
        <w:rPr>
          <w:rStyle w:val="libBold2Char"/>
          <w:rtl/>
        </w:rPr>
        <w:t xml:space="preserve"> السيد العالم الحسيب النسيب إمام الجمعة</w:t>
      </w:r>
      <w:r>
        <w:rPr>
          <w:rStyle w:val="libBold2Char"/>
          <w:rtl/>
        </w:rPr>
        <w:t>،</w:t>
      </w:r>
      <w:r w:rsidRPr="00414CB8">
        <w:rPr>
          <w:rStyle w:val="libBold2Char"/>
          <w:rtl/>
        </w:rPr>
        <w:t xml:space="preserve"> الأمير عبد الباقي</w:t>
      </w:r>
      <w:r w:rsidRPr="0046413B">
        <w:rPr>
          <w:rtl/>
        </w:rPr>
        <w:t>.</w:t>
      </w:r>
    </w:p>
    <w:p w:rsidR="00414CB8" w:rsidRPr="0046413B" w:rsidRDefault="00414CB8" w:rsidP="00414CB8">
      <w:pPr>
        <w:pStyle w:val="libNormal"/>
        <w:rPr>
          <w:rtl/>
        </w:rPr>
      </w:pPr>
      <w:r w:rsidRPr="00414CB8">
        <w:rPr>
          <w:rStyle w:val="libBold2Char"/>
          <w:rtl/>
        </w:rPr>
        <w:t>عن والده العالم الماهر الفاضل الأمير محمّد حسين الخاتون آبادي</w:t>
      </w:r>
      <w:r>
        <w:rPr>
          <w:rtl/>
        </w:rPr>
        <w:t>،</w:t>
      </w:r>
      <w:r w:rsidRPr="0046413B">
        <w:rPr>
          <w:rtl/>
        </w:rPr>
        <w:t xml:space="preserve"> سبط العلامة المجلسي</w:t>
      </w:r>
      <w:r>
        <w:rPr>
          <w:rtl/>
        </w:rPr>
        <w:t>،</w:t>
      </w:r>
      <w:r w:rsidRPr="0046413B">
        <w:rPr>
          <w:rtl/>
        </w:rPr>
        <w:t xml:space="preserve"> إمام الجمعة بأصبهان</w:t>
      </w:r>
      <w:r>
        <w:rPr>
          <w:rtl/>
        </w:rPr>
        <w:t>،</w:t>
      </w:r>
      <w:r w:rsidRPr="0046413B">
        <w:rPr>
          <w:rtl/>
        </w:rPr>
        <w:t xml:space="preserve"> صاحب التصانيف الرائقة. المتوفى ليلة الاثنين الثالث والعشرين من شهر شوّال المكرم سنة 1151.</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عن والده السيد الجليل الأمير محمّد صالح</w:t>
      </w:r>
      <w:r w:rsidRPr="0046413B">
        <w:rPr>
          <w:rtl/>
        </w:rPr>
        <w:t xml:space="preserve"> بن عبد الواسع بن محمّد صالح بن الأمير إسماعيل بن الأمير عماد الدين بن الأمير سيد حسن بن السيد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5</w:t>
      </w:r>
      <w:r>
        <w:rPr>
          <w:rtl/>
        </w:rPr>
        <w:t>:</w:t>
      </w:r>
      <w:r w:rsidRPr="0046413B">
        <w:rPr>
          <w:rtl/>
        </w:rPr>
        <w:t xml:space="preserve"> 345.</w:t>
      </w:r>
    </w:p>
    <w:p w:rsidR="00414CB8" w:rsidRPr="0046413B" w:rsidRDefault="00414CB8" w:rsidP="00414CB8">
      <w:pPr>
        <w:pStyle w:val="libFootnote0"/>
        <w:rPr>
          <w:rtl/>
        </w:rPr>
      </w:pPr>
      <w:r w:rsidRPr="0046413B">
        <w:rPr>
          <w:rtl/>
        </w:rPr>
        <w:t>(2) في المشجرة أسقطه والذي بعده</w:t>
      </w:r>
      <w:r>
        <w:rPr>
          <w:rtl/>
        </w:rPr>
        <w:t>،</w:t>
      </w:r>
      <w:r w:rsidRPr="0046413B">
        <w:rPr>
          <w:rtl/>
        </w:rPr>
        <w:t xml:space="preserve"> وذكر بدله المدارسي كما تقدم.</w:t>
      </w:r>
    </w:p>
    <w:p w:rsidR="00414CB8" w:rsidRPr="0046413B" w:rsidRDefault="00414CB8" w:rsidP="00414CB8">
      <w:pPr>
        <w:pStyle w:val="libFootnote0"/>
        <w:rPr>
          <w:rtl/>
        </w:rPr>
      </w:pPr>
      <w:r w:rsidRPr="0046413B">
        <w:rPr>
          <w:rtl/>
        </w:rPr>
        <w:t>(3) رياض العلماء 1</w:t>
      </w:r>
      <w:r>
        <w:rPr>
          <w:rtl/>
        </w:rPr>
        <w:t>:</w:t>
      </w:r>
      <w:r w:rsidRPr="0046413B">
        <w:rPr>
          <w:rtl/>
        </w:rPr>
        <w:t xml:space="preserve"> 187.</w:t>
      </w:r>
    </w:p>
    <w:p w:rsidR="00414CB8" w:rsidRPr="0046413B" w:rsidRDefault="00414CB8" w:rsidP="00414CB8">
      <w:pPr>
        <w:pStyle w:val="libFootnote0"/>
        <w:rPr>
          <w:rtl/>
        </w:rPr>
      </w:pPr>
      <w:r w:rsidRPr="0046413B">
        <w:rPr>
          <w:rtl/>
        </w:rPr>
        <w:t>(4) في صحيفة</w:t>
      </w:r>
      <w:r>
        <w:rPr>
          <w:rtl/>
        </w:rPr>
        <w:t>:</w:t>
      </w:r>
      <w:r w:rsidRPr="0046413B">
        <w:rPr>
          <w:rtl/>
        </w:rPr>
        <w:t xml:space="preserve"> 78</w:t>
      </w:r>
      <w:r>
        <w:rPr>
          <w:rtl/>
        </w:rPr>
        <w:t>،</w:t>
      </w:r>
      <w:r w:rsidRPr="0046413B">
        <w:rPr>
          <w:rtl/>
        </w:rPr>
        <w:t xml:space="preserve"> وبين القوسين ساقط من المخطوطة وعليه يطابق المتن المشجرة</w:t>
      </w:r>
      <w:r>
        <w:rPr>
          <w:rtl/>
        </w:rPr>
        <w:t>،</w:t>
      </w:r>
      <w:r w:rsidRPr="0046413B">
        <w:rPr>
          <w:rtl/>
        </w:rPr>
        <w:t xml:space="preserve"> ثابت في الحجريّة.</w:t>
      </w:r>
    </w:p>
    <w:p w:rsidR="00414CB8" w:rsidRPr="0046413B" w:rsidRDefault="00414CB8" w:rsidP="00414CB8">
      <w:pPr>
        <w:pStyle w:val="libFootnote0"/>
        <w:rPr>
          <w:rtl/>
        </w:rPr>
      </w:pPr>
      <w:r w:rsidRPr="0046413B">
        <w:rPr>
          <w:rtl/>
        </w:rPr>
        <w:t>(5) لم نجد للمولى مقصود بن زين العابدين ذكر في المشجرة.</w:t>
      </w:r>
    </w:p>
    <w:p w:rsidR="00414CB8" w:rsidRPr="0046413B" w:rsidRDefault="00414CB8" w:rsidP="00414CB8">
      <w:pPr>
        <w:pStyle w:val="libFootnote0"/>
        <w:rPr>
          <w:rtl/>
        </w:rPr>
      </w:pPr>
      <w:r w:rsidRPr="0046413B">
        <w:rPr>
          <w:rtl/>
        </w:rPr>
        <w:t>(6) انظر الفائدة الثانية</w:t>
      </w:r>
      <w:r>
        <w:rPr>
          <w:rtl/>
        </w:rPr>
        <w:t>:</w:t>
      </w:r>
      <w:r w:rsidRPr="0046413B">
        <w:rPr>
          <w:rtl/>
        </w:rPr>
        <w:t xml:space="preserve"> صفحة</w:t>
      </w:r>
      <w:r>
        <w:rPr>
          <w:rtl/>
        </w:rPr>
        <w:t>:</w:t>
      </w:r>
      <w:r w:rsidRPr="0046413B">
        <w:rPr>
          <w:rtl/>
        </w:rPr>
        <w:t xml:space="preserve"> 297 وما بعدها.</w:t>
      </w:r>
    </w:p>
    <w:p w:rsidR="00414CB8" w:rsidRPr="0046413B" w:rsidRDefault="00414CB8" w:rsidP="00414CB8">
      <w:pPr>
        <w:pStyle w:val="libFootnote0"/>
        <w:rPr>
          <w:rtl/>
        </w:rPr>
      </w:pPr>
      <w:r w:rsidRPr="0046413B">
        <w:rPr>
          <w:rtl/>
        </w:rPr>
        <w:t>(7) الطريق الرابع للسيد بحر العلوم.</w:t>
      </w:r>
    </w:p>
    <w:p w:rsidR="00414CB8" w:rsidRPr="0046413B" w:rsidRDefault="00414CB8" w:rsidP="00414CB8">
      <w:pPr>
        <w:pStyle w:val="libNormal0"/>
        <w:rPr>
          <w:rtl/>
        </w:rPr>
      </w:pPr>
      <w:r>
        <w:rPr>
          <w:rtl/>
        </w:rPr>
        <w:br w:type="page"/>
      </w:r>
      <w:r w:rsidRPr="0046413B">
        <w:rPr>
          <w:rtl/>
        </w:rPr>
        <w:lastRenderedPageBreak/>
        <w:t xml:space="preserve">جلال الدين بن السيد مرتضى بن السيد الأمير حسين بن السيد شرف الدين ابن مجد الدين بن محمّد بن تاج الدين حسن بن شرف الدين حسين بن عماد الشرف بن عبادان بن محمّد بن الحسين بن محمّد بن الحسين بن علي بن عمر الأكبر بن الحسن الأفطس بن علي الأصغر بن الامام زين العابدين </w:t>
      </w:r>
      <w:r w:rsidRPr="00414CB8">
        <w:rPr>
          <w:rStyle w:val="libAlaemChar"/>
          <w:rtl/>
        </w:rPr>
        <w:t>عليه‌السلام</w:t>
      </w:r>
      <w:r>
        <w:rPr>
          <w:rtl/>
        </w:rPr>
        <w:t>،</w:t>
      </w:r>
      <w:r w:rsidRPr="0046413B">
        <w:rPr>
          <w:rtl/>
        </w:rPr>
        <w:t xml:space="preserve"> المتوفى سنة 1116.</w:t>
      </w:r>
    </w:p>
    <w:p w:rsidR="00414CB8" w:rsidRPr="0046413B" w:rsidRDefault="00414CB8" w:rsidP="00414CB8">
      <w:pPr>
        <w:pStyle w:val="libNormal"/>
        <w:rPr>
          <w:rtl/>
        </w:rPr>
      </w:pPr>
      <w:r w:rsidRPr="0046413B">
        <w:rPr>
          <w:rtl/>
        </w:rPr>
        <w:t>صهر العلاّمة المجلسي على بنته. صاحب المؤلفات الأنيقة منها</w:t>
      </w:r>
      <w:r>
        <w:rPr>
          <w:rtl/>
        </w:rPr>
        <w:t>:</w:t>
      </w:r>
      <w:r w:rsidRPr="0046413B">
        <w:rPr>
          <w:rtl/>
        </w:rPr>
        <w:t xml:space="preserve"> حدائق المقرّبين </w:t>
      </w:r>
      <w:r w:rsidRPr="00414CB8">
        <w:rPr>
          <w:rStyle w:val="libFootnotenumChar"/>
          <w:rtl/>
        </w:rPr>
        <w:t>(1)</w:t>
      </w:r>
      <w:r>
        <w:rPr>
          <w:rtl/>
        </w:rPr>
        <w:t>،</w:t>
      </w:r>
      <w:r w:rsidRPr="0046413B">
        <w:rPr>
          <w:rtl/>
        </w:rPr>
        <w:t xml:space="preserve"> وشرح الفقيه</w:t>
      </w:r>
      <w:r>
        <w:rPr>
          <w:rtl/>
        </w:rPr>
        <w:t>،</w:t>
      </w:r>
      <w:r w:rsidRPr="0046413B">
        <w:rPr>
          <w:rtl/>
        </w:rPr>
        <w:t xml:space="preserve"> والاستبصار</w:t>
      </w:r>
      <w:r>
        <w:rPr>
          <w:rtl/>
        </w:rPr>
        <w:t>،</w:t>
      </w:r>
      <w:r w:rsidRPr="0046413B">
        <w:rPr>
          <w:rtl/>
        </w:rPr>
        <w:t xml:space="preserve"> والذريعة. وغيرها.</w:t>
      </w:r>
    </w:p>
    <w:p w:rsidR="00414CB8" w:rsidRPr="0046413B" w:rsidRDefault="00414CB8" w:rsidP="00414CB8">
      <w:pPr>
        <w:pStyle w:val="libNormal"/>
        <w:rPr>
          <w:rtl/>
        </w:rPr>
      </w:pPr>
      <w:r w:rsidRPr="00414CB8">
        <w:rPr>
          <w:rStyle w:val="libBold2Char"/>
          <w:rtl/>
        </w:rPr>
        <w:t>عن العلامة المجلسي</w:t>
      </w:r>
      <w:r w:rsidRPr="0046413B">
        <w:rPr>
          <w:rtl/>
        </w:rPr>
        <w:t xml:space="preserve"> </w:t>
      </w:r>
      <w:r w:rsidRPr="00414CB8">
        <w:rPr>
          <w:rStyle w:val="libAlaemChar"/>
          <w:rtl/>
        </w:rPr>
        <w:t>رحمه‌الله</w:t>
      </w:r>
      <w:r>
        <w:rPr>
          <w:rtl/>
        </w:rPr>
        <w:t>.</w:t>
      </w:r>
    </w:p>
    <w:p w:rsidR="00414CB8" w:rsidRPr="0046413B" w:rsidRDefault="00414CB8" w:rsidP="00414CB8">
      <w:pPr>
        <w:pStyle w:val="libNormal"/>
        <w:rPr>
          <w:rtl/>
        </w:rPr>
      </w:pPr>
      <w:r w:rsidRPr="00414CB8">
        <w:rPr>
          <w:rStyle w:val="libBold2Char"/>
          <w:rtl/>
        </w:rPr>
        <w:t>والعالم الجليل الشيخ علي</w:t>
      </w:r>
      <w:r>
        <w:rPr>
          <w:rtl/>
        </w:rPr>
        <w:t>،</w:t>
      </w:r>
      <w:r w:rsidRPr="0046413B">
        <w:rPr>
          <w:rtl/>
        </w:rPr>
        <w:t xml:space="preserve"> سبط الشهيد الثاني.</w:t>
      </w:r>
    </w:p>
    <w:p w:rsidR="00414CB8" w:rsidRPr="0046413B" w:rsidRDefault="00414CB8" w:rsidP="00414CB8">
      <w:pPr>
        <w:pStyle w:val="libNormal"/>
        <w:rPr>
          <w:rtl/>
        </w:rPr>
      </w:pPr>
      <w:r w:rsidRPr="0046413B">
        <w:rPr>
          <w:rtl/>
        </w:rPr>
        <w:t xml:space="preserve">ويروي عن الأمير </w:t>
      </w:r>
      <w:r w:rsidRPr="00414CB8">
        <w:rPr>
          <w:rStyle w:val="libBold2Char"/>
          <w:rtl/>
        </w:rPr>
        <w:t>محمّد صالح</w:t>
      </w:r>
      <w:r w:rsidRPr="0046413B">
        <w:rPr>
          <w:rtl/>
        </w:rPr>
        <w:t xml:space="preserve"> </w:t>
      </w:r>
      <w:r w:rsidRPr="00414CB8">
        <w:rPr>
          <w:rStyle w:val="libFootnotenumChar"/>
          <w:rtl/>
        </w:rPr>
        <w:t>(2)</w:t>
      </w:r>
      <w:r w:rsidRPr="0046413B">
        <w:rPr>
          <w:rtl/>
        </w:rPr>
        <w:t xml:space="preserve"> أيضا </w:t>
      </w:r>
      <w:r w:rsidRPr="00414CB8">
        <w:rPr>
          <w:rStyle w:val="libBold2Char"/>
          <w:rtl/>
        </w:rPr>
        <w:t>الشيخ أبو الحسن الشريف</w:t>
      </w:r>
      <w:r>
        <w:rPr>
          <w:rStyle w:val="libBold2Char"/>
          <w:rtl/>
        </w:rPr>
        <w:t>،</w:t>
      </w:r>
      <w:r w:rsidRPr="0046413B">
        <w:rPr>
          <w:rtl/>
        </w:rPr>
        <w:t xml:space="preserve"> المتقدّم.</w:t>
      </w:r>
    </w:p>
    <w:p w:rsidR="00414CB8" w:rsidRPr="002E5DB0" w:rsidRDefault="00414CB8" w:rsidP="00414CB8">
      <w:pPr>
        <w:pStyle w:val="libBold2"/>
        <w:rPr>
          <w:rtl/>
        </w:rPr>
      </w:pPr>
      <w:r w:rsidRPr="002E5DB0">
        <w:rPr>
          <w:rtl/>
        </w:rPr>
        <w:t>( حيلولة )</w:t>
      </w:r>
      <w:r>
        <w:rPr>
          <w:rFonts w:hint="cs"/>
          <w:rtl/>
        </w:rPr>
        <w:t>:</w:t>
      </w:r>
    </w:p>
    <w:p w:rsidR="00414CB8" w:rsidRPr="002E5DB0" w:rsidRDefault="00414CB8" w:rsidP="00414CB8">
      <w:pPr>
        <w:pStyle w:val="libBold2"/>
        <w:rPr>
          <w:rtl/>
        </w:rPr>
      </w:pPr>
      <w:r w:rsidRPr="002E5DB0">
        <w:rPr>
          <w:rtl/>
        </w:rPr>
        <w:t xml:space="preserve">وعن الأمير محمد حسين </w:t>
      </w:r>
      <w:r w:rsidRPr="00414CB8">
        <w:rPr>
          <w:rStyle w:val="libFootnotenumChar"/>
          <w:rtl/>
        </w:rPr>
        <w:t>(3)</w:t>
      </w:r>
      <w:r>
        <w:rPr>
          <w:rtl/>
        </w:rPr>
        <w:t>.</w:t>
      </w:r>
    </w:p>
    <w:p w:rsidR="00414CB8" w:rsidRPr="002E5DB0" w:rsidRDefault="00414CB8" w:rsidP="00414CB8">
      <w:pPr>
        <w:pStyle w:val="libBold2"/>
        <w:rPr>
          <w:rtl/>
        </w:rPr>
      </w:pPr>
      <w:r w:rsidRPr="002E5DB0">
        <w:rPr>
          <w:rtl/>
        </w:rPr>
        <w:t>2</w:t>
      </w:r>
      <w:r w:rsidR="00F21B5A">
        <w:rPr>
          <w:rtl/>
        </w:rPr>
        <w:t xml:space="preserve"> - </w:t>
      </w:r>
      <w:r w:rsidRPr="002E5DB0">
        <w:rPr>
          <w:rtl/>
        </w:rPr>
        <w:t>عن جدّه العلاّمة المجلسي.</w:t>
      </w:r>
    </w:p>
    <w:p w:rsidR="00414CB8" w:rsidRPr="002E5DB0" w:rsidRDefault="00414CB8" w:rsidP="00414CB8">
      <w:pPr>
        <w:pStyle w:val="libBold2"/>
        <w:rPr>
          <w:rtl/>
        </w:rPr>
      </w:pPr>
      <w:r w:rsidRPr="002E5DB0">
        <w:rPr>
          <w:rtl/>
        </w:rPr>
        <w:t>والمولى السراب</w:t>
      </w:r>
      <w:r>
        <w:rPr>
          <w:rtl/>
        </w:rPr>
        <w:t>،</w:t>
      </w:r>
      <w:r w:rsidRPr="002E5DB0">
        <w:rPr>
          <w:rtl/>
        </w:rPr>
        <w:t xml:space="preserve"> المتقدم </w:t>
      </w:r>
      <w:r w:rsidRPr="00414CB8">
        <w:rPr>
          <w:rStyle w:val="libFootnotenumChar"/>
          <w:rtl/>
        </w:rPr>
        <w:t>(4)</w:t>
      </w:r>
      <w:r>
        <w:rPr>
          <w:rtl/>
        </w:rPr>
        <w:t>.</w:t>
      </w:r>
    </w:p>
    <w:p w:rsidR="00414CB8" w:rsidRPr="0046413B" w:rsidRDefault="00414CB8" w:rsidP="00414CB8">
      <w:pPr>
        <w:pStyle w:val="libBold2"/>
        <w:rPr>
          <w:rtl/>
          <w:lang w:bidi="fa-IR"/>
        </w:rPr>
      </w:pPr>
      <w:r w:rsidRPr="002E5DB0">
        <w:rPr>
          <w:rtl/>
        </w:rPr>
        <w:t>والمحقق جمال الدين الخوانساري</w:t>
      </w:r>
      <w:r w:rsidRPr="0046413B">
        <w:rPr>
          <w:rtl/>
          <w:lang w:bidi="fa-IR"/>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نسب الشيخ النوري </w:t>
      </w:r>
      <w:r w:rsidRPr="00414CB8">
        <w:rPr>
          <w:rStyle w:val="libAlaemChar"/>
          <w:rtl/>
        </w:rPr>
        <w:t>قدس‌سره</w:t>
      </w:r>
      <w:r w:rsidRPr="0046413B">
        <w:rPr>
          <w:rtl/>
        </w:rPr>
        <w:t xml:space="preserve"> هذا الكتاب إلى ولده ( أي الأمير محمد حسين الخاتون آبادي ) في كتابه الفيض القدسي</w:t>
      </w:r>
      <w:r>
        <w:rPr>
          <w:rtl/>
        </w:rPr>
        <w:t>،</w:t>
      </w:r>
      <w:r w:rsidRPr="0046413B">
        <w:rPr>
          <w:rtl/>
        </w:rPr>
        <w:t xml:space="preserve"> وهنا في هامش الحجريّة </w:t>
      </w:r>
      <w:r w:rsidRPr="002E5DB0">
        <w:rPr>
          <w:rtl/>
        </w:rPr>
        <w:t>أشار</w:t>
      </w:r>
      <w:r w:rsidRPr="0046413B">
        <w:rPr>
          <w:rtl/>
        </w:rPr>
        <w:t xml:space="preserve"> إليه بقوله</w:t>
      </w:r>
      <w:r>
        <w:rPr>
          <w:rtl/>
        </w:rPr>
        <w:t>:</w:t>
      </w:r>
      <w:r w:rsidRPr="0046413B">
        <w:rPr>
          <w:rtl/>
        </w:rPr>
        <w:t xml:space="preserve"> ( نسبة كتاب الحدائق المذكورة في رسالة الفيض القدسي إلى ولده المتقدم اشتباه</w:t>
      </w:r>
      <w:r>
        <w:rPr>
          <w:rtl/>
        </w:rPr>
        <w:t>،</w:t>
      </w:r>
      <w:r w:rsidRPr="0046413B">
        <w:rPr>
          <w:rtl/>
        </w:rPr>
        <w:t xml:space="preserve"> وتفطنّا بعد الطبع والله العاصم )</w:t>
      </w:r>
      <w:r>
        <w:rPr>
          <w:rtl/>
        </w:rPr>
        <w:t>.</w:t>
      </w:r>
      <w:r w:rsidRPr="0046413B">
        <w:rPr>
          <w:rtl/>
        </w:rPr>
        <w:t xml:space="preserve">(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(2) ورد في المشجرة أنّه يروي عن الأمير محمد صالح شيخ ثالث هو</w:t>
      </w:r>
      <w:r>
        <w:rPr>
          <w:rtl/>
        </w:rPr>
        <w:t>:</w:t>
      </w:r>
      <w:r w:rsidRPr="0046413B">
        <w:rPr>
          <w:rtl/>
        </w:rPr>
        <w:t xml:space="preserve"> محمد نقهي.</w:t>
      </w:r>
    </w:p>
    <w:p w:rsidR="00414CB8" w:rsidRPr="0046413B" w:rsidRDefault="00414CB8" w:rsidP="00414CB8">
      <w:pPr>
        <w:pStyle w:val="libFootnote0"/>
        <w:rPr>
          <w:rtl/>
        </w:rPr>
      </w:pPr>
      <w:r w:rsidRPr="0046413B">
        <w:rPr>
          <w:rtl/>
        </w:rPr>
        <w:t>(3) ويروي الأمير محمد حسين</w:t>
      </w:r>
      <w:r>
        <w:rPr>
          <w:rtl/>
        </w:rPr>
        <w:t>،</w:t>
      </w:r>
      <w:r w:rsidRPr="0046413B">
        <w:rPr>
          <w:rtl/>
        </w:rPr>
        <w:t xml:space="preserve"> عن أبيه مرّة بدون واسطة</w:t>
      </w:r>
      <w:r>
        <w:rPr>
          <w:rtl/>
        </w:rPr>
        <w:t>،</w:t>
      </w:r>
      <w:r w:rsidRPr="0046413B">
        <w:rPr>
          <w:rtl/>
        </w:rPr>
        <w:t xml:space="preserve"> واخرى عن طريق الشيخ أبي الحسن الشريف</w:t>
      </w:r>
      <w:r>
        <w:rPr>
          <w:rtl/>
        </w:rPr>
        <w:t>،</w:t>
      </w:r>
      <w:r w:rsidRPr="0046413B">
        <w:rPr>
          <w:rtl/>
        </w:rPr>
        <w:t xml:space="preserve"> انظر المشجرة.</w:t>
      </w:r>
    </w:p>
    <w:p w:rsidR="00414CB8" w:rsidRPr="0046413B" w:rsidRDefault="00414CB8" w:rsidP="00414CB8">
      <w:pPr>
        <w:pStyle w:val="libFootnote0"/>
        <w:rPr>
          <w:rtl/>
        </w:rPr>
      </w:pPr>
      <w:r w:rsidRPr="0046413B">
        <w:rPr>
          <w:rtl/>
        </w:rPr>
        <w:t>(4) تقدم في صحيفة</w:t>
      </w:r>
      <w:r>
        <w:rPr>
          <w:rtl/>
        </w:rPr>
        <w:t>:</w:t>
      </w:r>
      <w:r w:rsidRPr="0046413B">
        <w:rPr>
          <w:rtl/>
        </w:rPr>
        <w:t xml:space="preserve"> 56.</w:t>
      </w:r>
    </w:p>
    <w:p w:rsidR="00414CB8" w:rsidRPr="0046413B" w:rsidRDefault="00414CB8" w:rsidP="00414CB8">
      <w:pPr>
        <w:pStyle w:val="libNormal"/>
        <w:rPr>
          <w:rtl/>
        </w:rPr>
      </w:pPr>
      <w:r>
        <w:rPr>
          <w:rtl/>
        </w:rPr>
        <w:br w:type="page"/>
      </w:r>
      <w:r w:rsidRPr="00414CB8">
        <w:rPr>
          <w:rStyle w:val="libBold2Char"/>
          <w:rtl/>
        </w:rPr>
        <w:lastRenderedPageBreak/>
        <w:t>والمتبحّر الجليل السيد علي خان الشيرازي</w:t>
      </w:r>
      <w:r w:rsidRPr="0046413B">
        <w:rPr>
          <w:rtl/>
        </w:rPr>
        <w:t xml:space="preserve"> </w:t>
      </w:r>
      <w:r w:rsidRPr="00414CB8">
        <w:rPr>
          <w:rStyle w:val="libFootnotenumChar"/>
          <w:rtl/>
        </w:rPr>
        <w:t>(1)</w:t>
      </w:r>
      <w:r w:rsidRPr="0046413B">
        <w:rPr>
          <w:rtl/>
        </w:rPr>
        <w:t xml:space="preserve"> </w:t>
      </w:r>
      <w:r w:rsidRPr="00414CB8">
        <w:rPr>
          <w:rStyle w:val="libBold2Char"/>
          <w:rtl/>
        </w:rPr>
        <w:t>المدني</w:t>
      </w:r>
      <w:r>
        <w:rPr>
          <w:rStyle w:val="libBold2Char"/>
          <w:rtl/>
        </w:rPr>
        <w:t>،</w:t>
      </w:r>
      <w:r w:rsidRPr="0046413B">
        <w:rPr>
          <w:rtl/>
        </w:rPr>
        <w:t xml:space="preserve"> شارح الصحيفة</w:t>
      </w:r>
      <w:r>
        <w:rPr>
          <w:rtl/>
        </w:rPr>
        <w:t>،</w:t>
      </w:r>
      <w:r w:rsidRPr="0046413B">
        <w:rPr>
          <w:rtl/>
        </w:rPr>
        <w:t xml:space="preserve"> والصمدية</w:t>
      </w:r>
      <w:r>
        <w:rPr>
          <w:rtl/>
        </w:rPr>
        <w:t>،</w:t>
      </w:r>
      <w:r w:rsidRPr="0046413B">
        <w:rPr>
          <w:rtl/>
        </w:rPr>
        <w:t xml:space="preserve"> وغيرها. الذي يروي عن أبيه</w:t>
      </w:r>
      <w:r>
        <w:rPr>
          <w:rtl/>
        </w:rPr>
        <w:t>،</w:t>
      </w:r>
      <w:r w:rsidRPr="0046413B">
        <w:rPr>
          <w:rtl/>
        </w:rPr>
        <w:t xml:space="preserve"> عن آبائه</w:t>
      </w:r>
      <w:r>
        <w:rPr>
          <w:rtl/>
        </w:rPr>
        <w:t>،</w:t>
      </w:r>
      <w:r w:rsidRPr="0046413B">
        <w:rPr>
          <w:rtl/>
        </w:rPr>
        <w:t xml:space="preserve"> عن الإمام </w:t>
      </w:r>
      <w:r w:rsidRPr="00414CB8">
        <w:rPr>
          <w:rStyle w:val="libAlaemChar"/>
          <w:rtl/>
        </w:rPr>
        <w:t>عليه‌السلام</w:t>
      </w:r>
      <w:r>
        <w:rPr>
          <w:rtl/>
        </w:rPr>
        <w:t>،</w:t>
      </w:r>
      <w:r w:rsidRPr="0046413B">
        <w:rPr>
          <w:rtl/>
        </w:rPr>
        <w:t xml:space="preserve"> كما مرّ في شرح الرضوي </w:t>
      </w:r>
      <w:r w:rsidRPr="00414CB8">
        <w:rPr>
          <w:rStyle w:val="libFootnotenumChar"/>
          <w:rtl/>
        </w:rPr>
        <w:t>(2)</w:t>
      </w:r>
      <w:r>
        <w:rPr>
          <w:rtl/>
        </w:rPr>
        <w:t>،</w:t>
      </w:r>
      <w:r w:rsidRPr="0046413B">
        <w:rPr>
          <w:rtl/>
        </w:rPr>
        <w:t xml:space="preserve"> المتولّد في المدينة الطيّبة في جمادى الأولى سنة 1052.</w:t>
      </w:r>
    </w:p>
    <w:p w:rsidR="00414CB8" w:rsidRPr="0046413B" w:rsidRDefault="00414CB8" w:rsidP="00414CB8">
      <w:pPr>
        <w:pStyle w:val="libNormal"/>
        <w:rPr>
          <w:rtl/>
        </w:rPr>
      </w:pPr>
      <w:r w:rsidRPr="0046413B">
        <w:rPr>
          <w:rtl/>
        </w:rPr>
        <w:t>وكان والده السيد نظام الدين أحمد</w:t>
      </w:r>
      <w:r>
        <w:rPr>
          <w:rtl/>
        </w:rPr>
        <w:t>،</w:t>
      </w:r>
      <w:r w:rsidRPr="0046413B">
        <w:rPr>
          <w:rtl/>
        </w:rPr>
        <w:t xml:space="preserve"> الفاضل الأديب</w:t>
      </w:r>
      <w:r>
        <w:rPr>
          <w:rtl/>
        </w:rPr>
        <w:t>،</w:t>
      </w:r>
      <w:r w:rsidRPr="0046413B">
        <w:rPr>
          <w:rtl/>
        </w:rPr>
        <w:t xml:space="preserve"> في حيدرآباد من ممالك الهند</w:t>
      </w:r>
      <w:r>
        <w:rPr>
          <w:rtl/>
        </w:rPr>
        <w:t>،</w:t>
      </w:r>
      <w:r w:rsidRPr="0046413B">
        <w:rPr>
          <w:rtl/>
        </w:rPr>
        <w:t xml:space="preserve"> صهرا لعبد الله قطب شاه</w:t>
      </w:r>
      <w:r w:rsidR="00F21B5A">
        <w:rPr>
          <w:rtl/>
        </w:rPr>
        <w:t xml:space="preserve"> - </w:t>
      </w:r>
      <w:r w:rsidRPr="0046413B">
        <w:rPr>
          <w:rtl/>
        </w:rPr>
        <w:t>واليه</w:t>
      </w:r>
      <w:r w:rsidR="00F21B5A">
        <w:rPr>
          <w:rtl/>
        </w:rPr>
        <w:t xml:space="preserve"> - </w:t>
      </w:r>
      <w:r w:rsidRPr="0046413B">
        <w:rPr>
          <w:rtl/>
        </w:rPr>
        <w:t>على بنته</w:t>
      </w:r>
      <w:r>
        <w:rPr>
          <w:rtl/>
        </w:rPr>
        <w:t>،</w:t>
      </w:r>
      <w:r w:rsidRPr="0046413B">
        <w:rPr>
          <w:rtl/>
        </w:rPr>
        <w:t xml:space="preserve"> فهاجر ولده إليه في سنة 1066</w:t>
      </w:r>
      <w:r>
        <w:rPr>
          <w:rtl/>
        </w:rPr>
        <w:t>،</w:t>
      </w:r>
      <w:r w:rsidRPr="0046413B">
        <w:rPr>
          <w:rtl/>
        </w:rPr>
        <w:t xml:space="preserve"> ولمّا توفي والده بعد سنة استدعاه السلطان فلاقاه في برهانبور فقرّبه وأدناه وجعله رئيسا على ألف وثلاثمائة فارس</w:t>
      </w:r>
      <w:r>
        <w:rPr>
          <w:rtl/>
        </w:rPr>
        <w:t>،</w:t>
      </w:r>
      <w:r w:rsidRPr="0046413B">
        <w:rPr>
          <w:rtl/>
        </w:rPr>
        <w:t xml:space="preserve"> وأعطاه لقب الخان</w:t>
      </w:r>
      <w:r>
        <w:rPr>
          <w:rtl/>
        </w:rPr>
        <w:t>،</w:t>
      </w:r>
      <w:r w:rsidRPr="0046413B">
        <w:rPr>
          <w:rtl/>
        </w:rPr>
        <w:t xml:space="preserve"> ولمّا ذهب السلطان إلى بلد أحمد نكر جعله حارسا لأورنك آباد فأقام فيه مدة</w:t>
      </w:r>
      <w:r>
        <w:rPr>
          <w:rtl/>
        </w:rPr>
        <w:t>،</w:t>
      </w:r>
      <w:r w:rsidRPr="0046413B">
        <w:rPr>
          <w:rtl/>
        </w:rPr>
        <w:t xml:space="preserve"> ثم جعله واليا على ماهور وتوابعه</w:t>
      </w:r>
      <w:r>
        <w:rPr>
          <w:rtl/>
        </w:rPr>
        <w:t>،</w:t>
      </w:r>
      <w:r w:rsidRPr="0046413B">
        <w:rPr>
          <w:rtl/>
        </w:rPr>
        <w:t xml:space="preserve"> ثم استعفى منه فجعله على ديوان برهانبور</w:t>
      </w:r>
      <w:r>
        <w:rPr>
          <w:rtl/>
        </w:rPr>
        <w:t>،</w:t>
      </w:r>
      <w:r w:rsidRPr="0046413B">
        <w:rPr>
          <w:rtl/>
        </w:rPr>
        <w:t xml:space="preserve"> وبعد مدة طلب الرخصة لزيارة الحرمين الشريفين</w:t>
      </w:r>
      <w:r>
        <w:rPr>
          <w:rtl/>
        </w:rPr>
        <w:t>،</w:t>
      </w:r>
      <w:r w:rsidRPr="0046413B">
        <w:rPr>
          <w:rtl/>
        </w:rPr>
        <w:t xml:space="preserve"> فأذن له فهاجر إلى الحجاز</w:t>
      </w:r>
      <w:r>
        <w:rPr>
          <w:rtl/>
        </w:rPr>
        <w:t>،</w:t>
      </w:r>
      <w:r w:rsidRPr="0046413B">
        <w:rPr>
          <w:rtl/>
        </w:rPr>
        <w:t xml:space="preserve"> ثم إلى العراق وزار أئمتها </w:t>
      </w:r>
      <w:r w:rsidRPr="00414CB8">
        <w:rPr>
          <w:rStyle w:val="libAlaemChar"/>
          <w:rtl/>
        </w:rPr>
        <w:t>عليهم‌السلام</w:t>
      </w:r>
      <w:r>
        <w:rPr>
          <w:rtl/>
        </w:rPr>
        <w:t>،</w:t>
      </w:r>
      <w:r w:rsidRPr="0046413B">
        <w:rPr>
          <w:rtl/>
        </w:rPr>
        <w:t xml:space="preserve"> ثم سافر إلى أصفهان فعظّمه سلطان الوقت شاه سلطان حسين الصفوي وأكرمه</w:t>
      </w:r>
      <w:r>
        <w:rPr>
          <w:rtl/>
        </w:rPr>
        <w:t>،</w:t>
      </w:r>
      <w:r w:rsidRPr="0046413B">
        <w:rPr>
          <w:rtl/>
        </w:rPr>
        <w:t xml:space="preserve"> ثم رجع إلى وطنه الأصلي</w:t>
      </w:r>
      <w:r w:rsidR="00F21B5A">
        <w:rPr>
          <w:rtl/>
        </w:rPr>
        <w:t xml:space="preserve"> - </w:t>
      </w:r>
      <w:r w:rsidRPr="0046413B">
        <w:rPr>
          <w:rtl/>
        </w:rPr>
        <w:t>شيراز</w:t>
      </w:r>
      <w:r w:rsidR="00F21B5A">
        <w:rPr>
          <w:rtl/>
        </w:rPr>
        <w:t xml:space="preserve"> - </w:t>
      </w:r>
      <w:r w:rsidRPr="0046413B">
        <w:rPr>
          <w:rtl/>
        </w:rPr>
        <w:t>وأقام فيه</w:t>
      </w:r>
      <w:r>
        <w:rPr>
          <w:rtl/>
        </w:rPr>
        <w:t>،</w:t>
      </w:r>
      <w:r w:rsidRPr="0046413B">
        <w:rPr>
          <w:rtl/>
        </w:rPr>
        <w:t xml:space="preserve"> وصار مرجعا للفضلاء واستفادوا منه</w:t>
      </w:r>
      <w:r>
        <w:rPr>
          <w:rtl/>
        </w:rPr>
        <w:t>،</w:t>
      </w:r>
      <w:r w:rsidRPr="0046413B">
        <w:rPr>
          <w:rtl/>
        </w:rPr>
        <w:t xml:space="preserve"> وكان مقرّ بحثه في المدرسة المنصورية إلى أن توفي سنة 1120.</w:t>
      </w:r>
    </w:p>
    <w:p w:rsidR="00414CB8" w:rsidRPr="0046413B" w:rsidRDefault="00414CB8" w:rsidP="00414CB8">
      <w:pPr>
        <w:pStyle w:val="libNormal"/>
        <w:rPr>
          <w:rtl/>
        </w:rPr>
      </w:pPr>
      <w:r w:rsidRPr="00414CB8">
        <w:rPr>
          <w:rStyle w:val="libBold2Char"/>
          <w:rtl/>
        </w:rPr>
        <w:t>هـ</w:t>
      </w:r>
      <w:r w:rsidR="00F21B5A">
        <w:rPr>
          <w:rStyle w:val="libBold2Char"/>
          <w:rtl/>
        </w:rPr>
        <w:t xml:space="preserve"> - </w:t>
      </w:r>
      <w:r w:rsidRPr="00414CB8">
        <w:rPr>
          <w:rStyle w:val="libBold2Char"/>
          <w:rtl/>
        </w:rPr>
        <w:t>خامسهم</w:t>
      </w:r>
      <w:r w:rsidRPr="0046413B">
        <w:rPr>
          <w:rtl/>
        </w:rPr>
        <w:t xml:space="preserve"> </w:t>
      </w:r>
      <w:r w:rsidRPr="00414CB8">
        <w:rPr>
          <w:rStyle w:val="libFootnotenumChar"/>
          <w:rtl/>
        </w:rPr>
        <w:t>(3)</w:t>
      </w:r>
      <w:r>
        <w:rPr>
          <w:rtl/>
        </w:rPr>
        <w:t>:</w:t>
      </w:r>
      <w:r w:rsidRPr="0046413B">
        <w:rPr>
          <w:rtl/>
        </w:rPr>
        <w:t xml:space="preserve"> العالم الجليل آغا محمّد باقر بن محمّد باقر الهزارجريبي الغروي.</w:t>
      </w:r>
    </w:p>
    <w:p w:rsidR="00414CB8" w:rsidRPr="0046413B" w:rsidRDefault="00414CB8" w:rsidP="00414CB8">
      <w:pPr>
        <w:pStyle w:val="libNormal"/>
        <w:rPr>
          <w:rtl/>
        </w:rPr>
      </w:pPr>
      <w:r w:rsidRPr="0046413B">
        <w:rPr>
          <w:rtl/>
        </w:rPr>
        <w:t>قال بحر العلوم في إجازته للسيد حيدر اليزدي</w:t>
      </w:r>
      <w:r>
        <w:rPr>
          <w:rtl/>
        </w:rPr>
        <w:t>:</w:t>
      </w:r>
      <w:r w:rsidRPr="0046413B">
        <w:rPr>
          <w:rtl/>
        </w:rPr>
        <w:t xml:space="preserve"> وما أخبرنا به بالوجوه الثلاثة المذكورة شيخنا العالم العامل العارف</w:t>
      </w:r>
      <w:r>
        <w:rPr>
          <w:rtl/>
        </w:rPr>
        <w:t>،</w:t>
      </w:r>
      <w:r w:rsidRPr="0046413B">
        <w:rPr>
          <w:rtl/>
        </w:rPr>
        <w:t xml:space="preserve"> واستاذنا الفاضل</w:t>
      </w:r>
      <w:r>
        <w:rPr>
          <w:rtl/>
        </w:rPr>
        <w:t>،</w:t>
      </w:r>
      <w:r w:rsidRPr="0046413B">
        <w:rPr>
          <w:rtl/>
        </w:rPr>
        <w:t xml:space="preserve"> الحائز لأنواع</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لم يذكر في المشجرة أنّ الأمير محمد حسين يروي عن السيد علي خان الشيرازي.</w:t>
      </w:r>
    </w:p>
    <w:p w:rsidR="00414CB8" w:rsidRPr="0046413B" w:rsidRDefault="00414CB8" w:rsidP="00414CB8">
      <w:pPr>
        <w:pStyle w:val="libFootnote0"/>
        <w:rPr>
          <w:rtl/>
        </w:rPr>
      </w:pPr>
      <w:r w:rsidRPr="0046413B">
        <w:rPr>
          <w:rtl/>
        </w:rPr>
        <w:t>(2) تقدم في الفائدة الثانية</w:t>
      </w:r>
      <w:r>
        <w:rPr>
          <w:rtl/>
        </w:rPr>
        <w:t>:</w:t>
      </w:r>
      <w:r w:rsidRPr="0046413B">
        <w:rPr>
          <w:rtl/>
        </w:rPr>
        <w:t xml:space="preserve"> صفحة</w:t>
      </w:r>
      <w:r>
        <w:rPr>
          <w:rtl/>
        </w:rPr>
        <w:t>:</w:t>
      </w:r>
      <w:r w:rsidRPr="0046413B">
        <w:rPr>
          <w:rtl/>
        </w:rPr>
        <w:t xml:space="preserve"> 243.</w:t>
      </w:r>
    </w:p>
    <w:p w:rsidR="00414CB8" w:rsidRPr="0046413B" w:rsidRDefault="00414CB8" w:rsidP="00414CB8">
      <w:pPr>
        <w:pStyle w:val="libFootnote0"/>
        <w:rPr>
          <w:rtl/>
        </w:rPr>
      </w:pPr>
      <w:r w:rsidRPr="0046413B">
        <w:rPr>
          <w:rtl/>
        </w:rPr>
        <w:t>(3) الطريق الخامس للسيد بحر العلوم.</w:t>
      </w:r>
    </w:p>
    <w:p w:rsidR="00414CB8" w:rsidRPr="0046413B" w:rsidRDefault="00414CB8" w:rsidP="00414CB8">
      <w:pPr>
        <w:pStyle w:val="libNormal0"/>
        <w:rPr>
          <w:rtl/>
        </w:rPr>
      </w:pPr>
      <w:r>
        <w:rPr>
          <w:rtl/>
        </w:rPr>
        <w:br w:type="page"/>
      </w:r>
      <w:r w:rsidRPr="0046413B">
        <w:rPr>
          <w:rtl/>
        </w:rPr>
        <w:lastRenderedPageBreak/>
        <w:t>العلوم والمعارف</w:t>
      </w:r>
      <w:r>
        <w:rPr>
          <w:rtl/>
        </w:rPr>
        <w:t>،</w:t>
      </w:r>
      <w:r w:rsidRPr="0046413B">
        <w:rPr>
          <w:rtl/>
        </w:rPr>
        <w:t xml:space="preserve"> جامع المعقول والمنقول</w:t>
      </w:r>
      <w:r>
        <w:rPr>
          <w:rtl/>
        </w:rPr>
        <w:t>،</w:t>
      </w:r>
      <w:r w:rsidRPr="0046413B">
        <w:rPr>
          <w:rtl/>
        </w:rPr>
        <w:t xml:space="preserve"> ومقرّر الفروع والأصول</w:t>
      </w:r>
      <w:r>
        <w:rPr>
          <w:rtl/>
        </w:rPr>
        <w:t>،</w:t>
      </w:r>
      <w:r w:rsidRPr="0046413B">
        <w:rPr>
          <w:rtl/>
        </w:rPr>
        <w:t xml:space="preserve"> جمّ المناقب والمفاخر</w:t>
      </w:r>
      <w:r>
        <w:rPr>
          <w:rtl/>
        </w:rPr>
        <w:t>،</w:t>
      </w:r>
      <w:r w:rsidRPr="0046413B">
        <w:rPr>
          <w:rtl/>
        </w:rPr>
        <w:t xml:space="preserve"> محمّد باقر بن محمّد باقر الهزارجريبي.</w:t>
      </w:r>
    </w:p>
    <w:p w:rsidR="00414CB8" w:rsidRPr="0046413B" w:rsidRDefault="00414CB8" w:rsidP="00414CB8">
      <w:pPr>
        <w:pStyle w:val="libNormal"/>
        <w:rPr>
          <w:rtl/>
        </w:rPr>
      </w:pPr>
      <w:r w:rsidRPr="0046413B">
        <w:rPr>
          <w:rtl/>
        </w:rPr>
        <w:t>وفي إجازة العالم المحقق</w:t>
      </w:r>
      <w:r w:rsidR="00F21B5A">
        <w:rPr>
          <w:rtl/>
        </w:rPr>
        <w:t xml:space="preserve"> - </w:t>
      </w:r>
      <w:r w:rsidRPr="0046413B">
        <w:rPr>
          <w:rtl/>
        </w:rPr>
        <w:t>صاحب القوانين</w:t>
      </w:r>
      <w:r w:rsidR="00F21B5A">
        <w:rPr>
          <w:rtl/>
        </w:rPr>
        <w:t xml:space="preserve"> - </w:t>
      </w:r>
      <w:r w:rsidRPr="0046413B">
        <w:rPr>
          <w:rtl/>
        </w:rPr>
        <w:t>للفاضل الكامل آغا محمّد علي ما لفظه</w:t>
      </w:r>
      <w:r w:rsidR="00F21B5A">
        <w:rPr>
          <w:rtl/>
        </w:rPr>
        <w:t xml:space="preserve"> - </w:t>
      </w:r>
      <w:r w:rsidRPr="0046413B">
        <w:rPr>
          <w:rtl/>
        </w:rPr>
        <w:t>بعد ذكر أوصافه</w:t>
      </w:r>
      <w:r w:rsidR="00F21B5A">
        <w:rPr>
          <w:rtl/>
        </w:rPr>
        <w:t xml:space="preserve"> -</w:t>
      </w:r>
      <w:r>
        <w:rPr>
          <w:rtl/>
        </w:rPr>
        <w:t>:</w:t>
      </w:r>
      <w:r w:rsidRPr="0046413B">
        <w:rPr>
          <w:rtl/>
        </w:rPr>
        <w:t xml:space="preserve"> ابن العالم العلم بل الأفضل الأكمل الأعلم</w:t>
      </w:r>
      <w:r>
        <w:rPr>
          <w:rtl/>
        </w:rPr>
        <w:t>،</w:t>
      </w:r>
      <w:r w:rsidRPr="0046413B">
        <w:rPr>
          <w:rtl/>
        </w:rPr>
        <w:t xml:space="preserve"> جامع المعقول والمنقول</w:t>
      </w:r>
      <w:r>
        <w:rPr>
          <w:rtl/>
        </w:rPr>
        <w:t>،</w:t>
      </w:r>
      <w:r w:rsidRPr="0046413B">
        <w:rPr>
          <w:rtl/>
        </w:rPr>
        <w:t xml:space="preserve"> حاوي الفروع والأصول. إلى آخره.</w:t>
      </w:r>
    </w:p>
    <w:p w:rsidR="00414CB8" w:rsidRPr="0046413B" w:rsidRDefault="00414CB8" w:rsidP="00414CB8">
      <w:pPr>
        <w:pStyle w:val="libNormal"/>
        <w:rPr>
          <w:rtl/>
        </w:rPr>
      </w:pPr>
      <w:r w:rsidRPr="0046413B">
        <w:rPr>
          <w:rtl/>
        </w:rPr>
        <w:t>وفي تتميم الأمل بعد الترجمة</w:t>
      </w:r>
      <w:r>
        <w:rPr>
          <w:rtl/>
        </w:rPr>
        <w:t>:</w:t>
      </w:r>
      <w:r w:rsidRPr="0046413B">
        <w:rPr>
          <w:rtl/>
        </w:rPr>
        <w:t xml:space="preserve"> غوّاص تيار بحار العلوم</w:t>
      </w:r>
      <w:r>
        <w:rPr>
          <w:rtl/>
        </w:rPr>
        <w:t>،</w:t>
      </w:r>
      <w:r w:rsidRPr="0046413B">
        <w:rPr>
          <w:rtl/>
        </w:rPr>
        <w:t xml:space="preserve"> الثاقب لمكنونات درر الفهوم</w:t>
      </w:r>
      <w:r>
        <w:rPr>
          <w:rtl/>
        </w:rPr>
        <w:t>،</w:t>
      </w:r>
      <w:r w:rsidRPr="0046413B">
        <w:rPr>
          <w:rtl/>
        </w:rPr>
        <w:t xml:space="preserve"> الفاهم للطائف</w:t>
      </w:r>
      <w:r>
        <w:rPr>
          <w:rtl/>
        </w:rPr>
        <w:t>،</w:t>
      </w:r>
      <w:r w:rsidRPr="0046413B">
        <w:rPr>
          <w:rtl/>
        </w:rPr>
        <w:t xml:space="preserve"> المدرك للطرائف</w:t>
      </w:r>
      <w:r>
        <w:rPr>
          <w:rtl/>
        </w:rPr>
        <w:t>،</w:t>
      </w:r>
      <w:r w:rsidRPr="0046413B">
        <w:rPr>
          <w:rtl/>
        </w:rPr>
        <w:t xml:space="preserve"> دقيق النظر</w:t>
      </w:r>
      <w:r>
        <w:rPr>
          <w:rtl/>
        </w:rPr>
        <w:t>،</w:t>
      </w:r>
      <w:r w:rsidRPr="0046413B">
        <w:rPr>
          <w:rtl/>
        </w:rPr>
        <w:t xml:space="preserve"> رقيق الفكر</w:t>
      </w:r>
      <w:r>
        <w:rPr>
          <w:rtl/>
        </w:rPr>
        <w:t>،</w:t>
      </w:r>
      <w:r w:rsidRPr="0046413B">
        <w:rPr>
          <w:rtl/>
        </w:rPr>
        <w:t xml:space="preserve"> الجامع لأنواع العلوم الحقة</w:t>
      </w:r>
      <w:r>
        <w:rPr>
          <w:rtl/>
        </w:rPr>
        <w:t>،</w:t>
      </w:r>
      <w:r w:rsidRPr="0046413B">
        <w:rPr>
          <w:rtl/>
        </w:rPr>
        <w:t xml:space="preserve"> الحاوي لألوان المعارف المحقّقة</w:t>
      </w:r>
      <w:r>
        <w:rPr>
          <w:rtl/>
        </w:rPr>
        <w:t>،</w:t>
      </w:r>
      <w:r w:rsidRPr="0046413B">
        <w:rPr>
          <w:rtl/>
        </w:rPr>
        <w:t xml:space="preserve"> مدرسته دار الشفاء من أسقام الجهالات</w:t>
      </w:r>
      <w:r>
        <w:rPr>
          <w:rtl/>
        </w:rPr>
        <w:t>،</w:t>
      </w:r>
      <w:r w:rsidRPr="0046413B">
        <w:rPr>
          <w:rtl/>
        </w:rPr>
        <w:t xml:space="preserve"> كلماته إشارات إلى طرق النجاة</w:t>
      </w:r>
      <w:r>
        <w:rPr>
          <w:rtl/>
        </w:rPr>
        <w:t>،</w:t>
      </w:r>
      <w:r w:rsidRPr="0046413B">
        <w:rPr>
          <w:rtl/>
        </w:rPr>
        <w:t xml:space="preserve"> مواقفه شروح للمقاصد</w:t>
      </w:r>
      <w:r>
        <w:rPr>
          <w:rtl/>
        </w:rPr>
        <w:t>،</w:t>
      </w:r>
      <w:r w:rsidRPr="0046413B">
        <w:rPr>
          <w:rtl/>
        </w:rPr>
        <w:t xml:space="preserve"> مواطنه بيانات لتجريد العقائد</w:t>
      </w:r>
      <w:r>
        <w:rPr>
          <w:rtl/>
        </w:rPr>
        <w:t>،</w:t>
      </w:r>
      <w:r w:rsidRPr="0046413B">
        <w:rPr>
          <w:rtl/>
        </w:rPr>
        <w:t xml:space="preserve"> مطالع الأنوار أشرقت من فلق فمه</w:t>
      </w:r>
      <w:r>
        <w:rPr>
          <w:rtl/>
        </w:rPr>
        <w:t>،</w:t>
      </w:r>
      <w:r w:rsidRPr="0046413B">
        <w:rPr>
          <w:rtl/>
        </w:rPr>
        <w:t xml:space="preserve"> وطوالع الأسرار انجلت من مبسمه</w:t>
      </w:r>
      <w:r>
        <w:rPr>
          <w:rtl/>
        </w:rPr>
        <w:t>،</w:t>
      </w:r>
      <w:r w:rsidRPr="0046413B">
        <w:rPr>
          <w:rtl/>
        </w:rPr>
        <w:t xml:space="preserve"> شرح مختصر الأصول وحواشيه قد تجلّى من ألفاظه الرشيقة</w:t>
      </w:r>
      <w:r>
        <w:rPr>
          <w:rtl/>
        </w:rPr>
        <w:t>،</w:t>
      </w:r>
      <w:r w:rsidRPr="0046413B">
        <w:rPr>
          <w:rtl/>
        </w:rPr>
        <w:t xml:space="preserve"> ودقائق البيضاوي وشرح اللمعة من كلماته الدقيقة </w:t>
      </w:r>
      <w:r w:rsidRPr="00414CB8">
        <w:rPr>
          <w:rStyle w:val="libFootnotenumChar"/>
          <w:rtl/>
        </w:rPr>
        <w:t>(1)</w:t>
      </w:r>
      <w:r>
        <w:rPr>
          <w:rtl/>
        </w:rPr>
        <w:t>.</w:t>
      </w:r>
      <w:r w:rsidRPr="0046413B">
        <w:rPr>
          <w:rtl/>
        </w:rPr>
        <w:t xml:space="preserve"> حصّل في </w:t>
      </w:r>
      <w:r w:rsidRPr="00414CB8">
        <w:rPr>
          <w:rStyle w:val="libFootnotenumChar"/>
          <w:rtl/>
        </w:rPr>
        <w:t>(2)</w:t>
      </w:r>
      <w:r w:rsidRPr="0046413B">
        <w:rPr>
          <w:rtl/>
        </w:rPr>
        <w:t xml:space="preserve"> أعظم بلاد عراق العجم أصبهان في عشر الخمسين بعد المائة والالف من هجرة سيّد الانس والجان عند أعاظم العلماء الكاملين في ذلك الزمان</w:t>
      </w:r>
      <w:r>
        <w:rPr>
          <w:rtl/>
        </w:rPr>
        <w:t>،</w:t>
      </w:r>
      <w:r w:rsidRPr="0046413B">
        <w:rPr>
          <w:rtl/>
        </w:rPr>
        <w:t xml:space="preserve"> ثم انتشر فضله في عراق العرب في مجاورة وصيّ من تشرّف به عدنان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قال </w:t>
      </w:r>
      <w:r w:rsidRPr="00414CB8">
        <w:rPr>
          <w:rStyle w:val="libFootnotenumChar"/>
          <w:rtl/>
        </w:rPr>
        <w:t>(4)</w:t>
      </w:r>
      <w:r w:rsidRPr="0046413B">
        <w:rPr>
          <w:rtl/>
        </w:rPr>
        <w:t xml:space="preserve"> في آخر إجازته المبسوطة لبحر العلوم طاب ثراهما</w:t>
      </w:r>
      <w:r w:rsidR="00F21B5A">
        <w:rPr>
          <w:rtl/>
        </w:rPr>
        <w:t xml:space="preserve"> - </w:t>
      </w:r>
      <w:r w:rsidRPr="0046413B">
        <w:rPr>
          <w:rtl/>
        </w:rPr>
        <w:t>وهي موجودة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المصدر زيادة</w:t>
      </w:r>
      <w:r>
        <w:rPr>
          <w:rtl/>
        </w:rPr>
        <w:t>:</w:t>
      </w:r>
      <w:r w:rsidRPr="0046413B">
        <w:rPr>
          <w:rtl/>
        </w:rPr>
        <w:t xml:space="preserve"> شرح المفتاح وبيان معاني المطول لبس بالبديع إذ مؤلفوها أذعنت له بالفضل المنيع.</w:t>
      </w:r>
    </w:p>
    <w:p w:rsidR="00414CB8" w:rsidRPr="0046413B" w:rsidRDefault="00414CB8" w:rsidP="00414CB8">
      <w:pPr>
        <w:pStyle w:val="libFootnote0"/>
        <w:rPr>
          <w:rtl/>
        </w:rPr>
      </w:pPr>
      <w:r w:rsidRPr="0046413B">
        <w:rPr>
          <w:rtl/>
        </w:rPr>
        <w:t>(2) في الحجرية والمخطوط</w:t>
      </w:r>
      <w:r>
        <w:rPr>
          <w:rtl/>
        </w:rPr>
        <w:t>:</w:t>
      </w:r>
      <w:r w:rsidRPr="0046413B">
        <w:rPr>
          <w:rtl/>
        </w:rPr>
        <w:t xml:space="preserve"> وصل من. ولا يناسب قوله</w:t>
      </w:r>
      <w:r>
        <w:rPr>
          <w:rtl/>
        </w:rPr>
        <w:t>:</w:t>
      </w:r>
      <w:r w:rsidRPr="0046413B">
        <w:rPr>
          <w:rtl/>
        </w:rPr>
        <w:t xml:space="preserve"> عند أعاظم</w:t>
      </w:r>
      <w:r>
        <w:rPr>
          <w:rtl/>
        </w:rPr>
        <w:t>،</w:t>
      </w:r>
      <w:r w:rsidRPr="0046413B">
        <w:rPr>
          <w:rtl/>
        </w:rPr>
        <w:t xml:space="preserve"> والمثبت من المصدر أنسب وأتمّ للمعنى.</w:t>
      </w:r>
    </w:p>
    <w:p w:rsidR="00414CB8" w:rsidRPr="0046413B" w:rsidRDefault="00414CB8" w:rsidP="00414CB8">
      <w:pPr>
        <w:pStyle w:val="libFootnote0"/>
        <w:rPr>
          <w:rtl/>
        </w:rPr>
      </w:pPr>
      <w:r w:rsidRPr="0046413B">
        <w:rPr>
          <w:rtl/>
        </w:rPr>
        <w:t>(3) تتميم أمل الآمل</w:t>
      </w:r>
      <w:r>
        <w:rPr>
          <w:rtl/>
        </w:rPr>
        <w:t>:</w:t>
      </w:r>
      <w:r w:rsidRPr="0046413B">
        <w:rPr>
          <w:rtl/>
        </w:rPr>
        <w:t xml:space="preserve"> 76 / 28.</w:t>
      </w:r>
    </w:p>
    <w:p w:rsidR="00414CB8" w:rsidRPr="0046413B" w:rsidRDefault="00414CB8" w:rsidP="00414CB8">
      <w:pPr>
        <w:pStyle w:val="libFootnote0"/>
        <w:rPr>
          <w:rtl/>
        </w:rPr>
      </w:pPr>
      <w:r w:rsidRPr="0046413B">
        <w:rPr>
          <w:rtl/>
        </w:rPr>
        <w:t>(4) القائل هو</w:t>
      </w:r>
      <w:r>
        <w:rPr>
          <w:rtl/>
        </w:rPr>
        <w:t>:</w:t>
      </w:r>
      <w:r w:rsidRPr="0046413B">
        <w:rPr>
          <w:rtl/>
        </w:rPr>
        <w:t xml:space="preserve"> الهزارجريبي.</w:t>
      </w:r>
    </w:p>
    <w:p w:rsidR="00414CB8" w:rsidRPr="0046413B" w:rsidRDefault="00414CB8" w:rsidP="00414CB8">
      <w:pPr>
        <w:pStyle w:val="libNormal0"/>
        <w:rPr>
          <w:rtl/>
        </w:rPr>
      </w:pPr>
      <w:r>
        <w:rPr>
          <w:rtl/>
        </w:rPr>
        <w:br w:type="page"/>
      </w:r>
      <w:r w:rsidRPr="0046413B">
        <w:rPr>
          <w:rtl/>
        </w:rPr>
        <w:lastRenderedPageBreak/>
        <w:t xml:space="preserve">عندي بخطه الشريف كسائر إجازات مشايخه </w:t>
      </w:r>
      <w:r w:rsidRPr="00414CB8">
        <w:rPr>
          <w:rStyle w:val="libAlaemChar"/>
          <w:rtl/>
        </w:rPr>
        <w:t>رحمهم‌الله</w:t>
      </w:r>
      <w:r w:rsidRPr="0046413B">
        <w:rPr>
          <w:rtl/>
        </w:rPr>
        <w:t xml:space="preserve"> بخطوطهم في مجموعة شريفة</w:t>
      </w:r>
      <w:r w:rsidR="00F21B5A">
        <w:rPr>
          <w:rtl/>
        </w:rPr>
        <w:t xml:space="preserve"> -</w:t>
      </w:r>
      <w:r>
        <w:rPr>
          <w:rtl/>
        </w:rPr>
        <w:t>:</w:t>
      </w:r>
      <w:r w:rsidRPr="0046413B">
        <w:rPr>
          <w:rtl/>
        </w:rPr>
        <w:t xml:space="preserve"> واوصيه</w:t>
      </w:r>
      <w:r w:rsidR="00F21B5A">
        <w:rPr>
          <w:rtl/>
        </w:rPr>
        <w:t xml:space="preserve"> - </w:t>
      </w:r>
      <w:r w:rsidRPr="0046413B">
        <w:rPr>
          <w:rtl/>
        </w:rPr>
        <w:t>أيّده الله</w:t>
      </w:r>
      <w:r w:rsidR="00F21B5A">
        <w:rPr>
          <w:rtl/>
        </w:rPr>
        <w:t xml:space="preserve"> - </w:t>
      </w:r>
      <w:r w:rsidRPr="0046413B">
        <w:rPr>
          <w:rtl/>
        </w:rPr>
        <w:t>بالكدّ في تحصيل المقامات العالية الأخرويّة سيّما الجدّ في نشر أحاديث أهل بيت النبوّة والعصمة صلوات الله وسلامه عليهم</w:t>
      </w:r>
      <w:r>
        <w:rPr>
          <w:rtl/>
        </w:rPr>
        <w:t>،</w:t>
      </w:r>
      <w:r w:rsidRPr="0046413B">
        <w:rPr>
          <w:rtl/>
        </w:rPr>
        <w:t xml:space="preserve"> ورفض العلائق الدنيّة الدنيوية</w:t>
      </w:r>
      <w:r>
        <w:rPr>
          <w:rtl/>
        </w:rPr>
        <w:t>،</w:t>
      </w:r>
      <w:r w:rsidRPr="0046413B">
        <w:rPr>
          <w:rtl/>
        </w:rPr>
        <w:t xml:space="preserve"> وإيّاه وصرف نقد العمر العزيز في العلوم المموّهة الفلسفية فإنّها </w:t>
      </w:r>
      <w:r w:rsidRPr="00414CB8">
        <w:rPr>
          <w:rStyle w:val="libAlaemChar"/>
          <w:rtl/>
        </w:rPr>
        <w:t>(</w:t>
      </w:r>
      <w:r w:rsidRPr="00E5033C">
        <w:rPr>
          <w:rtl/>
        </w:rPr>
        <w:t xml:space="preserve"> </w:t>
      </w:r>
      <w:r w:rsidRPr="00414CB8">
        <w:rPr>
          <w:rStyle w:val="libAieChar"/>
          <w:rtl/>
        </w:rPr>
        <w:t>كَسَرابٍ بِقِيعَةٍ يَحْسَبُهُ الظَّمْآنُ ماءً</w:t>
      </w:r>
      <w:r w:rsidRPr="00E5033C">
        <w:rPr>
          <w:rtl/>
        </w:rPr>
        <w:t xml:space="preserve"> </w:t>
      </w:r>
      <w:r w:rsidRPr="00414CB8">
        <w:rPr>
          <w:rStyle w:val="libAlaemChar"/>
          <w:rtl/>
        </w:rPr>
        <w:t>)</w:t>
      </w:r>
      <w:r w:rsidRPr="0046413B">
        <w:rPr>
          <w:rtl/>
        </w:rPr>
        <w:t xml:space="preserve">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14CB8">
        <w:rPr>
          <w:rStyle w:val="libBold2Char"/>
          <w:rtl/>
        </w:rPr>
        <w:t>قلت</w:t>
      </w:r>
      <w:r>
        <w:rPr>
          <w:rtl/>
        </w:rPr>
        <w:t>:</w:t>
      </w:r>
      <w:r w:rsidRPr="0046413B">
        <w:rPr>
          <w:rtl/>
        </w:rPr>
        <w:t xml:space="preserve"> ولبحر العلوم أيضا كلام في التحذّر عنهم وعن طائفة أخرى تعد من إخوتهم.</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sidRPr="0046413B">
        <w:rPr>
          <w:rtl/>
        </w:rPr>
        <w:t xml:space="preserve"> في إجازته للعالم العامل السيد عبد الكريم بن السيد محمّد بن السيد جواد بن العالم الجليل السيد عبد الله</w:t>
      </w:r>
      <w:r w:rsidR="00F21B5A">
        <w:rPr>
          <w:rtl/>
        </w:rPr>
        <w:t xml:space="preserve"> - </w:t>
      </w:r>
      <w:r w:rsidRPr="0046413B">
        <w:rPr>
          <w:rtl/>
        </w:rPr>
        <w:t>سبط المحدّث الجزائري</w:t>
      </w:r>
      <w:r w:rsidR="00F21B5A">
        <w:rPr>
          <w:rtl/>
        </w:rPr>
        <w:t xml:space="preserve"> - </w:t>
      </w:r>
      <w:r w:rsidRPr="0046413B">
        <w:rPr>
          <w:rtl/>
        </w:rPr>
        <w:t>بعد كلام له في اعتناء السلف بالأحاديث ورعايتها دراية ورواية وحفظا</w:t>
      </w:r>
      <w:r>
        <w:rPr>
          <w:rtl/>
        </w:rPr>
        <w:t>،</w:t>
      </w:r>
      <w:r w:rsidRPr="0046413B">
        <w:rPr>
          <w:rtl/>
        </w:rPr>
        <w:t xml:space="preserve"> ما لفظه</w:t>
      </w:r>
      <w:r>
        <w:rPr>
          <w:rtl/>
        </w:rPr>
        <w:t>:</w:t>
      </w:r>
      <w:r w:rsidRPr="0046413B">
        <w:rPr>
          <w:rtl/>
        </w:rPr>
        <w:t xml:space="preserve"> ثم خلف من بعدهم خلف أضاعوا الصلاة واتبعوا الشهوات</w:t>
      </w:r>
      <w:r>
        <w:rPr>
          <w:rtl/>
        </w:rPr>
        <w:t>،</w:t>
      </w:r>
      <w:r w:rsidRPr="0046413B">
        <w:rPr>
          <w:rtl/>
        </w:rPr>
        <w:t xml:space="preserve"> جانبوا العلم والعلماء</w:t>
      </w:r>
      <w:r>
        <w:rPr>
          <w:rtl/>
        </w:rPr>
        <w:t>،</w:t>
      </w:r>
      <w:r w:rsidRPr="0046413B">
        <w:rPr>
          <w:rtl/>
        </w:rPr>
        <w:t xml:space="preserve"> وباينوا الفضل والفضلاء</w:t>
      </w:r>
      <w:r>
        <w:rPr>
          <w:rtl/>
        </w:rPr>
        <w:t>،</w:t>
      </w:r>
      <w:r w:rsidRPr="0046413B">
        <w:rPr>
          <w:rtl/>
        </w:rPr>
        <w:t xml:space="preserve"> عمروا الخراب وأخلدوا إلى التراب</w:t>
      </w:r>
      <w:r>
        <w:rPr>
          <w:rtl/>
        </w:rPr>
        <w:t>،</w:t>
      </w:r>
      <w:r w:rsidRPr="0046413B">
        <w:rPr>
          <w:rtl/>
        </w:rPr>
        <w:t xml:space="preserve"> نسوا الحساب وطلبوا السراب</w:t>
      </w:r>
      <w:r>
        <w:rPr>
          <w:rtl/>
        </w:rPr>
        <w:t>،</w:t>
      </w:r>
      <w:r w:rsidRPr="0046413B">
        <w:rPr>
          <w:rtl/>
        </w:rPr>
        <w:t xml:space="preserve"> سكنوا البلدة الجلحاء </w:t>
      </w:r>
      <w:r w:rsidRPr="00414CB8">
        <w:rPr>
          <w:rStyle w:val="libFootnotenumChar"/>
          <w:rtl/>
        </w:rPr>
        <w:t>(2)</w:t>
      </w:r>
      <w:r w:rsidRPr="0046413B">
        <w:rPr>
          <w:rtl/>
        </w:rPr>
        <w:t xml:space="preserve"> وتوطّنوا القرية الوحشاء</w:t>
      </w:r>
      <w:r>
        <w:rPr>
          <w:rtl/>
        </w:rPr>
        <w:t>،</w:t>
      </w:r>
      <w:r w:rsidRPr="0046413B">
        <w:rPr>
          <w:rtl/>
        </w:rPr>
        <w:t xml:space="preserve"> اطمأنوا بمسرّات الأيام الممزوجة بالهموم والآلام</w:t>
      </w:r>
      <w:r>
        <w:rPr>
          <w:rtl/>
        </w:rPr>
        <w:t>،</w:t>
      </w:r>
      <w:r w:rsidRPr="0046413B">
        <w:rPr>
          <w:rtl/>
        </w:rPr>
        <w:t xml:space="preserve"> واستلذوا لذائذها المعجونة بأقسام السموم والأسقام.</w:t>
      </w:r>
    </w:p>
    <w:p w:rsidR="00414CB8" w:rsidRPr="0046413B" w:rsidRDefault="00414CB8" w:rsidP="00414CB8">
      <w:pPr>
        <w:pStyle w:val="libNormal"/>
        <w:rPr>
          <w:rtl/>
        </w:rPr>
      </w:pPr>
      <w:r w:rsidRPr="0046413B">
        <w:rPr>
          <w:rtl/>
        </w:rPr>
        <w:t>فهم بين من اتخذ العلم ظهريّا والعلماء سخريّا</w:t>
      </w:r>
      <w:r>
        <w:rPr>
          <w:rtl/>
        </w:rPr>
        <w:t>،</w:t>
      </w:r>
      <w:r w:rsidRPr="0046413B">
        <w:rPr>
          <w:rtl/>
        </w:rPr>
        <w:t xml:space="preserve"> وأولئك هم العوام الذين سبيلهم سبيل الأنعام</w:t>
      </w:r>
      <w:r>
        <w:rPr>
          <w:rtl/>
        </w:rPr>
        <w:t>،</w:t>
      </w:r>
      <w:r w:rsidRPr="0046413B">
        <w:rPr>
          <w:rtl/>
        </w:rPr>
        <w:t xml:space="preserve"> فهم في غيّهم يتردّدون</w:t>
      </w:r>
      <w:r>
        <w:rPr>
          <w:rtl/>
        </w:rPr>
        <w:t>،</w:t>
      </w:r>
      <w:r w:rsidRPr="0046413B">
        <w:rPr>
          <w:rtl/>
        </w:rPr>
        <w:t xml:space="preserve"> وفي تيههم يعمهون.</w:t>
      </w:r>
    </w:p>
    <w:p w:rsidR="00414CB8" w:rsidRPr="0046413B" w:rsidRDefault="00414CB8" w:rsidP="00414CB8">
      <w:pPr>
        <w:pStyle w:val="libNormal"/>
        <w:rPr>
          <w:rtl/>
        </w:rPr>
      </w:pPr>
      <w:r w:rsidRPr="0046413B">
        <w:rPr>
          <w:rtl/>
        </w:rPr>
        <w:t>وبين من سمّى جهالة اكتسبها من رؤساء الكفر والضلالة</w:t>
      </w:r>
      <w:r w:rsidR="00F21B5A">
        <w:rPr>
          <w:rtl/>
        </w:rPr>
        <w:t xml:space="preserve"> - </w:t>
      </w:r>
      <w:r w:rsidRPr="0046413B">
        <w:rPr>
          <w:rtl/>
        </w:rPr>
        <w:t>المنكرين للنبوة والرسالة</w:t>
      </w:r>
      <w:r w:rsidR="00F21B5A">
        <w:rPr>
          <w:rtl/>
        </w:rPr>
        <w:t xml:space="preserve"> - </w:t>
      </w:r>
      <w:r w:rsidRPr="0046413B">
        <w:rPr>
          <w:rtl/>
        </w:rPr>
        <w:t>حكمة وعلما</w:t>
      </w:r>
      <w:r>
        <w:rPr>
          <w:rtl/>
        </w:rPr>
        <w:t>،</w:t>
      </w:r>
      <w:r w:rsidRPr="0046413B">
        <w:rPr>
          <w:rtl/>
        </w:rPr>
        <w:t xml:space="preserve"> واتخذ من سبقه إليها أئمة وقادة</w:t>
      </w:r>
      <w:r>
        <w:rPr>
          <w:rtl/>
        </w:rPr>
        <w:t>،</w:t>
      </w:r>
      <w:r w:rsidRPr="0046413B">
        <w:rPr>
          <w:rtl/>
        </w:rPr>
        <w:t xml:space="preserve"> يقتفي آثارهم ويتبع منارهم</w:t>
      </w:r>
      <w:r>
        <w:rPr>
          <w:rtl/>
        </w:rPr>
        <w:t>،</w:t>
      </w:r>
      <w:r w:rsidRPr="0046413B">
        <w:rPr>
          <w:rtl/>
        </w:rPr>
        <w:t xml:space="preserve"> يدخل فيما دخلوا وإن خالف نصّ الكتاب</w:t>
      </w:r>
      <w:r>
        <w:rPr>
          <w:rtl/>
        </w:rPr>
        <w:t>،</w:t>
      </w:r>
      <w:r w:rsidRPr="0046413B">
        <w:rPr>
          <w:rtl/>
        </w:rPr>
        <w:t xml:space="preserve"> ويخرج عمّا خرجوا وإن كان ذلك هو الحق الصواب</w:t>
      </w:r>
      <w:r>
        <w:rPr>
          <w:rtl/>
        </w:rPr>
        <w:t>،</w:t>
      </w:r>
      <w:r w:rsidRPr="0046413B">
        <w:rPr>
          <w:rtl/>
        </w:rPr>
        <w:t xml:space="preserve"> فهذا من أعداء الدين</w:t>
      </w:r>
      <w:r>
        <w:rPr>
          <w:rtl/>
        </w:rPr>
        <w:t>،</w:t>
      </w:r>
      <w:r w:rsidRPr="0046413B">
        <w:rPr>
          <w:rtl/>
        </w:rPr>
        <w:t xml:space="preserve"> والسعاة في هدم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النور 24</w:t>
      </w:r>
      <w:r>
        <w:rPr>
          <w:rtl/>
        </w:rPr>
        <w:t>:</w:t>
      </w:r>
      <w:r w:rsidRPr="0046413B">
        <w:rPr>
          <w:rtl/>
        </w:rPr>
        <w:t xml:space="preserve"> 39.</w:t>
      </w:r>
    </w:p>
    <w:p w:rsidR="00414CB8" w:rsidRPr="0046413B" w:rsidRDefault="00414CB8" w:rsidP="00414CB8">
      <w:pPr>
        <w:pStyle w:val="libFootnote0"/>
        <w:rPr>
          <w:rtl/>
        </w:rPr>
      </w:pPr>
      <w:r w:rsidRPr="0046413B">
        <w:rPr>
          <w:rtl/>
        </w:rPr>
        <w:t>(2) الجلحاء</w:t>
      </w:r>
      <w:r>
        <w:rPr>
          <w:rtl/>
        </w:rPr>
        <w:t>:</w:t>
      </w:r>
      <w:r w:rsidRPr="0046413B">
        <w:rPr>
          <w:rtl/>
        </w:rPr>
        <w:t xml:space="preserve"> الجرداء</w:t>
      </w:r>
      <w:r>
        <w:rPr>
          <w:rtl/>
        </w:rPr>
        <w:t>،</w:t>
      </w:r>
      <w:r w:rsidRPr="0046413B">
        <w:rPr>
          <w:rtl/>
        </w:rPr>
        <w:t xml:space="preserve"> الأرض التي لا شجر فيها انظر ( القاموس المحيط</w:t>
      </w:r>
      <w:r w:rsidR="00F21B5A">
        <w:rPr>
          <w:rtl/>
        </w:rPr>
        <w:t xml:space="preserve"> - </w:t>
      </w:r>
      <w:r w:rsidRPr="0046413B">
        <w:rPr>
          <w:rtl/>
        </w:rPr>
        <w:t>جلح</w:t>
      </w:r>
      <w:r w:rsidR="00F21B5A">
        <w:rPr>
          <w:rtl/>
        </w:rPr>
        <w:t xml:space="preserve"> - </w:t>
      </w:r>
      <w:r w:rsidRPr="0046413B">
        <w:rPr>
          <w:rtl/>
        </w:rPr>
        <w:t>1</w:t>
      </w:r>
      <w:r>
        <w:rPr>
          <w:rtl/>
        </w:rPr>
        <w:t>:</w:t>
      </w:r>
      <w:r w:rsidRPr="0046413B">
        <w:rPr>
          <w:rtl/>
        </w:rPr>
        <w:t xml:space="preserve"> 218 )</w:t>
      </w:r>
    </w:p>
    <w:p w:rsidR="00414CB8" w:rsidRPr="0046413B" w:rsidRDefault="00414CB8" w:rsidP="00414CB8">
      <w:pPr>
        <w:pStyle w:val="libNormal0"/>
        <w:rPr>
          <w:rtl/>
        </w:rPr>
      </w:pPr>
      <w:r>
        <w:rPr>
          <w:rtl/>
        </w:rPr>
        <w:br w:type="page"/>
      </w:r>
      <w:r w:rsidRPr="0046413B">
        <w:rPr>
          <w:rtl/>
        </w:rPr>
        <w:lastRenderedPageBreak/>
        <w:t>شريعة سيد المرسلين</w:t>
      </w:r>
      <w:r>
        <w:rPr>
          <w:rtl/>
        </w:rPr>
        <w:t>،</w:t>
      </w:r>
      <w:r w:rsidRPr="0046413B">
        <w:rPr>
          <w:rtl/>
        </w:rPr>
        <w:t xml:space="preserve"> وهو مع ذلك يزعم أنه بمكان مكين</w:t>
      </w:r>
      <w:r>
        <w:rPr>
          <w:rtl/>
        </w:rPr>
        <w:t>،</w:t>
      </w:r>
      <w:r w:rsidRPr="0046413B">
        <w:rPr>
          <w:rtl/>
        </w:rPr>
        <w:t xml:space="preserve"> ولا يدري أنّه لا يزن عند الله جناح بعوض مهين.</w:t>
      </w:r>
    </w:p>
    <w:p w:rsidR="00414CB8" w:rsidRPr="0046413B" w:rsidRDefault="00414CB8" w:rsidP="00414CB8">
      <w:pPr>
        <w:pStyle w:val="libNormal"/>
        <w:rPr>
          <w:rtl/>
        </w:rPr>
      </w:pPr>
      <w:r w:rsidRPr="0046413B">
        <w:rPr>
          <w:rtl/>
        </w:rPr>
        <w:t>وثالث</w:t>
      </w:r>
      <w:r>
        <w:rPr>
          <w:rtl/>
        </w:rPr>
        <w:t>:</w:t>
      </w:r>
      <w:r w:rsidRPr="0046413B">
        <w:rPr>
          <w:rtl/>
        </w:rPr>
        <w:t xml:space="preserve"> رضى من العلم بادّعاء العجائب في الذات والصفات والأسماء والأفعال</w:t>
      </w:r>
      <w:r>
        <w:rPr>
          <w:rtl/>
        </w:rPr>
        <w:t>،</w:t>
      </w:r>
      <w:r w:rsidRPr="0046413B">
        <w:rPr>
          <w:rtl/>
        </w:rPr>
        <w:t xml:space="preserve"> والوصال المغني عن الأعمال</w:t>
      </w:r>
      <w:r>
        <w:rPr>
          <w:rtl/>
        </w:rPr>
        <w:t>،</w:t>
      </w:r>
      <w:r w:rsidRPr="0046413B">
        <w:rPr>
          <w:rtl/>
        </w:rPr>
        <w:t xml:space="preserve"> المشوّش لقلوب الرعاع والجهال</w:t>
      </w:r>
      <w:r>
        <w:rPr>
          <w:rtl/>
        </w:rPr>
        <w:t>،</w:t>
      </w:r>
      <w:r w:rsidRPr="0046413B">
        <w:rPr>
          <w:rtl/>
        </w:rPr>
        <w:t xml:space="preserve"> وهؤلاء هم الباطنية من أهل البدع والأهواء</w:t>
      </w:r>
      <w:r>
        <w:rPr>
          <w:rtl/>
        </w:rPr>
        <w:t>،</w:t>
      </w:r>
      <w:r w:rsidRPr="0046413B">
        <w:rPr>
          <w:rtl/>
        </w:rPr>
        <w:t xml:space="preserve"> المنتمين إلى الفقر والفناء</w:t>
      </w:r>
      <w:r>
        <w:rPr>
          <w:rtl/>
        </w:rPr>
        <w:t>،</w:t>
      </w:r>
      <w:r w:rsidRPr="0046413B">
        <w:rPr>
          <w:rtl/>
        </w:rPr>
        <w:t xml:space="preserve"> وهم أضرّ شيء في البلاد على ضعفاء العباد.</w:t>
      </w:r>
    </w:p>
    <w:p w:rsidR="00414CB8" w:rsidRPr="0046413B" w:rsidRDefault="00414CB8" w:rsidP="00414CB8">
      <w:pPr>
        <w:pStyle w:val="libNormal"/>
        <w:rPr>
          <w:rtl/>
        </w:rPr>
      </w:pPr>
      <w:r w:rsidRPr="0046413B">
        <w:rPr>
          <w:rtl/>
        </w:rPr>
        <w:t>ورابع</w:t>
      </w:r>
      <w:r>
        <w:rPr>
          <w:rtl/>
        </w:rPr>
        <w:t>:</w:t>
      </w:r>
      <w:r w:rsidRPr="0046413B">
        <w:rPr>
          <w:rtl/>
        </w:rPr>
        <w:t xml:space="preserve"> قد غرته الدنيا واستهوته ملاذها ونعيمها وزبرجها</w:t>
      </w:r>
      <w:r>
        <w:rPr>
          <w:rtl/>
        </w:rPr>
        <w:t>،</w:t>
      </w:r>
      <w:r w:rsidRPr="0046413B">
        <w:rPr>
          <w:rtl/>
        </w:rPr>
        <w:t xml:space="preserve"> حتى غلب عليه حبّ الجاه والاعتبار</w:t>
      </w:r>
      <w:r>
        <w:rPr>
          <w:rtl/>
        </w:rPr>
        <w:t>،</w:t>
      </w:r>
      <w:r w:rsidRPr="0046413B">
        <w:rPr>
          <w:rtl/>
        </w:rPr>
        <w:t xml:space="preserve"> والرئاسة الباطلة المفضية إلى الهلاك والبوار</w:t>
      </w:r>
      <w:r>
        <w:rPr>
          <w:rtl/>
        </w:rPr>
        <w:t>،</w:t>
      </w:r>
      <w:r w:rsidRPr="0046413B">
        <w:rPr>
          <w:rtl/>
        </w:rPr>
        <w:t xml:space="preserve"> فهمّة هذا وأشباهه في تحصيل العلم تحصيل الرسم وتشهير الاسم</w:t>
      </w:r>
      <w:r>
        <w:rPr>
          <w:rtl/>
        </w:rPr>
        <w:t>،</w:t>
      </w:r>
      <w:r w:rsidRPr="0046413B">
        <w:rPr>
          <w:rtl/>
        </w:rPr>
        <w:t xml:space="preserve"> وغرضهم الأصلي ليس إلاّ الجدل والمراء</w:t>
      </w:r>
      <w:r>
        <w:rPr>
          <w:rtl/>
        </w:rPr>
        <w:t>،</w:t>
      </w:r>
      <w:r w:rsidRPr="0046413B">
        <w:rPr>
          <w:rtl/>
        </w:rPr>
        <w:t xml:space="preserve"> والاستطالة على أشباههم من أشباه العلماء</w:t>
      </w:r>
      <w:r>
        <w:rPr>
          <w:rtl/>
        </w:rPr>
        <w:t>،</w:t>
      </w:r>
      <w:r w:rsidRPr="0046413B">
        <w:rPr>
          <w:rtl/>
        </w:rPr>
        <w:t xml:space="preserve"> والتوصل إلى حطام الدنيا بالخبّ </w:t>
      </w:r>
      <w:r w:rsidRPr="00414CB8">
        <w:rPr>
          <w:rStyle w:val="libFootnotenumChar"/>
          <w:rtl/>
        </w:rPr>
        <w:t>(1)</w:t>
      </w:r>
      <w:r w:rsidRPr="0046413B">
        <w:rPr>
          <w:rtl/>
        </w:rPr>
        <w:t xml:space="preserve"> والختل</w:t>
      </w:r>
      <w:r>
        <w:rPr>
          <w:rtl/>
        </w:rPr>
        <w:t>،</w:t>
      </w:r>
      <w:r w:rsidRPr="0046413B">
        <w:rPr>
          <w:rtl/>
        </w:rPr>
        <w:t xml:space="preserve"> والسعي في جلبها بجميع الوجوه والحيل</w:t>
      </w:r>
      <w:r>
        <w:rPr>
          <w:rtl/>
        </w:rPr>
        <w:t>،</w:t>
      </w:r>
      <w:r w:rsidRPr="0046413B">
        <w:rPr>
          <w:rtl/>
        </w:rPr>
        <w:t xml:space="preserve"> وحسب هؤلاء القوم من تحصيلهم هذا</w:t>
      </w:r>
      <w:r>
        <w:rPr>
          <w:rtl/>
        </w:rPr>
        <w:t>:</w:t>
      </w:r>
    </w:p>
    <w:p w:rsidR="00414CB8" w:rsidRPr="0046413B" w:rsidRDefault="00414CB8" w:rsidP="00414CB8">
      <w:pPr>
        <w:pStyle w:val="libNormal"/>
        <w:rPr>
          <w:rtl/>
        </w:rPr>
      </w:pPr>
      <w:r w:rsidRPr="0046413B">
        <w:rPr>
          <w:rtl/>
        </w:rPr>
        <w:t xml:space="preserve">دعاء أمير المؤمنين وإمام المتقين علي بن أبي طالب </w:t>
      </w:r>
      <w:r w:rsidRPr="00414CB8">
        <w:rPr>
          <w:rStyle w:val="libAlaemChar"/>
          <w:rtl/>
        </w:rPr>
        <w:t>عليه‌السلام</w:t>
      </w:r>
      <w:r>
        <w:rPr>
          <w:rtl/>
        </w:rPr>
        <w:t>:</w:t>
      </w:r>
      <w:r w:rsidRPr="0046413B">
        <w:rPr>
          <w:rtl/>
        </w:rPr>
        <w:t xml:space="preserve"> بإعماء الخبر وقطع الأثر أو بدقّ الخيشوم </w:t>
      </w:r>
      <w:r w:rsidRPr="00414CB8">
        <w:rPr>
          <w:rStyle w:val="libFootnotenumChar"/>
          <w:rtl/>
        </w:rPr>
        <w:t>(2)</w:t>
      </w:r>
      <w:r w:rsidRPr="0046413B">
        <w:rPr>
          <w:rtl/>
        </w:rPr>
        <w:t xml:space="preserve"> وجزّ الحيزوم </w:t>
      </w:r>
      <w:r w:rsidRPr="00414CB8">
        <w:rPr>
          <w:rStyle w:val="libFootnotenumChar"/>
          <w:rtl/>
        </w:rPr>
        <w:t>(3)</w:t>
      </w:r>
      <w:r>
        <w:rPr>
          <w:rtl/>
        </w:rPr>
        <w:t>.</w:t>
      </w:r>
    </w:p>
    <w:p w:rsidR="00414CB8" w:rsidRPr="0046413B" w:rsidRDefault="00414CB8" w:rsidP="00414CB8">
      <w:pPr>
        <w:pStyle w:val="libNormal"/>
        <w:rPr>
          <w:rtl/>
        </w:rPr>
      </w:pPr>
      <w:r w:rsidRPr="0046413B">
        <w:rPr>
          <w:rtl/>
        </w:rPr>
        <w:t xml:space="preserve">وقول رسول الله </w:t>
      </w:r>
      <w:r w:rsidRPr="00414CB8">
        <w:rPr>
          <w:rStyle w:val="libAlaemChar"/>
          <w:rtl/>
        </w:rPr>
        <w:t>صلى‌الله‌عليه‌وآله‌وسلم</w:t>
      </w:r>
      <w:r>
        <w:rPr>
          <w:rtl/>
        </w:rPr>
        <w:t>:</w:t>
      </w:r>
      <w:r w:rsidRPr="0046413B">
        <w:rPr>
          <w:rtl/>
        </w:rPr>
        <w:t xml:space="preserve"> ( من طلب العلم ليباهي به العلماء</w:t>
      </w:r>
      <w:r>
        <w:rPr>
          <w:rtl/>
        </w:rPr>
        <w:t>،</w:t>
      </w:r>
      <w:r w:rsidRPr="0046413B">
        <w:rPr>
          <w:rtl/>
        </w:rPr>
        <w:t xml:space="preserve"> أو يماري به السفهاء</w:t>
      </w:r>
      <w:r>
        <w:rPr>
          <w:rtl/>
        </w:rPr>
        <w:t>،</w:t>
      </w:r>
      <w:r w:rsidRPr="0046413B">
        <w:rPr>
          <w:rtl/>
        </w:rPr>
        <w:t xml:space="preserve"> أو يصرف به وجوه الناس إليه</w:t>
      </w:r>
      <w:r>
        <w:rPr>
          <w:rtl/>
        </w:rPr>
        <w:t>،</w:t>
      </w:r>
      <w:r w:rsidRPr="0046413B">
        <w:rPr>
          <w:rtl/>
        </w:rPr>
        <w:t xml:space="preserve"> فليتبوّأ مقعده من النار ) </w:t>
      </w:r>
      <w:r w:rsidRPr="00414CB8">
        <w:rPr>
          <w:rStyle w:val="libFootnotenumChar"/>
          <w:rtl/>
        </w:rPr>
        <w:t>(4)</w:t>
      </w:r>
      <w:r>
        <w:rPr>
          <w:rtl/>
        </w:rPr>
        <w:t>.</w:t>
      </w:r>
      <w:r w:rsidRPr="0046413B">
        <w:rPr>
          <w:rtl/>
        </w:rPr>
        <w:t xml:space="preserve"> وكفاهم خزيا وذلا تشبيههم في كلام الملك الجبّار تارة بالكلب</w:t>
      </w:r>
      <w:r>
        <w:rPr>
          <w:rtl/>
        </w:rPr>
        <w:t>،</w:t>
      </w:r>
      <w:r w:rsidRPr="0046413B">
        <w:rPr>
          <w:rtl/>
        </w:rPr>
        <w:t xml:space="preserve"> والأخرى بالحمار الذي يحمل الاسفار</w:t>
      </w:r>
      <w:r>
        <w:rPr>
          <w:rtl/>
        </w:rPr>
        <w:t>،</w:t>
      </w:r>
      <w:r w:rsidRPr="0046413B">
        <w:rPr>
          <w:rtl/>
        </w:rPr>
        <w:t xml:space="preserve"> ذلك الخزي الشنيع</w:t>
      </w:r>
      <w:r>
        <w:rPr>
          <w:rtl/>
        </w:rPr>
        <w:t>،</w:t>
      </w:r>
      <w:r w:rsidRPr="0046413B">
        <w:rPr>
          <w:rtl/>
        </w:rPr>
        <w:t xml:space="preserve"> والذلّ الفظيع</w:t>
      </w:r>
      <w:r>
        <w:rPr>
          <w:rtl/>
        </w:rPr>
        <w:t>،</w:t>
      </w:r>
      <w:r w:rsidRPr="0046413B">
        <w:rPr>
          <w:rtl/>
        </w:rPr>
        <w:t xml:space="preserve"> أعاذنا الله وجميع الطالبين من موجبات الآثام</w:t>
      </w:r>
      <w:r>
        <w:rPr>
          <w:rtl/>
        </w:rPr>
        <w:t>،</w:t>
      </w:r>
      <w:r w:rsidRPr="0046413B">
        <w:rPr>
          <w:rtl/>
        </w:rPr>
        <w:t xml:space="preserve"> ومن أخلاق هؤلاء اللئام.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الخبّ</w:t>
      </w:r>
      <w:r>
        <w:rPr>
          <w:rtl/>
        </w:rPr>
        <w:t>:</w:t>
      </w:r>
      <w:r w:rsidRPr="0046413B">
        <w:rPr>
          <w:rtl/>
        </w:rPr>
        <w:t xml:space="preserve"> المكر والخداع. ( لسان العرب</w:t>
      </w:r>
      <w:r w:rsidR="00F21B5A">
        <w:rPr>
          <w:rtl/>
        </w:rPr>
        <w:t xml:space="preserve"> - </w:t>
      </w:r>
      <w:r w:rsidRPr="0046413B">
        <w:rPr>
          <w:rtl/>
        </w:rPr>
        <w:t>خبب</w:t>
      </w:r>
      <w:r w:rsidR="00F21B5A">
        <w:rPr>
          <w:rtl/>
        </w:rPr>
        <w:t xml:space="preserve"> - </w:t>
      </w:r>
      <w:r w:rsidRPr="0046413B">
        <w:rPr>
          <w:rtl/>
        </w:rPr>
        <w:t>1</w:t>
      </w:r>
      <w:r>
        <w:rPr>
          <w:rtl/>
        </w:rPr>
        <w:t>:</w:t>
      </w:r>
      <w:r w:rsidRPr="0046413B">
        <w:rPr>
          <w:rtl/>
        </w:rPr>
        <w:t xml:space="preserve"> 342 )</w:t>
      </w:r>
    </w:p>
    <w:p w:rsidR="00414CB8" w:rsidRPr="0046413B" w:rsidRDefault="00414CB8" w:rsidP="00414CB8">
      <w:pPr>
        <w:pStyle w:val="libFootnote0"/>
        <w:rPr>
          <w:rtl/>
        </w:rPr>
      </w:pPr>
      <w:r w:rsidRPr="0046413B">
        <w:rPr>
          <w:rtl/>
        </w:rPr>
        <w:t>(2) الخيشوم</w:t>
      </w:r>
      <w:r>
        <w:rPr>
          <w:rtl/>
        </w:rPr>
        <w:t>:</w:t>
      </w:r>
      <w:r w:rsidRPr="0046413B">
        <w:rPr>
          <w:rtl/>
        </w:rPr>
        <w:t xml:space="preserve"> أقصى الأنف. ( لسان العرب</w:t>
      </w:r>
      <w:r w:rsidR="00F21B5A">
        <w:rPr>
          <w:rtl/>
        </w:rPr>
        <w:t xml:space="preserve"> - </w:t>
      </w:r>
      <w:r w:rsidRPr="0046413B">
        <w:rPr>
          <w:rtl/>
        </w:rPr>
        <w:t>خشم</w:t>
      </w:r>
      <w:r w:rsidR="00F21B5A">
        <w:rPr>
          <w:rtl/>
        </w:rPr>
        <w:t xml:space="preserve"> - </w:t>
      </w:r>
      <w:r w:rsidRPr="0046413B">
        <w:rPr>
          <w:rtl/>
        </w:rPr>
        <w:t>12</w:t>
      </w:r>
      <w:r>
        <w:rPr>
          <w:rtl/>
        </w:rPr>
        <w:t>:</w:t>
      </w:r>
      <w:r w:rsidRPr="0046413B">
        <w:rPr>
          <w:rtl/>
        </w:rPr>
        <w:t xml:space="preserve"> 178 )</w:t>
      </w:r>
    </w:p>
    <w:p w:rsidR="00414CB8" w:rsidRPr="0046413B" w:rsidRDefault="00414CB8" w:rsidP="00414CB8">
      <w:pPr>
        <w:pStyle w:val="libFootnote0"/>
        <w:rPr>
          <w:rtl/>
        </w:rPr>
      </w:pPr>
      <w:r w:rsidRPr="0046413B">
        <w:rPr>
          <w:rtl/>
        </w:rPr>
        <w:t>(3) الحيزوم</w:t>
      </w:r>
      <w:r>
        <w:rPr>
          <w:rtl/>
        </w:rPr>
        <w:t>:</w:t>
      </w:r>
      <w:r w:rsidRPr="0046413B">
        <w:rPr>
          <w:rtl/>
        </w:rPr>
        <w:t xml:space="preserve"> الصدر. ( لسان العرب</w:t>
      </w:r>
      <w:r w:rsidR="00F21B5A">
        <w:rPr>
          <w:rtl/>
        </w:rPr>
        <w:t xml:space="preserve"> - </w:t>
      </w:r>
      <w:r w:rsidRPr="0046413B">
        <w:rPr>
          <w:rtl/>
        </w:rPr>
        <w:t>حزم</w:t>
      </w:r>
      <w:r w:rsidR="00F21B5A">
        <w:rPr>
          <w:rtl/>
        </w:rPr>
        <w:t xml:space="preserve"> - </w:t>
      </w:r>
      <w:r w:rsidRPr="0046413B">
        <w:rPr>
          <w:rtl/>
        </w:rPr>
        <w:t>12</w:t>
      </w:r>
      <w:r>
        <w:rPr>
          <w:rtl/>
        </w:rPr>
        <w:t>:</w:t>
      </w:r>
      <w:r w:rsidRPr="0046413B">
        <w:rPr>
          <w:rtl/>
        </w:rPr>
        <w:t xml:space="preserve"> 132 )</w:t>
      </w:r>
    </w:p>
    <w:p w:rsidR="00414CB8" w:rsidRPr="0046413B" w:rsidRDefault="00414CB8" w:rsidP="00414CB8">
      <w:pPr>
        <w:pStyle w:val="libFootnote0"/>
        <w:rPr>
          <w:rtl/>
        </w:rPr>
      </w:pPr>
      <w:r w:rsidRPr="0046413B">
        <w:rPr>
          <w:rtl/>
        </w:rPr>
        <w:t>(4) الكافي 1</w:t>
      </w:r>
      <w:r>
        <w:rPr>
          <w:rtl/>
        </w:rPr>
        <w:t>:</w:t>
      </w:r>
      <w:r w:rsidRPr="0046413B">
        <w:rPr>
          <w:rtl/>
        </w:rPr>
        <w:t xml:space="preserve"> 37 / 6</w:t>
      </w:r>
      <w:r>
        <w:rPr>
          <w:rtl/>
        </w:rPr>
        <w:t>،</w:t>
      </w:r>
      <w:r w:rsidRPr="0046413B">
        <w:rPr>
          <w:rtl/>
        </w:rPr>
        <w:t xml:space="preserve"> اعلام الدين</w:t>
      </w:r>
      <w:r>
        <w:rPr>
          <w:rtl/>
        </w:rPr>
        <w:t>:</w:t>
      </w:r>
      <w:r w:rsidRPr="0046413B">
        <w:rPr>
          <w:rtl/>
        </w:rPr>
        <w:t xml:space="preserve"> 90</w:t>
      </w:r>
      <w:r>
        <w:rPr>
          <w:rtl/>
        </w:rPr>
        <w:t>،</w:t>
      </w:r>
      <w:r w:rsidRPr="0046413B">
        <w:rPr>
          <w:rtl/>
        </w:rPr>
        <w:t xml:space="preserve"> بحار الأنوار 2</w:t>
      </w:r>
      <w:r>
        <w:rPr>
          <w:rtl/>
        </w:rPr>
        <w:t>:</w:t>
      </w:r>
      <w:r w:rsidRPr="0046413B">
        <w:rPr>
          <w:rtl/>
        </w:rPr>
        <w:t xml:space="preserve"> 38 / 65.</w:t>
      </w:r>
    </w:p>
    <w:p w:rsidR="00414CB8" w:rsidRPr="0046413B" w:rsidRDefault="00414CB8" w:rsidP="00414CB8">
      <w:pPr>
        <w:pStyle w:val="libNormal"/>
        <w:rPr>
          <w:rtl/>
        </w:rPr>
      </w:pPr>
      <w:r>
        <w:rPr>
          <w:rtl/>
        </w:rPr>
        <w:br w:type="page"/>
      </w:r>
      <w:r w:rsidRPr="0046413B">
        <w:rPr>
          <w:rtl/>
        </w:rPr>
        <w:lastRenderedPageBreak/>
        <w:t>ثم ذكر الصنف الخامس</w:t>
      </w:r>
      <w:r>
        <w:rPr>
          <w:rtl/>
        </w:rPr>
        <w:t>:</w:t>
      </w:r>
      <w:r w:rsidRPr="0046413B">
        <w:rPr>
          <w:rtl/>
        </w:rPr>
        <w:t xml:space="preserve"> وهم العلماء العاملون</w:t>
      </w:r>
      <w:r>
        <w:rPr>
          <w:rtl/>
        </w:rPr>
        <w:t>،</w:t>
      </w:r>
      <w:r w:rsidRPr="0046413B">
        <w:rPr>
          <w:rtl/>
        </w:rPr>
        <w:t xml:space="preserve"> والطالبون المجتهدون</w:t>
      </w:r>
      <w:r>
        <w:rPr>
          <w:rtl/>
        </w:rPr>
        <w:t>،</w:t>
      </w:r>
      <w:r w:rsidRPr="0046413B">
        <w:rPr>
          <w:rtl/>
        </w:rPr>
        <w:t xml:space="preserve"> الذين هم الأقلون عددا</w:t>
      </w:r>
      <w:r>
        <w:rPr>
          <w:rtl/>
        </w:rPr>
        <w:t>،</w:t>
      </w:r>
      <w:r w:rsidRPr="0046413B">
        <w:rPr>
          <w:rtl/>
        </w:rPr>
        <w:t xml:space="preserve"> والأعلون قدرا</w:t>
      </w:r>
      <w:r>
        <w:rPr>
          <w:rtl/>
        </w:rPr>
        <w:t>،</w:t>
      </w:r>
      <w:r w:rsidRPr="0046413B">
        <w:rPr>
          <w:rtl/>
        </w:rPr>
        <w:t xml:space="preserve"> والأسمون رتبة وذكرا.</w:t>
      </w:r>
    </w:p>
    <w:p w:rsidR="00414CB8" w:rsidRPr="0046413B" w:rsidRDefault="00414CB8" w:rsidP="00414CB8">
      <w:pPr>
        <w:pStyle w:val="libNormal"/>
        <w:rPr>
          <w:rtl/>
        </w:rPr>
      </w:pPr>
      <w:r w:rsidRPr="0046413B">
        <w:rPr>
          <w:rtl/>
        </w:rPr>
        <w:t xml:space="preserve">انتهى المقصود من كلامه الشريف </w:t>
      </w:r>
      <w:r w:rsidRPr="00414CB8">
        <w:rPr>
          <w:rStyle w:val="libFootnotenumChar"/>
          <w:rtl/>
        </w:rPr>
        <w:t>(1)</w:t>
      </w:r>
      <w:r>
        <w:rPr>
          <w:rtl/>
        </w:rPr>
        <w:t>.</w:t>
      </w:r>
    </w:p>
    <w:p w:rsidR="00414CB8" w:rsidRPr="0046413B" w:rsidRDefault="00414CB8" w:rsidP="00414CB8">
      <w:pPr>
        <w:pStyle w:val="libNormal"/>
        <w:rPr>
          <w:rtl/>
        </w:rPr>
      </w:pPr>
      <w:r w:rsidRPr="0046413B">
        <w:rPr>
          <w:rtl/>
        </w:rPr>
        <w:t>عن شيخيه الجليلين المحققين</w:t>
      </w:r>
      <w:r>
        <w:rPr>
          <w:rtl/>
        </w:rPr>
        <w:t>:</w:t>
      </w:r>
      <w:r w:rsidRPr="0046413B">
        <w:rPr>
          <w:rtl/>
        </w:rPr>
        <w:t xml:space="preserve"> أستاذه في العلوم العقلية والنقلية الحاج الشيخ محمّد بن الحاج محمّد زمان</w:t>
      </w:r>
      <w:r>
        <w:rPr>
          <w:rtl/>
        </w:rPr>
        <w:t>،</w:t>
      </w:r>
      <w:r w:rsidRPr="0046413B">
        <w:rPr>
          <w:rtl/>
        </w:rPr>
        <w:t xml:space="preserve"> القاساني أصلا</w:t>
      </w:r>
      <w:r>
        <w:rPr>
          <w:rtl/>
        </w:rPr>
        <w:t>،</w:t>
      </w:r>
      <w:r w:rsidRPr="0046413B">
        <w:rPr>
          <w:rtl/>
        </w:rPr>
        <w:t xml:space="preserve"> والأصفهاني رئاسة</w:t>
      </w:r>
      <w:r>
        <w:rPr>
          <w:rtl/>
        </w:rPr>
        <w:t>،</w:t>
      </w:r>
      <w:r w:rsidRPr="0046413B">
        <w:rPr>
          <w:rtl/>
        </w:rPr>
        <w:t xml:space="preserve"> والنجفي خاتمة</w:t>
      </w:r>
      <w:r>
        <w:rPr>
          <w:rtl/>
        </w:rPr>
        <w:t>،</w:t>
      </w:r>
      <w:r w:rsidRPr="0046413B">
        <w:rPr>
          <w:rtl/>
        </w:rPr>
        <w:t xml:space="preserve"> صاحب المؤلفات العديدة التي منها</w:t>
      </w:r>
      <w:r>
        <w:rPr>
          <w:rtl/>
        </w:rPr>
        <w:t>:</w:t>
      </w:r>
      <w:r w:rsidRPr="0046413B">
        <w:rPr>
          <w:rtl/>
        </w:rPr>
        <w:t xml:space="preserve"> الاثنى عشرية في [ تحقيق ] </w:t>
      </w:r>
      <w:r w:rsidRPr="00414CB8">
        <w:rPr>
          <w:rStyle w:val="libFootnotenumChar"/>
          <w:rtl/>
        </w:rPr>
        <w:t>(2)</w:t>
      </w:r>
      <w:r w:rsidRPr="0046413B">
        <w:rPr>
          <w:rtl/>
        </w:rPr>
        <w:t xml:space="preserve"> أمر القبلة. كما في الروضات </w:t>
      </w:r>
      <w:r w:rsidRPr="00414CB8">
        <w:rPr>
          <w:rStyle w:val="libFootnotenumChar"/>
          <w:rtl/>
        </w:rPr>
        <w:t>(3)</w:t>
      </w:r>
      <w:r>
        <w:rPr>
          <w:rtl/>
        </w:rPr>
        <w:t>.</w:t>
      </w:r>
    </w:p>
    <w:p w:rsidR="00414CB8" w:rsidRPr="0046413B" w:rsidRDefault="00414CB8" w:rsidP="00414CB8">
      <w:pPr>
        <w:pStyle w:val="libNormal"/>
        <w:rPr>
          <w:rtl/>
        </w:rPr>
      </w:pPr>
      <w:r w:rsidRPr="0046413B">
        <w:rPr>
          <w:rtl/>
        </w:rPr>
        <w:t>والفقيه النبيل الآميرزا إبراهيم بن الآميرزا غياث الدين محمّد الأصفهاني الخوزاني</w:t>
      </w:r>
      <w:r>
        <w:rPr>
          <w:rtl/>
        </w:rPr>
        <w:t>،</w:t>
      </w:r>
      <w:r w:rsidRPr="0046413B">
        <w:rPr>
          <w:rtl/>
        </w:rPr>
        <w:t xml:space="preserve"> قاضي أصبهان </w:t>
      </w:r>
      <w:r w:rsidRPr="00414CB8">
        <w:rPr>
          <w:rStyle w:val="libFootnotenumChar"/>
          <w:rtl/>
        </w:rPr>
        <w:t>(4)</w:t>
      </w:r>
      <w:r>
        <w:rPr>
          <w:rtl/>
        </w:rPr>
        <w:t>،</w:t>
      </w:r>
      <w:r w:rsidRPr="0046413B">
        <w:rPr>
          <w:rtl/>
        </w:rPr>
        <w:t xml:space="preserve"> ثم قاضي العسكري النادري.</w:t>
      </w:r>
    </w:p>
    <w:p w:rsidR="00414CB8" w:rsidRPr="0046413B" w:rsidRDefault="00414CB8" w:rsidP="00414CB8">
      <w:pPr>
        <w:pStyle w:val="libNormal"/>
        <w:rPr>
          <w:rtl/>
        </w:rPr>
      </w:pPr>
      <w:r w:rsidRPr="0046413B">
        <w:rPr>
          <w:rtl/>
        </w:rPr>
        <w:t>قال في التتميم بعد الترجمة</w:t>
      </w:r>
      <w:r>
        <w:rPr>
          <w:rtl/>
        </w:rPr>
        <w:t>:</w:t>
      </w:r>
      <w:r w:rsidRPr="0046413B">
        <w:rPr>
          <w:rtl/>
        </w:rPr>
        <w:t xml:space="preserve"> أعجوبة الدهر وأغروبة الزمان</w:t>
      </w:r>
      <w:r>
        <w:rPr>
          <w:rtl/>
        </w:rPr>
        <w:t>،</w:t>
      </w:r>
      <w:r w:rsidRPr="0046413B">
        <w:rPr>
          <w:rtl/>
        </w:rPr>
        <w:t xml:space="preserve"> فاضل عزّ مثله في زمانه بل في سائر الأزمان</w:t>
      </w:r>
      <w:r>
        <w:rPr>
          <w:rtl/>
        </w:rPr>
        <w:t>،</w:t>
      </w:r>
      <w:r w:rsidRPr="0046413B">
        <w:rPr>
          <w:rtl/>
        </w:rPr>
        <w:t xml:space="preserve"> كان متمهرا في الفقه وأصوله</w:t>
      </w:r>
      <w:r>
        <w:rPr>
          <w:rtl/>
        </w:rPr>
        <w:t>،</w:t>
      </w:r>
      <w:r w:rsidRPr="0046413B">
        <w:rPr>
          <w:rtl/>
        </w:rPr>
        <w:t xml:space="preserve"> حاذقا في الحكمة وفصولها</w:t>
      </w:r>
      <w:r>
        <w:rPr>
          <w:rtl/>
        </w:rPr>
        <w:t>،</w:t>
      </w:r>
      <w:r w:rsidRPr="0046413B">
        <w:rPr>
          <w:rtl/>
        </w:rPr>
        <w:t xml:space="preserve"> دقيق الذهن جيّد الفهم</w:t>
      </w:r>
      <w:r>
        <w:rPr>
          <w:rtl/>
        </w:rPr>
        <w:t>،</w:t>
      </w:r>
      <w:r w:rsidRPr="0046413B">
        <w:rPr>
          <w:rtl/>
        </w:rPr>
        <w:t xml:space="preserve"> عميق الفكر كامل العلم</w:t>
      </w:r>
      <w:r>
        <w:rPr>
          <w:rtl/>
        </w:rPr>
        <w:t>،</w:t>
      </w:r>
      <w:r w:rsidRPr="0046413B">
        <w:rPr>
          <w:rtl/>
        </w:rPr>
        <w:t xml:space="preserve"> صاحب التقرير الفائق</w:t>
      </w:r>
      <w:r>
        <w:rPr>
          <w:rtl/>
        </w:rPr>
        <w:t>،</w:t>
      </w:r>
      <w:r w:rsidRPr="0046413B">
        <w:rPr>
          <w:rtl/>
        </w:rPr>
        <w:t xml:space="preserve"> والتحرير الرائق. قال</w:t>
      </w:r>
      <w:r>
        <w:rPr>
          <w:rtl/>
        </w:rPr>
        <w:t>:</w:t>
      </w:r>
      <w:r w:rsidRPr="0046413B">
        <w:rPr>
          <w:rtl/>
        </w:rPr>
        <w:t xml:space="preserve"> وكان </w:t>
      </w:r>
      <w:r w:rsidRPr="00414CB8">
        <w:rPr>
          <w:rStyle w:val="libAlaemChar"/>
          <w:rtl/>
        </w:rPr>
        <w:t>رحمه‌الله</w:t>
      </w:r>
      <w:r w:rsidRPr="0046413B">
        <w:rPr>
          <w:rtl/>
        </w:rPr>
        <w:t xml:space="preserve"> حلو الكلام خليقا</w:t>
      </w:r>
      <w:r>
        <w:rPr>
          <w:rtl/>
        </w:rPr>
        <w:t>،</w:t>
      </w:r>
      <w:r w:rsidRPr="0046413B">
        <w:rPr>
          <w:rtl/>
        </w:rPr>
        <w:t xml:space="preserve"> حسن الاعتقاد</w:t>
      </w:r>
      <w:r>
        <w:rPr>
          <w:rtl/>
        </w:rPr>
        <w:t>،</w:t>
      </w:r>
      <w:r w:rsidRPr="0046413B">
        <w:rPr>
          <w:rtl/>
        </w:rPr>
        <w:t xml:space="preserve"> له رسالة في ( تحريم الغناء</w:t>
      </w:r>
      <w:r w:rsidR="00F21B5A">
        <w:rPr>
          <w:rtl/>
        </w:rPr>
        <w:t xml:space="preserve"> - </w:t>
      </w:r>
      <w:r w:rsidRPr="0046413B">
        <w:rPr>
          <w:rtl/>
        </w:rPr>
        <w:t>ردّا على رسالة الفاضل المعظّم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إجازة السيد بحر العلوم للسيد عبد الكريم الجزائري</w:t>
      </w:r>
      <w:r>
        <w:rPr>
          <w:rtl/>
        </w:rPr>
        <w:t>:</w:t>
      </w:r>
      <w:r w:rsidRPr="0046413B">
        <w:rPr>
          <w:rtl/>
        </w:rPr>
        <w:t xml:space="preserve"> مخطوطة.</w:t>
      </w:r>
    </w:p>
    <w:p w:rsidR="00414CB8" w:rsidRPr="0046413B" w:rsidRDefault="00414CB8" w:rsidP="00414CB8">
      <w:pPr>
        <w:pStyle w:val="libFootnote0"/>
        <w:rPr>
          <w:rtl/>
        </w:rPr>
      </w:pPr>
      <w:r w:rsidRPr="0046413B">
        <w:rPr>
          <w:rtl/>
        </w:rPr>
        <w:t>(2) ما بين المعقوفين أثبتناه من المصدر.</w:t>
      </w:r>
    </w:p>
    <w:p w:rsidR="00414CB8" w:rsidRPr="0046413B" w:rsidRDefault="00414CB8" w:rsidP="00414CB8">
      <w:pPr>
        <w:pStyle w:val="libFootnote0"/>
        <w:rPr>
          <w:rtl/>
        </w:rPr>
      </w:pPr>
      <w:r w:rsidRPr="0046413B">
        <w:rPr>
          <w:rtl/>
        </w:rPr>
        <w:t>(3) روضات الجنات 7</w:t>
      </w:r>
      <w:r>
        <w:rPr>
          <w:rtl/>
        </w:rPr>
        <w:t>:</w:t>
      </w:r>
      <w:r w:rsidRPr="0046413B">
        <w:rPr>
          <w:rtl/>
        </w:rPr>
        <w:t xml:space="preserve"> 124 / 612.</w:t>
      </w:r>
    </w:p>
    <w:p w:rsidR="00414CB8" w:rsidRPr="0046413B" w:rsidRDefault="00414CB8" w:rsidP="00414CB8">
      <w:pPr>
        <w:pStyle w:val="libFootnote0"/>
        <w:rPr>
          <w:rtl/>
        </w:rPr>
      </w:pPr>
      <w:r w:rsidRPr="0046413B">
        <w:rPr>
          <w:rtl/>
        </w:rPr>
        <w:t>(4) حاء في المشجرة أن للمولى محمد باقر الهزارجريبي طريقين</w:t>
      </w:r>
      <w:r>
        <w:rPr>
          <w:rtl/>
        </w:rPr>
        <w:t>،</w:t>
      </w:r>
      <w:r w:rsidRPr="0046413B">
        <w:rPr>
          <w:rtl/>
        </w:rPr>
        <w:t xml:space="preserve"> ثانيهما</w:t>
      </w:r>
      <w:r>
        <w:rPr>
          <w:rtl/>
        </w:rPr>
        <w:t>:</w:t>
      </w:r>
      <w:r w:rsidRPr="0046413B">
        <w:rPr>
          <w:rtl/>
        </w:rPr>
        <w:t xml:space="preserve"> الأمير محمد حسين بن مير محمد صالح الخاتون آبادي وقد ذكره هنا في الطبقة الخامسة</w:t>
      </w:r>
      <w:r>
        <w:rPr>
          <w:rtl/>
        </w:rPr>
        <w:t>،</w:t>
      </w:r>
      <w:r w:rsidRPr="0046413B">
        <w:rPr>
          <w:rtl/>
        </w:rPr>
        <w:t xml:space="preserve"> وعليه فطريقه إليه بواسطة.</w:t>
      </w:r>
    </w:p>
    <w:p w:rsidR="00414CB8" w:rsidRPr="0046413B" w:rsidRDefault="00414CB8" w:rsidP="00414CB8">
      <w:pPr>
        <w:pStyle w:val="libFootnote"/>
        <w:rPr>
          <w:rtl/>
          <w:lang w:bidi="fa-IR"/>
        </w:rPr>
      </w:pPr>
      <w:r w:rsidRPr="0046413B">
        <w:rPr>
          <w:rtl/>
        </w:rPr>
        <w:t>هذا ولم يرد في المشجرة روايته عن الشيخ محمد بن الحاج محمد زمان القاساني.</w:t>
      </w:r>
    </w:p>
    <w:p w:rsidR="00414CB8" w:rsidRPr="0046413B" w:rsidRDefault="00414CB8" w:rsidP="00414CB8">
      <w:pPr>
        <w:pStyle w:val="libFootnote"/>
        <w:rPr>
          <w:rtl/>
          <w:lang w:bidi="fa-IR"/>
        </w:rPr>
      </w:pPr>
      <w:r w:rsidRPr="0046413B">
        <w:rPr>
          <w:rtl/>
        </w:rPr>
        <w:t>وفي المشجرة أورد للميرزا إبراهيم القاضي بأصفهان طريقين هما</w:t>
      </w:r>
      <w:r>
        <w:rPr>
          <w:rtl/>
        </w:rPr>
        <w:t>:</w:t>
      </w:r>
    </w:p>
    <w:p w:rsidR="00414CB8" w:rsidRPr="0046413B" w:rsidRDefault="00414CB8" w:rsidP="00414CB8">
      <w:pPr>
        <w:pStyle w:val="libFootnote"/>
        <w:rPr>
          <w:rtl/>
          <w:lang w:bidi="fa-IR"/>
        </w:rPr>
      </w:pPr>
      <w:r w:rsidRPr="0046413B">
        <w:rPr>
          <w:rtl/>
        </w:rPr>
        <w:t>الأمير محمد حسين بن مير محمد صالح الخاتون آبادي</w:t>
      </w:r>
      <w:r>
        <w:rPr>
          <w:rtl/>
        </w:rPr>
        <w:t>،</w:t>
      </w:r>
      <w:r w:rsidRPr="0046413B">
        <w:rPr>
          <w:rtl/>
        </w:rPr>
        <w:t xml:space="preserve"> وقد ذكره هنا</w:t>
      </w:r>
      <w:r>
        <w:rPr>
          <w:rtl/>
        </w:rPr>
        <w:t>،</w:t>
      </w:r>
      <w:r w:rsidRPr="0046413B">
        <w:rPr>
          <w:rtl/>
        </w:rPr>
        <w:t xml:space="preserve"> وكذلك للفاضل الهندي.</w:t>
      </w:r>
    </w:p>
    <w:p w:rsidR="00414CB8" w:rsidRPr="0046413B" w:rsidRDefault="00414CB8" w:rsidP="00414CB8">
      <w:pPr>
        <w:pStyle w:val="libFootnote"/>
        <w:rPr>
          <w:rtl/>
          <w:lang w:bidi="fa-IR"/>
        </w:rPr>
      </w:pPr>
      <w:r w:rsidRPr="0046413B">
        <w:rPr>
          <w:rtl/>
        </w:rPr>
        <w:t>وعليه فيكون مجموع طرقه خمسة.</w:t>
      </w:r>
    </w:p>
    <w:p w:rsidR="00414CB8" w:rsidRPr="0046413B" w:rsidRDefault="00414CB8" w:rsidP="00414CB8">
      <w:pPr>
        <w:pStyle w:val="libNormal0"/>
        <w:rPr>
          <w:rtl/>
        </w:rPr>
      </w:pPr>
      <w:r>
        <w:rPr>
          <w:rtl/>
        </w:rPr>
        <w:br w:type="page"/>
      </w:r>
      <w:r w:rsidRPr="0046413B">
        <w:rPr>
          <w:rtl/>
        </w:rPr>
        <w:lastRenderedPageBreak/>
        <w:t>السيد ماجد الكاشي</w:t>
      </w:r>
      <w:r w:rsidR="00F21B5A">
        <w:rPr>
          <w:rtl/>
        </w:rPr>
        <w:t xml:space="preserve"> - </w:t>
      </w:r>
      <w:r w:rsidRPr="0046413B">
        <w:rPr>
          <w:rtl/>
        </w:rPr>
        <w:t>ورسالة في ) أنّ الدراهم والدنانير مثليان أو قيميان</w:t>
      </w:r>
      <w:r>
        <w:rPr>
          <w:rtl/>
        </w:rPr>
        <w:t>،</w:t>
      </w:r>
      <w:r w:rsidRPr="0046413B">
        <w:rPr>
          <w:rtl/>
        </w:rPr>
        <w:t xml:space="preserve"> قتل سنة </w:t>
      </w:r>
      <w:r w:rsidRPr="00414CB8">
        <w:rPr>
          <w:rStyle w:val="libFootnotenumChar"/>
          <w:rtl/>
        </w:rPr>
        <w:t>(1)</w:t>
      </w:r>
      <w:r w:rsidRPr="0046413B">
        <w:rPr>
          <w:rtl/>
        </w:rPr>
        <w:t xml:space="preserve"> [1100] </w:t>
      </w:r>
      <w:r w:rsidRPr="00414CB8">
        <w:rPr>
          <w:rStyle w:val="libFootnotenumChar"/>
          <w:rtl/>
        </w:rPr>
        <w:t>(2)</w:t>
      </w:r>
      <w:r>
        <w:rPr>
          <w:rtl/>
        </w:rPr>
        <w:t>.</w:t>
      </w:r>
    </w:p>
    <w:p w:rsidR="00414CB8" w:rsidRPr="0046413B" w:rsidRDefault="00414CB8" w:rsidP="00414CB8">
      <w:pPr>
        <w:pStyle w:val="libNormal"/>
        <w:rPr>
          <w:rtl/>
        </w:rPr>
      </w:pPr>
      <w:r w:rsidRPr="0046413B">
        <w:rPr>
          <w:rtl/>
        </w:rPr>
        <w:t>بحق روايتهما.</w:t>
      </w:r>
    </w:p>
    <w:p w:rsidR="00414CB8" w:rsidRPr="0046413B" w:rsidRDefault="00414CB8" w:rsidP="00414CB8">
      <w:pPr>
        <w:pStyle w:val="libNormal"/>
        <w:rPr>
          <w:rtl/>
        </w:rPr>
      </w:pPr>
      <w:r w:rsidRPr="0046413B">
        <w:rPr>
          <w:rtl/>
        </w:rPr>
        <w:t>عن شيخ الإسلام ومعاذ المسلمين الأمير محمّد حسين الخاتون آبادي</w:t>
      </w:r>
      <w:r>
        <w:rPr>
          <w:rtl/>
        </w:rPr>
        <w:t>،</w:t>
      </w:r>
      <w:r w:rsidRPr="0046413B">
        <w:rPr>
          <w:rtl/>
        </w:rPr>
        <w:t xml:space="preserve"> المتقدّم </w:t>
      </w:r>
      <w:r w:rsidRPr="00414CB8">
        <w:rPr>
          <w:rStyle w:val="libFootnotenumChar"/>
          <w:rtl/>
        </w:rPr>
        <w:t>(3)</w:t>
      </w:r>
      <w:r>
        <w:rPr>
          <w:rtl/>
        </w:rPr>
        <w:t>.</w:t>
      </w:r>
    </w:p>
    <w:p w:rsidR="00414CB8" w:rsidRPr="0046413B" w:rsidRDefault="00414CB8" w:rsidP="00414CB8">
      <w:pPr>
        <w:pStyle w:val="libNormal"/>
        <w:rPr>
          <w:rtl/>
        </w:rPr>
      </w:pPr>
      <w:r w:rsidRPr="0046413B">
        <w:rPr>
          <w:rtl/>
        </w:rPr>
        <w:t>والفقيه العالم الورع التقي الحاج محمّد طاهر بن الحاج مقصود علي الأصبهاني.</w:t>
      </w:r>
    </w:p>
    <w:p w:rsidR="00414CB8" w:rsidRPr="0046413B" w:rsidRDefault="00414CB8" w:rsidP="00414CB8">
      <w:pPr>
        <w:pStyle w:val="libNormal"/>
        <w:rPr>
          <w:rtl/>
        </w:rPr>
      </w:pPr>
      <w:r w:rsidRPr="0046413B">
        <w:rPr>
          <w:rtl/>
        </w:rPr>
        <w:t xml:space="preserve">والعالم الشيخ حسين الماحوزي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والشيخ الفاضل الكامل المولى محمّد قاسم بن محمّد رضا الهزارجريبي </w:t>
      </w:r>
      <w:r w:rsidRPr="00414CB8">
        <w:rPr>
          <w:rStyle w:val="libAlaemChar"/>
          <w:rtl/>
        </w:rPr>
        <w:t>رحمهم‌الله</w:t>
      </w:r>
      <w:r w:rsidRPr="0046413B">
        <w:rPr>
          <w:rtl/>
        </w:rPr>
        <w:t xml:space="preserve"> تعالى جميعا </w:t>
      </w:r>
      <w:r w:rsidRPr="00414CB8">
        <w:rPr>
          <w:rStyle w:val="libFootnotenumChar"/>
          <w:rtl/>
        </w:rPr>
        <w:t>(5)</w:t>
      </w:r>
      <w:r>
        <w:rPr>
          <w:rtl/>
        </w:rPr>
        <w:t>.</w:t>
      </w:r>
    </w:p>
    <w:p w:rsidR="00414CB8" w:rsidRPr="0046413B" w:rsidRDefault="00414CB8" w:rsidP="00414CB8">
      <w:pPr>
        <w:pStyle w:val="libNormal"/>
        <w:rPr>
          <w:rtl/>
        </w:rPr>
      </w:pPr>
      <w:r w:rsidRPr="0046413B">
        <w:rPr>
          <w:rtl/>
        </w:rPr>
        <w:t xml:space="preserve">عن العلاّمة المجلسي </w:t>
      </w:r>
      <w:r w:rsidRPr="00414CB8">
        <w:rPr>
          <w:rStyle w:val="libAlaemChar"/>
          <w:rtl/>
        </w:rPr>
        <w:t>رحمه‌الله</w:t>
      </w:r>
      <w:r w:rsidRPr="0046413B">
        <w:rPr>
          <w:rtl/>
        </w:rPr>
        <w:t>.</w:t>
      </w:r>
    </w:p>
    <w:p w:rsidR="00414CB8" w:rsidRPr="0046413B" w:rsidRDefault="00414CB8" w:rsidP="00414CB8">
      <w:pPr>
        <w:pStyle w:val="libNormal"/>
        <w:rPr>
          <w:rtl/>
        </w:rPr>
      </w:pPr>
      <w:r w:rsidRPr="00414CB8">
        <w:rPr>
          <w:rStyle w:val="libBold2Char"/>
          <w:rtl/>
        </w:rPr>
        <w:t>و</w:t>
      </w:r>
      <w:r w:rsidR="00F21B5A">
        <w:rPr>
          <w:rStyle w:val="libBold2Char"/>
          <w:rtl/>
        </w:rPr>
        <w:t xml:space="preserve"> - </w:t>
      </w:r>
      <w:r w:rsidRPr="00414CB8">
        <w:rPr>
          <w:rStyle w:val="libBold2Char"/>
          <w:rtl/>
        </w:rPr>
        <w:t>سادسهم</w:t>
      </w:r>
      <w:r>
        <w:rPr>
          <w:rtl/>
        </w:rPr>
        <w:t>:</w:t>
      </w:r>
      <w:r w:rsidRPr="0046413B">
        <w:rPr>
          <w:rtl/>
        </w:rPr>
        <w:t xml:space="preserve"> نخبة الفقهاء والمحدّثين</w:t>
      </w:r>
      <w:r>
        <w:rPr>
          <w:rtl/>
        </w:rPr>
        <w:t>،</w:t>
      </w:r>
      <w:r w:rsidRPr="0046413B">
        <w:rPr>
          <w:rtl/>
        </w:rPr>
        <w:t xml:space="preserve"> وزبدة العلماء العاملين</w:t>
      </w:r>
      <w:r>
        <w:rPr>
          <w:rtl/>
        </w:rPr>
        <w:t>،</w:t>
      </w:r>
      <w:r w:rsidRPr="0046413B">
        <w:rPr>
          <w:rtl/>
        </w:rPr>
        <w:t xml:space="preserve"> أبو صالح الشيخ محمّد مهدي بن بهاء الدين محمّد الفتوني العاملي النجفي.</w:t>
      </w:r>
    </w:p>
    <w:p w:rsidR="00414CB8" w:rsidRPr="0046413B" w:rsidRDefault="00414CB8" w:rsidP="00414CB8">
      <w:pPr>
        <w:pStyle w:val="libNormal"/>
        <w:rPr>
          <w:rtl/>
        </w:rPr>
      </w:pPr>
      <w:r w:rsidRPr="0046413B">
        <w:rPr>
          <w:rtl/>
        </w:rPr>
        <w:t xml:space="preserve">عن شيخه الأعظم أبي الحسن الشريف العاملي </w:t>
      </w:r>
      <w:r w:rsidRPr="00414CB8">
        <w:rPr>
          <w:rStyle w:val="libAlaemChar"/>
          <w:rtl/>
        </w:rPr>
        <w:t>رحمه‌الله</w:t>
      </w:r>
      <w:r w:rsidRPr="0046413B">
        <w:rPr>
          <w:rtl/>
        </w:rPr>
        <w:t xml:space="preserve"> </w:t>
      </w:r>
      <w:r w:rsidRPr="00414CB8">
        <w:rPr>
          <w:rStyle w:val="libFootnotenumChar"/>
          <w:rtl/>
        </w:rPr>
        <w:t>(6)</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تتميم أمل الآمل</w:t>
      </w:r>
      <w:r>
        <w:rPr>
          <w:rtl/>
        </w:rPr>
        <w:t>:</w:t>
      </w:r>
      <w:r w:rsidRPr="0046413B">
        <w:rPr>
          <w:rtl/>
        </w:rPr>
        <w:t xml:space="preserve"> 57 / 7</w:t>
      </w:r>
      <w:r>
        <w:rPr>
          <w:rtl/>
        </w:rPr>
        <w:t>،</w:t>
      </w:r>
      <w:r w:rsidRPr="0046413B">
        <w:rPr>
          <w:rtl/>
        </w:rPr>
        <w:t xml:space="preserve"> وما بين القوسين ساقط من المخطوط. والمراد من السيد ماجد الكاشي هو</w:t>
      </w:r>
      <w:r>
        <w:rPr>
          <w:rtl/>
        </w:rPr>
        <w:t>:</w:t>
      </w:r>
      <w:r w:rsidRPr="0046413B">
        <w:rPr>
          <w:rtl/>
        </w:rPr>
        <w:t xml:space="preserve"> البحراني.</w:t>
      </w:r>
    </w:p>
    <w:p w:rsidR="00414CB8" w:rsidRPr="0046413B" w:rsidRDefault="00414CB8" w:rsidP="00414CB8">
      <w:pPr>
        <w:pStyle w:val="libFootnote0"/>
        <w:rPr>
          <w:rtl/>
        </w:rPr>
      </w:pPr>
      <w:r w:rsidRPr="0046413B">
        <w:rPr>
          <w:rtl/>
        </w:rPr>
        <w:t>(2) ما بين المعقوفين أثبتناه من أعيان الشيعة 2</w:t>
      </w:r>
      <w:r>
        <w:rPr>
          <w:rtl/>
        </w:rPr>
        <w:t>:</w:t>
      </w:r>
      <w:r w:rsidRPr="0046413B">
        <w:rPr>
          <w:rtl/>
        </w:rPr>
        <w:t xml:space="preserve"> 203</w:t>
      </w:r>
      <w:r>
        <w:rPr>
          <w:rtl/>
        </w:rPr>
        <w:t>،</w:t>
      </w:r>
      <w:r w:rsidRPr="0046413B">
        <w:rPr>
          <w:rtl/>
        </w:rPr>
        <w:t xml:space="preserve"> إذ إنّ سنة القتل لم ترد لا في الأصل والحجريّة ولا في التتميم.</w:t>
      </w:r>
    </w:p>
    <w:p w:rsidR="00414CB8" w:rsidRPr="0046413B" w:rsidRDefault="00414CB8" w:rsidP="00414CB8">
      <w:pPr>
        <w:pStyle w:val="libFootnote0"/>
        <w:rPr>
          <w:rtl/>
        </w:rPr>
      </w:pPr>
      <w:r w:rsidRPr="0046413B">
        <w:rPr>
          <w:rtl/>
        </w:rPr>
        <w:t>(3) تقدم في صحيفة</w:t>
      </w:r>
      <w:r>
        <w:rPr>
          <w:rtl/>
        </w:rPr>
        <w:t>:</w:t>
      </w:r>
      <w:r w:rsidRPr="0046413B">
        <w:rPr>
          <w:rtl/>
        </w:rPr>
        <w:t xml:space="preserve"> 57.</w:t>
      </w:r>
    </w:p>
    <w:p w:rsidR="00414CB8" w:rsidRPr="0046413B" w:rsidRDefault="00414CB8" w:rsidP="00414CB8">
      <w:pPr>
        <w:pStyle w:val="libFootnote0"/>
        <w:rPr>
          <w:rtl/>
        </w:rPr>
      </w:pPr>
      <w:r w:rsidRPr="0046413B">
        <w:rPr>
          <w:rtl/>
        </w:rPr>
        <w:t>(4) ورد في المشجرة ان الشيخ حسين الماحوزي يروي عن العلاّمة المجلسي بواسطة الشيخ سليمان الماحوزي</w:t>
      </w:r>
      <w:r w:rsidR="00F21B5A">
        <w:rPr>
          <w:rtl/>
        </w:rPr>
        <w:t xml:space="preserve"> - </w:t>
      </w:r>
      <w:r w:rsidRPr="0046413B">
        <w:rPr>
          <w:rtl/>
        </w:rPr>
        <w:t>صاحب المعراج</w:t>
      </w:r>
      <w:r w:rsidR="00F21B5A">
        <w:rPr>
          <w:rtl/>
        </w:rPr>
        <w:t xml:space="preserve"> - </w:t>
      </w:r>
      <w:r w:rsidRPr="0046413B">
        <w:rPr>
          <w:rtl/>
        </w:rPr>
        <w:t>لا كما ذكر أنّه يروي عنه بلا واسطة.</w:t>
      </w:r>
    </w:p>
    <w:p w:rsidR="00414CB8" w:rsidRPr="0046413B" w:rsidRDefault="00414CB8" w:rsidP="00414CB8">
      <w:pPr>
        <w:pStyle w:val="libFootnote0"/>
        <w:rPr>
          <w:rtl/>
        </w:rPr>
      </w:pPr>
      <w:r w:rsidRPr="0046413B">
        <w:rPr>
          <w:rtl/>
        </w:rPr>
        <w:t>(5) لم نجد لهؤلاء الأربعة عدا المولى الخاتون آبادي في المشجرة طريقا إلى العلاّمة المجلسي.</w:t>
      </w:r>
    </w:p>
    <w:p w:rsidR="00414CB8" w:rsidRPr="0046413B" w:rsidRDefault="00414CB8" w:rsidP="00414CB8">
      <w:pPr>
        <w:pStyle w:val="libFootnote0"/>
        <w:rPr>
          <w:rtl/>
        </w:rPr>
      </w:pPr>
      <w:r w:rsidRPr="0046413B">
        <w:rPr>
          <w:rtl/>
        </w:rPr>
        <w:t>(6) لم يذكر للسيد بحر العلوم في المشجرة هذا الطريق وقد سبق أن أشرنا إلى أنّ الشيخ أبا الحسن الشريف العاملي يروي عن العلاّمة المجلسي بلا واسطة</w:t>
      </w:r>
      <w:r>
        <w:rPr>
          <w:rtl/>
        </w:rPr>
        <w:t>،</w:t>
      </w:r>
      <w:r w:rsidRPr="0046413B">
        <w:rPr>
          <w:rtl/>
        </w:rPr>
        <w:t xml:space="preserve"> انظر المشجرة.</w:t>
      </w:r>
    </w:p>
    <w:p w:rsidR="00414CB8" w:rsidRPr="0046413B" w:rsidRDefault="00414CB8" w:rsidP="00414CB8">
      <w:pPr>
        <w:pStyle w:val="libNormal"/>
        <w:rPr>
          <w:rtl/>
        </w:rPr>
      </w:pPr>
      <w:r>
        <w:rPr>
          <w:rtl/>
        </w:rPr>
        <w:br w:type="page"/>
      </w:r>
      <w:r w:rsidRPr="00414CB8">
        <w:rPr>
          <w:rStyle w:val="libBold2Char"/>
          <w:rtl/>
        </w:rPr>
        <w:lastRenderedPageBreak/>
        <w:t>ز</w:t>
      </w:r>
      <w:r w:rsidR="00F21B5A">
        <w:rPr>
          <w:rStyle w:val="libBold2Char"/>
          <w:rtl/>
        </w:rPr>
        <w:t xml:space="preserve"> - </w:t>
      </w:r>
      <w:r w:rsidRPr="00414CB8">
        <w:rPr>
          <w:rStyle w:val="libBold2Char"/>
          <w:rtl/>
        </w:rPr>
        <w:t>سابعهم</w:t>
      </w:r>
      <w:r w:rsidRPr="0046413B">
        <w:rPr>
          <w:rtl/>
        </w:rPr>
        <w:t xml:space="preserve"> </w:t>
      </w:r>
      <w:r w:rsidRPr="00414CB8">
        <w:rPr>
          <w:rStyle w:val="libFootnotenumChar"/>
          <w:rtl/>
        </w:rPr>
        <w:t>(1)</w:t>
      </w:r>
      <w:r>
        <w:rPr>
          <w:rtl/>
        </w:rPr>
        <w:t>:</w:t>
      </w:r>
      <w:r w:rsidRPr="0046413B">
        <w:rPr>
          <w:rtl/>
        </w:rPr>
        <w:t xml:space="preserve"> العالم العامل المحدّث الكامل</w:t>
      </w:r>
      <w:r>
        <w:rPr>
          <w:rtl/>
        </w:rPr>
        <w:t>،</w:t>
      </w:r>
      <w:r w:rsidRPr="0046413B">
        <w:rPr>
          <w:rtl/>
        </w:rPr>
        <w:t xml:space="preserve"> الفقيه الرباني</w:t>
      </w:r>
      <w:r>
        <w:rPr>
          <w:rtl/>
        </w:rPr>
        <w:t>،</w:t>
      </w:r>
      <w:r w:rsidRPr="0046413B">
        <w:rPr>
          <w:rtl/>
        </w:rPr>
        <w:t xml:space="preserve"> الشيخ يوسف ابن الأجلّ الأمجد الشيخ أحمد بن الشيخ إبراهيم الدرازي البحراني الحائري.</w:t>
      </w:r>
    </w:p>
    <w:p w:rsidR="00414CB8" w:rsidRPr="0046413B" w:rsidRDefault="00414CB8" w:rsidP="00414CB8">
      <w:pPr>
        <w:pStyle w:val="libNormal"/>
        <w:rPr>
          <w:rtl/>
        </w:rPr>
      </w:pPr>
      <w:r w:rsidRPr="0046413B">
        <w:rPr>
          <w:rtl/>
        </w:rPr>
        <w:t>المتولد سنة 1107</w:t>
      </w:r>
      <w:r>
        <w:rPr>
          <w:rtl/>
        </w:rPr>
        <w:t>،</w:t>
      </w:r>
      <w:r w:rsidRPr="0046413B">
        <w:rPr>
          <w:rtl/>
        </w:rPr>
        <w:t xml:space="preserve"> المتوفى بعد الظهر يوم السبت الرابع من شهر ربيع الأول سنة 1186</w:t>
      </w:r>
      <w:r>
        <w:rPr>
          <w:rtl/>
        </w:rPr>
        <w:t>،</w:t>
      </w:r>
      <w:r w:rsidRPr="0046413B">
        <w:rPr>
          <w:rtl/>
        </w:rPr>
        <w:t xml:space="preserve"> وتولّى غسله</w:t>
      </w:r>
      <w:r w:rsidR="00F21B5A">
        <w:rPr>
          <w:rtl/>
        </w:rPr>
        <w:t xml:space="preserve"> - </w:t>
      </w:r>
      <w:r w:rsidRPr="0046413B">
        <w:rPr>
          <w:rtl/>
        </w:rPr>
        <w:t>كما في رجال أبي علي</w:t>
      </w:r>
      <w:r w:rsidR="00F21B5A">
        <w:rPr>
          <w:rtl/>
        </w:rPr>
        <w:t xml:space="preserve"> - </w:t>
      </w:r>
      <w:r w:rsidRPr="0046413B">
        <w:rPr>
          <w:rtl/>
        </w:rPr>
        <w:t>المقدّس</w:t>
      </w:r>
      <w:r w:rsidR="00F21B5A">
        <w:rPr>
          <w:rtl/>
        </w:rPr>
        <w:t xml:space="preserve"> - </w:t>
      </w:r>
      <w:r w:rsidRPr="0046413B">
        <w:rPr>
          <w:rtl/>
        </w:rPr>
        <w:t>التقي الشيخ محمّد علي الشهير بابن سلطان</w:t>
      </w:r>
      <w:r>
        <w:rPr>
          <w:rtl/>
        </w:rPr>
        <w:t>،</w:t>
      </w:r>
      <w:r w:rsidRPr="0046413B">
        <w:rPr>
          <w:rtl/>
        </w:rPr>
        <w:t xml:space="preserve"> قال</w:t>
      </w:r>
      <w:r>
        <w:rPr>
          <w:rtl/>
        </w:rPr>
        <w:t>:</w:t>
      </w:r>
      <w:r w:rsidRPr="0046413B">
        <w:rPr>
          <w:rtl/>
        </w:rPr>
        <w:t xml:space="preserve"> وصلّى عليه الأستاذ</w:t>
      </w:r>
      <w:r w:rsidR="00F21B5A">
        <w:rPr>
          <w:rtl/>
        </w:rPr>
        <w:t xml:space="preserve"> - </w:t>
      </w:r>
      <w:r w:rsidRPr="0046413B">
        <w:rPr>
          <w:rtl/>
        </w:rPr>
        <w:t>يعني الأستاذ الأكبر البهبهاني</w:t>
      </w:r>
      <w:r w:rsidR="00F21B5A">
        <w:rPr>
          <w:rtl/>
        </w:rPr>
        <w:t xml:space="preserve"> - </w:t>
      </w:r>
      <w:r w:rsidRPr="0046413B">
        <w:rPr>
          <w:rtl/>
        </w:rPr>
        <w:t>واجتمع خلف جنازته جمع كثير</w:t>
      </w:r>
      <w:r>
        <w:rPr>
          <w:rtl/>
        </w:rPr>
        <w:t>،</w:t>
      </w:r>
      <w:r w:rsidRPr="0046413B">
        <w:rPr>
          <w:rtl/>
        </w:rPr>
        <w:t xml:space="preserve"> وجمّ غفير</w:t>
      </w:r>
      <w:r>
        <w:rPr>
          <w:rtl/>
        </w:rPr>
        <w:t>،</w:t>
      </w:r>
      <w:r w:rsidRPr="0046413B">
        <w:rPr>
          <w:rtl/>
        </w:rPr>
        <w:t xml:space="preserve"> مع خلوّ البلاد من أهاليها</w:t>
      </w:r>
      <w:r>
        <w:rPr>
          <w:rtl/>
        </w:rPr>
        <w:t>،</w:t>
      </w:r>
      <w:r w:rsidRPr="0046413B">
        <w:rPr>
          <w:rtl/>
        </w:rPr>
        <w:t xml:space="preserve"> وتشتّت شمل ساكنيها لحادثة نزلت بهم في ذلك العام من حوادث الأيام </w:t>
      </w:r>
      <w:r w:rsidRPr="00414CB8">
        <w:rPr>
          <w:rStyle w:val="libFootnotenumChar"/>
          <w:rtl/>
        </w:rPr>
        <w:t>(2)</w:t>
      </w:r>
      <w:r>
        <w:rPr>
          <w:rtl/>
        </w:rPr>
        <w:t>.</w:t>
      </w:r>
    </w:p>
    <w:p w:rsidR="00414CB8" w:rsidRPr="0046413B" w:rsidRDefault="00414CB8" w:rsidP="00414CB8">
      <w:pPr>
        <w:pStyle w:val="libNormal"/>
        <w:rPr>
          <w:rtl/>
        </w:rPr>
      </w:pPr>
      <w:r w:rsidRPr="0046413B">
        <w:rPr>
          <w:rtl/>
        </w:rPr>
        <w:t>ومراده بالحادثة الطاعون العظيم الذي كان في تلك السنة في العراق</w:t>
      </w:r>
      <w:r>
        <w:rPr>
          <w:rtl/>
        </w:rPr>
        <w:t>،</w:t>
      </w:r>
      <w:r w:rsidRPr="0046413B">
        <w:rPr>
          <w:rtl/>
        </w:rPr>
        <w:t xml:space="preserve"> وهاجر فيها السيد بحر العلوم إلى مشهد الرضا </w:t>
      </w:r>
      <w:r w:rsidRPr="00414CB8">
        <w:rPr>
          <w:rStyle w:val="libAlaemChar"/>
          <w:rtl/>
        </w:rPr>
        <w:t>عليه‌السلام</w:t>
      </w:r>
      <w:r w:rsidRPr="0046413B">
        <w:rPr>
          <w:rtl/>
        </w:rPr>
        <w:t xml:space="preserve"> ثم رجع إلى أصفهان</w:t>
      </w:r>
      <w:r>
        <w:rPr>
          <w:rtl/>
        </w:rPr>
        <w:t>،</w:t>
      </w:r>
      <w:r w:rsidRPr="0046413B">
        <w:rPr>
          <w:rtl/>
        </w:rPr>
        <w:t xml:space="preserve"> كما قال السيد الأجل الأمير عبد الباقي في إجازته له</w:t>
      </w:r>
      <w:r>
        <w:rPr>
          <w:rtl/>
        </w:rPr>
        <w:t>:</w:t>
      </w:r>
      <w:r w:rsidRPr="0046413B">
        <w:rPr>
          <w:rtl/>
        </w:rPr>
        <w:t xml:space="preserve"> ثم من طوارق الحدثان وسانح الزمان أنّ في عام ست وثمانين بعد المائة والألف حدث في بغداد ونواحيها من المشاهد المشرّفة وغيرها من القرى والبلدان طاعون شديد</w:t>
      </w:r>
      <w:r>
        <w:rPr>
          <w:rtl/>
        </w:rPr>
        <w:t>،</w:t>
      </w:r>
      <w:r w:rsidRPr="0046413B">
        <w:rPr>
          <w:rtl/>
        </w:rPr>
        <w:t xml:space="preserve"> لم يسمع مثله في تلك الديار في الدهور والأعصار</w:t>
      </w:r>
      <w:r>
        <w:rPr>
          <w:rtl/>
        </w:rPr>
        <w:t>،</w:t>
      </w:r>
      <w:r w:rsidRPr="0046413B">
        <w:rPr>
          <w:rtl/>
        </w:rPr>
        <w:t xml:space="preserve"> فهلك خلق كثير وهرب جمّ غفير</w:t>
      </w:r>
      <w:r>
        <w:rPr>
          <w:rtl/>
        </w:rPr>
        <w:t>،</w:t>
      </w:r>
      <w:r w:rsidRPr="0046413B">
        <w:rPr>
          <w:rtl/>
        </w:rPr>
        <w:t xml:space="preserve"> ومن مجاوري المشهد الغري السيد السند الجليل. إلى آخره.</w:t>
      </w:r>
    </w:p>
    <w:p w:rsidR="00414CB8" w:rsidRPr="0046413B" w:rsidRDefault="00414CB8" w:rsidP="00414CB8">
      <w:pPr>
        <w:pStyle w:val="libNormal"/>
        <w:rPr>
          <w:rtl/>
        </w:rPr>
      </w:pPr>
      <w:r w:rsidRPr="0046413B">
        <w:rPr>
          <w:rtl/>
        </w:rPr>
        <w:t xml:space="preserve">وله </w:t>
      </w:r>
      <w:r w:rsidRPr="00414CB8">
        <w:rPr>
          <w:rStyle w:val="libAlaemChar"/>
          <w:rtl/>
        </w:rPr>
        <w:t>رحمه‌الله</w:t>
      </w:r>
      <w:r w:rsidRPr="0046413B">
        <w:rPr>
          <w:rtl/>
        </w:rPr>
        <w:t xml:space="preserve"> تصانيف رائقة نافعة جامعة أحسنها الحدائق الناضرة</w:t>
      </w:r>
      <w:r>
        <w:rPr>
          <w:rtl/>
        </w:rPr>
        <w:t>،</w:t>
      </w:r>
      <w:r w:rsidRPr="0046413B">
        <w:rPr>
          <w:rtl/>
        </w:rPr>
        <w:t xml:space="preserve"> ثم الدرر النجفية وغيرها من الكتب والرسائل.</w:t>
      </w:r>
    </w:p>
    <w:p w:rsidR="00414CB8" w:rsidRPr="0046413B" w:rsidRDefault="00414CB8" w:rsidP="00414CB8">
      <w:pPr>
        <w:pStyle w:val="libNormal"/>
        <w:rPr>
          <w:rtl/>
        </w:rPr>
      </w:pPr>
      <w:r w:rsidRPr="0046413B">
        <w:rPr>
          <w:rtl/>
        </w:rPr>
        <w:t>وقد ابتلي في أواخر عمره بثقل السامعة كما أشار إليه السيد المحقّق البغدادي في رسالته التي شرح فيها مقدمات الحدائق وجرحها.</w:t>
      </w:r>
    </w:p>
    <w:p w:rsidR="00414CB8" w:rsidRPr="0046413B" w:rsidRDefault="00414CB8" w:rsidP="00414CB8">
      <w:pPr>
        <w:pStyle w:val="libNormal"/>
        <w:rPr>
          <w:rtl/>
        </w:rPr>
      </w:pPr>
      <w:r w:rsidRPr="0046413B">
        <w:rPr>
          <w:rtl/>
        </w:rPr>
        <w:t xml:space="preserve">ودفن </w:t>
      </w:r>
      <w:r w:rsidRPr="00414CB8">
        <w:rPr>
          <w:rStyle w:val="libAlaemChar"/>
          <w:rtl/>
        </w:rPr>
        <w:t>رحمه‌الله</w:t>
      </w:r>
      <w:r w:rsidRPr="0046413B">
        <w:rPr>
          <w:rtl/>
        </w:rPr>
        <w:t xml:space="preserve"> في الرواق عند رجلي أبي عبد الله </w:t>
      </w:r>
      <w:r w:rsidRPr="00414CB8">
        <w:rPr>
          <w:rStyle w:val="libAlaemChar"/>
          <w:rtl/>
        </w:rPr>
        <w:t>عليه‌السلام</w:t>
      </w:r>
      <w:r w:rsidRPr="0046413B">
        <w:rPr>
          <w:rtl/>
        </w:rPr>
        <w:t xml:space="preserve"> ممّا يقرب</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الطريق السابع للسيد بحر العلوم.</w:t>
      </w:r>
    </w:p>
    <w:p w:rsidR="00414CB8" w:rsidRPr="0046413B" w:rsidRDefault="00414CB8" w:rsidP="00414CB8">
      <w:pPr>
        <w:pStyle w:val="libFootnote0"/>
        <w:rPr>
          <w:rtl/>
        </w:rPr>
      </w:pPr>
      <w:r w:rsidRPr="0046413B">
        <w:rPr>
          <w:rtl/>
        </w:rPr>
        <w:t>(2) منتهى المقال ( رجال أبو علي )</w:t>
      </w:r>
      <w:r>
        <w:rPr>
          <w:rtl/>
        </w:rPr>
        <w:t>:</w:t>
      </w:r>
      <w:r w:rsidRPr="0046413B">
        <w:rPr>
          <w:rtl/>
        </w:rPr>
        <w:t xml:space="preserve"> 334.</w:t>
      </w:r>
    </w:p>
    <w:p w:rsidR="00414CB8" w:rsidRPr="0046413B" w:rsidRDefault="00414CB8" w:rsidP="00414CB8">
      <w:pPr>
        <w:pStyle w:val="libNormal0"/>
        <w:rPr>
          <w:rtl/>
        </w:rPr>
      </w:pPr>
      <w:r>
        <w:rPr>
          <w:rtl/>
        </w:rPr>
        <w:br w:type="page"/>
      </w:r>
      <w:r w:rsidRPr="0046413B">
        <w:rPr>
          <w:rtl/>
        </w:rPr>
        <w:lastRenderedPageBreak/>
        <w:t>من الشباك المبوّب المقابل لقبور الشهداء.</w:t>
      </w:r>
    </w:p>
    <w:p w:rsidR="00414CB8" w:rsidRPr="0046413B" w:rsidRDefault="00414CB8" w:rsidP="00414CB8">
      <w:pPr>
        <w:pStyle w:val="libNormal"/>
        <w:rPr>
          <w:rtl/>
        </w:rPr>
      </w:pPr>
      <w:r w:rsidRPr="0046413B">
        <w:rPr>
          <w:rtl/>
        </w:rPr>
        <w:t>1</w:t>
      </w:r>
      <w:r w:rsidR="00F21B5A">
        <w:rPr>
          <w:rtl/>
        </w:rPr>
        <w:t xml:space="preserve"> - </w:t>
      </w:r>
      <w:r w:rsidRPr="0046413B">
        <w:rPr>
          <w:rtl/>
        </w:rPr>
        <w:t>عن شيخه الفاضل العلاّمة</w:t>
      </w:r>
      <w:r>
        <w:rPr>
          <w:rtl/>
        </w:rPr>
        <w:t>،</w:t>
      </w:r>
      <w:r w:rsidRPr="0046413B">
        <w:rPr>
          <w:rtl/>
        </w:rPr>
        <w:t xml:space="preserve"> وأستاذه الكامل الفهّامة</w:t>
      </w:r>
      <w:r>
        <w:rPr>
          <w:rtl/>
        </w:rPr>
        <w:t>،</w:t>
      </w:r>
      <w:r w:rsidRPr="0046413B">
        <w:rPr>
          <w:rtl/>
        </w:rPr>
        <w:t xml:space="preserve"> الشيخ حسين بن الشيخ محمّد جعفر الماحوزي البحراني </w:t>
      </w:r>
      <w:r w:rsidRPr="00414CB8">
        <w:rPr>
          <w:rStyle w:val="libFootnotenumChar"/>
          <w:rtl/>
        </w:rPr>
        <w:t>(1)</w:t>
      </w:r>
      <w:r>
        <w:rPr>
          <w:rtl/>
        </w:rPr>
        <w:t>،</w:t>
      </w:r>
      <w:r w:rsidRPr="0046413B">
        <w:rPr>
          <w:rtl/>
        </w:rPr>
        <w:t xml:space="preserve"> الذي صرّح في اللؤلؤة</w:t>
      </w:r>
      <w:r>
        <w:rPr>
          <w:rtl/>
        </w:rPr>
        <w:t>:</w:t>
      </w:r>
      <w:r>
        <w:rPr>
          <w:rFonts w:hint="cs"/>
          <w:rtl/>
        </w:rPr>
        <w:t xml:space="preserve"> </w:t>
      </w:r>
      <w:r w:rsidRPr="0046413B">
        <w:rPr>
          <w:rtl/>
        </w:rPr>
        <w:t>بأنّه بلغ من العمر إلى ما يقارب تسعين سنة ومع ذلك لم يتغيّر ذهنه</w:t>
      </w:r>
      <w:r>
        <w:rPr>
          <w:rtl/>
        </w:rPr>
        <w:t>،</w:t>
      </w:r>
      <w:r w:rsidRPr="0046413B">
        <w:rPr>
          <w:rtl/>
        </w:rPr>
        <w:t xml:space="preserve"> ولا شيء من حواسه </w:t>
      </w:r>
      <w:r w:rsidRPr="00414CB8">
        <w:rPr>
          <w:rStyle w:val="libFootnotenumChar"/>
          <w:rtl/>
        </w:rPr>
        <w:t>(2)</w:t>
      </w:r>
      <w:r>
        <w:rPr>
          <w:rtl/>
        </w:rPr>
        <w:t>.</w:t>
      </w:r>
    </w:p>
    <w:p w:rsidR="00414CB8" w:rsidRPr="0046413B" w:rsidRDefault="00414CB8" w:rsidP="00414CB8">
      <w:pPr>
        <w:pStyle w:val="libNormal"/>
        <w:rPr>
          <w:rtl/>
        </w:rPr>
      </w:pPr>
      <w:r w:rsidRPr="0046413B">
        <w:rPr>
          <w:rtl/>
        </w:rPr>
        <w:t>وفي تتميم الأمل</w:t>
      </w:r>
      <w:r>
        <w:rPr>
          <w:rtl/>
        </w:rPr>
        <w:t>:</w:t>
      </w:r>
      <w:r w:rsidRPr="0046413B">
        <w:rPr>
          <w:rtl/>
        </w:rPr>
        <w:t xml:space="preserve"> استطار فضله في الآفاق</w:t>
      </w:r>
      <w:r>
        <w:rPr>
          <w:rtl/>
        </w:rPr>
        <w:t>،</w:t>
      </w:r>
      <w:r w:rsidRPr="0046413B">
        <w:rPr>
          <w:rtl/>
        </w:rPr>
        <w:t xml:space="preserve"> واستنارت البلدان بذكر اسمه مع ما فيها من ظلمات الشقاق</w:t>
      </w:r>
      <w:r>
        <w:rPr>
          <w:rtl/>
        </w:rPr>
        <w:t>،</w:t>
      </w:r>
      <w:r w:rsidRPr="0046413B">
        <w:rPr>
          <w:rtl/>
        </w:rPr>
        <w:t xml:space="preserve"> فتلقى علماؤها فضله بالقبول بالاتفاق</w:t>
      </w:r>
      <w:r>
        <w:rPr>
          <w:rtl/>
        </w:rPr>
        <w:t>،</w:t>
      </w:r>
      <w:r w:rsidRPr="0046413B">
        <w:rPr>
          <w:rtl/>
        </w:rPr>
        <w:t xml:space="preserve"> بلا منازعة ولا مماراة ولا نفاق. وبالجملة كان </w:t>
      </w:r>
      <w:r w:rsidRPr="00414CB8">
        <w:rPr>
          <w:rStyle w:val="libAlaemChar"/>
          <w:rtl/>
        </w:rPr>
        <w:t>رحمه‌الله</w:t>
      </w:r>
      <w:r w:rsidRPr="0046413B">
        <w:rPr>
          <w:rtl/>
        </w:rPr>
        <w:t xml:space="preserve"> في عصره مسلّم الكلّ</w:t>
      </w:r>
      <w:r>
        <w:rPr>
          <w:rtl/>
        </w:rPr>
        <w:t>،</w:t>
      </w:r>
      <w:r w:rsidRPr="0046413B">
        <w:rPr>
          <w:rtl/>
        </w:rPr>
        <w:t xml:space="preserve"> لا يخالف فيه أحد من أهل العقد والحل</w:t>
      </w:r>
      <w:r>
        <w:rPr>
          <w:rtl/>
        </w:rPr>
        <w:t>،</w:t>
      </w:r>
      <w:r w:rsidRPr="0046413B">
        <w:rPr>
          <w:rtl/>
        </w:rPr>
        <w:t xml:space="preserve"> حتى أنّ السيد الأجلّ والسند الأبجل السيد صدر الدين محمّد</w:t>
      </w:r>
      <w:r>
        <w:rPr>
          <w:rtl/>
        </w:rPr>
        <w:t>،</w:t>
      </w:r>
      <w:r w:rsidRPr="0046413B">
        <w:rPr>
          <w:rtl/>
        </w:rPr>
        <w:t xml:space="preserve"> المجاور للنجف الأشرف</w:t>
      </w:r>
      <w:r w:rsidR="00F21B5A">
        <w:rPr>
          <w:rtl/>
        </w:rPr>
        <w:t xml:space="preserve"> - </w:t>
      </w:r>
      <w:r w:rsidRPr="0046413B">
        <w:rPr>
          <w:rtl/>
        </w:rPr>
        <w:t>مع ما كان فيه من الفضل الرائق والتحقيق الفائق</w:t>
      </w:r>
      <w:r w:rsidR="00F21B5A">
        <w:rPr>
          <w:rtl/>
        </w:rPr>
        <w:t xml:space="preserve"> - </w:t>
      </w:r>
      <w:r w:rsidRPr="0046413B">
        <w:rPr>
          <w:rtl/>
        </w:rPr>
        <w:t xml:space="preserve">كان أمسك عن الإفتاء حين تشرّف الشيخ بزيارة أئمة العراق </w:t>
      </w:r>
      <w:r w:rsidRPr="00414CB8">
        <w:rPr>
          <w:rStyle w:val="libAlaemChar"/>
          <w:rtl/>
        </w:rPr>
        <w:t>عليهم‌السلام</w:t>
      </w:r>
      <w:r>
        <w:rPr>
          <w:rtl/>
        </w:rPr>
        <w:t>،</w:t>
      </w:r>
      <w:r w:rsidRPr="0046413B">
        <w:rPr>
          <w:rtl/>
        </w:rPr>
        <w:t xml:space="preserve"> ووكلها إليه</w:t>
      </w:r>
      <w:r>
        <w:rPr>
          <w:rtl/>
        </w:rPr>
        <w:t>،</w:t>
      </w:r>
      <w:r w:rsidRPr="0046413B">
        <w:rPr>
          <w:rtl/>
        </w:rPr>
        <w:t xml:space="preserve"> على ما أخبرني به الفاضل الحاج محمّد حسين نيلفروش </w:t>
      </w:r>
      <w:r w:rsidRPr="00414CB8">
        <w:rPr>
          <w:rStyle w:val="libFootnotenumChar"/>
          <w:rtl/>
        </w:rPr>
        <w:t>(3)</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وممّا نقل عنه أنّه </w:t>
      </w:r>
      <w:r w:rsidRPr="00414CB8">
        <w:rPr>
          <w:rStyle w:val="libAlaemChar"/>
          <w:rtl/>
        </w:rPr>
        <w:t>رحمه‌الله</w:t>
      </w:r>
      <w:r w:rsidRPr="0046413B">
        <w:rPr>
          <w:rtl/>
        </w:rPr>
        <w:t xml:space="preserve"> كان يرى من الواجب على العلماء</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هو الشيخ حسين بن الشيخ محمد بن جعفر البحراني الماحوزي. انظر لؤلؤة البحرين</w:t>
      </w:r>
      <w:r>
        <w:rPr>
          <w:rtl/>
        </w:rPr>
        <w:t>:</w:t>
      </w:r>
      <w:r w:rsidRPr="0046413B">
        <w:rPr>
          <w:rtl/>
        </w:rPr>
        <w:t xml:space="preserve"> 6 / 1</w:t>
      </w:r>
      <w:r>
        <w:rPr>
          <w:rtl/>
        </w:rPr>
        <w:t>،</w:t>
      </w:r>
      <w:r w:rsidRPr="0046413B">
        <w:rPr>
          <w:rtl/>
        </w:rPr>
        <w:t xml:space="preserve"> وأنوار البدرين</w:t>
      </w:r>
      <w:r>
        <w:rPr>
          <w:rtl/>
        </w:rPr>
        <w:t>:</w:t>
      </w:r>
      <w:r w:rsidRPr="0046413B">
        <w:rPr>
          <w:rtl/>
        </w:rPr>
        <w:t xml:space="preserve"> 176 / 79.</w:t>
      </w:r>
    </w:p>
    <w:p w:rsidR="00414CB8" w:rsidRPr="0046413B" w:rsidRDefault="00414CB8" w:rsidP="00414CB8">
      <w:pPr>
        <w:pStyle w:val="libFootnote0"/>
        <w:rPr>
          <w:rtl/>
        </w:rPr>
      </w:pPr>
      <w:r w:rsidRPr="0046413B">
        <w:rPr>
          <w:rtl/>
        </w:rPr>
        <w:t>(2) لؤلؤة البحرين</w:t>
      </w:r>
      <w:r>
        <w:rPr>
          <w:rtl/>
        </w:rPr>
        <w:t>:</w:t>
      </w:r>
      <w:r w:rsidRPr="0046413B">
        <w:rPr>
          <w:rtl/>
        </w:rPr>
        <w:t xml:space="preserve"> 60.</w:t>
      </w:r>
    </w:p>
    <w:p w:rsidR="00414CB8" w:rsidRPr="0046413B" w:rsidRDefault="00414CB8" w:rsidP="00414CB8">
      <w:pPr>
        <w:pStyle w:val="libFootnote0"/>
        <w:rPr>
          <w:rtl/>
        </w:rPr>
      </w:pPr>
      <w:r w:rsidRPr="0046413B">
        <w:rPr>
          <w:rtl/>
        </w:rPr>
        <w:t>(3) ورد في هامش الحجريّة</w:t>
      </w:r>
      <w:r>
        <w:rPr>
          <w:rtl/>
        </w:rPr>
        <w:t>:</w:t>
      </w:r>
      <w:r w:rsidRPr="0046413B">
        <w:rPr>
          <w:rtl/>
        </w:rPr>
        <w:t xml:space="preserve"> قال في الكتاب المذكور [ تتميم أمل الآمل</w:t>
      </w:r>
      <w:r>
        <w:rPr>
          <w:rtl/>
        </w:rPr>
        <w:t>:</w:t>
      </w:r>
      <w:r w:rsidRPr="0046413B">
        <w:rPr>
          <w:rtl/>
        </w:rPr>
        <w:t xml:space="preserve"> 133 / 85 ] انّه الأصفهاني المعروف بنيلفروش</w:t>
      </w:r>
      <w:r>
        <w:rPr>
          <w:rtl/>
        </w:rPr>
        <w:t>،</w:t>
      </w:r>
      <w:r w:rsidRPr="0046413B">
        <w:rPr>
          <w:rtl/>
        </w:rPr>
        <w:t xml:space="preserve"> كان عالما ذا فضل متين</w:t>
      </w:r>
      <w:r>
        <w:rPr>
          <w:rtl/>
        </w:rPr>
        <w:t>،</w:t>
      </w:r>
      <w:r w:rsidRPr="0046413B">
        <w:rPr>
          <w:rtl/>
        </w:rPr>
        <w:t xml:space="preserve"> وفاضلا ذا علم رزين</w:t>
      </w:r>
      <w:r>
        <w:rPr>
          <w:rtl/>
        </w:rPr>
        <w:t>،</w:t>
      </w:r>
      <w:r w:rsidRPr="0046413B">
        <w:rPr>
          <w:rtl/>
        </w:rPr>
        <w:t xml:space="preserve"> تلمّذ عند استاذنا الفاضل العلاّمة مولانا علي أصغر.</w:t>
      </w:r>
    </w:p>
    <w:p w:rsidR="00414CB8" w:rsidRPr="0046413B" w:rsidRDefault="00414CB8" w:rsidP="00414CB8">
      <w:pPr>
        <w:pStyle w:val="libFootnote"/>
        <w:rPr>
          <w:rtl/>
          <w:lang w:bidi="fa-IR"/>
        </w:rPr>
      </w:pPr>
      <w:r w:rsidRPr="0046413B">
        <w:rPr>
          <w:rtl/>
        </w:rPr>
        <w:t>قال</w:t>
      </w:r>
      <w:r>
        <w:rPr>
          <w:rtl/>
        </w:rPr>
        <w:t>:</w:t>
      </w:r>
      <w:r w:rsidRPr="0046413B">
        <w:rPr>
          <w:rtl/>
        </w:rPr>
        <w:t xml:space="preserve"> ولمّا رزقه الله العلم وجعله من أهله اهتم بمباحث الإماميّة. إلى أن قال</w:t>
      </w:r>
      <w:r>
        <w:rPr>
          <w:rtl/>
        </w:rPr>
        <w:t>:</w:t>
      </w:r>
      <w:r w:rsidRPr="0046413B">
        <w:rPr>
          <w:rtl/>
        </w:rPr>
        <w:t xml:space="preserve"> فصنّف كتابا</w:t>
      </w:r>
      <w:r>
        <w:rPr>
          <w:rtl/>
        </w:rPr>
        <w:t>،</w:t>
      </w:r>
      <w:r w:rsidRPr="0046413B">
        <w:rPr>
          <w:rtl/>
        </w:rPr>
        <w:t xml:space="preserve"> وهو كتاب حسن متين</w:t>
      </w:r>
      <w:r>
        <w:rPr>
          <w:rtl/>
        </w:rPr>
        <w:t>،</w:t>
      </w:r>
      <w:r w:rsidRPr="0046413B">
        <w:rPr>
          <w:rtl/>
        </w:rPr>
        <w:t xml:space="preserve"> وللحق مبين</w:t>
      </w:r>
      <w:r>
        <w:rPr>
          <w:rtl/>
        </w:rPr>
        <w:t>،</w:t>
      </w:r>
      <w:r w:rsidRPr="0046413B">
        <w:rPr>
          <w:rtl/>
        </w:rPr>
        <w:t xml:space="preserve"> وصنّف كتابا في التفسير</w:t>
      </w:r>
      <w:r>
        <w:rPr>
          <w:rtl/>
        </w:rPr>
        <w:t>،</w:t>
      </w:r>
      <w:r w:rsidRPr="0046413B">
        <w:rPr>
          <w:rtl/>
        </w:rPr>
        <w:t xml:space="preserve"> أودع فيه ما اختاره من معاني الآيات وتأويلها وتفسيرها</w:t>
      </w:r>
      <w:r>
        <w:rPr>
          <w:rtl/>
        </w:rPr>
        <w:t>،</w:t>
      </w:r>
      <w:r w:rsidRPr="0046413B">
        <w:rPr>
          <w:rtl/>
        </w:rPr>
        <w:t xml:space="preserve"> وما خطر بباله من المعاني ممّا خلت عنه كتب التفاسير</w:t>
      </w:r>
      <w:r>
        <w:rPr>
          <w:rtl/>
        </w:rPr>
        <w:t>،</w:t>
      </w:r>
      <w:r w:rsidRPr="0046413B">
        <w:rPr>
          <w:rtl/>
        </w:rPr>
        <w:t xml:space="preserve"> وهو أيضا كتاب حسن</w:t>
      </w:r>
      <w:r>
        <w:rPr>
          <w:rtl/>
        </w:rPr>
        <w:t>،</w:t>
      </w:r>
      <w:r w:rsidRPr="0046413B">
        <w:rPr>
          <w:rtl/>
        </w:rPr>
        <w:t xml:space="preserve"> توفي في النجف الأشرف أواسط عشر السبعين بعد المائة والالف ( منه قدس سرّه )</w:t>
      </w:r>
    </w:p>
    <w:p w:rsidR="00414CB8" w:rsidRPr="0046413B" w:rsidRDefault="00414CB8" w:rsidP="00414CB8">
      <w:pPr>
        <w:pStyle w:val="libNormal0"/>
        <w:rPr>
          <w:rtl/>
        </w:rPr>
      </w:pPr>
      <w:r>
        <w:rPr>
          <w:rtl/>
        </w:rPr>
        <w:br w:type="page"/>
      </w:r>
      <w:r w:rsidRPr="0046413B">
        <w:rPr>
          <w:rtl/>
        </w:rPr>
        <w:lastRenderedPageBreak/>
        <w:t>والعدول تقسيم الوجوه التي يجعلها الظلمة على الناس ويصادرونهم بها بينهم</w:t>
      </w:r>
      <w:r>
        <w:rPr>
          <w:rtl/>
        </w:rPr>
        <w:t>،</w:t>
      </w:r>
      <w:r w:rsidRPr="0046413B">
        <w:rPr>
          <w:rtl/>
        </w:rPr>
        <w:t xml:space="preserve"> مع مراعاة ضعيفهم وقويّهم</w:t>
      </w:r>
      <w:r>
        <w:rPr>
          <w:rtl/>
        </w:rPr>
        <w:t>،</w:t>
      </w:r>
      <w:r w:rsidRPr="0046413B">
        <w:rPr>
          <w:rtl/>
        </w:rPr>
        <w:t xml:space="preserve"> ويسرهم وفقرهم</w:t>
      </w:r>
      <w:r>
        <w:rPr>
          <w:rtl/>
        </w:rPr>
        <w:t>،</w:t>
      </w:r>
      <w:r w:rsidRPr="0046413B">
        <w:rPr>
          <w:rtl/>
        </w:rPr>
        <w:t xml:space="preserve"> لئلا يحترق الضعيف ويتضرّر</w:t>
      </w:r>
      <w:r>
        <w:rPr>
          <w:rtl/>
        </w:rPr>
        <w:t>،</w:t>
      </w:r>
      <w:r w:rsidRPr="0046413B">
        <w:rPr>
          <w:rtl/>
        </w:rPr>
        <w:t xml:space="preserve"> قيل</w:t>
      </w:r>
      <w:r>
        <w:rPr>
          <w:rtl/>
        </w:rPr>
        <w:t>:</w:t>
      </w:r>
      <w:r w:rsidRPr="0046413B">
        <w:rPr>
          <w:rtl/>
        </w:rPr>
        <w:t xml:space="preserve"> وكان </w:t>
      </w:r>
      <w:r w:rsidRPr="00414CB8">
        <w:rPr>
          <w:rStyle w:val="libAlaemChar"/>
          <w:rtl/>
        </w:rPr>
        <w:t>رحمه‌الله</w:t>
      </w:r>
      <w:r w:rsidRPr="0046413B">
        <w:rPr>
          <w:rtl/>
        </w:rPr>
        <w:t xml:space="preserve"> يباشر ذلك بنفسه </w:t>
      </w:r>
      <w:r w:rsidRPr="00414CB8">
        <w:rPr>
          <w:rStyle w:val="libFootnotenumChar"/>
          <w:rtl/>
        </w:rPr>
        <w:t>(1)</w:t>
      </w:r>
      <w:r>
        <w:rPr>
          <w:rtl/>
        </w:rPr>
        <w:t>.</w:t>
      </w:r>
    </w:p>
    <w:p w:rsidR="00414CB8" w:rsidRPr="0046413B" w:rsidRDefault="00414CB8" w:rsidP="00414CB8">
      <w:pPr>
        <w:pStyle w:val="libNormal"/>
        <w:rPr>
          <w:rtl/>
        </w:rPr>
      </w:pPr>
      <w:r w:rsidRPr="0046413B">
        <w:rPr>
          <w:rtl/>
        </w:rPr>
        <w:t>2</w:t>
      </w:r>
      <w:r w:rsidR="00F21B5A">
        <w:rPr>
          <w:rtl/>
        </w:rPr>
        <w:t xml:space="preserve"> - </w:t>
      </w:r>
      <w:r w:rsidRPr="0046413B">
        <w:rPr>
          <w:rtl/>
        </w:rPr>
        <w:t xml:space="preserve">وشيخه </w:t>
      </w:r>
      <w:r w:rsidRPr="00414CB8">
        <w:rPr>
          <w:rStyle w:val="libFootnotenumChar"/>
          <w:rtl/>
        </w:rPr>
        <w:t>(2)</w:t>
      </w:r>
      <w:r w:rsidRPr="0046413B">
        <w:rPr>
          <w:rtl/>
        </w:rPr>
        <w:t xml:space="preserve"> الكامل العالم الشيخ عبد الله بن الشيخ علي بن أحمد البحراني البلادي </w:t>
      </w:r>
      <w:r w:rsidRPr="00414CB8">
        <w:rPr>
          <w:rStyle w:val="libFootnotenumChar"/>
          <w:rtl/>
        </w:rPr>
        <w:t>(3)</w:t>
      </w:r>
      <w:r>
        <w:rPr>
          <w:rtl/>
        </w:rPr>
        <w:t>،</w:t>
      </w:r>
      <w:r w:rsidRPr="0046413B">
        <w:rPr>
          <w:rtl/>
        </w:rPr>
        <w:t xml:space="preserve"> صاحب الرسائل المتعددة في المعقول</w:t>
      </w:r>
      <w:r>
        <w:rPr>
          <w:rtl/>
        </w:rPr>
        <w:t>،</w:t>
      </w:r>
      <w:r w:rsidRPr="0046413B">
        <w:rPr>
          <w:rtl/>
        </w:rPr>
        <w:t xml:space="preserve"> المتوفى في شيراز في سنة 1148</w:t>
      </w:r>
      <w:r w:rsidR="00F21B5A">
        <w:rPr>
          <w:rtl/>
        </w:rPr>
        <w:t xml:space="preserve"> - </w:t>
      </w:r>
      <w:r w:rsidRPr="0046413B">
        <w:rPr>
          <w:rtl/>
        </w:rPr>
        <w:t>عام جلوس نادر شاه</w:t>
      </w:r>
      <w:r w:rsidR="00F21B5A">
        <w:rPr>
          <w:rtl/>
        </w:rPr>
        <w:t xml:space="preserve"> - </w:t>
      </w:r>
      <w:r w:rsidRPr="0046413B">
        <w:rPr>
          <w:rtl/>
        </w:rPr>
        <w:t xml:space="preserve">المدفون في جوار السيد أحمد شاه جراغ </w:t>
      </w:r>
      <w:r w:rsidRPr="00414CB8">
        <w:rPr>
          <w:rStyle w:val="libFootnotenumChar"/>
          <w:rtl/>
        </w:rPr>
        <w:t>(4)</w:t>
      </w:r>
      <w:r>
        <w:rPr>
          <w:rtl/>
        </w:rPr>
        <w:t>.</w:t>
      </w:r>
    </w:p>
    <w:p w:rsidR="00414CB8" w:rsidRPr="0046413B" w:rsidRDefault="00414CB8" w:rsidP="00414CB8">
      <w:pPr>
        <w:pStyle w:val="libNormal"/>
        <w:rPr>
          <w:rtl/>
        </w:rPr>
      </w:pPr>
      <w:r w:rsidRPr="0046413B">
        <w:rPr>
          <w:rtl/>
        </w:rPr>
        <w:t>عن شيخهما</w:t>
      </w:r>
      <w:r w:rsidR="00F21B5A">
        <w:rPr>
          <w:rtl/>
        </w:rPr>
        <w:t xml:space="preserve"> - </w:t>
      </w:r>
      <w:r w:rsidRPr="0046413B">
        <w:rPr>
          <w:rtl/>
        </w:rPr>
        <w:t>علاّمة الزمان ونادرة الأوان</w:t>
      </w:r>
      <w:r w:rsidR="00F21B5A">
        <w:rPr>
          <w:rtl/>
        </w:rPr>
        <w:t xml:space="preserve"> - </w:t>
      </w:r>
      <w:r w:rsidRPr="0046413B">
        <w:rPr>
          <w:rtl/>
        </w:rPr>
        <w:t>الشيخ سليمان بن الشيخ عبد الله الماحوزي البحراني</w:t>
      </w:r>
      <w:r>
        <w:rPr>
          <w:rtl/>
        </w:rPr>
        <w:t>،</w:t>
      </w:r>
      <w:r w:rsidRPr="0046413B">
        <w:rPr>
          <w:rtl/>
        </w:rPr>
        <w:t xml:space="preserve"> المحقّق المدقّق</w:t>
      </w:r>
      <w:r>
        <w:rPr>
          <w:rtl/>
        </w:rPr>
        <w:t>،</w:t>
      </w:r>
      <w:r w:rsidRPr="0046413B">
        <w:rPr>
          <w:rtl/>
        </w:rPr>
        <w:t xml:space="preserve"> صاحب المؤلفات الأنيقة التي منها كتاب الأربعين في الإمامة وهو</w:t>
      </w:r>
      <w:r w:rsidR="00F21B5A">
        <w:rPr>
          <w:rtl/>
        </w:rPr>
        <w:t xml:space="preserve"> - </w:t>
      </w:r>
      <w:r w:rsidRPr="0046413B">
        <w:rPr>
          <w:rtl/>
        </w:rPr>
        <w:t>كما في اللؤلؤة</w:t>
      </w:r>
      <w:r w:rsidR="00F21B5A">
        <w:rPr>
          <w:rtl/>
        </w:rPr>
        <w:t xml:space="preserve"> - </w:t>
      </w:r>
      <w:r w:rsidRPr="0046413B">
        <w:rPr>
          <w:rtl/>
        </w:rPr>
        <w:t xml:space="preserve">أحسن تصانيفه </w:t>
      </w:r>
      <w:r w:rsidRPr="00414CB8">
        <w:rPr>
          <w:rStyle w:val="libFootnotenumChar"/>
          <w:rtl/>
        </w:rPr>
        <w:t>(5)</w:t>
      </w:r>
      <w:r>
        <w:rPr>
          <w:rtl/>
        </w:rPr>
        <w:t>،</w:t>
      </w:r>
      <w:r w:rsidRPr="0046413B">
        <w:rPr>
          <w:rtl/>
        </w:rPr>
        <w:t xml:space="preserve"> وهو صاحب المعراج</w:t>
      </w:r>
      <w:r w:rsidR="00F21B5A">
        <w:rPr>
          <w:rtl/>
        </w:rPr>
        <w:t xml:space="preserve"> - </w:t>
      </w:r>
      <w:r w:rsidRPr="0046413B">
        <w:rPr>
          <w:rtl/>
        </w:rPr>
        <w:t>شرح فهرست الشيخ إلى آخر باب التاء المثناة من فوق</w:t>
      </w:r>
      <w:r w:rsidR="00F21B5A">
        <w:rPr>
          <w:rtl/>
        </w:rPr>
        <w:t xml:space="preserve"> - </w:t>
      </w:r>
      <w:r w:rsidRPr="0046413B">
        <w:rPr>
          <w:rtl/>
        </w:rPr>
        <w:t>وقد أكثر من النقل عنه الأستاذ الأكبر في التعليقة</w:t>
      </w:r>
      <w:r>
        <w:rPr>
          <w:rtl/>
        </w:rPr>
        <w:t>،</w:t>
      </w:r>
      <w:r w:rsidRPr="0046413B">
        <w:rPr>
          <w:rtl/>
        </w:rPr>
        <w:t xml:space="preserve"> وغيرها. توفّي</w:t>
      </w:r>
      <w:r w:rsidR="00F21B5A">
        <w:rPr>
          <w:rtl/>
        </w:rPr>
        <w:t xml:space="preserve"> - </w:t>
      </w:r>
      <w:r w:rsidRPr="0046413B">
        <w:rPr>
          <w:rtl/>
        </w:rPr>
        <w:t>وعمره يقرب من خمسين</w:t>
      </w:r>
      <w:r w:rsidR="00F21B5A">
        <w:rPr>
          <w:rtl/>
        </w:rPr>
        <w:t xml:space="preserve"> - </w:t>
      </w:r>
      <w:r w:rsidRPr="0046413B">
        <w:rPr>
          <w:rtl/>
        </w:rPr>
        <w:t>سابع عشر شهر رجب سنة 1121.</w:t>
      </w:r>
    </w:p>
    <w:p w:rsidR="00414CB8" w:rsidRPr="0046413B" w:rsidRDefault="00414CB8" w:rsidP="00414CB8">
      <w:pPr>
        <w:pStyle w:val="libNormal"/>
        <w:rPr>
          <w:rtl/>
        </w:rPr>
      </w:pPr>
      <w:r w:rsidRPr="0046413B">
        <w:rPr>
          <w:rtl/>
        </w:rPr>
        <w:t>عن شيخه وأستاذه الفقيه النبيه الشيخ سليمان بن علي الشاخوري البحراني</w:t>
      </w:r>
      <w:r>
        <w:rPr>
          <w:rtl/>
        </w:rPr>
        <w:t>،</w:t>
      </w:r>
      <w:r w:rsidRPr="0046413B">
        <w:rPr>
          <w:rtl/>
        </w:rPr>
        <w:t xml:space="preserve"> المتوفى سنة 1101.</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تتميم أمل الآمل</w:t>
      </w:r>
      <w:r>
        <w:rPr>
          <w:rtl/>
        </w:rPr>
        <w:t>:</w:t>
      </w:r>
      <w:r w:rsidRPr="0046413B">
        <w:rPr>
          <w:rtl/>
        </w:rPr>
        <w:t xml:space="preserve"> 117 / 70.</w:t>
      </w:r>
    </w:p>
    <w:p w:rsidR="00414CB8" w:rsidRPr="0046413B" w:rsidRDefault="00414CB8" w:rsidP="00414CB8">
      <w:pPr>
        <w:pStyle w:val="libFootnote0"/>
        <w:rPr>
          <w:rtl/>
        </w:rPr>
      </w:pPr>
      <w:r w:rsidRPr="0046413B">
        <w:rPr>
          <w:rtl/>
        </w:rPr>
        <w:t>(2) أي الشيخ الثاني للشيخ يوسف البحراني.</w:t>
      </w:r>
    </w:p>
    <w:p w:rsidR="00414CB8" w:rsidRPr="0046413B" w:rsidRDefault="00414CB8" w:rsidP="00414CB8">
      <w:pPr>
        <w:pStyle w:val="libFootnote0"/>
        <w:rPr>
          <w:rtl/>
        </w:rPr>
      </w:pPr>
      <w:r w:rsidRPr="0046413B">
        <w:rPr>
          <w:rtl/>
        </w:rPr>
        <w:t>(3) أضاف في المشجرة للشيخ يوسف البحراني شيخان آخران هما</w:t>
      </w:r>
      <w:r>
        <w:rPr>
          <w:rtl/>
        </w:rPr>
        <w:t>:</w:t>
      </w:r>
    </w:p>
    <w:p w:rsidR="00414CB8" w:rsidRPr="0046413B" w:rsidRDefault="00414CB8" w:rsidP="00414CB8">
      <w:pPr>
        <w:pStyle w:val="libFootnote"/>
        <w:rPr>
          <w:rtl/>
          <w:lang w:bidi="fa-IR"/>
        </w:rPr>
      </w:pPr>
      <w:r w:rsidRPr="0046413B">
        <w:rPr>
          <w:rtl/>
        </w:rPr>
        <w:t>أ</w:t>
      </w:r>
      <w:r w:rsidR="00F21B5A">
        <w:rPr>
          <w:rtl/>
        </w:rPr>
        <w:t xml:space="preserve"> - </w:t>
      </w:r>
      <w:r w:rsidRPr="0046413B">
        <w:rPr>
          <w:rtl/>
        </w:rPr>
        <w:t>السيد عبد الله البلادي.</w:t>
      </w:r>
    </w:p>
    <w:p w:rsidR="00414CB8" w:rsidRPr="0046413B" w:rsidRDefault="00414CB8" w:rsidP="00414CB8">
      <w:pPr>
        <w:pStyle w:val="libFootnote"/>
        <w:rPr>
          <w:rtl/>
          <w:lang w:bidi="fa-IR"/>
        </w:rPr>
      </w:pPr>
      <w:r w:rsidRPr="0046413B">
        <w:rPr>
          <w:rtl/>
        </w:rPr>
        <w:t>ب</w:t>
      </w:r>
      <w:r w:rsidR="00F21B5A">
        <w:rPr>
          <w:rtl/>
        </w:rPr>
        <w:t xml:space="preserve"> - </w:t>
      </w:r>
      <w:r w:rsidRPr="0046413B">
        <w:rPr>
          <w:rtl/>
        </w:rPr>
        <w:t>المولى محمد رفيع بن فرج الشهير بالمولى رفيعا الكيلاني.</w:t>
      </w:r>
    </w:p>
    <w:p w:rsidR="00414CB8" w:rsidRPr="0046413B" w:rsidRDefault="00414CB8" w:rsidP="00414CB8">
      <w:pPr>
        <w:pStyle w:val="libFootnote"/>
        <w:rPr>
          <w:rtl/>
          <w:lang w:bidi="fa-IR"/>
        </w:rPr>
      </w:pPr>
      <w:r w:rsidRPr="0046413B">
        <w:rPr>
          <w:rtl/>
        </w:rPr>
        <w:t>وللجميع طرق ومشايخ عدّة إلاّ أنّ أعلى طرقه إلى المجلسي هو عن شيخه المولى رفيعا الكيلاني لروايته مباشرة عن الشيخ المجلسي.</w:t>
      </w:r>
    </w:p>
    <w:p w:rsidR="00414CB8" w:rsidRPr="00C867DE" w:rsidRDefault="00414CB8" w:rsidP="00414CB8">
      <w:pPr>
        <w:pStyle w:val="libFootnote0"/>
        <w:rPr>
          <w:rtl/>
          <w:lang w:bidi="fa-IR"/>
        </w:rPr>
      </w:pPr>
      <w:r w:rsidRPr="0046413B">
        <w:rPr>
          <w:rtl/>
          <w:lang w:bidi="fa-IR"/>
        </w:rPr>
        <w:t xml:space="preserve">(4) هو السيد أحمد بن الامام موسى بن جعفر </w:t>
      </w:r>
      <w:r w:rsidRPr="00414CB8">
        <w:rPr>
          <w:rStyle w:val="libAlaemChar"/>
          <w:rtl/>
        </w:rPr>
        <w:t>عليه‌السلام</w:t>
      </w:r>
      <w:r>
        <w:rPr>
          <w:rtl/>
          <w:lang w:bidi="fa-IR"/>
        </w:rPr>
        <w:t>،</w:t>
      </w:r>
      <w:r w:rsidRPr="0046413B">
        <w:rPr>
          <w:rtl/>
          <w:lang w:bidi="fa-IR"/>
        </w:rPr>
        <w:t xml:space="preserve"> وشاه جراغ لقب غلب عليه</w:t>
      </w:r>
      <w:r>
        <w:rPr>
          <w:rtl/>
          <w:lang w:bidi="fa-IR"/>
        </w:rPr>
        <w:t>،</w:t>
      </w:r>
      <w:r w:rsidRPr="0046413B">
        <w:rPr>
          <w:rtl/>
          <w:lang w:bidi="fa-IR"/>
        </w:rPr>
        <w:t xml:space="preserve"> ومعناه</w:t>
      </w:r>
      <w:r>
        <w:rPr>
          <w:rtl/>
          <w:lang w:bidi="fa-IR"/>
        </w:rPr>
        <w:t>:</w:t>
      </w:r>
      <w:r>
        <w:rPr>
          <w:rFonts w:hint="cs"/>
          <w:rtl/>
          <w:lang w:bidi="fa-IR"/>
        </w:rPr>
        <w:t xml:space="preserve"> </w:t>
      </w:r>
      <w:r w:rsidRPr="00C867DE">
        <w:rPr>
          <w:rtl/>
        </w:rPr>
        <w:t>ملك الضياء أو ملك المصباح</w:t>
      </w:r>
      <w:r>
        <w:rPr>
          <w:rtl/>
        </w:rPr>
        <w:t>،</w:t>
      </w:r>
      <w:r w:rsidRPr="00C867DE">
        <w:rPr>
          <w:rtl/>
        </w:rPr>
        <w:t xml:space="preserve"> لقب به لبعض الكرامات التي شوهدت من قبره الشريف</w:t>
      </w:r>
      <w:r>
        <w:rPr>
          <w:rtl/>
        </w:rPr>
        <w:t>،</w:t>
      </w:r>
      <w:r w:rsidRPr="00C867DE">
        <w:rPr>
          <w:rtl/>
        </w:rPr>
        <w:t xml:space="preserve"> كما أنّ لفظة « شاه » لمبنى « السيد » أو « الشريف » حسب ما كان مصطلحا في ذلك الزمان.</w:t>
      </w:r>
    </w:p>
    <w:p w:rsidR="00414CB8" w:rsidRPr="0046413B" w:rsidRDefault="00414CB8" w:rsidP="00414CB8">
      <w:pPr>
        <w:pStyle w:val="libFootnote0"/>
        <w:rPr>
          <w:rtl/>
        </w:rPr>
      </w:pPr>
      <w:r w:rsidRPr="0046413B">
        <w:rPr>
          <w:rtl/>
        </w:rPr>
        <w:t>(5) لؤلؤة البحرين</w:t>
      </w:r>
      <w:r>
        <w:rPr>
          <w:rtl/>
        </w:rPr>
        <w:t>:</w:t>
      </w:r>
      <w:r w:rsidRPr="0046413B">
        <w:rPr>
          <w:rtl/>
        </w:rPr>
        <w:t xml:space="preserve"> 10.</w:t>
      </w:r>
    </w:p>
    <w:p w:rsidR="00414CB8" w:rsidRPr="0046413B" w:rsidRDefault="00414CB8" w:rsidP="00414CB8">
      <w:pPr>
        <w:pStyle w:val="libNormal"/>
        <w:rPr>
          <w:rtl/>
        </w:rPr>
      </w:pPr>
      <w:r>
        <w:rPr>
          <w:rtl/>
        </w:rPr>
        <w:br w:type="page"/>
      </w:r>
      <w:r w:rsidRPr="0046413B">
        <w:rPr>
          <w:rtl/>
        </w:rPr>
        <w:lastRenderedPageBreak/>
        <w:t xml:space="preserve">عن شيخه العلاّمة الشيخ علي بن سليمان البحراني </w:t>
      </w:r>
      <w:r w:rsidRPr="00414CB8">
        <w:rPr>
          <w:rStyle w:val="libFootnotenumChar"/>
          <w:rtl/>
        </w:rPr>
        <w:t>(1)</w:t>
      </w:r>
      <w:r w:rsidRPr="0046413B">
        <w:rPr>
          <w:rtl/>
        </w:rPr>
        <w:t xml:space="preserve"> القدمي الملقب بزين الدين</w:t>
      </w:r>
      <w:r>
        <w:rPr>
          <w:rtl/>
        </w:rPr>
        <w:t>،</w:t>
      </w:r>
      <w:r w:rsidRPr="0046413B">
        <w:rPr>
          <w:rtl/>
        </w:rPr>
        <w:t xml:space="preserve"> المشتهر في ديار العجم بأمّ الحديث</w:t>
      </w:r>
      <w:r>
        <w:rPr>
          <w:rtl/>
        </w:rPr>
        <w:t>،</w:t>
      </w:r>
      <w:r w:rsidRPr="0046413B">
        <w:rPr>
          <w:rtl/>
        </w:rPr>
        <w:t xml:space="preserve"> لشدّة ملازمته وممارسته للحديث</w:t>
      </w:r>
      <w:r>
        <w:rPr>
          <w:rtl/>
        </w:rPr>
        <w:t>،</w:t>
      </w:r>
      <w:r w:rsidRPr="0046413B">
        <w:rPr>
          <w:rtl/>
        </w:rPr>
        <w:t xml:space="preserve"> وهو أوّل من نشر علمه في بلاد البحرين وصار رئيسا فيها</w:t>
      </w:r>
      <w:r>
        <w:rPr>
          <w:rtl/>
        </w:rPr>
        <w:t>،</w:t>
      </w:r>
      <w:r w:rsidRPr="0046413B">
        <w:rPr>
          <w:rtl/>
        </w:rPr>
        <w:t xml:space="preserve"> المتوفى سنة 1064.</w:t>
      </w:r>
    </w:p>
    <w:p w:rsidR="00414CB8" w:rsidRPr="0046413B" w:rsidRDefault="00414CB8" w:rsidP="00414CB8">
      <w:pPr>
        <w:pStyle w:val="libNormal"/>
        <w:rPr>
          <w:rtl/>
        </w:rPr>
      </w:pPr>
      <w:r w:rsidRPr="0046413B">
        <w:rPr>
          <w:rtl/>
        </w:rPr>
        <w:t>عن شيخ الإسلام والمسلمين بهاء الملّة والدين العاملي.</w:t>
      </w:r>
    </w:p>
    <w:p w:rsidR="00414CB8" w:rsidRPr="006E04A8" w:rsidRDefault="00414CB8" w:rsidP="00414CB8">
      <w:pPr>
        <w:pStyle w:val="libBold2"/>
        <w:rPr>
          <w:rtl/>
        </w:rPr>
      </w:pPr>
      <w:r w:rsidRPr="006E04A8">
        <w:rPr>
          <w:rtl/>
        </w:rPr>
        <w:t>( حيلولة )</w:t>
      </w:r>
      <w:r>
        <w:rPr>
          <w:rFonts w:hint="cs"/>
          <w:rtl/>
        </w:rPr>
        <w:t>:</w:t>
      </w:r>
    </w:p>
    <w:p w:rsidR="00414CB8" w:rsidRPr="0046413B" w:rsidRDefault="00414CB8" w:rsidP="00414CB8">
      <w:pPr>
        <w:pStyle w:val="libBold2"/>
        <w:rPr>
          <w:rtl/>
          <w:lang w:bidi="fa-IR"/>
        </w:rPr>
      </w:pPr>
      <w:r w:rsidRPr="006E04A8">
        <w:rPr>
          <w:rtl/>
        </w:rPr>
        <w:t>وعن</w:t>
      </w:r>
      <w:r w:rsidRPr="0046413B">
        <w:rPr>
          <w:rtl/>
          <w:lang w:bidi="fa-IR"/>
        </w:rPr>
        <w:t xml:space="preserve"> شيخنا الشيخ سليمان الماحوزي </w:t>
      </w:r>
      <w:r w:rsidRPr="00414CB8">
        <w:rPr>
          <w:rStyle w:val="libFootnotenumChar"/>
          <w:rtl/>
        </w:rPr>
        <w:t>(2)</w:t>
      </w:r>
      <w:r>
        <w:rPr>
          <w:rtl/>
          <w:lang w:bidi="fa-IR"/>
        </w:rPr>
        <w:t>.</w:t>
      </w:r>
    </w:p>
    <w:p w:rsidR="00414CB8" w:rsidRPr="0046413B" w:rsidRDefault="00414CB8" w:rsidP="00414CB8">
      <w:pPr>
        <w:pStyle w:val="libNormal"/>
        <w:rPr>
          <w:rtl/>
        </w:rPr>
      </w:pPr>
      <w:r w:rsidRPr="00414CB8">
        <w:rPr>
          <w:rStyle w:val="libBold2Char"/>
          <w:rtl/>
        </w:rPr>
        <w:t>عن</w:t>
      </w:r>
      <w:r w:rsidRPr="0046413B">
        <w:rPr>
          <w:rtl/>
        </w:rPr>
        <w:t xml:space="preserve"> المحقّق الزاهد العابد الشيخ أحمد بن الشيخ الفاضل الأسعد الشيخ محمّد بن يوسف المقابي البحراني</w:t>
      </w:r>
      <w:r>
        <w:rPr>
          <w:rtl/>
        </w:rPr>
        <w:t>،</w:t>
      </w:r>
      <w:r w:rsidRPr="0046413B">
        <w:rPr>
          <w:rtl/>
        </w:rPr>
        <w:t xml:space="preserve"> المتوفى سنة 1102 بالطاعون في العراق</w:t>
      </w:r>
      <w:r>
        <w:rPr>
          <w:rtl/>
        </w:rPr>
        <w:t>،</w:t>
      </w:r>
      <w:r w:rsidRPr="0046413B">
        <w:rPr>
          <w:rtl/>
        </w:rPr>
        <w:t xml:space="preserve"> المدفون في جوار الإمامين الكاظمين </w:t>
      </w:r>
      <w:r w:rsidRPr="00414CB8">
        <w:rPr>
          <w:rStyle w:val="libAlaemChar"/>
          <w:rtl/>
        </w:rPr>
        <w:t>عليهما‌السلام</w:t>
      </w:r>
      <w:r>
        <w:rPr>
          <w:rtl/>
        </w:rPr>
        <w:t>،</w:t>
      </w:r>
      <w:r w:rsidRPr="0046413B">
        <w:rPr>
          <w:rtl/>
        </w:rPr>
        <w:t xml:space="preserve"> صاحب رياض الدلائل وحياض المسائل. وغيرها من الرسائل. الذي قال في حقه العلاّمة المجلسي </w:t>
      </w:r>
      <w:r w:rsidRPr="00414CB8">
        <w:rPr>
          <w:rStyle w:val="libAlaemChar"/>
          <w:rtl/>
        </w:rPr>
        <w:t>رحمه‌الله</w:t>
      </w:r>
      <w:r>
        <w:rPr>
          <w:rtl/>
        </w:rPr>
        <w:t>:</w:t>
      </w:r>
      <w:r w:rsidRPr="0046413B">
        <w:rPr>
          <w:rtl/>
        </w:rPr>
        <w:t xml:space="preserve"> إنه كان من غرائب الزمان</w:t>
      </w:r>
      <w:r>
        <w:rPr>
          <w:rtl/>
        </w:rPr>
        <w:t>،</w:t>
      </w:r>
      <w:r w:rsidRPr="0046413B">
        <w:rPr>
          <w:rtl/>
        </w:rPr>
        <w:t xml:space="preserve"> وغلط الدهر الخوّان</w:t>
      </w:r>
      <w:r>
        <w:rPr>
          <w:rtl/>
        </w:rPr>
        <w:t>،</w:t>
      </w:r>
      <w:r w:rsidRPr="0046413B">
        <w:rPr>
          <w:rtl/>
        </w:rPr>
        <w:t xml:space="preserve"> بل من فضل الله عليّ ونعمته البالغة لديّ</w:t>
      </w:r>
      <w:r>
        <w:rPr>
          <w:rtl/>
        </w:rPr>
        <w:t>،</w:t>
      </w:r>
      <w:r w:rsidRPr="0046413B">
        <w:rPr>
          <w:rtl/>
        </w:rPr>
        <w:t xml:space="preserve"> اتفاق صحبة المولى الأولى الفاضل الكامل الورع البارع التقي الزكي</w:t>
      </w:r>
      <w:r>
        <w:rPr>
          <w:rtl/>
        </w:rPr>
        <w:t>،</w:t>
      </w:r>
      <w:r w:rsidRPr="0046413B">
        <w:rPr>
          <w:rtl/>
        </w:rPr>
        <w:t xml:space="preserve"> جامع فنون الفضائل والكمالات</w:t>
      </w:r>
      <w:r>
        <w:rPr>
          <w:rtl/>
        </w:rPr>
        <w:t>،</w:t>
      </w:r>
      <w:r w:rsidRPr="0046413B">
        <w:rPr>
          <w:rtl/>
        </w:rPr>
        <w:t xml:space="preserve"> حائز قصب السبق في مضامير السعادات</w:t>
      </w:r>
      <w:r>
        <w:rPr>
          <w:rtl/>
        </w:rPr>
        <w:t>،</w:t>
      </w:r>
      <w:r w:rsidRPr="0046413B">
        <w:rPr>
          <w:rtl/>
        </w:rPr>
        <w:t xml:space="preserve"> ذي الأخلاق المرضيّة</w:t>
      </w:r>
      <w:r>
        <w:rPr>
          <w:rtl/>
        </w:rPr>
        <w:t>،</w:t>
      </w:r>
      <w:r w:rsidRPr="0046413B">
        <w:rPr>
          <w:rtl/>
        </w:rPr>
        <w:t xml:space="preserve"> والأعراق الطيّبة البهيّة</w:t>
      </w:r>
      <w:r>
        <w:rPr>
          <w:rtl/>
        </w:rPr>
        <w:t>،</w:t>
      </w:r>
      <w:r w:rsidRPr="0046413B">
        <w:rPr>
          <w:rtl/>
        </w:rPr>
        <w:t xml:space="preserve"> علم التحقيق وطود التدقيق</w:t>
      </w:r>
      <w:r>
        <w:rPr>
          <w:rtl/>
        </w:rPr>
        <w:t>،</w:t>
      </w:r>
      <w:r w:rsidRPr="0046413B">
        <w:rPr>
          <w:rtl/>
        </w:rPr>
        <w:t xml:space="preserve"> العالم النحرير</w:t>
      </w:r>
      <w:r>
        <w:rPr>
          <w:rtl/>
        </w:rPr>
        <w:t>،</w:t>
      </w:r>
      <w:r w:rsidRPr="0046413B">
        <w:rPr>
          <w:rtl/>
        </w:rPr>
        <w:t xml:space="preserve"> والفائق في التحرير والتقرير</w:t>
      </w:r>
      <w:r>
        <w:rPr>
          <w:rtl/>
        </w:rPr>
        <w:t>،</w:t>
      </w:r>
      <w:r w:rsidRPr="0046413B">
        <w:rPr>
          <w:rtl/>
        </w:rPr>
        <w:t xml:space="preserve"> كشّاف دقائق المعاني</w:t>
      </w:r>
      <w:r>
        <w:rPr>
          <w:rtl/>
        </w:rPr>
        <w:t>،</w:t>
      </w:r>
      <w:r w:rsidRPr="0046413B">
        <w:rPr>
          <w:rtl/>
        </w:rPr>
        <w:t xml:space="preserve"> الشيخ أحمد البحراني</w:t>
      </w:r>
      <w:r w:rsidR="00F21B5A">
        <w:rPr>
          <w:rtl/>
        </w:rPr>
        <w:t xml:space="preserve"> - </w:t>
      </w:r>
      <w:r w:rsidRPr="0046413B">
        <w:rPr>
          <w:rtl/>
        </w:rPr>
        <w:t>أدام الله تعالى أيامه</w:t>
      </w:r>
      <w:r>
        <w:rPr>
          <w:rtl/>
        </w:rPr>
        <w:t>،</w:t>
      </w:r>
      <w:r w:rsidRPr="0046413B">
        <w:rPr>
          <w:rtl/>
        </w:rPr>
        <w:t xml:space="preserve"> وقرن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يروي الشيخ علي بن سليمان البحراني ( أم الحديث ) عن العلامة المجلسي أيضا كما في المشجرة</w:t>
      </w:r>
      <w:r>
        <w:rPr>
          <w:rtl/>
        </w:rPr>
        <w:t>،</w:t>
      </w:r>
      <w:r w:rsidRPr="0046413B">
        <w:rPr>
          <w:rtl/>
        </w:rPr>
        <w:t xml:space="preserve"> ولكن الطبقة لا تساعد عليه كما لا يخفى</w:t>
      </w:r>
      <w:r>
        <w:rPr>
          <w:rtl/>
        </w:rPr>
        <w:t>،</w:t>
      </w:r>
      <w:r w:rsidRPr="0046413B">
        <w:rPr>
          <w:rtl/>
        </w:rPr>
        <w:t xml:space="preserve"> وفي المشجرة ذكر دائرة أخرى لعلي بن سليمان البحراني وذكر روايته عن المولى محمد تقي المجلسي</w:t>
      </w:r>
      <w:r>
        <w:rPr>
          <w:rtl/>
        </w:rPr>
        <w:t>،</w:t>
      </w:r>
      <w:r w:rsidRPr="0046413B">
        <w:rPr>
          <w:rtl/>
        </w:rPr>
        <w:t xml:space="preserve"> وكذلك عن الشيخ محمد بن يوسف</w:t>
      </w:r>
      <w:r>
        <w:rPr>
          <w:rtl/>
        </w:rPr>
        <w:t>،</w:t>
      </w:r>
      <w:r w:rsidRPr="0046413B">
        <w:rPr>
          <w:rtl/>
        </w:rPr>
        <w:t xml:space="preserve"> ولم يذكر من يروي عنه ولا أدري من هو</w:t>
      </w:r>
      <w:r>
        <w:rPr>
          <w:rtl/>
        </w:rPr>
        <w:t>؟</w:t>
      </w:r>
      <w:r w:rsidRPr="0046413B">
        <w:rPr>
          <w:rtl/>
        </w:rPr>
        <w:t xml:space="preserve"> وقد أورده في المشجرة</w:t>
      </w:r>
      <w:r>
        <w:rPr>
          <w:rtl/>
        </w:rPr>
        <w:t>:</w:t>
      </w:r>
      <w:r w:rsidRPr="0046413B">
        <w:rPr>
          <w:rtl/>
        </w:rPr>
        <w:t xml:space="preserve"> علي بن سلمان لا سليمان فلا حظ.</w:t>
      </w:r>
    </w:p>
    <w:p w:rsidR="00414CB8" w:rsidRPr="0046413B" w:rsidRDefault="00414CB8" w:rsidP="00414CB8">
      <w:pPr>
        <w:pStyle w:val="libFootnote0"/>
        <w:rPr>
          <w:rtl/>
        </w:rPr>
      </w:pPr>
      <w:r w:rsidRPr="0046413B">
        <w:rPr>
          <w:rtl/>
        </w:rPr>
        <w:t>(2) لا يوجد في المشجرة هذا الطريق للشيخ سليمان الماحوزي</w:t>
      </w:r>
      <w:r>
        <w:rPr>
          <w:rtl/>
        </w:rPr>
        <w:t>،</w:t>
      </w:r>
      <w:r w:rsidRPr="0046413B">
        <w:rPr>
          <w:rtl/>
        </w:rPr>
        <w:t xml:space="preserve"> ويحتمل كونه الشيخ سليمان بن علي الشاخوري البحراني المتوفى سنة 1101</w:t>
      </w:r>
      <w:r>
        <w:rPr>
          <w:rtl/>
        </w:rPr>
        <w:t>،</w:t>
      </w:r>
      <w:r w:rsidRPr="0046413B">
        <w:rPr>
          <w:rtl/>
        </w:rPr>
        <w:t xml:space="preserve"> وهو يروي عن شيخه الشيخ أحمد البحريني على نحو التدبيج. انظر المشجرة.</w:t>
      </w:r>
    </w:p>
    <w:p w:rsidR="00414CB8" w:rsidRPr="0046413B" w:rsidRDefault="00414CB8" w:rsidP="00414CB8">
      <w:pPr>
        <w:pStyle w:val="libNormal0"/>
        <w:rPr>
          <w:rtl/>
        </w:rPr>
      </w:pPr>
      <w:r>
        <w:rPr>
          <w:rtl/>
        </w:rPr>
        <w:br w:type="page"/>
      </w:r>
      <w:r w:rsidRPr="0046413B">
        <w:rPr>
          <w:rtl/>
        </w:rPr>
        <w:lastRenderedPageBreak/>
        <w:t>بالسعود شهوره وأعوامه</w:t>
      </w:r>
      <w:r w:rsidR="00F21B5A">
        <w:rPr>
          <w:rtl/>
        </w:rPr>
        <w:t xml:space="preserve"> - </w:t>
      </w:r>
      <w:r w:rsidRPr="0046413B">
        <w:rPr>
          <w:rtl/>
        </w:rPr>
        <w:t>فوجدته بحرا زاخرا في العلم لا يساجل</w:t>
      </w:r>
      <w:r>
        <w:rPr>
          <w:rtl/>
        </w:rPr>
        <w:t>،</w:t>
      </w:r>
      <w:r w:rsidRPr="0046413B">
        <w:rPr>
          <w:rtl/>
        </w:rPr>
        <w:t xml:space="preserve"> وألفيته حبرا ماهرا في الفضل لا يناضل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أ</w:t>
      </w:r>
      <w:r w:rsidR="00F21B5A">
        <w:rPr>
          <w:rStyle w:val="libBold2Char"/>
          <w:rtl/>
        </w:rPr>
        <w:t xml:space="preserve"> - </w:t>
      </w:r>
      <w:r w:rsidRPr="00414CB8">
        <w:rPr>
          <w:rStyle w:val="libBold2Char"/>
          <w:rtl/>
        </w:rPr>
        <w:t>عن</w:t>
      </w:r>
      <w:r w:rsidRPr="0046413B">
        <w:rPr>
          <w:rtl/>
        </w:rPr>
        <w:t xml:space="preserve"> العلاّمة المجلسي </w:t>
      </w:r>
      <w:r w:rsidRPr="00414CB8">
        <w:rPr>
          <w:rStyle w:val="libAlaemChar"/>
          <w:rtl/>
        </w:rPr>
        <w:t>رحمه‌الله</w:t>
      </w:r>
      <w:r w:rsidRPr="0046413B">
        <w:rPr>
          <w:rtl/>
        </w:rPr>
        <w:t xml:space="preserve">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14CB8">
        <w:rPr>
          <w:rStyle w:val="libBold2Char"/>
          <w:rtl/>
        </w:rPr>
        <w:t>وعن</w:t>
      </w:r>
      <w:r w:rsidRPr="0046413B">
        <w:rPr>
          <w:rtl/>
        </w:rPr>
        <w:t xml:space="preserve"> والده </w:t>
      </w:r>
      <w:r w:rsidRPr="00414CB8">
        <w:rPr>
          <w:rStyle w:val="libFootnotenumChar"/>
          <w:rtl/>
        </w:rPr>
        <w:t>(3)</w:t>
      </w:r>
      <w:r w:rsidRPr="0046413B">
        <w:rPr>
          <w:rtl/>
        </w:rPr>
        <w:t xml:space="preserve"> الفقيه الشيخ محمّد بن يوسف</w:t>
      </w:r>
      <w:r>
        <w:rPr>
          <w:rtl/>
        </w:rPr>
        <w:t>،</w:t>
      </w:r>
      <w:r w:rsidRPr="0046413B">
        <w:rPr>
          <w:rtl/>
        </w:rPr>
        <w:t xml:space="preserve"> الماهر في العلوم العقلية والرياضية</w:t>
      </w:r>
      <w:r>
        <w:rPr>
          <w:rtl/>
        </w:rPr>
        <w:t>،</w:t>
      </w:r>
      <w:r w:rsidRPr="0046413B">
        <w:rPr>
          <w:rtl/>
        </w:rPr>
        <w:t xml:space="preserve"> المتوفى سنة 1103.</w:t>
      </w:r>
    </w:p>
    <w:p w:rsidR="00414CB8" w:rsidRPr="0046413B" w:rsidRDefault="00414CB8" w:rsidP="00414CB8">
      <w:pPr>
        <w:pStyle w:val="libNormal"/>
        <w:rPr>
          <w:rtl/>
        </w:rPr>
      </w:pPr>
      <w:r w:rsidRPr="00414CB8">
        <w:rPr>
          <w:rStyle w:val="libBold2Char"/>
          <w:rtl/>
        </w:rPr>
        <w:t>ج</w:t>
      </w:r>
      <w:r w:rsidR="00F21B5A">
        <w:rPr>
          <w:rStyle w:val="libBold2Char"/>
          <w:rtl/>
        </w:rPr>
        <w:t xml:space="preserve"> - </w:t>
      </w:r>
      <w:r w:rsidRPr="00414CB8">
        <w:rPr>
          <w:rStyle w:val="libBold2Char"/>
          <w:rtl/>
        </w:rPr>
        <w:t>و</w:t>
      </w:r>
      <w:r w:rsidRPr="00414CB8">
        <w:rPr>
          <w:rStyle w:val="libBold2Char"/>
          <w:rFonts w:hint="cs"/>
          <w:rtl/>
        </w:rPr>
        <w:t xml:space="preserve"> </w:t>
      </w:r>
      <w:r w:rsidRPr="00414CB8">
        <w:rPr>
          <w:rStyle w:val="libFootnotenumChar"/>
          <w:rtl/>
        </w:rPr>
        <w:t>(4)</w:t>
      </w:r>
      <w:r w:rsidRPr="0046413B">
        <w:rPr>
          <w:rtl/>
        </w:rPr>
        <w:t xml:space="preserve"> عن الشيخ علي بن سليمان القدمي</w:t>
      </w:r>
      <w:r>
        <w:rPr>
          <w:rtl/>
        </w:rPr>
        <w:t>،</w:t>
      </w:r>
      <w:r w:rsidRPr="0046413B">
        <w:rPr>
          <w:rtl/>
        </w:rPr>
        <w:t xml:space="preserve"> المتقدّم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د</w:t>
      </w:r>
      <w:r w:rsidR="00F21B5A">
        <w:rPr>
          <w:rStyle w:val="libBold2Char"/>
          <w:rFonts w:hint="cs"/>
          <w:rtl/>
        </w:rPr>
        <w:t xml:space="preserve"> - </w:t>
      </w:r>
      <w:r w:rsidRPr="00414CB8">
        <w:rPr>
          <w:rStyle w:val="libBold2Char"/>
          <w:rtl/>
        </w:rPr>
        <w:t>و</w:t>
      </w:r>
      <w:r w:rsidRPr="00414CB8">
        <w:rPr>
          <w:rStyle w:val="libBold2Char"/>
          <w:rFonts w:hint="cs"/>
          <w:rtl/>
        </w:rPr>
        <w:t xml:space="preserve"> </w:t>
      </w:r>
      <w:r w:rsidRPr="00414CB8">
        <w:rPr>
          <w:rStyle w:val="libFootnotenumChar"/>
          <w:rtl/>
        </w:rPr>
        <w:t>(6)</w:t>
      </w:r>
      <w:r w:rsidRPr="0046413B">
        <w:rPr>
          <w:rtl/>
        </w:rPr>
        <w:t xml:space="preserve"> عن المحدّث العلاّمة السيد محمّد مؤمن بن دوست محمد الحسيني </w:t>
      </w:r>
      <w:r w:rsidRPr="00414CB8">
        <w:rPr>
          <w:rStyle w:val="libFootnotenumChar"/>
          <w:rtl/>
        </w:rPr>
        <w:t>(7)</w:t>
      </w:r>
      <w:r w:rsidRPr="0046413B">
        <w:rPr>
          <w:rtl/>
        </w:rPr>
        <w:t xml:space="preserve"> الأسترآبادي</w:t>
      </w:r>
      <w:r w:rsidR="00F21B5A">
        <w:rPr>
          <w:rtl/>
        </w:rPr>
        <w:t xml:space="preserve"> - </w:t>
      </w:r>
      <w:r w:rsidRPr="0046413B">
        <w:rPr>
          <w:rtl/>
        </w:rPr>
        <w:t>المجاور بمكة المعظّمة</w:t>
      </w:r>
      <w:r w:rsidR="00F21B5A">
        <w:rPr>
          <w:rtl/>
        </w:rPr>
        <w:t xml:space="preserve"> - </w:t>
      </w:r>
      <w:r w:rsidRPr="0046413B">
        <w:rPr>
          <w:rtl/>
        </w:rPr>
        <w:t>العالم الفاضل</w:t>
      </w:r>
      <w:r>
        <w:rPr>
          <w:rtl/>
        </w:rPr>
        <w:t>،</w:t>
      </w:r>
      <w:r w:rsidRPr="0046413B">
        <w:rPr>
          <w:rtl/>
        </w:rPr>
        <w:t xml:space="preserve"> الفقيه المحدّث</w:t>
      </w:r>
      <w:r>
        <w:rPr>
          <w:rtl/>
        </w:rPr>
        <w:t>،</w:t>
      </w:r>
      <w:r w:rsidRPr="0046413B">
        <w:rPr>
          <w:rtl/>
        </w:rPr>
        <w:t xml:space="preserve"> الشهيد بالحرم الشريف الإلهي في سنة 1088 عداوة من أهل السنة. وهو صهر المحدّث الأسترآبادي على بنته.</w:t>
      </w:r>
    </w:p>
    <w:p w:rsidR="00414CB8" w:rsidRPr="0046413B" w:rsidRDefault="00414CB8" w:rsidP="00414CB8">
      <w:pPr>
        <w:pStyle w:val="libNormal"/>
        <w:rPr>
          <w:rtl/>
        </w:rPr>
      </w:pPr>
      <w:r w:rsidRPr="0046413B">
        <w:rPr>
          <w:rtl/>
        </w:rPr>
        <w:t>وكيفية شهادته على ما في خلاصة الأثر في أعيان القرن الحادي عشر في ترجمة الشيخ الحرّ العاملي</w:t>
      </w:r>
      <w:r>
        <w:rPr>
          <w:rtl/>
        </w:rPr>
        <w:t>،</w:t>
      </w:r>
      <w:r w:rsidRPr="0046413B">
        <w:rPr>
          <w:rtl/>
        </w:rPr>
        <w:t xml:space="preserve"> قال</w:t>
      </w:r>
      <w:r w:rsidR="00F21B5A">
        <w:rPr>
          <w:rtl/>
        </w:rPr>
        <w:t xml:space="preserve"> - </w:t>
      </w:r>
      <w:r w:rsidRPr="0046413B">
        <w:rPr>
          <w:rtl/>
        </w:rPr>
        <w:t>نقلا عن السلافة</w:t>
      </w:r>
      <w:r w:rsidR="00F21B5A">
        <w:rPr>
          <w:rtl/>
        </w:rPr>
        <w:t xml:space="preserve"> -</w:t>
      </w:r>
      <w:r>
        <w:rPr>
          <w:rtl/>
        </w:rPr>
        <w:t>:</w:t>
      </w:r>
      <w:r w:rsidRPr="0046413B">
        <w:rPr>
          <w:rtl/>
        </w:rPr>
        <w:t xml:space="preserve"> انّه قدم مكة في سنة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105</w:t>
      </w:r>
      <w:r>
        <w:rPr>
          <w:rtl/>
        </w:rPr>
        <w:t>:</w:t>
      </w:r>
      <w:r w:rsidRPr="0046413B">
        <w:rPr>
          <w:rtl/>
        </w:rPr>
        <w:t xml:space="preserve"> 91.</w:t>
      </w:r>
    </w:p>
    <w:p w:rsidR="00414CB8" w:rsidRPr="0046413B" w:rsidRDefault="00414CB8" w:rsidP="00414CB8">
      <w:pPr>
        <w:pStyle w:val="libFootnote0"/>
        <w:rPr>
          <w:rtl/>
        </w:rPr>
      </w:pPr>
      <w:r w:rsidRPr="0046413B">
        <w:rPr>
          <w:rtl/>
        </w:rPr>
        <w:t>(2) ورد في المشجرة رواية الشيخ سليمان بن الشيخ عبد الله الماحوزي البحراني عن العلاّمة المجلسي بلا واسطة</w:t>
      </w:r>
      <w:r>
        <w:rPr>
          <w:rtl/>
        </w:rPr>
        <w:t>،</w:t>
      </w:r>
      <w:r w:rsidRPr="0046413B">
        <w:rPr>
          <w:rtl/>
        </w:rPr>
        <w:t xml:space="preserve"> ولم يتعرض له في المستدرك.</w:t>
      </w:r>
    </w:p>
    <w:p w:rsidR="00414CB8" w:rsidRPr="0046413B" w:rsidRDefault="00414CB8" w:rsidP="00414CB8">
      <w:pPr>
        <w:pStyle w:val="libFootnote0"/>
        <w:rPr>
          <w:rtl/>
        </w:rPr>
      </w:pPr>
      <w:r w:rsidRPr="0046413B">
        <w:rPr>
          <w:rtl/>
        </w:rPr>
        <w:t>(3) أورد في المشجرة رواية الشيخ سليمان الماحوزي عن الشيخ محمد بن يوسف بلا واسطة</w:t>
      </w:r>
      <w:r>
        <w:rPr>
          <w:rtl/>
        </w:rPr>
        <w:t>،</w:t>
      </w:r>
      <w:r w:rsidRPr="0046413B">
        <w:rPr>
          <w:rtl/>
        </w:rPr>
        <w:t xml:space="preserve"> هذا وللشيخ محمد بن يوسف دائرتان في المشجرة.</w:t>
      </w:r>
    </w:p>
    <w:p w:rsidR="00414CB8" w:rsidRPr="0046413B" w:rsidRDefault="00414CB8" w:rsidP="00414CB8">
      <w:pPr>
        <w:pStyle w:val="libFootnote0"/>
        <w:rPr>
          <w:rtl/>
        </w:rPr>
      </w:pPr>
      <w:r w:rsidRPr="0046413B">
        <w:rPr>
          <w:rtl/>
        </w:rPr>
        <w:t>(4) في المخطوطة « الواو » ساقطة. هذا وفي المشجرة عكس الأمر</w:t>
      </w:r>
      <w:r>
        <w:rPr>
          <w:rtl/>
        </w:rPr>
        <w:t>،</w:t>
      </w:r>
      <w:r w:rsidRPr="0046413B">
        <w:rPr>
          <w:rtl/>
        </w:rPr>
        <w:t xml:space="preserve"> حيث أشار إلى رواية الشيخ علي</w:t>
      </w:r>
      <w:r>
        <w:rPr>
          <w:rtl/>
        </w:rPr>
        <w:t>،</w:t>
      </w:r>
      <w:r w:rsidRPr="0046413B">
        <w:rPr>
          <w:rtl/>
        </w:rPr>
        <w:t xml:space="preserve"> عن الشيخ محمد بن يوسف.</w:t>
      </w:r>
    </w:p>
    <w:p w:rsidR="00414CB8" w:rsidRPr="0046413B" w:rsidRDefault="00414CB8" w:rsidP="00414CB8">
      <w:pPr>
        <w:pStyle w:val="libFootnote0"/>
        <w:rPr>
          <w:rtl/>
        </w:rPr>
      </w:pPr>
      <w:r w:rsidRPr="0046413B">
        <w:rPr>
          <w:rtl/>
        </w:rPr>
        <w:t>(5) تقدّم في صحيفة</w:t>
      </w:r>
      <w:r>
        <w:rPr>
          <w:rtl/>
        </w:rPr>
        <w:t>:</w:t>
      </w:r>
      <w:r w:rsidRPr="0046413B">
        <w:rPr>
          <w:rtl/>
        </w:rPr>
        <w:t xml:space="preserve"> 68.</w:t>
      </w:r>
    </w:p>
    <w:p w:rsidR="00414CB8" w:rsidRPr="0046413B" w:rsidRDefault="00414CB8" w:rsidP="00414CB8">
      <w:pPr>
        <w:pStyle w:val="libFootnote0"/>
        <w:rPr>
          <w:rtl/>
        </w:rPr>
      </w:pPr>
      <w:r w:rsidRPr="0046413B">
        <w:rPr>
          <w:rtl/>
        </w:rPr>
        <w:t>(6) في المخطوطة « الواو » ساقطة.</w:t>
      </w:r>
    </w:p>
    <w:p w:rsidR="00414CB8" w:rsidRPr="0046413B" w:rsidRDefault="00414CB8" w:rsidP="00414CB8">
      <w:pPr>
        <w:pStyle w:val="libFootnote0"/>
        <w:rPr>
          <w:rtl/>
        </w:rPr>
      </w:pPr>
      <w:r w:rsidRPr="0046413B">
        <w:rPr>
          <w:rtl/>
        </w:rPr>
        <w:t>(7) أورد في المشجرة للشيخ أحمد بن محمد بن يوسف ثلاثة طرق هي</w:t>
      </w:r>
      <w:r>
        <w:rPr>
          <w:rtl/>
        </w:rPr>
        <w:t>:</w:t>
      </w:r>
    </w:p>
    <w:p w:rsidR="00414CB8" w:rsidRPr="0046413B" w:rsidRDefault="00414CB8" w:rsidP="00414CB8">
      <w:pPr>
        <w:pStyle w:val="libFootnote"/>
        <w:rPr>
          <w:rtl/>
          <w:lang w:bidi="fa-IR"/>
        </w:rPr>
      </w:pPr>
      <w:r w:rsidRPr="0046413B">
        <w:rPr>
          <w:rtl/>
        </w:rPr>
        <w:t>الأول</w:t>
      </w:r>
      <w:r>
        <w:rPr>
          <w:rtl/>
        </w:rPr>
        <w:t>:</w:t>
      </w:r>
      <w:r w:rsidRPr="0046413B">
        <w:rPr>
          <w:rtl/>
        </w:rPr>
        <w:t xml:space="preserve"> عن المولى محمد باقر المجلسي.</w:t>
      </w:r>
    </w:p>
    <w:p w:rsidR="00414CB8" w:rsidRPr="0046413B" w:rsidRDefault="00414CB8" w:rsidP="00414CB8">
      <w:pPr>
        <w:pStyle w:val="libFootnote"/>
        <w:rPr>
          <w:rtl/>
          <w:lang w:bidi="fa-IR"/>
        </w:rPr>
      </w:pPr>
      <w:r w:rsidRPr="0046413B">
        <w:rPr>
          <w:rtl/>
        </w:rPr>
        <w:t>الثاني</w:t>
      </w:r>
      <w:r>
        <w:rPr>
          <w:rtl/>
        </w:rPr>
        <w:t>:</w:t>
      </w:r>
      <w:r w:rsidRPr="0046413B">
        <w:rPr>
          <w:rtl/>
        </w:rPr>
        <w:t xml:space="preserve"> عن السيد محمد مؤمن الأسترآبادي.</w:t>
      </w:r>
    </w:p>
    <w:p w:rsidR="00414CB8" w:rsidRPr="0046413B" w:rsidRDefault="00414CB8" w:rsidP="00414CB8">
      <w:pPr>
        <w:pStyle w:val="libFootnote"/>
        <w:rPr>
          <w:rtl/>
          <w:lang w:bidi="fa-IR"/>
        </w:rPr>
      </w:pPr>
      <w:r w:rsidRPr="0046413B">
        <w:rPr>
          <w:rtl/>
        </w:rPr>
        <w:t>الثالث</w:t>
      </w:r>
      <w:r>
        <w:rPr>
          <w:rtl/>
        </w:rPr>
        <w:t>:</w:t>
      </w:r>
      <w:r w:rsidRPr="0046413B">
        <w:rPr>
          <w:rtl/>
        </w:rPr>
        <w:t xml:space="preserve"> عن والده.</w:t>
      </w:r>
    </w:p>
    <w:p w:rsidR="00414CB8" w:rsidRPr="0046413B" w:rsidRDefault="00414CB8" w:rsidP="00414CB8">
      <w:pPr>
        <w:pStyle w:val="libFootnote"/>
        <w:rPr>
          <w:rtl/>
          <w:lang w:bidi="fa-IR"/>
        </w:rPr>
      </w:pPr>
      <w:r w:rsidRPr="0046413B">
        <w:rPr>
          <w:rtl/>
        </w:rPr>
        <w:t>وهذا مقتضى سقوط الواو الأولى.</w:t>
      </w:r>
    </w:p>
    <w:p w:rsidR="00414CB8" w:rsidRPr="0046413B" w:rsidRDefault="00414CB8" w:rsidP="00414CB8">
      <w:pPr>
        <w:pStyle w:val="libNormal0"/>
        <w:rPr>
          <w:rtl/>
        </w:rPr>
      </w:pPr>
      <w:r>
        <w:rPr>
          <w:rtl/>
        </w:rPr>
        <w:br w:type="page"/>
      </w:r>
      <w:r w:rsidRPr="0046413B">
        <w:rPr>
          <w:rtl/>
        </w:rPr>
        <w:lastRenderedPageBreak/>
        <w:t>سبع أو ثمان وثمانين وألف</w:t>
      </w:r>
      <w:r>
        <w:rPr>
          <w:rtl/>
        </w:rPr>
        <w:t>،</w:t>
      </w:r>
      <w:r w:rsidRPr="0046413B">
        <w:rPr>
          <w:rtl/>
        </w:rPr>
        <w:t xml:space="preserve"> وفي الثانية منهما قتلت الأتراك بمكة جماعة من العجم لمّا اتهموهم بتلويث البيت الشريف حين وجد ملوثا بالعذرة</w:t>
      </w:r>
      <w:r>
        <w:rPr>
          <w:rtl/>
        </w:rPr>
        <w:t>،</w:t>
      </w:r>
      <w:r w:rsidRPr="0046413B">
        <w:rPr>
          <w:rtl/>
        </w:rPr>
        <w:t xml:space="preserve"> وكان صاحب الترجمة قد أنذرهم بالواقعة بيومين</w:t>
      </w:r>
      <w:r>
        <w:rPr>
          <w:rtl/>
        </w:rPr>
        <w:t>،</w:t>
      </w:r>
      <w:r w:rsidRPr="0046413B">
        <w:rPr>
          <w:rtl/>
        </w:rPr>
        <w:t xml:space="preserve"> وأمرهم بلزوم بيوتهم لمعرفته</w:t>
      </w:r>
      <w:r w:rsidR="00F21B5A">
        <w:rPr>
          <w:rtl/>
        </w:rPr>
        <w:t xml:space="preserve"> - </w:t>
      </w:r>
      <w:r w:rsidRPr="0046413B">
        <w:rPr>
          <w:rtl/>
        </w:rPr>
        <w:t>على ما زعموا</w:t>
      </w:r>
      <w:r w:rsidR="00F21B5A">
        <w:rPr>
          <w:rtl/>
        </w:rPr>
        <w:t xml:space="preserve"> - </w:t>
      </w:r>
      <w:r w:rsidRPr="0046413B">
        <w:rPr>
          <w:rtl/>
        </w:rPr>
        <w:t>بالرمل</w:t>
      </w:r>
      <w:r>
        <w:rPr>
          <w:rtl/>
        </w:rPr>
        <w:t>،</w:t>
      </w:r>
      <w:r w:rsidRPr="0046413B">
        <w:rPr>
          <w:rtl/>
        </w:rPr>
        <w:t xml:space="preserve"> فلمّا حصلت المقتلة فيهم خاف على نفسه فالتجأ إلى السيد موسى بن سليمان أحد أشراف مكة الحسنيين وسأله أن يخرجه من مكة إلى نواحي اليمن فأخرجه مع أحد رجاله إليها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قلت</w:t>
      </w:r>
      <w:r>
        <w:rPr>
          <w:rtl/>
        </w:rPr>
        <w:t>:</w:t>
      </w:r>
      <w:r w:rsidRPr="0046413B">
        <w:rPr>
          <w:rtl/>
        </w:rPr>
        <w:t xml:space="preserve"> وهذه القصة التي ذكرها أفضح فضيحة</w:t>
      </w:r>
      <w:r>
        <w:rPr>
          <w:rtl/>
        </w:rPr>
        <w:t>،</w:t>
      </w:r>
      <w:r w:rsidRPr="0046413B">
        <w:rPr>
          <w:rtl/>
        </w:rPr>
        <w:t xml:space="preserve"> وما أظنّ أنّ أحدا ممّن فيه شمّة من الإسلام بل فيه شمّة من العقل يجترئ على مثلها</w:t>
      </w:r>
      <w:r>
        <w:rPr>
          <w:rtl/>
        </w:rPr>
        <w:t>،</w:t>
      </w:r>
      <w:r w:rsidRPr="0046413B">
        <w:rPr>
          <w:rtl/>
        </w:rPr>
        <w:t xml:space="preserve"> وحاصلها</w:t>
      </w:r>
      <w:r>
        <w:rPr>
          <w:rtl/>
        </w:rPr>
        <w:t>:</w:t>
      </w:r>
      <w:r w:rsidRPr="0046413B">
        <w:rPr>
          <w:rtl/>
        </w:rPr>
        <w:t xml:space="preserve"> أنّ بعض سدنة البيت</w:t>
      </w:r>
      <w:r w:rsidR="00F21B5A">
        <w:rPr>
          <w:rtl/>
        </w:rPr>
        <w:t xml:space="preserve"> - </w:t>
      </w:r>
      <w:r w:rsidRPr="0046413B">
        <w:rPr>
          <w:rtl/>
        </w:rPr>
        <w:t>شرّفه الله تعالى</w:t>
      </w:r>
      <w:r w:rsidR="00F21B5A">
        <w:rPr>
          <w:rtl/>
        </w:rPr>
        <w:t xml:space="preserve"> - </w:t>
      </w:r>
      <w:r w:rsidRPr="0046413B">
        <w:rPr>
          <w:rtl/>
        </w:rPr>
        <w:t>اطّلع على التلويث فأشاع الخبر</w:t>
      </w:r>
      <w:r>
        <w:rPr>
          <w:rtl/>
        </w:rPr>
        <w:t>،</w:t>
      </w:r>
      <w:r w:rsidRPr="0046413B">
        <w:rPr>
          <w:rtl/>
        </w:rPr>
        <w:t xml:space="preserve"> وكثر اللغط بسبب ذلك</w:t>
      </w:r>
      <w:r>
        <w:rPr>
          <w:rtl/>
        </w:rPr>
        <w:t>،</w:t>
      </w:r>
      <w:r w:rsidRPr="0046413B">
        <w:rPr>
          <w:rtl/>
        </w:rPr>
        <w:t xml:space="preserve"> واجتمع خاصة أهل مكة وشريفها الشريف بركات وقاضيها محمّد ميرزا وتفاوضوا في هذا الأمر</w:t>
      </w:r>
      <w:r>
        <w:rPr>
          <w:rtl/>
        </w:rPr>
        <w:t>،</w:t>
      </w:r>
      <w:r w:rsidRPr="0046413B">
        <w:rPr>
          <w:rtl/>
        </w:rPr>
        <w:t xml:space="preserve"> فانقدح في خواطرهم أن يكون هذا التجرّي من الرافضة وجزموا به</w:t>
      </w:r>
      <w:r>
        <w:rPr>
          <w:rtl/>
        </w:rPr>
        <w:t>،</w:t>
      </w:r>
      <w:r w:rsidRPr="0046413B">
        <w:rPr>
          <w:rtl/>
        </w:rPr>
        <w:t xml:space="preserve"> وأشاروا فيما بينهم أن يقتل كلّ من وجد ممّن اشتهر عنه الرفض ووسم به</w:t>
      </w:r>
      <w:r>
        <w:rPr>
          <w:rtl/>
        </w:rPr>
        <w:t>،</w:t>
      </w:r>
      <w:r w:rsidRPr="0046413B">
        <w:rPr>
          <w:rtl/>
        </w:rPr>
        <w:t xml:space="preserve"> فجاء الأتراك وبعض أهل مكة إلى الحرم فصادفوا خمسة انفار من القوم وفيهم السيد محمّد مؤمن وكان</w:t>
      </w:r>
      <w:r w:rsidR="00F21B5A">
        <w:rPr>
          <w:rtl/>
        </w:rPr>
        <w:t xml:space="preserve"> - </w:t>
      </w:r>
      <w:r w:rsidRPr="0046413B">
        <w:rPr>
          <w:rtl/>
        </w:rPr>
        <w:t>كما أخبرت به</w:t>
      </w:r>
      <w:r w:rsidR="00F21B5A">
        <w:rPr>
          <w:rtl/>
        </w:rPr>
        <w:t xml:space="preserve"> - </w:t>
      </w:r>
      <w:r w:rsidRPr="0046413B">
        <w:rPr>
          <w:rtl/>
        </w:rPr>
        <w:t>رجلا مسنا متعبدا متزهدا إلاّ أنّه معروف بالتشيع فقتلوه وقتلوا الأربع الأخر</w:t>
      </w:r>
      <w:r>
        <w:rPr>
          <w:rtl/>
        </w:rPr>
        <w:t>،</w:t>
      </w:r>
      <w:r w:rsidRPr="0046413B">
        <w:rPr>
          <w:rtl/>
        </w:rPr>
        <w:t xml:space="preserve"> وفشا الخبر فاختفى القوم المعروفون بأجمعهم</w:t>
      </w:r>
      <w:r>
        <w:rPr>
          <w:rtl/>
        </w:rPr>
        <w:t>،</w:t>
      </w:r>
      <w:r w:rsidRPr="0046413B">
        <w:rPr>
          <w:rtl/>
        </w:rPr>
        <w:t xml:space="preserve"> ووقع التفتيش على المتعيّنين منهم</w:t>
      </w:r>
      <w:r>
        <w:rPr>
          <w:rtl/>
        </w:rPr>
        <w:t>،</w:t>
      </w:r>
      <w:r w:rsidRPr="0046413B">
        <w:rPr>
          <w:rtl/>
        </w:rPr>
        <w:t xml:space="preserve"> ومنهم صاحب الترجمة</w:t>
      </w:r>
      <w:r w:rsidR="00F21B5A">
        <w:rPr>
          <w:rtl/>
        </w:rPr>
        <w:t xml:space="preserve"> - </w:t>
      </w:r>
      <w:r w:rsidRPr="0046413B">
        <w:rPr>
          <w:rtl/>
        </w:rPr>
        <w:t>أعني الحرّ العاملي</w:t>
      </w:r>
      <w:r w:rsidR="00F21B5A">
        <w:rPr>
          <w:rtl/>
        </w:rPr>
        <w:t xml:space="preserve"> - </w:t>
      </w:r>
      <w:r w:rsidRPr="0046413B">
        <w:rPr>
          <w:rtl/>
        </w:rPr>
        <w:t xml:space="preserve">فالتجأوا إلى الأشراف ونجوا انتهى </w:t>
      </w:r>
      <w:r w:rsidRPr="00414CB8">
        <w:rPr>
          <w:rStyle w:val="libFootnotenumChar"/>
          <w:rtl/>
        </w:rPr>
        <w:t>(2)</w:t>
      </w:r>
      <w:r>
        <w:rPr>
          <w:rtl/>
        </w:rPr>
        <w:t>.</w:t>
      </w:r>
    </w:p>
    <w:p w:rsidR="00414CB8" w:rsidRPr="0046413B" w:rsidRDefault="00414CB8" w:rsidP="00414CB8">
      <w:pPr>
        <w:pStyle w:val="libNormal"/>
        <w:rPr>
          <w:rtl/>
        </w:rPr>
      </w:pPr>
      <w:r w:rsidRPr="0046413B">
        <w:rPr>
          <w:rtl/>
        </w:rPr>
        <w:t>وهذا السيد السعيد الشهيد</w:t>
      </w:r>
      <w:r w:rsidR="00F21B5A">
        <w:rPr>
          <w:rtl/>
        </w:rPr>
        <w:t xml:space="preserve"> - </w:t>
      </w:r>
      <w:r w:rsidRPr="0046413B">
        <w:rPr>
          <w:rtl/>
        </w:rPr>
        <w:t>صاحب كتاب الرجعة</w:t>
      </w:r>
      <w:r w:rsidR="00F21B5A">
        <w:rPr>
          <w:rtl/>
        </w:rPr>
        <w:t xml:space="preserve"> - </w:t>
      </w:r>
      <w:r w:rsidRPr="0046413B">
        <w:rPr>
          <w:rtl/>
        </w:rPr>
        <w:t>يروي</w:t>
      </w:r>
      <w:r>
        <w:rPr>
          <w:rtl/>
        </w:rPr>
        <w:t>:</w:t>
      </w:r>
    </w:p>
    <w:p w:rsidR="00414CB8" w:rsidRPr="0046413B" w:rsidRDefault="00414CB8" w:rsidP="00414CB8">
      <w:pPr>
        <w:pStyle w:val="libNormal"/>
        <w:rPr>
          <w:rtl/>
        </w:rPr>
      </w:pPr>
      <w:r w:rsidRPr="0046413B">
        <w:rPr>
          <w:rtl/>
        </w:rPr>
        <w:t>عن طود العلم المنيف</w:t>
      </w:r>
      <w:r>
        <w:rPr>
          <w:rtl/>
        </w:rPr>
        <w:t>،</w:t>
      </w:r>
      <w:r w:rsidRPr="0046413B">
        <w:rPr>
          <w:rtl/>
        </w:rPr>
        <w:t xml:space="preserve"> وعضد الدين الحنيف</w:t>
      </w:r>
      <w:r>
        <w:rPr>
          <w:rtl/>
        </w:rPr>
        <w:t>،</w:t>
      </w:r>
      <w:r w:rsidRPr="0046413B">
        <w:rPr>
          <w:rtl/>
        </w:rPr>
        <w:t xml:space="preserve"> السيد نور الدين علي ابن السيد علي بن الحسين بن أبي الحسن الموسوي الحسيني العاملي الجبعي ثم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سلافة العصر</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(2) أمل الآمل 1</w:t>
      </w:r>
      <w:r>
        <w:rPr>
          <w:rtl/>
        </w:rPr>
        <w:t>:</w:t>
      </w:r>
      <w:r w:rsidRPr="0046413B">
        <w:rPr>
          <w:rtl/>
        </w:rPr>
        <w:t xml:space="preserve"> 5</w:t>
      </w:r>
      <w:r>
        <w:rPr>
          <w:rtl/>
        </w:rPr>
        <w:t>،</w:t>
      </w:r>
      <w:r w:rsidRPr="0046413B">
        <w:rPr>
          <w:rtl/>
        </w:rPr>
        <w:t xml:space="preserve"> خلاصة الأثر 3</w:t>
      </w:r>
      <w:r>
        <w:rPr>
          <w:rtl/>
        </w:rPr>
        <w:t>:</w:t>
      </w:r>
      <w:r w:rsidRPr="0046413B">
        <w:rPr>
          <w:rtl/>
        </w:rPr>
        <w:t xml:space="preserve"> 432.</w:t>
      </w:r>
    </w:p>
    <w:p w:rsidR="00414CB8" w:rsidRPr="0046413B" w:rsidRDefault="00414CB8" w:rsidP="00414CB8">
      <w:pPr>
        <w:pStyle w:val="libNormal0"/>
        <w:rPr>
          <w:rtl/>
        </w:rPr>
      </w:pPr>
      <w:r>
        <w:rPr>
          <w:rtl/>
        </w:rPr>
        <w:br w:type="page"/>
      </w:r>
      <w:r w:rsidRPr="0046413B">
        <w:rPr>
          <w:rtl/>
        </w:rPr>
        <w:lastRenderedPageBreak/>
        <w:t>المكي</w:t>
      </w:r>
      <w:r w:rsidR="00F21B5A">
        <w:rPr>
          <w:rtl/>
        </w:rPr>
        <w:t xml:space="preserve"> - </w:t>
      </w:r>
      <w:r w:rsidRPr="0046413B">
        <w:rPr>
          <w:rtl/>
        </w:rPr>
        <w:t>أخي صاحب المدارك لأبيه</w:t>
      </w:r>
      <w:r>
        <w:rPr>
          <w:rtl/>
        </w:rPr>
        <w:t>،</w:t>
      </w:r>
      <w:r w:rsidRPr="0046413B">
        <w:rPr>
          <w:rtl/>
        </w:rPr>
        <w:t xml:space="preserve"> وأخي صاحب المعالم لأمه</w:t>
      </w:r>
      <w:r w:rsidR="00F21B5A">
        <w:rPr>
          <w:rtl/>
        </w:rPr>
        <w:t xml:space="preserve"> - </w:t>
      </w:r>
      <w:r w:rsidRPr="0046413B">
        <w:rPr>
          <w:rtl/>
        </w:rPr>
        <w:t>المتولّد سنة 970</w:t>
      </w:r>
      <w:r>
        <w:rPr>
          <w:rtl/>
        </w:rPr>
        <w:t>،</w:t>
      </w:r>
      <w:r w:rsidRPr="0046413B">
        <w:rPr>
          <w:rtl/>
        </w:rPr>
        <w:t xml:space="preserve"> المتوفى في ذي الحجّة سنة 1068</w:t>
      </w:r>
      <w:r>
        <w:rPr>
          <w:rtl/>
        </w:rPr>
        <w:t>،</w:t>
      </w:r>
      <w:r w:rsidRPr="0046413B">
        <w:rPr>
          <w:rtl/>
        </w:rPr>
        <w:t xml:space="preserve"> صاحب الفوائد المكية في الرّد على الفوائد المدنية</w:t>
      </w:r>
      <w:r>
        <w:rPr>
          <w:rtl/>
        </w:rPr>
        <w:t>،</w:t>
      </w:r>
      <w:r w:rsidRPr="0046413B">
        <w:rPr>
          <w:rtl/>
        </w:rPr>
        <w:t xml:space="preserve"> والأنوار البهيّة</w:t>
      </w:r>
      <w:r w:rsidR="00F21B5A">
        <w:rPr>
          <w:rtl/>
        </w:rPr>
        <w:t xml:space="preserve"> - </w:t>
      </w:r>
      <w:r w:rsidRPr="0046413B">
        <w:rPr>
          <w:rtl/>
        </w:rPr>
        <w:t>شرح الاثنى عشرية في الصلاة للشيخ البهائي</w:t>
      </w:r>
      <w:r w:rsidR="00F21B5A">
        <w:rPr>
          <w:rtl/>
        </w:rPr>
        <w:t xml:space="preserve"> -</w:t>
      </w:r>
      <w:r>
        <w:rPr>
          <w:rtl/>
        </w:rPr>
        <w:t>.</w:t>
      </w:r>
      <w:r w:rsidRPr="0046413B">
        <w:rPr>
          <w:rtl/>
        </w:rPr>
        <w:t xml:space="preserve"> وغيرهما.</w:t>
      </w:r>
    </w:p>
    <w:p w:rsidR="00414CB8" w:rsidRPr="0046413B" w:rsidRDefault="00414CB8" w:rsidP="00414CB8">
      <w:pPr>
        <w:pStyle w:val="libNormal"/>
        <w:rPr>
          <w:rtl/>
        </w:rPr>
      </w:pPr>
      <w:r w:rsidRPr="0046413B">
        <w:rPr>
          <w:rtl/>
        </w:rPr>
        <w:t>عن شيخيه الجليلين الأخوين المذكورين</w:t>
      </w:r>
      <w:r>
        <w:rPr>
          <w:rtl/>
        </w:rPr>
        <w:t>،</w:t>
      </w:r>
      <w:r w:rsidRPr="0046413B">
        <w:rPr>
          <w:rtl/>
        </w:rPr>
        <w:t xml:space="preserve"> صاحبي المعالم والمدارك </w:t>
      </w:r>
      <w:r w:rsidRPr="00414CB8">
        <w:rPr>
          <w:rStyle w:val="libFootnotenumChar"/>
          <w:rtl/>
        </w:rPr>
        <w:t>(1)</w:t>
      </w:r>
      <w:r>
        <w:rPr>
          <w:rtl/>
        </w:rPr>
        <w:t>.</w:t>
      </w:r>
    </w:p>
    <w:p w:rsidR="00414CB8" w:rsidRPr="0046413B" w:rsidRDefault="00414CB8" w:rsidP="00414CB8">
      <w:pPr>
        <w:pStyle w:val="libBold1"/>
        <w:rPr>
          <w:rtl/>
        </w:rPr>
      </w:pPr>
      <w:r w:rsidRPr="0046413B">
        <w:rPr>
          <w:rtl/>
        </w:rPr>
        <w:t>( حيلولة )</w:t>
      </w:r>
      <w:r>
        <w:rPr>
          <w:rFonts w:hint="cs"/>
          <w:rtl/>
        </w:rPr>
        <w:t>:</w:t>
      </w:r>
    </w:p>
    <w:p w:rsidR="00414CB8" w:rsidRPr="0046413B" w:rsidRDefault="00414CB8" w:rsidP="00414CB8">
      <w:pPr>
        <w:pStyle w:val="libNormal"/>
        <w:rPr>
          <w:rtl/>
        </w:rPr>
      </w:pPr>
      <w:r w:rsidRPr="00414CB8">
        <w:rPr>
          <w:rStyle w:val="libBold2Char"/>
          <w:rtl/>
        </w:rPr>
        <w:t>وعن</w:t>
      </w:r>
      <w:r w:rsidRPr="0046413B">
        <w:rPr>
          <w:rtl/>
        </w:rPr>
        <w:t xml:space="preserve"> الشيخ سليمان الشاحوري</w:t>
      </w:r>
      <w:r>
        <w:rPr>
          <w:rtl/>
        </w:rPr>
        <w:t>،</w:t>
      </w:r>
      <w:r w:rsidRPr="0046413B">
        <w:rPr>
          <w:rtl/>
        </w:rPr>
        <w:t xml:space="preserve"> المتقدم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الشيخين الجليلين والعالمين النبيلين</w:t>
      </w:r>
      <w:r>
        <w:rPr>
          <w:rtl/>
        </w:rPr>
        <w:t>:</w:t>
      </w:r>
      <w:r w:rsidRPr="0046413B">
        <w:rPr>
          <w:rtl/>
        </w:rPr>
        <w:t xml:space="preserve"> الشيخ جعفر بن كمال الدين البحراني</w:t>
      </w:r>
      <w:r>
        <w:rPr>
          <w:rtl/>
        </w:rPr>
        <w:t>،</w:t>
      </w:r>
      <w:r w:rsidRPr="0046413B">
        <w:rPr>
          <w:rtl/>
        </w:rPr>
        <w:t xml:space="preserve"> المهاجر إلى بلاد الهند المستوطن في حيدرآباد</w:t>
      </w:r>
      <w:r>
        <w:rPr>
          <w:rtl/>
        </w:rPr>
        <w:t>،</w:t>
      </w:r>
      <w:r w:rsidRPr="0046413B">
        <w:rPr>
          <w:rtl/>
        </w:rPr>
        <w:t xml:space="preserve"> الذي كان علما للعباد</w:t>
      </w:r>
      <w:r>
        <w:rPr>
          <w:rtl/>
        </w:rPr>
        <w:t>،</w:t>
      </w:r>
      <w:r w:rsidRPr="0046413B">
        <w:rPr>
          <w:rtl/>
        </w:rPr>
        <w:t xml:space="preserve"> ومرجعا في البلاد</w:t>
      </w:r>
      <w:r>
        <w:rPr>
          <w:rtl/>
        </w:rPr>
        <w:t>،</w:t>
      </w:r>
      <w:r w:rsidRPr="0046413B">
        <w:rPr>
          <w:rtl/>
        </w:rPr>
        <w:t xml:space="preserve"> ومنهلا عذبا للورّاد</w:t>
      </w:r>
      <w:r>
        <w:rPr>
          <w:rtl/>
        </w:rPr>
        <w:t>،</w:t>
      </w:r>
      <w:r w:rsidRPr="0046413B">
        <w:rPr>
          <w:rtl/>
        </w:rPr>
        <w:t xml:space="preserve"> المتوفى سنة 1088</w:t>
      </w:r>
      <w:r w:rsidR="00F21B5A">
        <w:rPr>
          <w:rtl/>
        </w:rPr>
        <w:t xml:space="preserve"> - </w:t>
      </w:r>
      <w:r w:rsidRPr="0046413B">
        <w:rPr>
          <w:rtl/>
        </w:rPr>
        <w:t>كما في اللؤلؤة</w:t>
      </w:r>
      <w:r w:rsidR="00F21B5A">
        <w:rPr>
          <w:rtl/>
        </w:rPr>
        <w:t xml:space="preserve"> - </w:t>
      </w:r>
      <w:r w:rsidRPr="00414CB8">
        <w:rPr>
          <w:rStyle w:val="libFootnotenumChar"/>
          <w:rtl/>
        </w:rPr>
        <w:t>(3)</w:t>
      </w:r>
      <w:r>
        <w:rPr>
          <w:rtl/>
        </w:rPr>
        <w:t>.</w:t>
      </w:r>
    </w:p>
    <w:p w:rsidR="00414CB8" w:rsidRPr="0046413B" w:rsidRDefault="00414CB8" w:rsidP="00414CB8">
      <w:pPr>
        <w:pStyle w:val="libNormal"/>
        <w:rPr>
          <w:rtl/>
        </w:rPr>
      </w:pPr>
      <w:r w:rsidRPr="0046413B">
        <w:rPr>
          <w:rtl/>
        </w:rPr>
        <w:t>ولكن في مجموعة شريفة كالتأريخ لبعض المعاصرين له من العلماء</w:t>
      </w:r>
      <w:r>
        <w:rPr>
          <w:rtl/>
        </w:rPr>
        <w:t>،</w:t>
      </w:r>
      <w:r w:rsidRPr="0046413B">
        <w:rPr>
          <w:rtl/>
        </w:rPr>
        <w:t xml:space="preserve"> والظاهر أنّه للفاضل الماهر المولى محمد مؤمن الجزائري </w:t>
      </w:r>
      <w:r w:rsidRPr="00414CB8">
        <w:rPr>
          <w:rStyle w:val="libFootnotenumChar"/>
          <w:rtl/>
        </w:rPr>
        <w:t>(4)</w:t>
      </w:r>
      <w:r w:rsidR="00F21B5A">
        <w:rPr>
          <w:rtl/>
        </w:rPr>
        <w:t xml:space="preserve"> - </w:t>
      </w:r>
      <w:r w:rsidRPr="0046413B">
        <w:rPr>
          <w:rtl/>
        </w:rPr>
        <w:t>صاحب كتاب طيف</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ذكر الشيخ النوري </w:t>
      </w:r>
      <w:r w:rsidRPr="00414CB8">
        <w:rPr>
          <w:rStyle w:val="libAlaemChar"/>
          <w:rtl/>
        </w:rPr>
        <w:t>رحمه‌الله</w:t>
      </w:r>
      <w:r w:rsidRPr="0046413B">
        <w:rPr>
          <w:rtl/>
        </w:rPr>
        <w:t xml:space="preserve"> في المشجرة للشيخ سليمان الماحوزي البحراني ستّة طرق</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الشيخ سليمان بن علي الشاخوري البحراني.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الشيخ محمد بن يوسف.</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العلاّمة المجلسي</w:t>
      </w:r>
      <w:r w:rsidR="00F21B5A">
        <w:rPr>
          <w:rtl/>
        </w:rPr>
        <w:t xml:space="preserve"> - </w:t>
      </w:r>
      <w:r w:rsidRPr="0046413B">
        <w:rPr>
          <w:rtl/>
        </w:rPr>
        <w:t>بلا واسطة</w:t>
      </w:r>
      <w:r w:rsidR="00F21B5A">
        <w:rPr>
          <w:rtl/>
        </w:rPr>
        <w:t xml:space="preserve"> -</w:t>
      </w:r>
      <w:r>
        <w:rPr>
          <w:rtl/>
        </w:rPr>
        <w:t>.</w:t>
      </w:r>
    </w:p>
    <w:p w:rsidR="00414CB8" w:rsidRPr="0046413B" w:rsidRDefault="00414CB8" w:rsidP="00414CB8">
      <w:pPr>
        <w:pStyle w:val="libFootnote"/>
        <w:rPr>
          <w:rtl/>
          <w:lang w:bidi="fa-IR"/>
        </w:rPr>
      </w:pPr>
      <w:r w:rsidRPr="0046413B">
        <w:rPr>
          <w:rtl/>
        </w:rPr>
        <w:t>4</w:t>
      </w:r>
      <w:r w:rsidR="00F21B5A">
        <w:rPr>
          <w:rtl/>
        </w:rPr>
        <w:t xml:space="preserve"> - </w:t>
      </w:r>
      <w:r w:rsidRPr="0046413B">
        <w:rPr>
          <w:rtl/>
        </w:rPr>
        <w:t>الشيخ صالح بن عبد الكريم.</w:t>
      </w:r>
    </w:p>
    <w:p w:rsidR="00414CB8" w:rsidRPr="0046413B" w:rsidRDefault="00414CB8" w:rsidP="00414CB8">
      <w:pPr>
        <w:pStyle w:val="libFootnote"/>
        <w:rPr>
          <w:rtl/>
          <w:lang w:bidi="fa-IR"/>
        </w:rPr>
      </w:pPr>
      <w:r w:rsidRPr="0046413B">
        <w:rPr>
          <w:rtl/>
        </w:rPr>
        <w:t>5</w:t>
      </w:r>
      <w:r w:rsidR="00F21B5A">
        <w:rPr>
          <w:rtl/>
        </w:rPr>
        <w:t xml:space="preserve"> - </w:t>
      </w:r>
      <w:r w:rsidRPr="0046413B">
        <w:rPr>
          <w:rtl/>
        </w:rPr>
        <w:t>الشيخ محمد بن ماجد.</w:t>
      </w:r>
    </w:p>
    <w:p w:rsidR="00414CB8" w:rsidRPr="0046413B" w:rsidRDefault="00414CB8" w:rsidP="00414CB8">
      <w:pPr>
        <w:pStyle w:val="libFootnote"/>
        <w:rPr>
          <w:rtl/>
          <w:lang w:bidi="fa-IR"/>
        </w:rPr>
      </w:pPr>
      <w:r w:rsidRPr="0046413B">
        <w:rPr>
          <w:rtl/>
        </w:rPr>
        <w:t>6</w:t>
      </w:r>
      <w:r w:rsidR="00F21B5A">
        <w:rPr>
          <w:rtl/>
        </w:rPr>
        <w:t xml:space="preserve"> - </w:t>
      </w:r>
      <w:r w:rsidRPr="0046413B">
        <w:rPr>
          <w:rtl/>
        </w:rPr>
        <w:t>السيد هاشم التوبلي</w:t>
      </w:r>
      <w:r w:rsidR="00F21B5A">
        <w:rPr>
          <w:rtl/>
        </w:rPr>
        <w:t xml:space="preserve"> - </w:t>
      </w:r>
      <w:r w:rsidRPr="0046413B">
        <w:rPr>
          <w:rtl/>
        </w:rPr>
        <w:t>صاحب غاية المرام</w:t>
      </w:r>
      <w:r w:rsidR="00F21B5A">
        <w:rPr>
          <w:rtl/>
        </w:rPr>
        <w:t xml:space="preserve"> - </w:t>
      </w:r>
      <w:r w:rsidRPr="0046413B">
        <w:rPr>
          <w:rtl/>
        </w:rPr>
        <w:t>المتوفى سنة 1117 ه‍.</w:t>
      </w:r>
    </w:p>
    <w:p w:rsidR="00414CB8" w:rsidRPr="0046413B" w:rsidRDefault="00414CB8" w:rsidP="00414CB8">
      <w:pPr>
        <w:pStyle w:val="libFootnote0"/>
        <w:rPr>
          <w:rtl/>
        </w:rPr>
      </w:pPr>
      <w:r w:rsidRPr="0046413B">
        <w:rPr>
          <w:rtl/>
        </w:rPr>
        <w:t>(2) الحيلولة</w:t>
      </w:r>
      <w:r>
        <w:rPr>
          <w:rtl/>
        </w:rPr>
        <w:t>:</w:t>
      </w:r>
      <w:r w:rsidRPr="0046413B">
        <w:rPr>
          <w:rtl/>
        </w:rPr>
        <w:t xml:space="preserve"> الطريق الثاني للشيخ سليمان الشاخوري. وتقدّم في صحيفة</w:t>
      </w:r>
      <w:r>
        <w:rPr>
          <w:rtl/>
        </w:rPr>
        <w:t>:</w:t>
      </w:r>
      <w:r w:rsidRPr="0046413B">
        <w:rPr>
          <w:rtl/>
        </w:rPr>
        <w:t xml:space="preserve"> 67.</w:t>
      </w:r>
    </w:p>
    <w:p w:rsidR="00414CB8" w:rsidRPr="0046413B" w:rsidRDefault="00414CB8" w:rsidP="00414CB8">
      <w:pPr>
        <w:pStyle w:val="libFootnote0"/>
        <w:rPr>
          <w:rtl/>
        </w:rPr>
      </w:pPr>
      <w:r w:rsidRPr="0046413B">
        <w:rPr>
          <w:rtl/>
        </w:rPr>
        <w:t>(3) لؤلؤة البحرين</w:t>
      </w:r>
      <w:r>
        <w:rPr>
          <w:rtl/>
        </w:rPr>
        <w:t>:</w:t>
      </w:r>
      <w:r w:rsidRPr="0046413B">
        <w:rPr>
          <w:rtl/>
        </w:rPr>
        <w:t xml:space="preserve"> 70 / 23.</w:t>
      </w:r>
    </w:p>
    <w:p w:rsidR="00414CB8" w:rsidRPr="0046413B" w:rsidRDefault="00414CB8" w:rsidP="00414CB8">
      <w:pPr>
        <w:pStyle w:val="libFootnote0"/>
        <w:rPr>
          <w:rtl/>
        </w:rPr>
      </w:pPr>
      <w:r w:rsidRPr="0046413B">
        <w:rPr>
          <w:rtl/>
        </w:rPr>
        <w:t>(4) لشيخنا آغا بزرك الطهراني حاشية هنا نذكرها تعميما للفائدة</w:t>
      </w:r>
      <w:r>
        <w:rPr>
          <w:rtl/>
        </w:rPr>
        <w:t>:</w:t>
      </w:r>
      <w:r w:rsidRPr="0046413B">
        <w:rPr>
          <w:rtl/>
        </w:rPr>
        <w:t xml:space="preserve"> المولى محمد مؤمن الجزائري ابن الحاج محمد قاسم</w:t>
      </w:r>
      <w:r>
        <w:rPr>
          <w:rtl/>
        </w:rPr>
        <w:t>،</w:t>
      </w:r>
      <w:r w:rsidRPr="0046413B">
        <w:rPr>
          <w:rtl/>
        </w:rPr>
        <w:t xml:space="preserve"> ولد في سنة 1074</w:t>
      </w:r>
      <w:r>
        <w:rPr>
          <w:rtl/>
        </w:rPr>
        <w:t>،</w:t>
      </w:r>
      <w:r w:rsidRPr="0046413B">
        <w:rPr>
          <w:rtl/>
        </w:rPr>
        <w:t xml:space="preserve"> ولم يذكر أنّ والده كان من أهل العلم. ثمّ إنّ عبد الله قطبشاه توفي سنة 1083</w:t>
      </w:r>
      <w:r>
        <w:rPr>
          <w:rtl/>
        </w:rPr>
        <w:t>،</w:t>
      </w:r>
      <w:r w:rsidRPr="0046413B">
        <w:rPr>
          <w:rtl/>
        </w:rPr>
        <w:t xml:space="preserve"> فوفود الوالد الماجد مدّ ظلّه في سنة 1087 يكون بعد موته بسنين.</w:t>
      </w:r>
    </w:p>
    <w:p w:rsidR="00414CB8" w:rsidRPr="0046413B" w:rsidRDefault="00414CB8" w:rsidP="00414CB8">
      <w:pPr>
        <w:pStyle w:val="libNormal0"/>
        <w:rPr>
          <w:rtl/>
        </w:rPr>
      </w:pPr>
      <w:r>
        <w:rPr>
          <w:rtl/>
        </w:rPr>
        <w:br w:type="page"/>
      </w:r>
      <w:r w:rsidRPr="0046413B">
        <w:rPr>
          <w:rtl/>
        </w:rPr>
        <w:lastRenderedPageBreak/>
        <w:t>الخيال</w:t>
      </w:r>
      <w:r>
        <w:rPr>
          <w:rtl/>
        </w:rPr>
        <w:t>،</w:t>
      </w:r>
      <w:r w:rsidRPr="0046413B">
        <w:rPr>
          <w:rtl/>
        </w:rPr>
        <w:t xml:space="preserve"> وخزانة الخيال</w:t>
      </w:r>
      <w:r>
        <w:rPr>
          <w:rtl/>
        </w:rPr>
        <w:t>،</w:t>
      </w:r>
      <w:r w:rsidRPr="0046413B">
        <w:rPr>
          <w:rtl/>
        </w:rPr>
        <w:t xml:space="preserve"> وغيرهما</w:t>
      </w:r>
      <w:r w:rsidR="00F21B5A">
        <w:rPr>
          <w:rtl/>
        </w:rPr>
        <w:t xml:space="preserve"> - </w:t>
      </w:r>
      <w:r w:rsidRPr="0046413B">
        <w:rPr>
          <w:rtl/>
        </w:rPr>
        <w:t>قال ما لفظه</w:t>
      </w:r>
      <w:r>
        <w:rPr>
          <w:rtl/>
        </w:rPr>
        <w:t>:</w:t>
      </w:r>
      <w:r w:rsidRPr="0046413B">
        <w:rPr>
          <w:rtl/>
        </w:rPr>
        <w:t xml:space="preserve"> ثلم ثلمة في الدين بموت الشيخ الجليل والمولى النبيل</w:t>
      </w:r>
      <w:r>
        <w:rPr>
          <w:rtl/>
        </w:rPr>
        <w:t>،</w:t>
      </w:r>
      <w:r w:rsidRPr="0046413B">
        <w:rPr>
          <w:rtl/>
        </w:rPr>
        <w:t xml:space="preserve"> الذي زاد به الدين رفعة فشاد دروس العلم بعد دروسها</w:t>
      </w:r>
      <w:r>
        <w:rPr>
          <w:rtl/>
        </w:rPr>
        <w:t>،</w:t>
      </w:r>
      <w:r w:rsidRPr="0046413B">
        <w:rPr>
          <w:rtl/>
        </w:rPr>
        <w:t xml:space="preserve"> وأحيا موات العلم منه بهمّة يلوح على الإسلام نور شموسها</w:t>
      </w:r>
      <w:r>
        <w:rPr>
          <w:rtl/>
        </w:rPr>
        <w:t>،</w:t>
      </w:r>
      <w:r w:rsidRPr="0046413B">
        <w:rPr>
          <w:rtl/>
        </w:rPr>
        <w:t xml:space="preserve"> في تألّه وتنسك</w:t>
      </w:r>
      <w:r>
        <w:rPr>
          <w:rtl/>
        </w:rPr>
        <w:t>،</w:t>
      </w:r>
      <w:r w:rsidRPr="0046413B">
        <w:rPr>
          <w:rtl/>
        </w:rPr>
        <w:t xml:space="preserve"> وتعلّق بالتقدّس والتمسك</w:t>
      </w:r>
      <w:r>
        <w:rPr>
          <w:rtl/>
        </w:rPr>
        <w:t>،</w:t>
      </w:r>
      <w:r w:rsidRPr="0046413B">
        <w:rPr>
          <w:rtl/>
        </w:rPr>
        <w:t xml:space="preserve"> وعفة وزهادة وصلاح وطّد به مهاده</w:t>
      </w:r>
      <w:r>
        <w:rPr>
          <w:rtl/>
        </w:rPr>
        <w:t>،</w:t>
      </w:r>
      <w:r w:rsidRPr="0046413B">
        <w:rPr>
          <w:rtl/>
        </w:rPr>
        <w:t xml:space="preserve"> وعمل زاد به علمه</w:t>
      </w:r>
      <w:r>
        <w:rPr>
          <w:rtl/>
        </w:rPr>
        <w:t>،</w:t>
      </w:r>
      <w:r w:rsidRPr="0046413B">
        <w:rPr>
          <w:rtl/>
        </w:rPr>
        <w:t xml:space="preserve"> ووقار حلّي به حلمه</w:t>
      </w:r>
      <w:r>
        <w:rPr>
          <w:rtl/>
        </w:rPr>
        <w:t>،</w:t>
      </w:r>
      <w:r w:rsidRPr="0046413B">
        <w:rPr>
          <w:rtl/>
        </w:rPr>
        <w:t xml:space="preserve"> وسخاء يخجل به البحار</w:t>
      </w:r>
      <w:r>
        <w:rPr>
          <w:rtl/>
        </w:rPr>
        <w:t>،</w:t>
      </w:r>
      <w:r w:rsidRPr="0046413B">
        <w:rPr>
          <w:rtl/>
        </w:rPr>
        <w:t xml:space="preserve"> وخلق يزهو على نسائم الأسحار.</w:t>
      </w:r>
    </w:p>
    <w:p w:rsidR="00414CB8" w:rsidRPr="0046413B" w:rsidRDefault="00414CB8" w:rsidP="00414CB8">
      <w:pPr>
        <w:pStyle w:val="libNormal"/>
        <w:rPr>
          <w:rtl/>
        </w:rPr>
      </w:pPr>
      <w:r w:rsidRPr="0046413B">
        <w:rPr>
          <w:rtl/>
        </w:rPr>
        <w:t>باهت به أعيان الأكابر</w:t>
      </w:r>
      <w:r>
        <w:rPr>
          <w:rtl/>
        </w:rPr>
        <w:t>،</w:t>
      </w:r>
      <w:r w:rsidRPr="0046413B">
        <w:rPr>
          <w:rtl/>
        </w:rPr>
        <w:t xml:space="preserve"> وفاهت بفضله ألسن الأفاخر</w:t>
      </w:r>
      <w:r>
        <w:rPr>
          <w:rtl/>
        </w:rPr>
        <w:t>،</w:t>
      </w:r>
      <w:r w:rsidRPr="0046413B">
        <w:rPr>
          <w:rtl/>
        </w:rPr>
        <w:t xml:space="preserve"> العالم العامل الرباني</w:t>
      </w:r>
      <w:r>
        <w:rPr>
          <w:rtl/>
        </w:rPr>
        <w:t>،</w:t>
      </w:r>
      <w:r w:rsidRPr="0046413B">
        <w:rPr>
          <w:rtl/>
        </w:rPr>
        <w:t xml:space="preserve"> الشيخ جعفر بن كمال الدين البحراني</w:t>
      </w:r>
      <w:r>
        <w:rPr>
          <w:rtl/>
        </w:rPr>
        <w:t>،</w:t>
      </w:r>
      <w:r w:rsidRPr="0046413B">
        <w:rPr>
          <w:rtl/>
        </w:rPr>
        <w:t xml:space="preserve"> وكان ذلك في أواخر السنة الحادية والتسعين بعد الالف.</w:t>
      </w:r>
    </w:p>
    <w:p w:rsidR="00414CB8" w:rsidRPr="0046413B" w:rsidRDefault="00414CB8" w:rsidP="00414CB8">
      <w:pPr>
        <w:pStyle w:val="libNormal"/>
        <w:rPr>
          <w:rtl/>
        </w:rPr>
      </w:pPr>
      <w:r w:rsidRPr="0046413B">
        <w:rPr>
          <w:rtl/>
        </w:rPr>
        <w:t>انتقل في عنفوان شبابه وقبل بلوغ نصابه</w:t>
      </w:r>
      <w:r>
        <w:rPr>
          <w:rtl/>
        </w:rPr>
        <w:t>،</w:t>
      </w:r>
      <w:r w:rsidRPr="0046413B">
        <w:rPr>
          <w:rtl/>
        </w:rPr>
        <w:t xml:space="preserve"> الى بلاد فارس الطيّبة المفارغ والمغارس</w:t>
      </w:r>
      <w:r>
        <w:rPr>
          <w:rtl/>
        </w:rPr>
        <w:t>،</w:t>
      </w:r>
      <w:r w:rsidRPr="0046413B">
        <w:rPr>
          <w:rtl/>
        </w:rPr>
        <w:t xml:space="preserve"> لا زال أهل الفضل له محارس</w:t>
      </w:r>
      <w:r>
        <w:rPr>
          <w:rtl/>
        </w:rPr>
        <w:t>،</w:t>
      </w:r>
      <w:r w:rsidRPr="0046413B">
        <w:rPr>
          <w:rtl/>
        </w:rPr>
        <w:t xml:space="preserve"> وتوطّن فيها بشيراز صينت عن الإعواز</w:t>
      </w:r>
      <w:r>
        <w:rPr>
          <w:rtl/>
        </w:rPr>
        <w:t>،</w:t>
      </w:r>
      <w:r w:rsidRPr="0046413B">
        <w:rPr>
          <w:rtl/>
        </w:rPr>
        <w:t xml:space="preserve"> واشتغل على علمائها بالتحصيل</w:t>
      </w:r>
      <w:r>
        <w:rPr>
          <w:rtl/>
        </w:rPr>
        <w:t>،</w:t>
      </w:r>
      <w:r w:rsidRPr="0046413B">
        <w:rPr>
          <w:rtl/>
        </w:rPr>
        <w:t xml:space="preserve"> وتهذيب النفس بالمعارف والتكميل</w:t>
      </w:r>
      <w:r>
        <w:rPr>
          <w:rtl/>
        </w:rPr>
        <w:t>،</w:t>
      </w:r>
      <w:r w:rsidRPr="0046413B">
        <w:rPr>
          <w:rtl/>
        </w:rPr>
        <w:t xml:space="preserve"> حتى فاق أترابه وأقرانه</w:t>
      </w:r>
      <w:r>
        <w:rPr>
          <w:rtl/>
        </w:rPr>
        <w:t>،</w:t>
      </w:r>
      <w:r w:rsidRPr="0046413B">
        <w:rPr>
          <w:rtl/>
        </w:rPr>
        <w:t xml:space="preserve"> فرقى المكارم ذراها</w:t>
      </w:r>
      <w:r>
        <w:rPr>
          <w:rtl/>
        </w:rPr>
        <w:t>،</w:t>
      </w:r>
      <w:r w:rsidRPr="0046413B">
        <w:rPr>
          <w:rtl/>
        </w:rPr>
        <w:t xml:space="preserve"> وبرع في الأصول والفروع فتمسك من المحامد بأوثق عراها</w:t>
      </w:r>
      <w:r>
        <w:rPr>
          <w:rtl/>
        </w:rPr>
        <w:t>،</w:t>
      </w:r>
      <w:r w:rsidRPr="0046413B">
        <w:rPr>
          <w:rtl/>
        </w:rPr>
        <w:t xml:space="preserve"> ثم انتقل منها إلى حيدرآباد من البلاد الهندية</w:t>
      </w:r>
      <w:r>
        <w:rPr>
          <w:rtl/>
        </w:rPr>
        <w:t>،</w:t>
      </w:r>
      <w:r w:rsidRPr="0046413B">
        <w:rPr>
          <w:rtl/>
        </w:rPr>
        <w:t xml:space="preserve"> لا أضحت </w:t>
      </w:r>
      <w:r w:rsidRPr="00414CB8">
        <w:rPr>
          <w:rStyle w:val="libFootnotenumChar"/>
          <w:rtl/>
        </w:rPr>
        <w:t>(1)</w:t>
      </w:r>
      <w:r w:rsidRPr="0046413B">
        <w:rPr>
          <w:rtl/>
        </w:rPr>
        <w:t xml:space="preserve"> أرضها ما دامت السموات والأرض مخضرة ندية</w:t>
      </w:r>
      <w:r>
        <w:rPr>
          <w:rtl/>
        </w:rPr>
        <w:t>،</w:t>
      </w:r>
      <w:r w:rsidRPr="0046413B">
        <w:rPr>
          <w:rtl/>
        </w:rPr>
        <w:t xml:space="preserve"> ووفد على سلطانها عبد الله قطب شاه فاشتهر بها أمره</w:t>
      </w:r>
      <w:r>
        <w:rPr>
          <w:rtl/>
        </w:rPr>
        <w:t>،</w:t>
      </w:r>
      <w:r w:rsidRPr="0046413B">
        <w:rPr>
          <w:rtl/>
        </w:rPr>
        <w:t xml:space="preserve"> وعلا بمساعدة الجدّ ذكره</w:t>
      </w:r>
      <w:r>
        <w:rPr>
          <w:rtl/>
        </w:rPr>
        <w:t>،</w:t>
      </w:r>
      <w:r w:rsidRPr="0046413B">
        <w:rPr>
          <w:rtl/>
        </w:rPr>
        <w:t xml:space="preserve"> فصار فيها رئيس الفضلاء</w:t>
      </w:r>
      <w:r>
        <w:rPr>
          <w:rtl/>
        </w:rPr>
        <w:t>،</w:t>
      </w:r>
      <w:r w:rsidRPr="0046413B">
        <w:rPr>
          <w:rtl/>
        </w:rPr>
        <w:t xml:space="preserve"> وملجأ الأعاظم والأمراء</w:t>
      </w:r>
      <w:r>
        <w:rPr>
          <w:rtl/>
        </w:rPr>
        <w:t>،</w:t>
      </w:r>
      <w:r w:rsidRPr="0046413B">
        <w:rPr>
          <w:rtl/>
        </w:rPr>
        <w:t xml:space="preserve"> فجمع الله له شمل الدين والدنيا</w:t>
      </w:r>
      <w:r>
        <w:rPr>
          <w:rtl/>
        </w:rPr>
        <w:t>،</w:t>
      </w:r>
      <w:r w:rsidRPr="0046413B">
        <w:rPr>
          <w:rtl/>
        </w:rPr>
        <w:t xml:space="preserve"> وشيّد أركانهما وشاد</w:t>
      </w:r>
      <w:r>
        <w:rPr>
          <w:rtl/>
        </w:rPr>
        <w:t>،</w:t>
      </w:r>
      <w:r w:rsidRPr="0046413B">
        <w:rPr>
          <w:rtl/>
        </w:rPr>
        <w:t xml:space="preserve"> وأخذ لسان حاله يتمثّل بقول من أنشد وأجاد</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ما أحسن الدين والدنيا إذا اجتمعا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أقبح الكفر والإفلاس بالرجل</w:t>
            </w:r>
            <w:r w:rsidRPr="00414CB8">
              <w:rPr>
                <w:rStyle w:val="libPoemTiniChar0"/>
                <w:rtl/>
              </w:rPr>
              <w:br/>
              <w:t> </w:t>
            </w:r>
          </w:p>
        </w:tc>
      </w:tr>
    </w:tbl>
    <w:p w:rsidR="00414CB8" w:rsidRPr="0046413B" w:rsidRDefault="00414CB8" w:rsidP="00414CB8">
      <w:pPr>
        <w:pStyle w:val="libLine"/>
        <w:rPr>
          <w:rtl/>
        </w:rPr>
      </w:pPr>
      <w:r w:rsidRPr="0046413B">
        <w:rPr>
          <w:rtl/>
        </w:rPr>
        <w:t>__________________</w:t>
      </w:r>
    </w:p>
    <w:p w:rsidR="00414CB8" w:rsidRDefault="00414CB8" w:rsidP="00414CB8">
      <w:pPr>
        <w:pStyle w:val="libFootnote"/>
        <w:rPr>
          <w:rtl/>
          <w:lang w:bidi="fa-IR"/>
        </w:rPr>
      </w:pPr>
      <w:r w:rsidRPr="0046413B">
        <w:rPr>
          <w:rtl/>
        </w:rPr>
        <w:t>بالجملة الظاهر أنّ المجموعة التي نقل عنها شيخنا في المتن لم تكن للجزائري والله أعلم.</w:t>
      </w:r>
    </w:p>
    <w:p w:rsidR="00414CB8" w:rsidRPr="0046413B" w:rsidRDefault="00414CB8" w:rsidP="00414CB8">
      <w:pPr>
        <w:pStyle w:val="libFootnote0"/>
        <w:rPr>
          <w:rtl/>
        </w:rPr>
      </w:pPr>
      <w:r w:rsidRPr="0046413B">
        <w:rPr>
          <w:rtl/>
        </w:rPr>
        <w:t>(1) كذا</w:t>
      </w:r>
      <w:r>
        <w:rPr>
          <w:rtl/>
        </w:rPr>
        <w:t>،</w:t>
      </w:r>
      <w:r w:rsidRPr="0046413B">
        <w:rPr>
          <w:rtl/>
        </w:rPr>
        <w:t xml:space="preserve"> والصواب</w:t>
      </w:r>
      <w:r>
        <w:rPr>
          <w:rtl/>
        </w:rPr>
        <w:t>:</w:t>
      </w:r>
      <w:r w:rsidRPr="0046413B">
        <w:rPr>
          <w:rtl/>
        </w:rPr>
        <w:t xml:space="preserve"> لا زالت.</w:t>
      </w:r>
    </w:p>
    <w:p w:rsidR="00414CB8" w:rsidRPr="0046413B" w:rsidRDefault="00414CB8" w:rsidP="00414CB8">
      <w:pPr>
        <w:pStyle w:val="libNormal"/>
        <w:rPr>
          <w:rtl/>
        </w:rPr>
      </w:pPr>
      <w:r>
        <w:rPr>
          <w:rtl/>
        </w:rPr>
        <w:br w:type="page"/>
      </w:r>
      <w:r w:rsidRPr="0046413B">
        <w:rPr>
          <w:rtl/>
        </w:rPr>
        <w:lastRenderedPageBreak/>
        <w:t>ووفد عليها والدي الماجد مدّ ظله سنة سبع وثمانين بعد الالف من الهجرة</w:t>
      </w:r>
      <w:r>
        <w:rPr>
          <w:rtl/>
        </w:rPr>
        <w:t>،</w:t>
      </w:r>
      <w:r w:rsidRPr="0046413B">
        <w:rPr>
          <w:rtl/>
        </w:rPr>
        <w:t xml:space="preserve"> فأوصل إليه من السلطان ألوفا</w:t>
      </w:r>
      <w:r>
        <w:rPr>
          <w:rtl/>
        </w:rPr>
        <w:t>،</w:t>
      </w:r>
      <w:r w:rsidRPr="0046413B">
        <w:rPr>
          <w:rtl/>
        </w:rPr>
        <w:t xml:space="preserve"> وجعل ذلك في مسامع الفيّاضين وآذانهم قروطا وشنوفا</w:t>
      </w:r>
      <w:r>
        <w:rPr>
          <w:rtl/>
        </w:rPr>
        <w:t>،</w:t>
      </w:r>
      <w:r w:rsidRPr="0046413B">
        <w:rPr>
          <w:rtl/>
        </w:rPr>
        <w:t xml:space="preserve"> حسب ما اقتضته القرابة القريبة. إلى أن قال</w:t>
      </w:r>
      <w:r>
        <w:rPr>
          <w:rtl/>
        </w:rPr>
        <w:t>:</w:t>
      </w:r>
      <w:r w:rsidRPr="0046413B">
        <w:rPr>
          <w:rtl/>
        </w:rPr>
        <w:t xml:space="preserve"> وله </w:t>
      </w:r>
      <w:r w:rsidRPr="00414CB8">
        <w:rPr>
          <w:rStyle w:val="libAlaemChar"/>
          <w:rtl/>
        </w:rPr>
        <w:t>رحمه‌الله</w:t>
      </w:r>
      <w:r w:rsidRPr="0046413B">
        <w:rPr>
          <w:rtl/>
        </w:rPr>
        <w:t xml:space="preserve"> تصانيف شتّى</w:t>
      </w:r>
      <w:r>
        <w:rPr>
          <w:rtl/>
        </w:rPr>
        <w:t>،</w:t>
      </w:r>
      <w:r w:rsidRPr="0046413B">
        <w:rPr>
          <w:rtl/>
        </w:rPr>
        <w:t xml:space="preserve"> وتعليقات لا تحصى</w:t>
      </w:r>
      <w:r>
        <w:rPr>
          <w:rtl/>
        </w:rPr>
        <w:t>،</w:t>
      </w:r>
      <w:r w:rsidRPr="0046413B">
        <w:rPr>
          <w:rtl/>
        </w:rPr>
        <w:t xml:space="preserve"> في علميّ التفسير والحديث وعلوم العربية وغيرها. إلى أن عدّ منها اللباب الذي أرسله إلى تلميذه العالم الجليل السيّد علي خان</w:t>
      </w:r>
      <w:r>
        <w:rPr>
          <w:rtl/>
        </w:rPr>
        <w:t>،</w:t>
      </w:r>
      <w:r w:rsidRPr="0046413B">
        <w:rPr>
          <w:rtl/>
        </w:rPr>
        <w:t xml:space="preserve"> وجرى بينهما أبيات فيه </w:t>
      </w:r>
      <w:r w:rsidRPr="00414CB8">
        <w:rPr>
          <w:rStyle w:val="libFootnotenumChar"/>
          <w:rtl/>
        </w:rPr>
        <w:t>(1)</w:t>
      </w:r>
      <w:r>
        <w:rPr>
          <w:rtl/>
        </w:rPr>
        <w:t>.</w:t>
      </w:r>
    </w:p>
    <w:p w:rsidR="00414CB8" w:rsidRPr="0046413B" w:rsidRDefault="00414CB8" w:rsidP="00414CB8">
      <w:pPr>
        <w:pStyle w:val="libNormal"/>
        <w:rPr>
          <w:rtl/>
        </w:rPr>
      </w:pPr>
      <w:r w:rsidRPr="0046413B">
        <w:rPr>
          <w:rtl/>
        </w:rPr>
        <w:t>ومن ذلك تعرف ما في اللؤلؤة وهو قوله</w:t>
      </w:r>
      <w:r>
        <w:rPr>
          <w:rtl/>
        </w:rPr>
        <w:t>:</w:t>
      </w:r>
      <w:r w:rsidRPr="0046413B">
        <w:rPr>
          <w:rtl/>
        </w:rPr>
        <w:t xml:space="preserve"> ولم أقف للشيخ جعفر المذكور على شيء من المصنّفات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والشيخ الفاضل الفقيه السديد في ذات الله الشيخ صالح بن عبد الكريم الكزكراني </w:t>
      </w:r>
      <w:r w:rsidRPr="00414CB8">
        <w:rPr>
          <w:rStyle w:val="libFootnotenumChar"/>
          <w:rtl/>
        </w:rPr>
        <w:t>(3)</w:t>
      </w:r>
      <w:r w:rsidRPr="0046413B">
        <w:rPr>
          <w:rtl/>
        </w:rPr>
        <w:t xml:space="preserve"> البحراني</w:t>
      </w:r>
      <w:r>
        <w:rPr>
          <w:rtl/>
        </w:rPr>
        <w:t>،</w:t>
      </w:r>
      <w:r w:rsidRPr="0046413B">
        <w:rPr>
          <w:rtl/>
        </w:rPr>
        <w:t xml:space="preserve"> المتوطّن في بلاد شيراز</w:t>
      </w:r>
      <w:r>
        <w:rPr>
          <w:rtl/>
        </w:rPr>
        <w:t>،</w:t>
      </w:r>
      <w:r w:rsidRPr="0046413B">
        <w:rPr>
          <w:rtl/>
        </w:rPr>
        <w:t xml:space="preserve"> المنتهى إليه رئاستها</w:t>
      </w:r>
      <w:r>
        <w:rPr>
          <w:rtl/>
        </w:rPr>
        <w:t>،</w:t>
      </w:r>
      <w:r w:rsidRPr="0046413B">
        <w:rPr>
          <w:rtl/>
        </w:rPr>
        <w:t xml:space="preserve"> مؤلّف الرسالة في تفسير الأسماء الحسنى</w:t>
      </w:r>
      <w:r>
        <w:rPr>
          <w:rtl/>
        </w:rPr>
        <w:t>،</w:t>
      </w:r>
      <w:r w:rsidRPr="0046413B">
        <w:rPr>
          <w:rtl/>
        </w:rPr>
        <w:t xml:space="preserve"> وأخرى في الجنائز</w:t>
      </w:r>
      <w:r>
        <w:rPr>
          <w:rtl/>
        </w:rPr>
        <w:t>،</w:t>
      </w:r>
      <w:r w:rsidRPr="0046413B">
        <w:rPr>
          <w:rtl/>
        </w:rPr>
        <w:t xml:space="preserve"> وأخرى في الخمر </w:t>
      </w:r>
      <w:r w:rsidRPr="00414CB8">
        <w:rPr>
          <w:rStyle w:val="libFootnotenumChar"/>
          <w:rtl/>
        </w:rPr>
        <w:t>(4)</w:t>
      </w:r>
      <w:r>
        <w:rPr>
          <w:rtl/>
        </w:rPr>
        <w:t>.</w:t>
      </w:r>
    </w:p>
    <w:p w:rsidR="00414CB8" w:rsidRPr="0046413B" w:rsidRDefault="00414CB8" w:rsidP="00414CB8">
      <w:pPr>
        <w:pStyle w:val="libNormal"/>
        <w:rPr>
          <w:rtl/>
        </w:rPr>
      </w:pPr>
      <w:r w:rsidRPr="0046413B">
        <w:rPr>
          <w:rtl/>
        </w:rPr>
        <w:t>كلاهما عن السيد نور الدين العاملي</w:t>
      </w:r>
      <w:r>
        <w:rPr>
          <w:rtl/>
        </w:rPr>
        <w:t>،</w:t>
      </w:r>
      <w:r w:rsidRPr="0046413B">
        <w:rPr>
          <w:rtl/>
        </w:rPr>
        <w:t xml:space="preserve"> المتقدّم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انتهى ما في المجموعة.</w:t>
      </w:r>
    </w:p>
    <w:p w:rsidR="00414CB8" w:rsidRPr="0046413B" w:rsidRDefault="00414CB8" w:rsidP="00414CB8">
      <w:pPr>
        <w:pStyle w:val="libFootnote0"/>
        <w:rPr>
          <w:rtl/>
        </w:rPr>
      </w:pPr>
      <w:r w:rsidRPr="0046413B">
        <w:rPr>
          <w:rtl/>
        </w:rPr>
        <w:t>(2) لؤلؤة البحرين</w:t>
      </w:r>
      <w:r>
        <w:rPr>
          <w:rtl/>
        </w:rPr>
        <w:t>:</w:t>
      </w:r>
      <w:r w:rsidRPr="0046413B">
        <w:rPr>
          <w:rtl/>
        </w:rPr>
        <w:t xml:space="preserve"> 70 / 23</w:t>
      </w:r>
      <w:r>
        <w:rPr>
          <w:rtl/>
        </w:rPr>
        <w:t>،</w:t>
      </w:r>
      <w:r w:rsidRPr="0046413B">
        <w:rPr>
          <w:rtl/>
        </w:rPr>
        <w:t xml:space="preserve"> وجه إيراد الشيخ النوري لهذه العبارة هو من باب التعجب وعدم القبول</w:t>
      </w:r>
      <w:r>
        <w:rPr>
          <w:rtl/>
        </w:rPr>
        <w:t>،</w:t>
      </w:r>
      <w:r w:rsidRPr="0046413B">
        <w:rPr>
          <w:rtl/>
        </w:rPr>
        <w:t xml:space="preserve"> إذ كيف لم يقف له على شيء من المصنّفات مع ما عرف عنه </w:t>
      </w:r>
      <w:r w:rsidRPr="00414CB8">
        <w:rPr>
          <w:rStyle w:val="libAlaemChar"/>
          <w:rtl/>
        </w:rPr>
        <w:t>رحمه‌الله</w:t>
      </w:r>
      <w:r w:rsidRPr="0046413B">
        <w:rPr>
          <w:rtl/>
        </w:rPr>
        <w:t xml:space="preserve"> بكثرة تصانيفه وتعليقاته إلى آخر ما ذكر في المجموعة الشريفة.</w:t>
      </w:r>
    </w:p>
    <w:p w:rsidR="00414CB8" w:rsidRPr="0046413B" w:rsidRDefault="00414CB8" w:rsidP="00414CB8">
      <w:pPr>
        <w:pStyle w:val="libFootnote0"/>
        <w:rPr>
          <w:rtl/>
        </w:rPr>
      </w:pPr>
      <w:r w:rsidRPr="0046413B">
        <w:rPr>
          <w:rtl/>
        </w:rPr>
        <w:t>(3) كذا في الحجريّة</w:t>
      </w:r>
      <w:r>
        <w:rPr>
          <w:rtl/>
        </w:rPr>
        <w:t>،</w:t>
      </w:r>
      <w:r w:rsidRPr="0046413B">
        <w:rPr>
          <w:rtl/>
        </w:rPr>
        <w:t xml:space="preserve"> والظاهر أنّها تصحيف عن الكرزكاني</w:t>
      </w:r>
      <w:r>
        <w:rPr>
          <w:rtl/>
        </w:rPr>
        <w:t>:</w:t>
      </w:r>
      <w:r w:rsidRPr="0046413B">
        <w:rPr>
          <w:rtl/>
        </w:rPr>
        <w:t xml:space="preserve"> نسبة إلى كرزكان بالكاف أولا ثمّ الراء ثمّ الزاي ثمّ الكاف المشدّدة بعدها الألف والنون</w:t>
      </w:r>
      <w:r>
        <w:rPr>
          <w:rtl/>
        </w:rPr>
        <w:t>،</w:t>
      </w:r>
      <w:r w:rsidRPr="0046413B">
        <w:rPr>
          <w:rtl/>
        </w:rPr>
        <w:t xml:space="preserve"> قرية من قرى البحرين. انظر هامش لؤلؤة البحرين</w:t>
      </w:r>
      <w:r>
        <w:rPr>
          <w:rtl/>
        </w:rPr>
        <w:t>:</w:t>
      </w:r>
      <w:r w:rsidRPr="0046413B">
        <w:rPr>
          <w:rtl/>
        </w:rPr>
        <w:t xml:space="preserve"> 69.</w:t>
      </w:r>
    </w:p>
    <w:p w:rsidR="00414CB8" w:rsidRPr="0046413B" w:rsidRDefault="00414CB8" w:rsidP="00414CB8">
      <w:pPr>
        <w:pStyle w:val="libFootnote0"/>
        <w:rPr>
          <w:rtl/>
        </w:rPr>
      </w:pPr>
      <w:r w:rsidRPr="0046413B">
        <w:rPr>
          <w:rtl/>
        </w:rPr>
        <w:t xml:space="preserve">(4) ذكر المصنّف </w:t>
      </w:r>
      <w:r w:rsidRPr="00414CB8">
        <w:rPr>
          <w:rStyle w:val="libAlaemChar"/>
          <w:rtl/>
        </w:rPr>
        <w:t>رحمه‌الله</w:t>
      </w:r>
      <w:r w:rsidRPr="0046413B">
        <w:rPr>
          <w:rtl/>
        </w:rPr>
        <w:t xml:space="preserve"> للشيخ سليمان بن علي الشاخوري البحراني هنا ثلاث طرق 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الشيخ علي بن سليمان ( سلمان في المشجرة ) البحراني القدمي.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الشيخ جعفر بن كمال الدين البحراني.</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الشيخ صالح بن عبد الكريم الكزكراني البحراني.</w:t>
      </w:r>
    </w:p>
    <w:p w:rsidR="00414CB8" w:rsidRPr="0046413B" w:rsidRDefault="00414CB8" w:rsidP="00414CB8">
      <w:pPr>
        <w:pStyle w:val="libFootnote"/>
        <w:rPr>
          <w:rtl/>
          <w:lang w:bidi="fa-IR"/>
        </w:rPr>
      </w:pPr>
      <w:r w:rsidRPr="0046413B">
        <w:rPr>
          <w:rtl/>
        </w:rPr>
        <w:t>هذا ولم يذكر في المشجرة الثالث منهم وذكر بدلا منه الشيخ أحمد البحريني مدبجا.</w:t>
      </w:r>
    </w:p>
    <w:p w:rsidR="00414CB8" w:rsidRPr="0046413B" w:rsidRDefault="00414CB8" w:rsidP="00414CB8">
      <w:pPr>
        <w:pStyle w:val="libFootnote0"/>
        <w:rPr>
          <w:rtl/>
        </w:rPr>
      </w:pPr>
      <w:r w:rsidRPr="0046413B">
        <w:rPr>
          <w:rtl/>
        </w:rPr>
        <w:t>(5) تقدّم في صحيفة</w:t>
      </w:r>
      <w:r>
        <w:rPr>
          <w:rtl/>
        </w:rPr>
        <w:t>:</w:t>
      </w:r>
      <w:r w:rsidRPr="0046413B">
        <w:rPr>
          <w:rtl/>
        </w:rPr>
        <w:t xml:space="preserve"> 70.</w:t>
      </w:r>
    </w:p>
    <w:p w:rsidR="00414CB8" w:rsidRPr="0046413B" w:rsidRDefault="00414CB8" w:rsidP="00414CB8">
      <w:pPr>
        <w:pStyle w:val="libNormal"/>
        <w:rPr>
          <w:rtl/>
        </w:rPr>
      </w:pPr>
      <w:r>
        <w:rPr>
          <w:rtl/>
        </w:rPr>
        <w:br w:type="page"/>
      </w:r>
      <w:r w:rsidRPr="0046413B">
        <w:rPr>
          <w:rtl/>
        </w:rPr>
        <w:lastRenderedPageBreak/>
        <w:t>ويروي عن الشيخ صالح</w:t>
      </w:r>
      <w:r w:rsidR="00F21B5A">
        <w:rPr>
          <w:rtl/>
        </w:rPr>
        <w:t xml:space="preserve"> - </w:t>
      </w:r>
      <w:r w:rsidRPr="0046413B">
        <w:rPr>
          <w:rtl/>
        </w:rPr>
        <w:t>المذكور</w:t>
      </w:r>
      <w:r w:rsidR="00F21B5A">
        <w:rPr>
          <w:rtl/>
        </w:rPr>
        <w:t xml:space="preserve"> -</w:t>
      </w:r>
      <w:r>
        <w:rPr>
          <w:rtl/>
        </w:rPr>
        <w:t>:</w:t>
      </w:r>
      <w:r w:rsidRPr="0046413B">
        <w:rPr>
          <w:rtl/>
        </w:rPr>
        <w:t xml:space="preserve"> الشيخ سليمان الماحوزي</w:t>
      </w:r>
      <w:r>
        <w:rPr>
          <w:rtl/>
        </w:rPr>
        <w:t>،</w:t>
      </w:r>
      <w:r w:rsidRPr="0046413B">
        <w:rPr>
          <w:rtl/>
        </w:rPr>
        <w:t xml:space="preserve"> المتقدّم ذكره </w:t>
      </w:r>
      <w:r w:rsidRPr="00414CB8">
        <w:rPr>
          <w:rStyle w:val="libFootnotenumChar"/>
          <w:rtl/>
        </w:rPr>
        <w:t>(1)</w:t>
      </w:r>
      <w:r>
        <w:rPr>
          <w:rtl/>
        </w:rPr>
        <w:t>.</w:t>
      </w:r>
    </w:p>
    <w:p w:rsidR="00414CB8" w:rsidRPr="006E04A8" w:rsidRDefault="00414CB8" w:rsidP="00414CB8">
      <w:pPr>
        <w:pStyle w:val="libBold2"/>
        <w:rPr>
          <w:rtl/>
        </w:rPr>
      </w:pPr>
      <w:r w:rsidRPr="006E04A8">
        <w:rPr>
          <w:rtl/>
        </w:rPr>
        <w:t>( حيلولة )</w:t>
      </w:r>
      <w:r>
        <w:rPr>
          <w:rFonts w:hint="cs"/>
          <w:rtl/>
        </w:rPr>
        <w:t>:</w:t>
      </w:r>
    </w:p>
    <w:p w:rsidR="00414CB8" w:rsidRPr="0046413B" w:rsidRDefault="00414CB8" w:rsidP="00414CB8">
      <w:pPr>
        <w:pStyle w:val="libBold2"/>
        <w:rPr>
          <w:rtl/>
          <w:lang w:bidi="fa-IR"/>
        </w:rPr>
      </w:pPr>
      <w:r w:rsidRPr="006E04A8">
        <w:rPr>
          <w:rtl/>
        </w:rPr>
        <w:t>وعن</w:t>
      </w:r>
      <w:r w:rsidRPr="0046413B">
        <w:rPr>
          <w:rtl/>
          <w:lang w:bidi="fa-IR"/>
        </w:rPr>
        <w:t xml:space="preserve"> شيخنا صاحب الحدائق.</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عن</w:t>
      </w:r>
      <w:r w:rsidRPr="0046413B">
        <w:rPr>
          <w:rtl/>
        </w:rPr>
        <w:t xml:space="preserve"> الشيخ عبد الله البلادي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عن</w:t>
      </w:r>
      <w:r w:rsidRPr="0046413B">
        <w:rPr>
          <w:rtl/>
        </w:rPr>
        <w:t xml:space="preserve"> الفاضل الجليل الشيخ علي بن العالم الشيخ حسن بن الفاضل الشيخ يوسف</w:t>
      </w:r>
      <w:r w:rsidR="00F21B5A">
        <w:rPr>
          <w:rtl/>
        </w:rPr>
        <w:t xml:space="preserve"> - </w:t>
      </w:r>
      <w:r w:rsidRPr="0046413B">
        <w:rPr>
          <w:rtl/>
        </w:rPr>
        <w:t xml:space="preserve">المذكور في أمل الآمل </w:t>
      </w:r>
      <w:r w:rsidRPr="00414CB8">
        <w:rPr>
          <w:rStyle w:val="libFootnotenumChar"/>
          <w:rtl/>
        </w:rPr>
        <w:t>(3)</w:t>
      </w:r>
      <w:r w:rsidRPr="0046413B">
        <w:rPr>
          <w:rtl/>
        </w:rPr>
        <w:t xml:space="preserve"> بالفضل والتبحر</w:t>
      </w:r>
      <w:r w:rsidR="00F21B5A">
        <w:rPr>
          <w:rtl/>
        </w:rPr>
        <w:t xml:space="preserve"> - </w:t>
      </w:r>
      <w:r w:rsidRPr="0046413B">
        <w:rPr>
          <w:rtl/>
        </w:rPr>
        <w:t>بن الشيخ حسن البحراني البلادي.</w:t>
      </w:r>
    </w:p>
    <w:p w:rsidR="00414CB8" w:rsidRPr="0046413B" w:rsidRDefault="00414CB8" w:rsidP="00414CB8">
      <w:pPr>
        <w:pStyle w:val="libNormal"/>
        <w:rPr>
          <w:rtl/>
        </w:rPr>
      </w:pPr>
      <w:r w:rsidRPr="00414CB8">
        <w:rPr>
          <w:rStyle w:val="libBold2Char"/>
          <w:rtl/>
        </w:rPr>
        <w:t>عن</w:t>
      </w:r>
      <w:r w:rsidRPr="0046413B">
        <w:rPr>
          <w:rtl/>
        </w:rPr>
        <w:t xml:space="preserve"> الشيخ محمّد بن ماجد بن مسعود البحراني الماحوزي</w:t>
      </w:r>
      <w:r>
        <w:rPr>
          <w:rtl/>
        </w:rPr>
        <w:t>،</w:t>
      </w:r>
      <w:r w:rsidRPr="0046413B">
        <w:rPr>
          <w:rtl/>
        </w:rPr>
        <w:t xml:space="preserve"> المحقّق المدقّق الفقيه</w:t>
      </w:r>
      <w:r>
        <w:rPr>
          <w:rtl/>
        </w:rPr>
        <w:t>،</w:t>
      </w:r>
      <w:r w:rsidRPr="0046413B">
        <w:rPr>
          <w:rtl/>
        </w:rPr>
        <w:t xml:space="preserve"> صاحب الروضة الصفوية في فقه الصلاة اليومية</w:t>
      </w:r>
      <w:r>
        <w:rPr>
          <w:rtl/>
        </w:rPr>
        <w:t>،</w:t>
      </w:r>
      <w:r w:rsidRPr="0046413B">
        <w:rPr>
          <w:rtl/>
        </w:rPr>
        <w:t xml:space="preserve"> وغيرها.</w:t>
      </w:r>
      <w:r>
        <w:rPr>
          <w:rFonts w:hint="cs"/>
          <w:rtl/>
        </w:rPr>
        <w:t xml:space="preserve"> </w:t>
      </w:r>
      <w:r w:rsidRPr="0046413B">
        <w:rPr>
          <w:rtl/>
        </w:rPr>
        <w:t>المتوفى في حدود سنة 1105</w:t>
      </w:r>
      <w:r w:rsidR="00F21B5A">
        <w:rPr>
          <w:rtl/>
        </w:rPr>
        <w:t xml:space="preserve"> - </w:t>
      </w:r>
      <w:r w:rsidRPr="0046413B">
        <w:rPr>
          <w:rtl/>
        </w:rPr>
        <w:t>عام جلوس الشاه سلطان حسين الصفوي</w:t>
      </w:r>
      <w:r w:rsidR="00F21B5A">
        <w:rPr>
          <w:rtl/>
        </w:rPr>
        <w:t xml:space="preserve"> - </w:t>
      </w:r>
      <w:r w:rsidRPr="0046413B">
        <w:rPr>
          <w:rtl/>
        </w:rPr>
        <w:t>وعمره يقرب من سبعين. وانتقلت الرئاسة بعده إلى صهره على بنته العالم الجليل الشيخ سليمان الماحوزي الذي يروي عنه.</w:t>
      </w:r>
    </w:p>
    <w:p w:rsidR="00414CB8" w:rsidRPr="0046413B" w:rsidRDefault="00414CB8" w:rsidP="00414CB8">
      <w:pPr>
        <w:pStyle w:val="libNormal"/>
        <w:rPr>
          <w:rtl/>
        </w:rPr>
      </w:pPr>
      <w:r w:rsidRPr="0046413B">
        <w:rPr>
          <w:rtl/>
        </w:rPr>
        <w:t xml:space="preserve">عن العلامة المجلسي </w:t>
      </w:r>
      <w:r w:rsidRPr="00414CB8">
        <w:rPr>
          <w:rStyle w:val="libAlaemChar"/>
          <w:rtl/>
        </w:rPr>
        <w:t>رحمه‌الله</w:t>
      </w:r>
      <w:r w:rsidRPr="0046413B">
        <w:rPr>
          <w:rtl/>
        </w:rPr>
        <w:t>.</w:t>
      </w:r>
    </w:p>
    <w:p w:rsidR="00414CB8" w:rsidRPr="006E04A8" w:rsidRDefault="00414CB8" w:rsidP="00414CB8">
      <w:pPr>
        <w:pStyle w:val="libBold2"/>
        <w:rPr>
          <w:rtl/>
        </w:rPr>
      </w:pPr>
      <w:r w:rsidRPr="006E04A8">
        <w:rPr>
          <w:rtl/>
        </w:rPr>
        <w:t>( حيلولة )</w:t>
      </w:r>
      <w:r>
        <w:rPr>
          <w:rFonts w:hint="cs"/>
          <w:rtl/>
        </w:rPr>
        <w:t>:</w:t>
      </w:r>
    </w:p>
    <w:p w:rsidR="00414CB8" w:rsidRPr="0046413B" w:rsidRDefault="00414CB8" w:rsidP="00414CB8">
      <w:pPr>
        <w:pStyle w:val="libBold2"/>
        <w:rPr>
          <w:rtl/>
          <w:lang w:bidi="fa-IR"/>
        </w:rPr>
      </w:pPr>
      <w:r w:rsidRPr="006E04A8">
        <w:rPr>
          <w:rtl/>
        </w:rPr>
        <w:t>وعن</w:t>
      </w:r>
      <w:r w:rsidRPr="0046413B">
        <w:rPr>
          <w:rtl/>
          <w:lang w:bidi="fa-IR"/>
        </w:rPr>
        <w:t xml:space="preserve"> الشيخ عبد الله البلادي </w:t>
      </w:r>
      <w:r w:rsidRPr="00414CB8">
        <w:rPr>
          <w:rStyle w:val="libFootnotenumChar"/>
          <w:rtl/>
        </w:rPr>
        <w:t>(4)</w:t>
      </w:r>
      <w:r>
        <w:rPr>
          <w:rtl/>
          <w:lang w:bidi="fa-IR"/>
        </w:rPr>
        <w:t>.</w:t>
      </w:r>
    </w:p>
    <w:p w:rsidR="00414CB8" w:rsidRPr="0046413B" w:rsidRDefault="00414CB8" w:rsidP="00414CB8">
      <w:pPr>
        <w:pStyle w:val="libNormal"/>
        <w:rPr>
          <w:rtl/>
        </w:rPr>
      </w:pPr>
      <w:r w:rsidRPr="0046413B">
        <w:rPr>
          <w:rtl/>
        </w:rPr>
        <w:t>3</w:t>
      </w:r>
      <w:r w:rsidR="00F21B5A">
        <w:rPr>
          <w:rtl/>
        </w:rPr>
        <w:t xml:space="preserve"> - </w:t>
      </w:r>
      <w:r w:rsidRPr="0046413B">
        <w:rPr>
          <w:rtl/>
        </w:rPr>
        <w:t>عن الشيخ محمود بن عبد السلام الأوالي البحراني</w:t>
      </w:r>
      <w:r>
        <w:rPr>
          <w:rtl/>
        </w:rPr>
        <w:t>،</w:t>
      </w:r>
      <w:r w:rsidRPr="0046413B">
        <w:rPr>
          <w:rtl/>
        </w:rPr>
        <w:t xml:space="preserve"> الذي بلغ 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صحيفة</w:t>
      </w:r>
      <w:r>
        <w:rPr>
          <w:rtl/>
        </w:rPr>
        <w:t>:</w:t>
      </w:r>
      <w:r w:rsidRPr="0046413B">
        <w:rPr>
          <w:rtl/>
        </w:rPr>
        <w:t xml:space="preserve"> 67</w:t>
      </w:r>
    </w:p>
    <w:p w:rsidR="00414CB8" w:rsidRPr="0046413B" w:rsidRDefault="00414CB8" w:rsidP="00414CB8">
      <w:pPr>
        <w:pStyle w:val="libFootnote0"/>
        <w:rPr>
          <w:rtl/>
        </w:rPr>
      </w:pPr>
      <w:r w:rsidRPr="0046413B">
        <w:rPr>
          <w:rtl/>
        </w:rPr>
        <w:t>(2) الحيلولة</w:t>
      </w:r>
      <w:r>
        <w:rPr>
          <w:rtl/>
        </w:rPr>
        <w:t>:</w:t>
      </w:r>
      <w:r w:rsidRPr="0046413B">
        <w:rPr>
          <w:rtl/>
        </w:rPr>
        <w:t xml:space="preserve"> الطريق الثاني لصاحب الحدائق وقد مرّت رواية الشيخ عبد الله البلادي عن الشيخ سليمان الماحوزي</w:t>
      </w:r>
      <w:r>
        <w:rPr>
          <w:rtl/>
        </w:rPr>
        <w:t>،</w:t>
      </w:r>
      <w:r w:rsidRPr="0046413B">
        <w:rPr>
          <w:rtl/>
        </w:rPr>
        <w:t xml:space="preserve"> وهذا طريق آخر.</w:t>
      </w:r>
    </w:p>
    <w:p w:rsidR="00414CB8" w:rsidRPr="0046413B" w:rsidRDefault="00414CB8" w:rsidP="00414CB8">
      <w:pPr>
        <w:pStyle w:val="libFootnote0"/>
        <w:rPr>
          <w:rtl/>
        </w:rPr>
      </w:pPr>
      <w:r w:rsidRPr="0046413B">
        <w:rPr>
          <w:rtl/>
        </w:rPr>
        <w:t>(3) أمل الآمل</w:t>
      </w:r>
      <w:r>
        <w:rPr>
          <w:rtl/>
        </w:rPr>
        <w:t>:</w:t>
      </w:r>
      <w:r w:rsidRPr="0046413B">
        <w:rPr>
          <w:rtl/>
        </w:rPr>
        <w:t xml:space="preserve"> 2</w:t>
      </w:r>
      <w:r>
        <w:rPr>
          <w:rtl/>
        </w:rPr>
        <w:t>:</w:t>
      </w:r>
      <w:r w:rsidRPr="0046413B">
        <w:rPr>
          <w:rtl/>
        </w:rPr>
        <w:t xml:space="preserve"> 349 / 1078.</w:t>
      </w:r>
    </w:p>
    <w:p w:rsidR="00414CB8" w:rsidRPr="0046413B" w:rsidRDefault="00414CB8" w:rsidP="00414CB8">
      <w:pPr>
        <w:pStyle w:val="libFootnote0"/>
        <w:rPr>
          <w:rtl/>
        </w:rPr>
      </w:pPr>
      <w:r w:rsidRPr="0046413B">
        <w:rPr>
          <w:rtl/>
        </w:rPr>
        <w:t>(4) الحيلولة</w:t>
      </w:r>
      <w:r>
        <w:rPr>
          <w:rtl/>
        </w:rPr>
        <w:t>:</w:t>
      </w:r>
      <w:r w:rsidRPr="0046413B">
        <w:rPr>
          <w:rtl/>
        </w:rPr>
        <w:t xml:space="preserve"> الطريق الثالث للشيخ عبد الله البلادي.</w:t>
      </w:r>
    </w:p>
    <w:p w:rsidR="00414CB8" w:rsidRPr="0046413B" w:rsidRDefault="00414CB8" w:rsidP="00414CB8">
      <w:pPr>
        <w:pStyle w:val="libNormal0"/>
        <w:rPr>
          <w:rtl/>
        </w:rPr>
      </w:pPr>
      <w:r>
        <w:rPr>
          <w:rtl/>
        </w:rPr>
        <w:br w:type="page"/>
      </w:r>
      <w:r w:rsidRPr="0046413B">
        <w:rPr>
          <w:rtl/>
        </w:rPr>
        <w:lastRenderedPageBreak/>
        <w:t>العمر إلى ما يقرب من مائة سنة.</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عن</w:t>
      </w:r>
      <w:r w:rsidRPr="0046413B">
        <w:rPr>
          <w:rtl/>
        </w:rPr>
        <w:t xml:space="preserve"> السيد الأجلّ المعروف بالعلاّمة السيد هاشم بن السيد سليمان ابن السيد إسماعيل بن السيد جواد التوبلي البحراني</w:t>
      </w:r>
      <w:r>
        <w:rPr>
          <w:rtl/>
        </w:rPr>
        <w:t>،</w:t>
      </w:r>
      <w:r w:rsidRPr="0046413B">
        <w:rPr>
          <w:rtl/>
        </w:rPr>
        <w:t xml:space="preserve"> صاحب المؤلفات الشائعة الرائقة</w:t>
      </w:r>
      <w:r>
        <w:rPr>
          <w:rtl/>
        </w:rPr>
        <w:t>،</w:t>
      </w:r>
      <w:r w:rsidRPr="0046413B">
        <w:rPr>
          <w:rtl/>
        </w:rPr>
        <w:t xml:space="preserve"> المنتهى إليه رئاسة بلاده بعد الشيخ محمّد بن ماجد</w:t>
      </w:r>
      <w:r>
        <w:rPr>
          <w:rtl/>
        </w:rPr>
        <w:t>،</w:t>
      </w:r>
      <w:r w:rsidRPr="0046413B">
        <w:rPr>
          <w:rtl/>
        </w:rPr>
        <w:t xml:space="preserve"> فتولّى القضاء والأمور الحسبيّة</w:t>
      </w:r>
      <w:r w:rsidR="00F21B5A">
        <w:rPr>
          <w:rtl/>
        </w:rPr>
        <w:t xml:space="preserve"> - </w:t>
      </w:r>
      <w:r w:rsidRPr="0046413B">
        <w:rPr>
          <w:rtl/>
        </w:rPr>
        <w:t>كما في اللؤلؤة</w:t>
      </w:r>
      <w:r w:rsidR="00F21B5A">
        <w:rPr>
          <w:rtl/>
        </w:rPr>
        <w:t xml:space="preserve"> - </w:t>
      </w:r>
      <w:r w:rsidRPr="0046413B">
        <w:rPr>
          <w:rtl/>
        </w:rPr>
        <w:t>أحسن قيام</w:t>
      </w:r>
      <w:r>
        <w:rPr>
          <w:rtl/>
        </w:rPr>
        <w:t>،</w:t>
      </w:r>
      <w:r w:rsidRPr="0046413B">
        <w:rPr>
          <w:rtl/>
        </w:rPr>
        <w:t xml:space="preserve"> وقمع أيدي الظلمة والحكام</w:t>
      </w:r>
      <w:r>
        <w:rPr>
          <w:rtl/>
        </w:rPr>
        <w:t>،</w:t>
      </w:r>
      <w:r w:rsidRPr="0046413B">
        <w:rPr>
          <w:rtl/>
        </w:rPr>
        <w:t xml:space="preserve"> ونشر الأمر بالمعروف والنهي عن المنكر</w:t>
      </w:r>
      <w:r>
        <w:rPr>
          <w:rtl/>
        </w:rPr>
        <w:t>،</w:t>
      </w:r>
      <w:r w:rsidRPr="0046413B">
        <w:rPr>
          <w:rtl/>
        </w:rPr>
        <w:t xml:space="preserve"> وبالغ في ذلك وأكثر</w:t>
      </w:r>
      <w:r>
        <w:rPr>
          <w:rtl/>
        </w:rPr>
        <w:t>،</w:t>
      </w:r>
      <w:r w:rsidRPr="0046413B">
        <w:rPr>
          <w:rtl/>
        </w:rPr>
        <w:t xml:space="preserve"> ولم تأخذه لومة لائم في الدين</w:t>
      </w:r>
      <w:r>
        <w:rPr>
          <w:rtl/>
        </w:rPr>
        <w:t>،</w:t>
      </w:r>
      <w:r w:rsidRPr="0046413B">
        <w:rPr>
          <w:rtl/>
        </w:rPr>
        <w:t xml:space="preserve"> وكان من الأتقياء الورعين</w:t>
      </w:r>
      <w:r>
        <w:rPr>
          <w:rtl/>
        </w:rPr>
        <w:t>،</w:t>
      </w:r>
      <w:r w:rsidRPr="0046413B">
        <w:rPr>
          <w:rtl/>
        </w:rPr>
        <w:t xml:space="preserve"> شديدا على الملوك والسلاطين</w:t>
      </w:r>
      <w:r>
        <w:rPr>
          <w:rtl/>
        </w:rPr>
        <w:t>،</w:t>
      </w:r>
      <w:r w:rsidRPr="0046413B">
        <w:rPr>
          <w:rtl/>
        </w:rPr>
        <w:t xml:space="preserve"> توفي سنة 1109 أو سنة 1107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العالم الزاهد المتبحّر الجليل الشيخ فخر الدين بن محمّد بن علي بن أحمد بن طريح الرماحي المسلمي النجفي المعروف بالشيخ الطريحي </w:t>
      </w:r>
      <w:r w:rsidRPr="00414CB8">
        <w:rPr>
          <w:rStyle w:val="libFootnotenumChar"/>
          <w:rtl/>
        </w:rPr>
        <w:t>(2)</w:t>
      </w:r>
      <w:r>
        <w:rPr>
          <w:rtl/>
        </w:rPr>
        <w:t>،</w:t>
      </w:r>
      <w:r w:rsidRPr="0046413B">
        <w:rPr>
          <w:rtl/>
        </w:rPr>
        <w:t xml:space="preserve"> صاحب كتاب مجمع البحرين</w:t>
      </w:r>
      <w:r>
        <w:rPr>
          <w:rtl/>
        </w:rPr>
        <w:t>،</w:t>
      </w:r>
      <w:r w:rsidRPr="0046413B">
        <w:rPr>
          <w:rtl/>
        </w:rPr>
        <w:t xml:space="preserve"> والمنتخب</w:t>
      </w:r>
      <w:r>
        <w:rPr>
          <w:rtl/>
        </w:rPr>
        <w:t>،</w:t>
      </w:r>
      <w:r w:rsidRPr="0046413B">
        <w:rPr>
          <w:rtl/>
        </w:rPr>
        <w:t xml:space="preserve"> وجامع المقال في تمييز المشتركة من الرجال</w:t>
      </w:r>
      <w:r>
        <w:rPr>
          <w:rtl/>
        </w:rPr>
        <w:t>،</w:t>
      </w:r>
      <w:r w:rsidRPr="0046413B">
        <w:rPr>
          <w:rtl/>
        </w:rPr>
        <w:t xml:space="preserve"> والظاهر أنّه أوّل من أفرده بالتأليف.</w:t>
      </w:r>
    </w:p>
    <w:p w:rsidR="00414CB8" w:rsidRPr="0046413B" w:rsidRDefault="00414CB8" w:rsidP="00414CB8">
      <w:pPr>
        <w:pStyle w:val="libNormal"/>
        <w:rPr>
          <w:rtl/>
        </w:rPr>
      </w:pPr>
      <w:r w:rsidRPr="0046413B">
        <w:rPr>
          <w:rtl/>
        </w:rPr>
        <w:t>وهو</w:t>
      </w:r>
      <w:r w:rsidR="00F21B5A">
        <w:rPr>
          <w:rtl/>
        </w:rPr>
        <w:t xml:space="preserve"> - </w:t>
      </w:r>
      <w:r w:rsidRPr="0046413B">
        <w:rPr>
          <w:rtl/>
        </w:rPr>
        <w:t>كما في الرياض</w:t>
      </w:r>
      <w:r w:rsidR="00F21B5A">
        <w:rPr>
          <w:rtl/>
        </w:rPr>
        <w:t xml:space="preserve"> -</w:t>
      </w:r>
      <w:r>
        <w:rPr>
          <w:rtl/>
        </w:rPr>
        <w:t>:</w:t>
      </w:r>
      <w:r w:rsidRPr="0046413B">
        <w:rPr>
          <w:rtl/>
        </w:rPr>
        <w:t xml:space="preserve"> أعبد أهل زمانه وأورعهم</w:t>
      </w:r>
      <w:r>
        <w:rPr>
          <w:rtl/>
        </w:rPr>
        <w:t>،</w:t>
      </w:r>
      <w:r w:rsidRPr="0046413B">
        <w:rPr>
          <w:rtl/>
        </w:rPr>
        <w:t xml:space="preserve"> ومن تقواه أنّه ما كان يلبس الثياب التي خيطت بالإبريسم وكان يخيط ثيابه بالقطن. وكان هو وولده الشيخ صفي الدين وأولاد أخيه وأقرباؤه كلّهم علماء فضلاء صلحاء أتقياء. توفّي </w:t>
      </w:r>
      <w:r w:rsidRPr="00414CB8">
        <w:rPr>
          <w:rStyle w:val="libAlaemChar"/>
          <w:rtl/>
        </w:rPr>
        <w:t>رحمه‌الله</w:t>
      </w:r>
      <w:r w:rsidRPr="0046413B">
        <w:rPr>
          <w:rtl/>
        </w:rPr>
        <w:t xml:space="preserve"> سنة 1085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وعن</w:t>
      </w:r>
      <w:r w:rsidRPr="0046413B">
        <w:rPr>
          <w:rtl/>
        </w:rPr>
        <w:t xml:space="preserve"> مفتتح المقال للشيخ حسن البلاغي النجفي أنّه توفي في رماحية</w:t>
      </w:r>
      <w:r>
        <w:rPr>
          <w:rtl/>
        </w:rPr>
        <w:t>،</w:t>
      </w:r>
      <w:r w:rsidRPr="0046413B">
        <w:rPr>
          <w:rtl/>
        </w:rPr>
        <w:t xml:space="preserve"> ونقل إلى النجف الأشرف ودفن في ظهر الغري</w:t>
      </w:r>
      <w:r>
        <w:rPr>
          <w:rtl/>
        </w:rPr>
        <w:t>،</w:t>
      </w:r>
      <w:r w:rsidRPr="0046413B">
        <w:rPr>
          <w:rtl/>
        </w:rPr>
        <w:t xml:space="preserve"> وكان يوم وفاته يوما لم ير أعظم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لؤلؤة البحرين</w:t>
      </w:r>
      <w:r>
        <w:rPr>
          <w:rtl/>
        </w:rPr>
        <w:t>:</w:t>
      </w:r>
      <w:r w:rsidRPr="0046413B">
        <w:rPr>
          <w:rtl/>
        </w:rPr>
        <w:t xml:space="preserve"> 63 / 19 بتصرف.</w:t>
      </w:r>
    </w:p>
    <w:p w:rsidR="00414CB8" w:rsidRPr="0046413B" w:rsidRDefault="00414CB8" w:rsidP="00414CB8">
      <w:pPr>
        <w:pStyle w:val="libFootnote0"/>
        <w:rPr>
          <w:rtl/>
        </w:rPr>
      </w:pPr>
      <w:r w:rsidRPr="0046413B">
        <w:rPr>
          <w:rtl/>
        </w:rPr>
        <w:t>(2) في المشجرة لم يذكر أن السيد هاشم التوبلي البحراني يروي عن الشيخ الطريحي بل يروي عن السيد نعمة الله الجزائري المتوفّى سنة 1112 ه‍.</w:t>
      </w:r>
    </w:p>
    <w:p w:rsidR="00414CB8" w:rsidRPr="0046413B" w:rsidRDefault="00414CB8" w:rsidP="00414CB8">
      <w:pPr>
        <w:pStyle w:val="libFootnote0"/>
        <w:rPr>
          <w:rtl/>
        </w:rPr>
      </w:pPr>
      <w:r w:rsidRPr="0046413B">
        <w:rPr>
          <w:rtl/>
        </w:rPr>
        <w:t>(3) رياض العلماء 4</w:t>
      </w:r>
      <w:r>
        <w:rPr>
          <w:rtl/>
        </w:rPr>
        <w:t>:</w:t>
      </w:r>
      <w:r w:rsidRPr="0046413B">
        <w:rPr>
          <w:rtl/>
        </w:rPr>
        <w:t xml:space="preserve"> 332.</w:t>
      </w:r>
    </w:p>
    <w:p w:rsidR="00414CB8" w:rsidRPr="0046413B" w:rsidRDefault="00414CB8" w:rsidP="00414CB8">
      <w:pPr>
        <w:pStyle w:val="libNormal0"/>
        <w:rPr>
          <w:rtl/>
        </w:rPr>
      </w:pPr>
      <w:r>
        <w:rPr>
          <w:rtl/>
        </w:rPr>
        <w:br w:type="page"/>
      </w:r>
      <w:r w:rsidRPr="0046413B">
        <w:rPr>
          <w:rtl/>
        </w:rPr>
        <w:lastRenderedPageBreak/>
        <w:t>منه من كثرة الناس للصلاة عليه</w:t>
      </w:r>
      <w:r>
        <w:rPr>
          <w:rtl/>
        </w:rPr>
        <w:t>،</w:t>
      </w:r>
      <w:r w:rsidRPr="0046413B">
        <w:rPr>
          <w:rtl/>
        </w:rPr>
        <w:t xml:space="preserve"> وكثرة البكاء من المخالف والمؤالف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العالم الفاضل الشيخ محمّد بن جابر النجفي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محمود حسام الدين الجزائري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البهائي </w:t>
      </w:r>
      <w:r w:rsidRPr="00414CB8">
        <w:rPr>
          <w:rStyle w:val="libAlaemChar"/>
          <w:rtl/>
        </w:rPr>
        <w:t>رحمه‌الله</w:t>
      </w:r>
      <w:r w:rsidRPr="0046413B">
        <w:rPr>
          <w:rtl/>
        </w:rPr>
        <w:t xml:space="preserve"> كذا ذكر الشيخ يوسف في اللؤلؤة </w:t>
      </w:r>
      <w:r w:rsidRPr="00414CB8">
        <w:rPr>
          <w:rStyle w:val="libFootnotenumChar"/>
          <w:rtl/>
        </w:rPr>
        <w:t>(4)</w:t>
      </w:r>
      <w:r w:rsidRPr="0046413B">
        <w:rPr>
          <w:rtl/>
        </w:rPr>
        <w:t xml:space="preserve"> وفي إجازته للعلاّمة الطباطبائي بخطه الشريف.</w:t>
      </w:r>
    </w:p>
    <w:p w:rsidR="00414CB8" w:rsidRPr="0046413B" w:rsidRDefault="00414CB8" w:rsidP="00414CB8">
      <w:pPr>
        <w:pStyle w:val="libNormal"/>
        <w:rPr>
          <w:rtl/>
        </w:rPr>
      </w:pPr>
      <w:r w:rsidRPr="0046413B">
        <w:rPr>
          <w:rtl/>
        </w:rPr>
        <w:t xml:space="preserve">ولكن في إجازة العالم الفاضل حسام الدين بن جمال الدين الطريحي </w:t>
      </w:r>
      <w:r w:rsidRPr="00414CB8">
        <w:rPr>
          <w:rStyle w:val="libFootnotenumChar"/>
          <w:rtl/>
        </w:rPr>
        <w:t>(5)</w:t>
      </w:r>
      <w:r w:rsidRPr="0046413B">
        <w:rPr>
          <w:rtl/>
        </w:rPr>
        <w:t xml:space="preserve"> للشيخ يونس بن الشيخ ياسين النجفي</w:t>
      </w:r>
      <w:r w:rsidR="00F21B5A">
        <w:rPr>
          <w:rtl/>
        </w:rPr>
        <w:t xml:space="preserve"> - </w:t>
      </w:r>
      <w:r w:rsidRPr="0046413B">
        <w:rPr>
          <w:rtl/>
        </w:rPr>
        <w:t>وهي عندي بخطه</w:t>
      </w:r>
      <w:r w:rsidR="00F21B5A">
        <w:rPr>
          <w:rtl/>
        </w:rPr>
        <w:t xml:space="preserve"> - </w:t>
      </w:r>
      <w:r w:rsidRPr="0046413B">
        <w:rPr>
          <w:rtl/>
        </w:rPr>
        <w:t>ما صورته</w:t>
      </w:r>
      <w:r>
        <w:rPr>
          <w:rtl/>
        </w:rPr>
        <w:t>:</w:t>
      </w:r>
      <w:r w:rsidRPr="0046413B">
        <w:rPr>
          <w:rtl/>
        </w:rPr>
        <w:t xml:space="preserve"> عن شيخي وأستاذي</w:t>
      </w:r>
      <w:r>
        <w:rPr>
          <w:rtl/>
        </w:rPr>
        <w:t>،</w:t>
      </w:r>
      <w:r w:rsidRPr="0046413B">
        <w:rPr>
          <w:rtl/>
        </w:rPr>
        <w:t xml:space="preserve"> ومن عليه في جميع العلوم الشرعية اعتمادي</w:t>
      </w:r>
      <w:r>
        <w:rPr>
          <w:rtl/>
        </w:rPr>
        <w:t>،</w:t>
      </w:r>
      <w:r w:rsidRPr="0046413B">
        <w:rPr>
          <w:rtl/>
        </w:rPr>
        <w:t xml:space="preserve"> عمّي العالم العلاّمة الرباني فخر المحقّقين الثاني الشهير بالطريحي النجفي المسلمي</w:t>
      </w:r>
      <w:r>
        <w:rPr>
          <w:rtl/>
        </w:rPr>
        <w:t>،</w:t>
      </w:r>
      <w:r w:rsidRPr="0046413B">
        <w:rPr>
          <w:rtl/>
        </w:rPr>
        <w:t xml:space="preserve"> عن شيخه الفاضل الكامل</w:t>
      </w:r>
      <w:r>
        <w:rPr>
          <w:rtl/>
        </w:rPr>
        <w:t>،</w:t>
      </w:r>
      <w:r w:rsidRPr="0046413B">
        <w:rPr>
          <w:rtl/>
        </w:rPr>
        <w:t xml:space="preserve"> نتيجة الإكرام الأعلام الشيخ محمود </w:t>
      </w:r>
      <w:r w:rsidRPr="00414CB8">
        <w:rPr>
          <w:rStyle w:val="libFootnotenumChar"/>
          <w:rtl/>
        </w:rPr>
        <w:t>(6)</w:t>
      </w:r>
      <w:r w:rsidRPr="0046413B">
        <w:rPr>
          <w:rtl/>
        </w:rPr>
        <w:t xml:space="preserve"> حسام الدين</w:t>
      </w:r>
      <w:r>
        <w:rPr>
          <w:rtl/>
        </w:rPr>
        <w:t>،</w:t>
      </w:r>
      <w:r w:rsidRPr="0046413B">
        <w:rPr>
          <w:rtl/>
        </w:rPr>
        <w:t xml:space="preserve"> عن شيخه المحقق المدقق أفضل المتأخرين وأكمل المتبحّرين بهاء الملّة والدين. إلى آخره.</w:t>
      </w:r>
    </w:p>
    <w:p w:rsidR="00414CB8" w:rsidRPr="0046413B" w:rsidRDefault="00414CB8" w:rsidP="00414CB8">
      <w:pPr>
        <w:pStyle w:val="libNormal"/>
        <w:rPr>
          <w:rtl/>
        </w:rPr>
      </w:pPr>
      <w:r w:rsidRPr="0046413B">
        <w:rPr>
          <w:rtl/>
        </w:rPr>
        <w:t>ويحتمل أن يكون في الأصل الذي أخذه ( الواو ) بدل ( عن ) فعكس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مفتتح المقال</w:t>
      </w:r>
      <w:r>
        <w:rPr>
          <w:rtl/>
        </w:rPr>
        <w:t>:</w:t>
      </w:r>
      <w:r w:rsidRPr="0046413B">
        <w:rPr>
          <w:rtl/>
        </w:rPr>
        <w:t xml:space="preserve"> مخطوط.</w:t>
      </w:r>
    </w:p>
    <w:p w:rsidR="00414CB8" w:rsidRPr="0046413B" w:rsidRDefault="00414CB8" w:rsidP="00414CB8">
      <w:pPr>
        <w:pStyle w:val="libFootnote0"/>
        <w:rPr>
          <w:rtl/>
        </w:rPr>
      </w:pPr>
      <w:r w:rsidRPr="0046413B">
        <w:rPr>
          <w:rtl/>
        </w:rPr>
        <w:t>(2) لم يرد في المشجرة رواية الشيخ الطريحي عن الشيخ محمد بن جابر النجفي بل ورد روايته عن الشيخ جعفر بن جابر ومحمد بن الحسام المشرقي</w:t>
      </w:r>
      <w:r>
        <w:rPr>
          <w:rtl/>
        </w:rPr>
        <w:t>،</w:t>
      </w:r>
      <w:r w:rsidRPr="0046413B">
        <w:rPr>
          <w:rtl/>
        </w:rPr>
        <w:t xml:space="preserve"> فلا حظ.</w:t>
      </w:r>
    </w:p>
    <w:p w:rsidR="00414CB8" w:rsidRPr="0046413B" w:rsidRDefault="00414CB8" w:rsidP="00414CB8">
      <w:pPr>
        <w:pStyle w:val="libFootnote0"/>
        <w:rPr>
          <w:rtl/>
        </w:rPr>
      </w:pPr>
      <w:r w:rsidRPr="0046413B">
        <w:rPr>
          <w:rtl/>
        </w:rPr>
        <w:t>(3) في اللّؤلؤة</w:t>
      </w:r>
      <w:r>
        <w:rPr>
          <w:rtl/>
        </w:rPr>
        <w:t>:</w:t>
      </w:r>
      <w:r w:rsidRPr="0046413B">
        <w:rPr>
          <w:rtl/>
        </w:rPr>
        <w:t xml:space="preserve"> 68</w:t>
      </w:r>
      <w:r>
        <w:rPr>
          <w:rtl/>
        </w:rPr>
        <w:t>،</w:t>
      </w:r>
      <w:r w:rsidRPr="0046413B">
        <w:rPr>
          <w:rtl/>
        </w:rPr>
        <w:t xml:space="preserve"> محمود بن حسام الدين.</w:t>
      </w:r>
    </w:p>
    <w:p w:rsidR="00414CB8" w:rsidRPr="0046413B" w:rsidRDefault="00414CB8" w:rsidP="00414CB8">
      <w:pPr>
        <w:pStyle w:val="libFootnote"/>
        <w:rPr>
          <w:rtl/>
          <w:lang w:bidi="fa-IR"/>
        </w:rPr>
      </w:pPr>
      <w:r w:rsidRPr="0046413B">
        <w:rPr>
          <w:rtl/>
        </w:rPr>
        <w:t>هذا وقد أورده في المشجرة راويا عن الشيخ البهائي فقط.</w:t>
      </w:r>
    </w:p>
    <w:p w:rsidR="00414CB8" w:rsidRPr="0046413B" w:rsidRDefault="00414CB8" w:rsidP="00414CB8">
      <w:pPr>
        <w:pStyle w:val="libFootnote0"/>
        <w:rPr>
          <w:rtl/>
        </w:rPr>
      </w:pPr>
      <w:r w:rsidRPr="0046413B">
        <w:rPr>
          <w:rtl/>
        </w:rPr>
        <w:t>(4) لؤلؤة البحرين</w:t>
      </w:r>
      <w:r>
        <w:rPr>
          <w:rtl/>
        </w:rPr>
        <w:t>:</w:t>
      </w:r>
      <w:r w:rsidRPr="0046413B">
        <w:rPr>
          <w:rtl/>
        </w:rPr>
        <w:t xml:space="preserve"> 68.</w:t>
      </w:r>
    </w:p>
    <w:p w:rsidR="00414CB8" w:rsidRPr="0046413B" w:rsidRDefault="00414CB8" w:rsidP="00414CB8">
      <w:pPr>
        <w:pStyle w:val="libFootnote0"/>
        <w:rPr>
          <w:rtl/>
        </w:rPr>
      </w:pPr>
      <w:r w:rsidRPr="0046413B">
        <w:rPr>
          <w:rtl/>
        </w:rPr>
        <w:t>(5) في هامش الحجريّة</w:t>
      </w:r>
      <w:r>
        <w:rPr>
          <w:rtl/>
        </w:rPr>
        <w:t>:</w:t>
      </w:r>
      <w:r w:rsidRPr="0046413B">
        <w:rPr>
          <w:rtl/>
        </w:rPr>
        <w:t xml:space="preserve"> في أمل الآمل</w:t>
      </w:r>
      <w:r>
        <w:rPr>
          <w:rtl/>
        </w:rPr>
        <w:t>:</w:t>
      </w:r>
      <w:r w:rsidRPr="0046413B">
        <w:rPr>
          <w:rtl/>
        </w:rPr>
        <w:t xml:space="preserve"> [ 2</w:t>
      </w:r>
      <w:r>
        <w:rPr>
          <w:rtl/>
        </w:rPr>
        <w:t>:</w:t>
      </w:r>
      <w:r w:rsidRPr="0046413B">
        <w:rPr>
          <w:rtl/>
        </w:rPr>
        <w:t xml:space="preserve"> 59 / 151 ]</w:t>
      </w:r>
      <w:r>
        <w:rPr>
          <w:rtl/>
        </w:rPr>
        <w:t>:</w:t>
      </w:r>
    </w:p>
    <w:p w:rsidR="00414CB8" w:rsidRPr="0046413B" w:rsidRDefault="00414CB8" w:rsidP="00414CB8">
      <w:pPr>
        <w:pStyle w:val="libNormal"/>
        <w:rPr>
          <w:rtl/>
          <w:lang w:bidi="fa-IR"/>
        </w:rPr>
      </w:pPr>
      <w:r w:rsidRPr="00414CB8">
        <w:rPr>
          <w:rStyle w:val="libFootnoteChar"/>
          <w:rtl/>
        </w:rPr>
        <w:t>حسام الدين بن جمال الدين بن طريح النجفي</w:t>
      </w:r>
      <w:r>
        <w:rPr>
          <w:rStyle w:val="libFootnoteChar"/>
          <w:rtl/>
        </w:rPr>
        <w:t>،</w:t>
      </w:r>
      <w:r w:rsidRPr="00414CB8">
        <w:rPr>
          <w:rStyle w:val="libFootnoteChar"/>
          <w:rtl/>
        </w:rPr>
        <w:t xml:space="preserve"> من فضلاء المعاصرين</w:t>
      </w:r>
      <w:r>
        <w:rPr>
          <w:rStyle w:val="libFootnoteChar"/>
          <w:rtl/>
        </w:rPr>
        <w:t>،</w:t>
      </w:r>
      <w:r w:rsidRPr="00414CB8">
        <w:rPr>
          <w:rStyle w:val="libFootnoteChar"/>
          <w:rtl/>
        </w:rPr>
        <w:t xml:space="preserve"> عالم ماهر محقق</w:t>
      </w:r>
      <w:r>
        <w:rPr>
          <w:rStyle w:val="libFootnoteChar"/>
          <w:rtl/>
        </w:rPr>
        <w:t>،</w:t>
      </w:r>
      <w:r w:rsidRPr="00414CB8">
        <w:rPr>
          <w:rStyle w:val="libFootnoteChar"/>
          <w:rtl/>
        </w:rPr>
        <w:t xml:space="preserve"> فقيه جليل شاعر</w:t>
      </w:r>
      <w:r>
        <w:rPr>
          <w:rStyle w:val="libFootnoteChar"/>
          <w:rtl/>
        </w:rPr>
        <w:t>،</w:t>
      </w:r>
      <w:r w:rsidRPr="00414CB8">
        <w:rPr>
          <w:rStyle w:val="libFootnoteChar"/>
          <w:rtl/>
        </w:rPr>
        <w:t xml:space="preserve"> له كتب منها</w:t>
      </w:r>
      <w:r>
        <w:rPr>
          <w:rStyle w:val="libFootnoteChar"/>
          <w:rtl/>
        </w:rPr>
        <w:t>:</w:t>
      </w:r>
      <w:r w:rsidRPr="00414CB8">
        <w:rPr>
          <w:rStyle w:val="libFootnoteChar"/>
          <w:rtl/>
        </w:rPr>
        <w:t xml:space="preserve"> شرح الصوميّة للبهائي</w:t>
      </w:r>
      <w:r>
        <w:rPr>
          <w:rStyle w:val="libFootnoteChar"/>
          <w:rtl/>
        </w:rPr>
        <w:t>،</w:t>
      </w:r>
      <w:r w:rsidRPr="00414CB8">
        <w:rPr>
          <w:rStyle w:val="libFootnoteChar"/>
          <w:rtl/>
        </w:rPr>
        <w:t xml:space="preserve"> وشرح مبادي الأصول للعلامة</w:t>
      </w:r>
      <w:r>
        <w:rPr>
          <w:rStyle w:val="libFootnoteChar"/>
          <w:rtl/>
        </w:rPr>
        <w:t>،</w:t>
      </w:r>
      <w:r w:rsidRPr="00414CB8">
        <w:rPr>
          <w:rStyle w:val="libFootnoteChar"/>
          <w:rtl/>
        </w:rPr>
        <w:t xml:space="preserve"> وتفسير القرآن</w:t>
      </w:r>
      <w:r>
        <w:rPr>
          <w:rStyle w:val="libFootnoteChar"/>
          <w:rtl/>
        </w:rPr>
        <w:t>،</w:t>
      </w:r>
      <w:r w:rsidRPr="00414CB8">
        <w:rPr>
          <w:rStyle w:val="libFootnoteChar"/>
          <w:rtl/>
        </w:rPr>
        <w:t xml:space="preserve"> والفخريّة. وغير ذلك</w:t>
      </w:r>
      <w:r>
        <w:rPr>
          <w:rStyle w:val="libFootnoteChar"/>
          <w:rtl/>
        </w:rPr>
        <w:t>،</w:t>
      </w:r>
      <w:r w:rsidRPr="00414CB8">
        <w:rPr>
          <w:rStyle w:val="libFootnoteChar"/>
          <w:rtl/>
        </w:rPr>
        <w:t xml:space="preserve"> انتهى. ( منه </w:t>
      </w:r>
      <w:r w:rsidRPr="00414CB8">
        <w:rPr>
          <w:rStyle w:val="libAlaemChar"/>
          <w:rtl/>
        </w:rPr>
        <w:t>قدس‌سره</w:t>
      </w:r>
      <w:r w:rsidRPr="00414CB8">
        <w:rPr>
          <w:rStyle w:val="libFootnoteChar"/>
          <w:rtl/>
        </w:rPr>
        <w:t xml:space="preserve"> )</w:t>
      </w:r>
      <w:r w:rsidRPr="00414CB8">
        <w:rPr>
          <w:rStyle w:val="libFootnoteChar"/>
          <w:rFonts w:hint="cs"/>
          <w:rtl/>
        </w:rPr>
        <w:t>.</w:t>
      </w:r>
    </w:p>
    <w:p w:rsidR="00414CB8" w:rsidRPr="0046413B" w:rsidRDefault="00414CB8" w:rsidP="00414CB8">
      <w:pPr>
        <w:pStyle w:val="libFootnote0"/>
        <w:rPr>
          <w:rtl/>
        </w:rPr>
      </w:pPr>
      <w:r w:rsidRPr="0046413B">
        <w:rPr>
          <w:rtl/>
        </w:rPr>
        <w:t>(6) كذا في الحجريّة</w:t>
      </w:r>
      <w:r>
        <w:rPr>
          <w:rtl/>
        </w:rPr>
        <w:t>،</w:t>
      </w:r>
      <w:r w:rsidRPr="0046413B">
        <w:rPr>
          <w:rtl/>
        </w:rPr>
        <w:t xml:space="preserve"> وفي اللؤلؤة</w:t>
      </w:r>
      <w:r>
        <w:rPr>
          <w:rtl/>
        </w:rPr>
        <w:t>:</w:t>
      </w:r>
      <w:r w:rsidRPr="0046413B">
        <w:rPr>
          <w:rtl/>
        </w:rPr>
        <w:t xml:space="preserve"> 68</w:t>
      </w:r>
      <w:r>
        <w:rPr>
          <w:rtl/>
        </w:rPr>
        <w:t>:</w:t>
      </w:r>
      <w:r w:rsidRPr="0046413B">
        <w:rPr>
          <w:rtl/>
        </w:rPr>
        <w:t xml:space="preserve"> محمود بن حسام الدين.</w:t>
      </w:r>
    </w:p>
    <w:p w:rsidR="00414CB8" w:rsidRPr="0046413B" w:rsidRDefault="00414CB8" w:rsidP="00414CB8">
      <w:pPr>
        <w:pStyle w:val="libNormal0"/>
        <w:rPr>
          <w:rtl/>
        </w:rPr>
      </w:pPr>
      <w:r>
        <w:rPr>
          <w:rtl/>
        </w:rPr>
        <w:br w:type="page"/>
      </w:r>
      <w:r w:rsidRPr="0046413B">
        <w:rPr>
          <w:rtl/>
        </w:rPr>
        <w:lastRenderedPageBreak/>
        <w:t xml:space="preserve">الكتابة من طغيان القلم </w:t>
      </w:r>
      <w:r w:rsidRPr="00414CB8">
        <w:rPr>
          <w:rStyle w:val="libFootnotenumChar"/>
          <w:rtl/>
        </w:rPr>
        <w:t>(1)</w:t>
      </w:r>
      <w:r>
        <w:rPr>
          <w:rtl/>
        </w:rPr>
        <w:t>.</w:t>
      </w:r>
    </w:p>
    <w:p w:rsidR="00414CB8" w:rsidRPr="0046413B" w:rsidRDefault="00414CB8" w:rsidP="00414CB8">
      <w:pPr>
        <w:pStyle w:val="libNormal"/>
        <w:rPr>
          <w:rtl/>
        </w:rPr>
      </w:pPr>
      <w:r w:rsidRPr="0046413B">
        <w:rPr>
          <w:rtl/>
        </w:rPr>
        <w:t>والحسام هذا هو حسام الدين بن درويش علي الحلي النجفي الذي يروي عنه الشيخ جعفر البحريني</w:t>
      </w:r>
      <w:r w:rsidR="00F21B5A">
        <w:rPr>
          <w:rtl/>
        </w:rPr>
        <w:t xml:space="preserve"> - </w:t>
      </w:r>
      <w:r w:rsidRPr="0046413B">
        <w:rPr>
          <w:rtl/>
        </w:rPr>
        <w:t xml:space="preserve">المتقدّم </w:t>
      </w:r>
      <w:r w:rsidRPr="00414CB8">
        <w:rPr>
          <w:rStyle w:val="libFootnotenumChar"/>
          <w:rtl/>
        </w:rPr>
        <w:t>(2)</w:t>
      </w:r>
      <w:r w:rsidR="00F21B5A">
        <w:rPr>
          <w:rtl/>
        </w:rPr>
        <w:t xml:space="preserve"> - </w:t>
      </w:r>
      <w:r w:rsidRPr="0046413B">
        <w:rPr>
          <w:rtl/>
        </w:rPr>
        <w:t>شيخ السيد علي خان</w:t>
      </w:r>
      <w:r>
        <w:rPr>
          <w:rtl/>
        </w:rPr>
        <w:t>،</w:t>
      </w:r>
      <w:r w:rsidRPr="0046413B">
        <w:rPr>
          <w:rtl/>
        </w:rPr>
        <w:t xml:space="preserve"> الذي صرّح في أول شرح الصحيفة بروايته عنه بقوله</w:t>
      </w:r>
      <w:r>
        <w:rPr>
          <w:rtl/>
        </w:rPr>
        <w:t>:</w:t>
      </w:r>
      <w:r w:rsidRPr="0046413B">
        <w:rPr>
          <w:rtl/>
        </w:rPr>
        <w:t xml:space="preserve"> عن شيخه الفاضل زبدة المجتهدين حسام الدين الحلّي </w:t>
      </w:r>
      <w:r w:rsidRPr="00414CB8">
        <w:rPr>
          <w:rStyle w:val="libFootnotenumChar"/>
          <w:rtl/>
        </w:rPr>
        <w:t>(3)</w:t>
      </w:r>
      <w:r>
        <w:rPr>
          <w:rtl/>
        </w:rPr>
        <w:t>.</w:t>
      </w:r>
    </w:p>
    <w:p w:rsidR="00414CB8" w:rsidRPr="00673545" w:rsidRDefault="00414CB8" w:rsidP="00414CB8">
      <w:pPr>
        <w:pStyle w:val="libBold2"/>
        <w:rPr>
          <w:rtl/>
        </w:rPr>
      </w:pPr>
      <w:r w:rsidRPr="00673545">
        <w:rPr>
          <w:rtl/>
        </w:rPr>
        <w:t xml:space="preserve">( حيلولة </w:t>
      </w:r>
      <w:r>
        <w:rPr>
          <w:rtl/>
        </w:rPr>
        <w:t>):</w:t>
      </w:r>
    </w:p>
    <w:p w:rsidR="00414CB8" w:rsidRPr="0046413B" w:rsidRDefault="00414CB8" w:rsidP="00414CB8">
      <w:pPr>
        <w:pStyle w:val="libBold2"/>
        <w:rPr>
          <w:rtl/>
          <w:lang w:bidi="fa-IR"/>
        </w:rPr>
      </w:pPr>
      <w:r w:rsidRPr="00673545">
        <w:rPr>
          <w:rtl/>
        </w:rPr>
        <w:t>وعن</w:t>
      </w:r>
      <w:r w:rsidRPr="0046413B">
        <w:rPr>
          <w:rtl/>
          <w:lang w:bidi="fa-IR"/>
        </w:rPr>
        <w:t xml:space="preserve"> الشيخ محمود بن عبد السلام البحراني </w:t>
      </w:r>
      <w:r w:rsidRPr="00414CB8">
        <w:rPr>
          <w:rStyle w:val="libFootnotenumChar"/>
          <w:rtl/>
        </w:rPr>
        <w:t>(4)</w:t>
      </w:r>
      <w:r>
        <w:rPr>
          <w:rtl/>
          <w:lang w:bidi="fa-IR"/>
        </w:rPr>
        <w:t>.</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عن</w:t>
      </w:r>
      <w:r w:rsidRPr="0046413B">
        <w:rPr>
          <w:rtl/>
        </w:rPr>
        <w:t xml:space="preserve"> العالم المتبحّر الجليل الشيخ محمّد بن الحسن بن علي بن الحسين الحرّ العاملي المشغري</w:t>
      </w:r>
      <w:r>
        <w:rPr>
          <w:rtl/>
        </w:rPr>
        <w:t>،</w:t>
      </w:r>
      <w:r w:rsidRPr="0046413B">
        <w:rPr>
          <w:rtl/>
        </w:rPr>
        <w:t xml:space="preserve"> المتولّد ليلة الجمعة 8 رجب سنة 1033</w:t>
      </w:r>
      <w:r>
        <w:rPr>
          <w:rtl/>
        </w:rPr>
        <w:t>،</w:t>
      </w:r>
      <w:r w:rsidRPr="0046413B">
        <w:rPr>
          <w:rtl/>
        </w:rPr>
        <w:t xml:space="preserve"> المتوفى في الواحد والعشرين من شهر رمضان سنة 1104</w:t>
      </w:r>
      <w:r>
        <w:rPr>
          <w:rtl/>
        </w:rPr>
        <w:t>،</w:t>
      </w:r>
      <w:r w:rsidRPr="0046413B">
        <w:rPr>
          <w:rtl/>
        </w:rPr>
        <w:t xml:space="preserve"> صاحب التصانيف الرائقة التي منها كتاب الوسائل الذي هو كالبحر الذي ليس له ساحل. وكان متوطّنا في المشهد الرضوي</w:t>
      </w:r>
      <w:r>
        <w:rPr>
          <w:rtl/>
        </w:rPr>
        <w:t>،</w:t>
      </w:r>
      <w:r w:rsidRPr="0046413B">
        <w:rPr>
          <w:rtl/>
        </w:rPr>
        <w:t xml:space="preserve"> واعطى فيه منصب قضاء القضاة وشيخوخة الإسلام.</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عن</w:t>
      </w:r>
      <w:r w:rsidRPr="0046413B">
        <w:rPr>
          <w:rtl/>
        </w:rPr>
        <w:t xml:space="preserve"> العلامة المجلسي </w:t>
      </w:r>
      <w:r w:rsidRPr="00414CB8">
        <w:rPr>
          <w:rStyle w:val="libAlaemChar"/>
          <w:rtl/>
        </w:rPr>
        <w:t>رحمه‌الله</w:t>
      </w:r>
      <w:r w:rsidRPr="0046413B">
        <w:rPr>
          <w:rtl/>
        </w:rPr>
        <w:t xml:space="preserve">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الطريق المتقدم للشيخ الطريحي هو</w:t>
      </w:r>
      <w:r>
        <w:rPr>
          <w:rtl/>
        </w:rPr>
        <w:t>:</w:t>
      </w:r>
      <w:r w:rsidRPr="0046413B">
        <w:rPr>
          <w:rtl/>
        </w:rPr>
        <w:t xml:space="preserve"> الشيخ فخر الدين الطريحي</w:t>
      </w:r>
      <w:r>
        <w:rPr>
          <w:rtl/>
        </w:rPr>
        <w:t>،</w:t>
      </w:r>
      <w:r w:rsidRPr="0046413B">
        <w:rPr>
          <w:rtl/>
        </w:rPr>
        <w:t xml:space="preserve"> عن الشيخ محمد بن جابر النجفي</w:t>
      </w:r>
      <w:r>
        <w:rPr>
          <w:rtl/>
        </w:rPr>
        <w:t>،</w:t>
      </w:r>
      <w:r w:rsidRPr="0046413B">
        <w:rPr>
          <w:rtl/>
        </w:rPr>
        <w:t xml:space="preserve"> عن الشيخ محمود حسام الدين الجزائري</w:t>
      </w:r>
      <w:r>
        <w:rPr>
          <w:rtl/>
        </w:rPr>
        <w:t>،</w:t>
      </w:r>
      <w:r w:rsidRPr="0046413B">
        <w:rPr>
          <w:rtl/>
        </w:rPr>
        <w:t xml:space="preserve"> عن الشيخ البهائي.</w:t>
      </w:r>
    </w:p>
    <w:p w:rsidR="00414CB8" w:rsidRPr="0046413B" w:rsidRDefault="00414CB8" w:rsidP="00414CB8">
      <w:pPr>
        <w:pStyle w:val="libFootnote"/>
        <w:rPr>
          <w:rtl/>
          <w:lang w:bidi="fa-IR"/>
        </w:rPr>
      </w:pPr>
      <w:r w:rsidRPr="0046413B">
        <w:rPr>
          <w:rtl/>
        </w:rPr>
        <w:t>وهناك إجازة</w:t>
      </w:r>
      <w:r w:rsidR="00F21B5A">
        <w:rPr>
          <w:rtl/>
        </w:rPr>
        <w:t xml:space="preserve"> - </w:t>
      </w:r>
      <w:r w:rsidRPr="0046413B">
        <w:rPr>
          <w:rtl/>
        </w:rPr>
        <w:t>لدى الشيخ المصنّف</w:t>
      </w:r>
      <w:r w:rsidR="00F21B5A">
        <w:rPr>
          <w:rtl/>
        </w:rPr>
        <w:t xml:space="preserve"> - </w:t>
      </w:r>
      <w:r w:rsidRPr="0046413B">
        <w:rPr>
          <w:rtl/>
        </w:rPr>
        <w:t>طريق الشيخ الطريحي فيها هكذا</w:t>
      </w:r>
      <w:r>
        <w:rPr>
          <w:rtl/>
        </w:rPr>
        <w:t>:</w:t>
      </w:r>
    </w:p>
    <w:p w:rsidR="00414CB8" w:rsidRPr="0046413B" w:rsidRDefault="00414CB8" w:rsidP="00414CB8">
      <w:pPr>
        <w:pStyle w:val="libFootnote"/>
        <w:rPr>
          <w:rtl/>
          <w:lang w:bidi="fa-IR"/>
        </w:rPr>
      </w:pPr>
      <w:r w:rsidRPr="0046413B">
        <w:rPr>
          <w:rtl/>
        </w:rPr>
        <w:t>الشيخ الطريحي</w:t>
      </w:r>
      <w:r>
        <w:rPr>
          <w:rtl/>
        </w:rPr>
        <w:t>،</w:t>
      </w:r>
      <w:r w:rsidRPr="0046413B">
        <w:rPr>
          <w:rtl/>
        </w:rPr>
        <w:t xml:space="preserve"> عن الشيخ محمود حسام الدين</w:t>
      </w:r>
      <w:r>
        <w:rPr>
          <w:rtl/>
        </w:rPr>
        <w:t>،</w:t>
      </w:r>
      <w:r w:rsidRPr="0046413B">
        <w:rPr>
          <w:rtl/>
        </w:rPr>
        <w:t xml:space="preserve"> عن الشيخ البهائي.</w:t>
      </w:r>
    </w:p>
    <w:p w:rsidR="00414CB8" w:rsidRPr="0046413B" w:rsidRDefault="00414CB8" w:rsidP="00414CB8">
      <w:pPr>
        <w:pStyle w:val="libFootnote"/>
        <w:rPr>
          <w:rtl/>
          <w:lang w:bidi="fa-IR"/>
        </w:rPr>
      </w:pPr>
      <w:r w:rsidRPr="0046413B">
        <w:rPr>
          <w:rtl/>
        </w:rPr>
        <w:t>وبناء على هذا استظهر الشيخ المصنّف أن يكون أصل مأخذ الشيخ البحراني في اللؤلؤة هو</w:t>
      </w:r>
      <w:r>
        <w:rPr>
          <w:rtl/>
        </w:rPr>
        <w:t>:</w:t>
      </w:r>
    </w:p>
    <w:p w:rsidR="00414CB8" w:rsidRPr="0046413B" w:rsidRDefault="00414CB8" w:rsidP="00414CB8">
      <w:pPr>
        <w:pStyle w:val="libFootnote"/>
        <w:rPr>
          <w:rtl/>
          <w:lang w:bidi="fa-IR"/>
        </w:rPr>
      </w:pPr>
      <w:r w:rsidRPr="0046413B">
        <w:rPr>
          <w:rtl/>
        </w:rPr>
        <w:t>الشيخ الطريحي</w:t>
      </w:r>
      <w:r>
        <w:rPr>
          <w:rtl/>
        </w:rPr>
        <w:t>،</w:t>
      </w:r>
      <w:r w:rsidRPr="0046413B">
        <w:rPr>
          <w:rtl/>
        </w:rPr>
        <w:t xml:space="preserve"> عن الشيخ محمد بن جابر النجفي والشيخ محمود حسام الدين الجزائري</w:t>
      </w:r>
      <w:r>
        <w:rPr>
          <w:rtl/>
        </w:rPr>
        <w:t>،</w:t>
      </w:r>
      <w:r w:rsidRPr="0046413B">
        <w:rPr>
          <w:rtl/>
        </w:rPr>
        <w:t xml:space="preserve"> عن الشيخ البهائي.</w:t>
      </w:r>
    </w:p>
    <w:p w:rsidR="00414CB8" w:rsidRPr="0046413B" w:rsidRDefault="00414CB8" w:rsidP="00414CB8">
      <w:pPr>
        <w:pStyle w:val="libFootnote0"/>
        <w:rPr>
          <w:rtl/>
        </w:rPr>
      </w:pPr>
      <w:r w:rsidRPr="0046413B">
        <w:rPr>
          <w:rtl/>
        </w:rPr>
        <w:t>(2) تقدم في صحيفة</w:t>
      </w:r>
      <w:r>
        <w:rPr>
          <w:rtl/>
        </w:rPr>
        <w:t>:</w:t>
      </w:r>
      <w:r w:rsidRPr="0046413B">
        <w:rPr>
          <w:rtl/>
        </w:rPr>
        <w:t xml:space="preserve"> 71</w:t>
      </w:r>
    </w:p>
    <w:p w:rsidR="00414CB8" w:rsidRPr="0046413B" w:rsidRDefault="00414CB8" w:rsidP="00414CB8">
      <w:pPr>
        <w:pStyle w:val="libFootnote0"/>
        <w:rPr>
          <w:rtl/>
        </w:rPr>
      </w:pPr>
      <w:r w:rsidRPr="0046413B">
        <w:rPr>
          <w:rtl/>
        </w:rPr>
        <w:t>(3) رياض السالكين 1</w:t>
      </w:r>
      <w:r>
        <w:rPr>
          <w:rtl/>
        </w:rPr>
        <w:t>:</w:t>
      </w:r>
      <w:r w:rsidRPr="0046413B">
        <w:rPr>
          <w:rtl/>
        </w:rPr>
        <w:t xml:space="preserve"> 49.</w:t>
      </w:r>
    </w:p>
    <w:p w:rsidR="00414CB8" w:rsidRPr="0046413B" w:rsidRDefault="00414CB8" w:rsidP="00414CB8">
      <w:pPr>
        <w:pStyle w:val="libFootnote0"/>
        <w:rPr>
          <w:rtl/>
        </w:rPr>
      </w:pPr>
      <w:r w:rsidRPr="0046413B">
        <w:rPr>
          <w:rtl/>
        </w:rPr>
        <w:t>(4) الحيلولة</w:t>
      </w:r>
      <w:r>
        <w:rPr>
          <w:rtl/>
        </w:rPr>
        <w:t>:</w:t>
      </w:r>
      <w:r w:rsidRPr="0046413B">
        <w:rPr>
          <w:rtl/>
        </w:rPr>
        <w:t xml:space="preserve"> الطريق الثاني للشيخ محمود بن عبد السلام البحراني.</w:t>
      </w:r>
    </w:p>
    <w:p w:rsidR="00414CB8" w:rsidRPr="0046413B" w:rsidRDefault="00414CB8" w:rsidP="00414CB8">
      <w:pPr>
        <w:pStyle w:val="libFootnote0"/>
        <w:rPr>
          <w:rtl/>
        </w:rPr>
      </w:pPr>
      <w:r w:rsidRPr="0046413B">
        <w:rPr>
          <w:rtl/>
        </w:rPr>
        <w:t>(5) الحر العاملي يروي عن العلامة المجلسي مدبجا في المشجرة.</w:t>
      </w:r>
    </w:p>
    <w:p w:rsidR="00414CB8" w:rsidRPr="0046413B" w:rsidRDefault="00414CB8" w:rsidP="00414CB8">
      <w:pPr>
        <w:pStyle w:val="libNormal"/>
        <w:rPr>
          <w:rtl/>
        </w:rPr>
      </w:pPr>
      <w:r>
        <w:rPr>
          <w:rtl/>
        </w:rPr>
        <w:br w:type="page"/>
      </w:r>
      <w:r w:rsidRPr="0046413B">
        <w:rPr>
          <w:rtl/>
        </w:rPr>
        <w:lastRenderedPageBreak/>
        <w:t>2</w:t>
      </w:r>
      <w:r w:rsidR="00F21B5A">
        <w:rPr>
          <w:rtl/>
        </w:rPr>
        <w:t xml:space="preserve"> - </w:t>
      </w:r>
      <w:r w:rsidRPr="0046413B">
        <w:rPr>
          <w:rtl/>
        </w:rPr>
        <w:t>وعن الشيخ الجليل الأوحد الشيخ زين الدين</w:t>
      </w:r>
      <w:r w:rsidR="00F21B5A">
        <w:rPr>
          <w:rtl/>
        </w:rPr>
        <w:t xml:space="preserve"> - </w:t>
      </w:r>
      <w:r w:rsidRPr="0046413B">
        <w:rPr>
          <w:rtl/>
        </w:rPr>
        <w:t>سبط الشهيد الثاني</w:t>
      </w:r>
      <w:r w:rsidR="00F21B5A">
        <w:rPr>
          <w:rtl/>
        </w:rPr>
        <w:t xml:space="preserve"> - </w:t>
      </w:r>
      <w:r w:rsidRPr="0046413B">
        <w:rPr>
          <w:rtl/>
        </w:rPr>
        <w:t>المتولّد سنة 1009</w:t>
      </w:r>
      <w:r>
        <w:rPr>
          <w:rtl/>
        </w:rPr>
        <w:t>،</w:t>
      </w:r>
      <w:r w:rsidRPr="0046413B">
        <w:rPr>
          <w:rtl/>
        </w:rPr>
        <w:t xml:space="preserve"> المتوفى بمكة المعظّمة</w:t>
      </w:r>
      <w:r w:rsidR="00F21B5A">
        <w:rPr>
          <w:rtl/>
        </w:rPr>
        <w:t xml:space="preserve"> - </w:t>
      </w:r>
      <w:r w:rsidRPr="0046413B">
        <w:rPr>
          <w:rtl/>
        </w:rPr>
        <w:t>بعد مجاورتها مدة</w:t>
      </w:r>
      <w:r w:rsidR="00F21B5A">
        <w:rPr>
          <w:rtl/>
        </w:rPr>
        <w:t xml:space="preserve"> - </w:t>
      </w:r>
      <w:r w:rsidRPr="0046413B">
        <w:rPr>
          <w:rtl/>
        </w:rPr>
        <w:t>سنة 1094</w:t>
      </w:r>
      <w:r>
        <w:rPr>
          <w:rtl/>
        </w:rPr>
        <w:t>،</w:t>
      </w:r>
      <w:r w:rsidRPr="0046413B">
        <w:rPr>
          <w:rtl/>
        </w:rPr>
        <w:t xml:space="preserve"> المدفون مع والده في ( المعلى ) من مقابر مكة المشرّفة.</w:t>
      </w:r>
    </w:p>
    <w:p w:rsidR="00414CB8" w:rsidRPr="0046413B" w:rsidRDefault="00414CB8" w:rsidP="00414CB8">
      <w:pPr>
        <w:pStyle w:val="libNormal"/>
        <w:rPr>
          <w:rtl/>
        </w:rPr>
      </w:pPr>
      <w:r w:rsidRPr="0046413B">
        <w:rPr>
          <w:rtl/>
        </w:rPr>
        <w:t>أ</w:t>
      </w:r>
      <w:r w:rsidR="00F21B5A">
        <w:rPr>
          <w:rtl/>
        </w:rPr>
        <w:t xml:space="preserve"> - </w:t>
      </w:r>
      <w:r w:rsidRPr="00414CB8">
        <w:rPr>
          <w:rStyle w:val="libBold2Char"/>
          <w:rtl/>
        </w:rPr>
        <w:t>عن</w:t>
      </w:r>
      <w:r w:rsidRPr="0046413B">
        <w:rPr>
          <w:rtl/>
        </w:rPr>
        <w:t xml:space="preserve"> شيخه</w:t>
      </w:r>
      <w:r w:rsidR="00F21B5A">
        <w:rPr>
          <w:rtl/>
        </w:rPr>
        <w:t xml:space="preserve"> - </w:t>
      </w:r>
      <w:r w:rsidRPr="0046413B">
        <w:rPr>
          <w:rtl/>
        </w:rPr>
        <w:t>الذي قرأ عليه مدة</w:t>
      </w:r>
      <w:r w:rsidR="00F21B5A">
        <w:rPr>
          <w:rtl/>
        </w:rPr>
        <w:t xml:space="preserve"> - </w:t>
      </w:r>
      <w:r w:rsidRPr="0046413B">
        <w:rPr>
          <w:rtl/>
        </w:rPr>
        <w:t>الشيخ البهائي.</w:t>
      </w:r>
    </w:p>
    <w:p w:rsidR="00414CB8" w:rsidRPr="0046413B" w:rsidRDefault="00414CB8" w:rsidP="00414CB8">
      <w:pPr>
        <w:pStyle w:val="libNormal"/>
        <w:rPr>
          <w:rtl/>
        </w:rPr>
      </w:pPr>
      <w:r w:rsidRPr="0046413B">
        <w:rPr>
          <w:rtl/>
        </w:rPr>
        <w:t>ب</w:t>
      </w:r>
      <w:r w:rsidR="00F21B5A">
        <w:rPr>
          <w:rtl/>
        </w:rPr>
        <w:t xml:space="preserve"> - </w:t>
      </w:r>
      <w:r w:rsidRPr="00414CB8">
        <w:rPr>
          <w:rStyle w:val="libBold2Char"/>
          <w:rtl/>
        </w:rPr>
        <w:t>وعن</w:t>
      </w:r>
      <w:r w:rsidRPr="0046413B">
        <w:rPr>
          <w:rtl/>
        </w:rPr>
        <w:t xml:space="preserve"> والده </w:t>
      </w:r>
      <w:r w:rsidRPr="00414CB8">
        <w:rPr>
          <w:rStyle w:val="libFootnotenumChar"/>
          <w:rtl/>
        </w:rPr>
        <w:t>(1)</w:t>
      </w:r>
      <w:r w:rsidRPr="0046413B">
        <w:rPr>
          <w:rtl/>
        </w:rPr>
        <w:t xml:space="preserve"> المعظّم أعجوبة الزمان في الفهم والدقة والفضل والورع أبي جعفر الشيخ محمّد بن المحقّق</w:t>
      </w:r>
      <w:r w:rsidR="00F21B5A">
        <w:rPr>
          <w:rtl/>
        </w:rPr>
        <w:t xml:space="preserve"> - </w:t>
      </w:r>
      <w:r w:rsidRPr="0046413B">
        <w:rPr>
          <w:rtl/>
        </w:rPr>
        <w:t>صاحب المعالم</w:t>
      </w:r>
      <w:r w:rsidR="00F21B5A">
        <w:rPr>
          <w:rtl/>
        </w:rPr>
        <w:t xml:space="preserve"> - </w:t>
      </w:r>
      <w:r w:rsidRPr="0046413B">
        <w:rPr>
          <w:rtl/>
        </w:rPr>
        <w:t>صاحب المؤلفات الأنيقة التي منها شرح الإستبصار الذي هو على منوال مجمع البيان</w:t>
      </w:r>
      <w:r>
        <w:rPr>
          <w:rtl/>
        </w:rPr>
        <w:t>،</w:t>
      </w:r>
      <w:r w:rsidRPr="0046413B">
        <w:rPr>
          <w:rtl/>
        </w:rPr>
        <w:t xml:space="preserve"> وقد نبّه فيه</w:t>
      </w:r>
      <w:r w:rsidR="00F21B5A">
        <w:rPr>
          <w:rtl/>
        </w:rPr>
        <w:t xml:space="preserve"> - </w:t>
      </w:r>
      <w:r w:rsidRPr="0046413B">
        <w:rPr>
          <w:rtl/>
        </w:rPr>
        <w:t>فيما يتعلق بالسند</w:t>
      </w:r>
      <w:r w:rsidR="00F21B5A">
        <w:rPr>
          <w:rtl/>
        </w:rPr>
        <w:t xml:space="preserve"> - </w:t>
      </w:r>
      <w:r w:rsidRPr="0046413B">
        <w:rPr>
          <w:rtl/>
        </w:rPr>
        <w:t xml:space="preserve">على أمور تنبئ عن </w:t>
      </w:r>
      <w:r w:rsidRPr="00414CB8">
        <w:rPr>
          <w:rStyle w:val="libFootnotenumChar"/>
          <w:rtl/>
        </w:rPr>
        <w:t>(2)</w:t>
      </w:r>
      <w:r w:rsidRPr="0046413B">
        <w:rPr>
          <w:rtl/>
        </w:rPr>
        <w:t xml:space="preserve"> طول تبحره</w:t>
      </w:r>
      <w:r>
        <w:rPr>
          <w:rtl/>
        </w:rPr>
        <w:t>،</w:t>
      </w:r>
      <w:r w:rsidRPr="0046413B">
        <w:rPr>
          <w:rtl/>
        </w:rPr>
        <w:t xml:space="preserve"> ودقة فهمه وجودة ذهنه</w:t>
      </w:r>
      <w:r>
        <w:rPr>
          <w:rtl/>
        </w:rPr>
        <w:t>،</w:t>
      </w:r>
      <w:r w:rsidRPr="0046413B">
        <w:rPr>
          <w:rtl/>
        </w:rPr>
        <w:t xml:space="preserve"> وأغلب ما يوجد في تعليقة الأستاذ الأكبر من المطالب الرجالية موجود فيه</w:t>
      </w:r>
      <w:r>
        <w:rPr>
          <w:rtl/>
        </w:rPr>
        <w:t>،</w:t>
      </w:r>
      <w:r w:rsidRPr="0046413B">
        <w:rPr>
          <w:rtl/>
        </w:rPr>
        <w:t xml:space="preserve"> وإن حقّقه وهذّبه الأستاذ بما لا مزيد عليه.</w:t>
      </w:r>
    </w:p>
    <w:p w:rsidR="00414CB8" w:rsidRPr="0046413B" w:rsidRDefault="00414CB8" w:rsidP="00414CB8">
      <w:pPr>
        <w:pStyle w:val="libNormal"/>
        <w:rPr>
          <w:rtl/>
        </w:rPr>
      </w:pPr>
      <w:r w:rsidRPr="0046413B">
        <w:rPr>
          <w:rtl/>
        </w:rPr>
        <w:t>وكان من العلماء الربانيين الذين صاروا محلا للإلطاف الخاصة الإلهية.</w:t>
      </w:r>
      <w:r>
        <w:rPr>
          <w:rFonts w:hint="cs"/>
          <w:rtl/>
        </w:rPr>
        <w:t xml:space="preserve"> </w:t>
      </w:r>
      <w:r w:rsidRPr="0046413B">
        <w:rPr>
          <w:rtl/>
        </w:rPr>
        <w:t>ذكر ولده العالم الجليل الشيخ علي السبط في الدرّ المنثور</w:t>
      </w:r>
      <w:r>
        <w:rPr>
          <w:rtl/>
        </w:rPr>
        <w:t>:</w:t>
      </w:r>
      <w:r w:rsidRPr="0046413B">
        <w:rPr>
          <w:rtl/>
        </w:rPr>
        <w:t xml:space="preserve"> من جملة احتياطه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يرجى ملاحظة ما يلي</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لم يرد في المشجرة طريق للشيخ زين الدين</w:t>
      </w:r>
      <w:r>
        <w:rPr>
          <w:rtl/>
        </w:rPr>
        <w:t>،</w:t>
      </w:r>
      <w:r w:rsidRPr="0046413B">
        <w:rPr>
          <w:rtl/>
        </w:rPr>
        <w:t xml:space="preserve"> عن والده الشيخ محمد بن الشيخ حسن صاحب المعالم بل ورد له طريق للرواية عن المولى محمد أمين الأسترآبادي.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ورد في المشجرة رواية الشيخ الحر العاملي عن</w:t>
      </w:r>
      <w:r>
        <w:rPr>
          <w:rtl/>
        </w:rPr>
        <w:t>:</w:t>
      </w:r>
    </w:p>
    <w:p w:rsidR="00414CB8" w:rsidRPr="0046413B" w:rsidRDefault="00414CB8" w:rsidP="00414CB8">
      <w:pPr>
        <w:pStyle w:val="libFootnote"/>
        <w:rPr>
          <w:rtl/>
          <w:lang w:bidi="fa-IR"/>
        </w:rPr>
      </w:pPr>
      <w:r w:rsidRPr="0046413B">
        <w:rPr>
          <w:rtl/>
        </w:rPr>
        <w:t>أ</w:t>
      </w:r>
      <w:r w:rsidR="00F21B5A">
        <w:rPr>
          <w:rtl/>
        </w:rPr>
        <w:t xml:space="preserve"> - </w:t>
      </w:r>
      <w:r w:rsidRPr="0046413B">
        <w:rPr>
          <w:rtl/>
        </w:rPr>
        <w:t>الشيخ زين الدين بن محمد بن حسن صاحب المعالم.</w:t>
      </w:r>
    </w:p>
    <w:p w:rsidR="00414CB8" w:rsidRPr="0046413B" w:rsidRDefault="00414CB8" w:rsidP="00414CB8">
      <w:pPr>
        <w:pStyle w:val="libFootnote"/>
        <w:rPr>
          <w:rtl/>
          <w:lang w:bidi="fa-IR"/>
        </w:rPr>
      </w:pPr>
      <w:r w:rsidRPr="0046413B">
        <w:rPr>
          <w:rtl/>
        </w:rPr>
        <w:t>ب</w:t>
      </w:r>
      <w:r w:rsidR="00F21B5A">
        <w:rPr>
          <w:rtl/>
        </w:rPr>
        <w:t xml:space="preserve"> - </w:t>
      </w:r>
      <w:r w:rsidRPr="0046413B">
        <w:rPr>
          <w:rtl/>
        </w:rPr>
        <w:t>الشيخ محمد بن الشيخ حسن صاحب المعالم.</w:t>
      </w:r>
    </w:p>
    <w:p w:rsidR="00414CB8" w:rsidRPr="0046413B" w:rsidRDefault="00414CB8" w:rsidP="00414CB8">
      <w:pPr>
        <w:pStyle w:val="libFootnote"/>
        <w:rPr>
          <w:rtl/>
          <w:lang w:bidi="fa-IR"/>
        </w:rPr>
      </w:pPr>
      <w:r w:rsidRPr="0046413B">
        <w:rPr>
          <w:rtl/>
        </w:rPr>
        <w:t>ولا يمكن المساعدة على الثاني</w:t>
      </w:r>
      <w:r>
        <w:rPr>
          <w:rtl/>
        </w:rPr>
        <w:t>،</w:t>
      </w:r>
      <w:r w:rsidRPr="0046413B">
        <w:rPr>
          <w:rtl/>
        </w:rPr>
        <w:t xml:space="preserve"> لأنّ الشيخ الحر العاملي صرح في أمله ( 1</w:t>
      </w:r>
      <w:r>
        <w:rPr>
          <w:rtl/>
        </w:rPr>
        <w:t>:</w:t>
      </w:r>
      <w:r w:rsidRPr="0046413B">
        <w:rPr>
          <w:rtl/>
        </w:rPr>
        <w:t xml:space="preserve"> 141 / 154 ) انّ ولادته كانت سنة 1033</w:t>
      </w:r>
      <w:r>
        <w:rPr>
          <w:rtl/>
        </w:rPr>
        <w:t>،</w:t>
      </w:r>
      <w:r w:rsidRPr="0046413B">
        <w:rPr>
          <w:rtl/>
        </w:rPr>
        <w:t xml:space="preserve"> أي بعد ثلاث سنين من وفاة الشيخ محمد بن صاحب المعالم إذ كانت سنة 1030 لا كما ذكر في المشجرة أنّها سنة 1230</w:t>
      </w:r>
      <w:r>
        <w:rPr>
          <w:rtl/>
        </w:rPr>
        <w:t>،</w:t>
      </w:r>
      <w:r w:rsidRPr="0046413B">
        <w:rPr>
          <w:rtl/>
        </w:rPr>
        <w:t xml:space="preserve"> ولا مصحّح لها إلاّ الوجادة أو الواسطة كما في الطريق</w:t>
      </w:r>
      <w:r w:rsidR="00F21B5A">
        <w:rPr>
          <w:rtl/>
        </w:rPr>
        <w:t xml:space="preserve"> - </w:t>
      </w:r>
      <w:r w:rsidRPr="0046413B">
        <w:rPr>
          <w:rtl/>
        </w:rPr>
        <w:t>أ</w:t>
      </w:r>
      <w:r w:rsidR="00F21B5A">
        <w:rPr>
          <w:rtl/>
        </w:rPr>
        <w:t xml:space="preserve"> -</w:t>
      </w:r>
      <w:r>
        <w:rPr>
          <w:rtl/>
        </w:rPr>
        <w:t>.</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للعلامة المجلسي إلى الشيخ محمد بن الشيخ حسن صاحب المعالم طريقان هما</w:t>
      </w:r>
      <w:r>
        <w:rPr>
          <w:rtl/>
        </w:rPr>
        <w:t>:</w:t>
      </w:r>
    </w:p>
    <w:p w:rsidR="00414CB8" w:rsidRPr="0046413B" w:rsidRDefault="00414CB8" w:rsidP="00414CB8">
      <w:pPr>
        <w:pStyle w:val="libFootnote"/>
        <w:rPr>
          <w:rtl/>
          <w:lang w:bidi="fa-IR"/>
        </w:rPr>
      </w:pPr>
      <w:r w:rsidRPr="0046413B">
        <w:rPr>
          <w:rtl/>
        </w:rPr>
        <w:t>أ</w:t>
      </w:r>
      <w:r w:rsidR="00F21B5A">
        <w:rPr>
          <w:rtl/>
        </w:rPr>
        <w:t xml:space="preserve"> - </w:t>
      </w:r>
      <w:r w:rsidRPr="0046413B">
        <w:rPr>
          <w:rtl/>
        </w:rPr>
        <w:t>عن المولى محسن الفيض صاحب الوافي</w:t>
      </w:r>
      <w:r>
        <w:rPr>
          <w:rtl/>
        </w:rPr>
        <w:t>،</w:t>
      </w:r>
      <w:r w:rsidRPr="0046413B">
        <w:rPr>
          <w:rtl/>
        </w:rPr>
        <w:t xml:space="preserve"> المتوفّى 1091.</w:t>
      </w:r>
    </w:p>
    <w:p w:rsidR="00414CB8" w:rsidRPr="0046413B" w:rsidRDefault="00414CB8" w:rsidP="00414CB8">
      <w:pPr>
        <w:pStyle w:val="libFootnote"/>
        <w:rPr>
          <w:rtl/>
          <w:lang w:bidi="fa-IR"/>
        </w:rPr>
      </w:pPr>
      <w:r w:rsidRPr="0046413B">
        <w:rPr>
          <w:rtl/>
        </w:rPr>
        <w:t>ب</w:t>
      </w:r>
      <w:r w:rsidR="00F21B5A">
        <w:rPr>
          <w:rtl/>
        </w:rPr>
        <w:t xml:space="preserve"> - </w:t>
      </w:r>
      <w:r w:rsidRPr="0046413B">
        <w:rPr>
          <w:rtl/>
        </w:rPr>
        <w:t>عن مير شرف الدين</w:t>
      </w:r>
      <w:r>
        <w:rPr>
          <w:rtl/>
        </w:rPr>
        <w:t>،</w:t>
      </w:r>
      <w:r w:rsidRPr="0046413B">
        <w:rPr>
          <w:rtl/>
        </w:rPr>
        <w:t xml:space="preserve"> المتوفّى 1060.</w:t>
      </w:r>
    </w:p>
    <w:p w:rsidR="00414CB8" w:rsidRPr="0046413B" w:rsidRDefault="00414CB8" w:rsidP="00414CB8">
      <w:pPr>
        <w:pStyle w:val="libFootnote0"/>
        <w:rPr>
          <w:rtl/>
        </w:rPr>
      </w:pPr>
      <w:r w:rsidRPr="0046413B">
        <w:rPr>
          <w:rtl/>
        </w:rPr>
        <w:t>(2) في الحجريّة</w:t>
      </w:r>
      <w:r>
        <w:rPr>
          <w:rtl/>
        </w:rPr>
        <w:t>:</w:t>
      </w:r>
      <w:r w:rsidRPr="0046413B">
        <w:rPr>
          <w:rtl/>
        </w:rPr>
        <w:t xml:space="preserve"> على.</w:t>
      </w:r>
    </w:p>
    <w:p w:rsidR="00414CB8" w:rsidRPr="0046413B" w:rsidRDefault="00414CB8" w:rsidP="00414CB8">
      <w:pPr>
        <w:pStyle w:val="libNormal0"/>
        <w:rPr>
          <w:rtl/>
        </w:rPr>
      </w:pPr>
      <w:r>
        <w:rPr>
          <w:rtl/>
        </w:rPr>
        <w:br w:type="page"/>
      </w:r>
      <w:r w:rsidRPr="0046413B">
        <w:rPr>
          <w:rtl/>
        </w:rPr>
        <w:lastRenderedPageBreak/>
        <w:t>وتقواه أنّه بلغه أنّ بعض أهل العراق لا يخرج الزكاة</w:t>
      </w:r>
      <w:r>
        <w:rPr>
          <w:rtl/>
        </w:rPr>
        <w:t>،</w:t>
      </w:r>
      <w:r w:rsidRPr="0046413B">
        <w:rPr>
          <w:rtl/>
        </w:rPr>
        <w:t xml:space="preserve"> فكان كلما اشترى من القوت شيئا زكويّا زكّاه قبل أن يتصرف فيه.</w:t>
      </w:r>
    </w:p>
    <w:p w:rsidR="00414CB8" w:rsidRPr="0046413B" w:rsidRDefault="00414CB8" w:rsidP="00414CB8">
      <w:pPr>
        <w:pStyle w:val="libNormal"/>
        <w:rPr>
          <w:rtl/>
        </w:rPr>
      </w:pPr>
      <w:r w:rsidRPr="0046413B">
        <w:rPr>
          <w:rtl/>
        </w:rPr>
        <w:t xml:space="preserve">وأرسل إليه الأمير يونس بن حرفوش </w:t>
      </w:r>
      <w:r w:rsidRPr="00414CB8">
        <w:rPr>
          <w:rStyle w:val="libAlaemChar"/>
          <w:rtl/>
        </w:rPr>
        <w:t>رحمه‌الله</w:t>
      </w:r>
      <w:r w:rsidRPr="0046413B">
        <w:rPr>
          <w:rtl/>
        </w:rPr>
        <w:t xml:space="preserve"> إلى مكة المشرّفة خمسمائة قرش</w:t>
      </w:r>
      <w:r w:rsidR="00F21B5A">
        <w:rPr>
          <w:rtl/>
        </w:rPr>
        <w:t xml:space="preserve"> - </w:t>
      </w:r>
      <w:r w:rsidRPr="0046413B">
        <w:rPr>
          <w:rtl/>
        </w:rPr>
        <w:t>وكان هذا الرجل له أملاك من زرع وبساتين وغير ذلك</w:t>
      </w:r>
      <w:r>
        <w:rPr>
          <w:rtl/>
        </w:rPr>
        <w:t>،</w:t>
      </w:r>
      <w:r w:rsidRPr="0046413B">
        <w:rPr>
          <w:rtl/>
        </w:rPr>
        <w:t xml:space="preserve"> يتوقى أن يدخل الحرام فيها</w:t>
      </w:r>
      <w:r w:rsidR="00F21B5A">
        <w:rPr>
          <w:rtl/>
        </w:rPr>
        <w:t xml:space="preserve"> - </w:t>
      </w:r>
      <w:r w:rsidRPr="0046413B">
        <w:rPr>
          <w:rtl/>
        </w:rPr>
        <w:t>وأرسل إليه معها كتابة مشتملة على آداب وتواضع</w:t>
      </w:r>
      <w:r>
        <w:rPr>
          <w:rtl/>
        </w:rPr>
        <w:t>،</w:t>
      </w:r>
      <w:r w:rsidRPr="0046413B">
        <w:rPr>
          <w:rtl/>
        </w:rPr>
        <w:t xml:space="preserve"> وكان له فيه اعتقاد زائد</w:t>
      </w:r>
      <w:r>
        <w:rPr>
          <w:rtl/>
        </w:rPr>
        <w:t>،</w:t>
      </w:r>
      <w:r w:rsidRPr="0046413B">
        <w:rPr>
          <w:rtl/>
        </w:rPr>
        <w:t xml:space="preserve"> والتمس منه أن يقبل ذلك</w:t>
      </w:r>
      <w:r>
        <w:rPr>
          <w:rtl/>
        </w:rPr>
        <w:t>،</w:t>
      </w:r>
      <w:r w:rsidRPr="0046413B">
        <w:rPr>
          <w:rtl/>
        </w:rPr>
        <w:t xml:space="preserve"> وأنه من خالص ماله الحلال وقد زكّاه وخمّسه فأبى أن يقبل</w:t>
      </w:r>
      <w:r>
        <w:rPr>
          <w:rtl/>
        </w:rPr>
        <w:t>،</w:t>
      </w:r>
      <w:r w:rsidRPr="0046413B">
        <w:rPr>
          <w:rtl/>
        </w:rPr>
        <w:t xml:space="preserve"> فقال له الرسول</w:t>
      </w:r>
      <w:r>
        <w:rPr>
          <w:rtl/>
        </w:rPr>
        <w:t>:</w:t>
      </w:r>
      <w:r w:rsidRPr="0046413B">
        <w:rPr>
          <w:rtl/>
        </w:rPr>
        <w:t xml:space="preserve"> إنّ أهلك وأولادك في بلاد هذا الرجل وله بك تمام الاعتقاد</w:t>
      </w:r>
      <w:r>
        <w:rPr>
          <w:rtl/>
        </w:rPr>
        <w:t>،</w:t>
      </w:r>
      <w:r w:rsidRPr="0046413B">
        <w:rPr>
          <w:rtl/>
        </w:rPr>
        <w:t xml:space="preserve"> وله على أولادك وعيالك شفقة زائدة فلا ينبغي أن تجبهه بالرد</w:t>
      </w:r>
      <w:r>
        <w:rPr>
          <w:rtl/>
        </w:rPr>
        <w:t>،</w:t>
      </w:r>
      <w:r w:rsidRPr="0046413B">
        <w:rPr>
          <w:rtl/>
        </w:rPr>
        <w:t xml:space="preserve"> فقال</w:t>
      </w:r>
      <w:r>
        <w:rPr>
          <w:rtl/>
        </w:rPr>
        <w:t>:</w:t>
      </w:r>
      <w:r w:rsidRPr="0046413B">
        <w:rPr>
          <w:rtl/>
        </w:rPr>
        <w:t xml:space="preserve"> إن كان ولا بدّ من ذلك فأبقها عندك واشتر في هذه السنة بمائة قرش منها شيئا من العود والقماش وغيره</w:t>
      </w:r>
      <w:r>
        <w:rPr>
          <w:rtl/>
        </w:rPr>
        <w:t>،</w:t>
      </w:r>
      <w:r w:rsidRPr="0046413B">
        <w:rPr>
          <w:rtl/>
        </w:rPr>
        <w:t xml:space="preserve"> ونرسله إليه على وجه الهدية</w:t>
      </w:r>
      <w:r>
        <w:rPr>
          <w:rtl/>
        </w:rPr>
        <w:t>،</w:t>
      </w:r>
      <w:r w:rsidRPr="0046413B">
        <w:rPr>
          <w:rtl/>
        </w:rPr>
        <w:t xml:space="preserve"> وهكذا نفعل كل سنة حتى لا يبقى منه شيء</w:t>
      </w:r>
      <w:r>
        <w:rPr>
          <w:rtl/>
        </w:rPr>
        <w:t>،</w:t>
      </w:r>
      <w:r w:rsidRPr="0046413B">
        <w:rPr>
          <w:rtl/>
        </w:rPr>
        <w:t xml:space="preserve"> فأرسل له ذلك تلك السنة وانتقل إلى رحمة الله ورضوانه.</w:t>
      </w:r>
    </w:p>
    <w:p w:rsidR="00414CB8" w:rsidRPr="0046413B" w:rsidRDefault="00414CB8" w:rsidP="00414CB8">
      <w:pPr>
        <w:pStyle w:val="libNormal"/>
        <w:rPr>
          <w:rtl/>
        </w:rPr>
      </w:pPr>
      <w:r w:rsidRPr="0046413B">
        <w:rPr>
          <w:rtl/>
        </w:rPr>
        <w:t>وطلبه سلطان ذلك الزمان</w:t>
      </w:r>
      <w:r w:rsidR="00F21B5A">
        <w:rPr>
          <w:rtl/>
        </w:rPr>
        <w:t xml:space="preserve"> - </w:t>
      </w:r>
      <w:r w:rsidRPr="0046413B">
        <w:rPr>
          <w:rtl/>
        </w:rPr>
        <w:t>عفى الله عنه</w:t>
      </w:r>
      <w:r w:rsidR="00F21B5A">
        <w:rPr>
          <w:rtl/>
        </w:rPr>
        <w:t xml:space="preserve"> - </w:t>
      </w:r>
      <w:r w:rsidRPr="0046413B">
        <w:rPr>
          <w:rtl/>
        </w:rPr>
        <w:t>مرة من العراق فأبى ذلك</w:t>
      </w:r>
      <w:r>
        <w:rPr>
          <w:rtl/>
        </w:rPr>
        <w:t>،</w:t>
      </w:r>
      <w:r w:rsidRPr="0046413B">
        <w:rPr>
          <w:rtl/>
        </w:rPr>
        <w:t xml:space="preserve"> وطلبه من مكة المشرفة فأبى</w:t>
      </w:r>
      <w:r>
        <w:rPr>
          <w:rtl/>
        </w:rPr>
        <w:t>،</w:t>
      </w:r>
      <w:r w:rsidRPr="0046413B">
        <w:rPr>
          <w:rtl/>
        </w:rPr>
        <w:t xml:space="preserve"> فبلغه أنّه يعيد عليه أمر الطلب وهكذا صار فإنه عيّن له مبلغا لخرج الطريق</w:t>
      </w:r>
      <w:r>
        <w:rPr>
          <w:rtl/>
        </w:rPr>
        <w:t>،</w:t>
      </w:r>
      <w:r w:rsidRPr="0046413B">
        <w:rPr>
          <w:rtl/>
        </w:rPr>
        <w:t xml:space="preserve"> وكان يكتب له ما يتضمن تمام اللطف والتواضع</w:t>
      </w:r>
      <w:r>
        <w:rPr>
          <w:rtl/>
        </w:rPr>
        <w:t>،</w:t>
      </w:r>
      <w:r w:rsidRPr="0046413B">
        <w:rPr>
          <w:rtl/>
        </w:rPr>
        <w:t xml:space="preserve"> وبلغني أنّه قيل له</w:t>
      </w:r>
      <w:r>
        <w:rPr>
          <w:rtl/>
        </w:rPr>
        <w:t>:</w:t>
      </w:r>
      <w:r w:rsidRPr="0046413B">
        <w:rPr>
          <w:rtl/>
        </w:rPr>
        <w:t xml:space="preserve"> إذا لم تقبل الإجابة فاكتب له جوابا</w:t>
      </w:r>
      <w:r>
        <w:rPr>
          <w:rtl/>
        </w:rPr>
        <w:t>،</w:t>
      </w:r>
      <w:r w:rsidRPr="0046413B">
        <w:rPr>
          <w:rtl/>
        </w:rPr>
        <w:t xml:space="preserve"> فقال</w:t>
      </w:r>
      <w:r>
        <w:rPr>
          <w:rtl/>
        </w:rPr>
        <w:t>:</w:t>
      </w:r>
      <w:r w:rsidRPr="0046413B">
        <w:rPr>
          <w:rtl/>
        </w:rPr>
        <w:t xml:space="preserve"> إن كتبت شيئا بغير دعاء له كان ذلك غير لائق</w:t>
      </w:r>
      <w:r>
        <w:rPr>
          <w:rtl/>
        </w:rPr>
        <w:t>،</w:t>
      </w:r>
      <w:r w:rsidRPr="0046413B">
        <w:rPr>
          <w:rtl/>
        </w:rPr>
        <w:t xml:space="preserve"> وإن دعوت له فقد نهينا عن مثل ذلك</w:t>
      </w:r>
      <w:r>
        <w:rPr>
          <w:rtl/>
        </w:rPr>
        <w:t>،</w:t>
      </w:r>
      <w:r w:rsidRPr="0046413B">
        <w:rPr>
          <w:rtl/>
        </w:rPr>
        <w:t xml:space="preserve"> فألحّ عليه بعض أصحابه وبعد التأمّل قال</w:t>
      </w:r>
      <w:r>
        <w:rPr>
          <w:rtl/>
        </w:rPr>
        <w:t>:</w:t>
      </w:r>
      <w:r w:rsidRPr="0046413B">
        <w:rPr>
          <w:rtl/>
        </w:rPr>
        <w:t xml:space="preserve"> ورد حديث يتضمن جواز الدعاء لمثله بالهداية</w:t>
      </w:r>
      <w:r>
        <w:rPr>
          <w:rtl/>
        </w:rPr>
        <w:t>،</w:t>
      </w:r>
      <w:r w:rsidRPr="0046413B">
        <w:rPr>
          <w:rtl/>
        </w:rPr>
        <w:t xml:space="preserve"> فكتب له كتابة وكتب فيها من الدعاء</w:t>
      </w:r>
      <w:r>
        <w:rPr>
          <w:rtl/>
        </w:rPr>
        <w:t>:</w:t>
      </w:r>
      <w:r w:rsidRPr="0046413B">
        <w:rPr>
          <w:rtl/>
        </w:rPr>
        <w:t xml:space="preserve"> هداه الله</w:t>
      </w:r>
      <w:r>
        <w:rPr>
          <w:rtl/>
        </w:rPr>
        <w:t>،</w:t>
      </w:r>
      <w:r w:rsidRPr="0046413B">
        <w:rPr>
          <w:rtl/>
        </w:rPr>
        <w:t xml:space="preserve"> لا غير.</w:t>
      </w:r>
    </w:p>
    <w:p w:rsidR="00414CB8" w:rsidRPr="0046413B" w:rsidRDefault="00414CB8" w:rsidP="00414CB8">
      <w:pPr>
        <w:pStyle w:val="libNormal"/>
        <w:rPr>
          <w:rtl/>
        </w:rPr>
      </w:pPr>
      <w:r w:rsidRPr="0046413B">
        <w:rPr>
          <w:rtl/>
        </w:rPr>
        <w:t xml:space="preserve">وأخبرتني زوجته بنت السيد محمّد بن أبي الحسن </w:t>
      </w:r>
      <w:r w:rsidRPr="00414CB8">
        <w:rPr>
          <w:rStyle w:val="libAlaemChar"/>
          <w:rtl/>
        </w:rPr>
        <w:t>رحمه‌الله</w:t>
      </w:r>
      <w:r w:rsidRPr="0046413B">
        <w:rPr>
          <w:rtl/>
        </w:rPr>
        <w:t xml:space="preserve"> وأم ولده</w:t>
      </w:r>
      <w:r>
        <w:rPr>
          <w:rtl/>
        </w:rPr>
        <w:t>:</w:t>
      </w:r>
      <w:r w:rsidRPr="0046413B">
        <w:rPr>
          <w:rtl/>
        </w:rPr>
        <w:t xml:space="preserve"> إنّه لمّا توفي كن يسمعن عنده تلاوة القرآن طول تلك الليلة.</w:t>
      </w:r>
    </w:p>
    <w:p w:rsidR="00414CB8" w:rsidRPr="0046413B" w:rsidRDefault="00414CB8" w:rsidP="00414CB8">
      <w:pPr>
        <w:pStyle w:val="libNormal"/>
        <w:rPr>
          <w:rtl/>
        </w:rPr>
      </w:pPr>
      <w:r w:rsidRPr="0046413B">
        <w:rPr>
          <w:rtl/>
        </w:rPr>
        <w:t>ومما هو مشهور</w:t>
      </w:r>
      <w:r>
        <w:rPr>
          <w:rtl/>
        </w:rPr>
        <w:t>:</w:t>
      </w:r>
      <w:r w:rsidRPr="0046413B">
        <w:rPr>
          <w:rtl/>
        </w:rPr>
        <w:t xml:space="preserve"> أنّه كان طائفا فجاء رجل وأعطاه وردا من ورود شتّى</w:t>
      </w:r>
      <w:r>
        <w:rPr>
          <w:rtl/>
        </w:rPr>
        <w:t>،</w:t>
      </w:r>
      <w:r w:rsidRPr="0046413B">
        <w:rPr>
          <w:rtl/>
        </w:rPr>
        <w:t xml:space="preserve"> ليست من ورود تلك البلاد ولا في ذلك الأوان</w:t>
      </w:r>
      <w:r>
        <w:rPr>
          <w:rtl/>
        </w:rPr>
        <w:t>،</w:t>
      </w:r>
      <w:r w:rsidRPr="0046413B">
        <w:rPr>
          <w:rtl/>
        </w:rPr>
        <w:t xml:space="preserve"> فقال له</w:t>
      </w:r>
      <w:r>
        <w:rPr>
          <w:rtl/>
        </w:rPr>
        <w:t>:</w:t>
      </w:r>
      <w:r w:rsidRPr="0046413B">
        <w:rPr>
          <w:rtl/>
        </w:rPr>
        <w:t xml:space="preserve"> من أين أتيت</w:t>
      </w:r>
      <w:r>
        <w:rPr>
          <w:rtl/>
        </w:rPr>
        <w:t>؟</w:t>
      </w:r>
    </w:p>
    <w:p w:rsidR="00414CB8" w:rsidRPr="0046413B" w:rsidRDefault="00414CB8" w:rsidP="00414CB8">
      <w:pPr>
        <w:pStyle w:val="libNormal0"/>
        <w:rPr>
          <w:rtl/>
        </w:rPr>
      </w:pPr>
      <w:r>
        <w:rPr>
          <w:rtl/>
        </w:rPr>
        <w:br w:type="page"/>
      </w:r>
      <w:r w:rsidRPr="0046413B">
        <w:rPr>
          <w:rtl/>
        </w:rPr>
        <w:lastRenderedPageBreak/>
        <w:t>فقال</w:t>
      </w:r>
      <w:r>
        <w:rPr>
          <w:rtl/>
        </w:rPr>
        <w:t>:</w:t>
      </w:r>
      <w:r w:rsidRPr="0046413B">
        <w:rPr>
          <w:rtl/>
        </w:rPr>
        <w:t xml:space="preserve"> من هذه الخرابات</w:t>
      </w:r>
      <w:r>
        <w:rPr>
          <w:rtl/>
        </w:rPr>
        <w:t>،</w:t>
      </w:r>
      <w:r w:rsidRPr="0046413B">
        <w:rPr>
          <w:rtl/>
        </w:rPr>
        <w:t xml:space="preserve"> ثم أراد أن يراه بعد ذلك السؤال فلم يره.</w:t>
      </w:r>
    </w:p>
    <w:p w:rsidR="00414CB8" w:rsidRPr="0046413B" w:rsidRDefault="00414CB8" w:rsidP="00414CB8">
      <w:pPr>
        <w:pStyle w:val="libNormal"/>
        <w:rPr>
          <w:rtl/>
        </w:rPr>
      </w:pPr>
      <w:r w:rsidRPr="0046413B">
        <w:rPr>
          <w:rtl/>
        </w:rPr>
        <w:t>ورأيت في شرحه على الاستبصار</w:t>
      </w:r>
      <w:r w:rsidR="00F21B5A">
        <w:rPr>
          <w:rtl/>
        </w:rPr>
        <w:t xml:space="preserve"> - </w:t>
      </w:r>
      <w:r w:rsidRPr="0046413B">
        <w:rPr>
          <w:rtl/>
        </w:rPr>
        <w:t xml:space="preserve">وهو عندي الآن بخط الشيخ حسين المشغري </w:t>
      </w:r>
      <w:r w:rsidRPr="00414CB8">
        <w:rPr>
          <w:rStyle w:val="libAlaemChar"/>
          <w:rtl/>
        </w:rPr>
        <w:t>رحمه‌الله</w:t>
      </w:r>
      <w:r w:rsidRPr="0046413B">
        <w:rPr>
          <w:rtl/>
        </w:rPr>
        <w:t xml:space="preserve"> وكان ممّن صاحبه واستفاد منه في مكة المشرفة</w:t>
      </w:r>
      <w:r w:rsidR="00F21B5A">
        <w:rPr>
          <w:rtl/>
        </w:rPr>
        <w:t xml:space="preserve"> - </w:t>
      </w:r>
      <w:r w:rsidRPr="0046413B">
        <w:rPr>
          <w:rtl/>
        </w:rPr>
        <w:t>ما لفظه</w:t>
      </w:r>
      <w:r>
        <w:rPr>
          <w:rtl/>
        </w:rPr>
        <w:t>:</w:t>
      </w:r>
      <w:r>
        <w:rPr>
          <w:rFonts w:hint="cs"/>
          <w:rtl/>
        </w:rPr>
        <w:t xml:space="preserve"> </w:t>
      </w:r>
      <w:r w:rsidRPr="0046413B">
        <w:rPr>
          <w:rtl/>
        </w:rPr>
        <w:t>انتقل مؤلّف هذا الكتاب</w:t>
      </w:r>
      <w:r w:rsidR="00F21B5A">
        <w:rPr>
          <w:rtl/>
        </w:rPr>
        <w:t xml:space="preserve"> - </w:t>
      </w:r>
      <w:r w:rsidRPr="0046413B">
        <w:rPr>
          <w:rtl/>
        </w:rPr>
        <w:t>وهو الشيخ السعيد الحميد بقية العلماء الماضين وخلف الكملاء الراسخين</w:t>
      </w:r>
      <w:r>
        <w:rPr>
          <w:rtl/>
        </w:rPr>
        <w:t>،</w:t>
      </w:r>
      <w:r w:rsidRPr="0046413B">
        <w:rPr>
          <w:rtl/>
        </w:rPr>
        <w:t xml:space="preserve"> أعني شيخنا ومولانا ومن استفدنا من بركاته العلوم الشرعية من الحديث والفروع والرجال وغيرها</w:t>
      </w:r>
      <w:r w:rsidR="00F21B5A">
        <w:rPr>
          <w:rtl/>
        </w:rPr>
        <w:t xml:space="preserve"> - </w:t>
      </w:r>
      <w:r w:rsidRPr="0046413B">
        <w:rPr>
          <w:rtl/>
        </w:rPr>
        <w:t>الشيخ محمّد ابن ابن الشهيد الثاني</w:t>
      </w:r>
      <w:r>
        <w:rPr>
          <w:rtl/>
        </w:rPr>
        <w:t>،</w:t>
      </w:r>
      <w:r w:rsidRPr="0046413B">
        <w:rPr>
          <w:rtl/>
        </w:rPr>
        <w:t xml:space="preserve"> من دار الغرور إلى دار السرور ليلة الاثنين العاشر من شهر ذي القعدة الحرام سنة ثلاثين بعد الألف من هجرة سيد المرسلين </w:t>
      </w:r>
      <w:r w:rsidRPr="00414CB8">
        <w:rPr>
          <w:rStyle w:val="libAlaemChar"/>
          <w:rtl/>
        </w:rPr>
        <w:t>صلى‌الله‌عليه‌وآله‌وسلم</w:t>
      </w:r>
      <w:r w:rsidRPr="0046413B">
        <w:rPr>
          <w:rtl/>
        </w:rPr>
        <w:t>.</w:t>
      </w:r>
    </w:p>
    <w:p w:rsidR="00414CB8" w:rsidRPr="0046413B" w:rsidRDefault="00414CB8" w:rsidP="00414CB8">
      <w:pPr>
        <w:pStyle w:val="libNormal"/>
        <w:rPr>
          <w:rtl/>
        </w:rPr>
      </w:pPr>
      <w:r w:rsidRPr="0046413B">
        <w:rPr>
          <w:rtl/>
        </w:rPr>
        <w:t>وقد سمعت منه قدس الله روحه قبيل انتقاله بأيام قلائل مشافهة وهو يقول لي</w:t>
      </w:r>
      <w:r>
        <w:rPr>
          <w:rtl/>
        </w:rPr>
        <w:t>:</w:t>
      </w:r>
      <w:r w:rsidRPr="0046413B">
        <w:rPr>
          <w:rtl/>
        </w:rPr>
        <w:t xml:space="preserve"> إنّي أنتقل في هذه الأيام عسى الله أن يعينني عليها</w:t>
      </w:r>
      <w:r>
        <w:rPr>
          <w:rtl/>
        </w:rPr>
        <w:t>،</w:t>
      </w:r>
      <w:r w:rsidRPr="0046413B">
        <w:rPr>
          <w:rtl/>
        </w:rPr>
        <w:t xml:space="preserve"> وكذا سمعه غيري</w:t>
      </w:r>
      <w:r>
        <w:rPr>
          <w:rtl/>
        </w:rPr>
        <w:t>،</w:t>
      </w:r>
      <w:r w:rsidRPr="0046413B">
        <w:rPr>
          <w:rtl/>
        </w:rPr>
        <w:t xml:space="preserve"> وذلك في مكة المشرفة</w:t>
      </w:r>
      <w:r>
        <w:rPr>
          <w:rtl/>
        </w:rPr>
        <w:t>،</w:t>
      </w:r>
      <w:r w:rsidRPr="0046413B">
        <w:rPr>
          <w:rtl/>
        </w:rPr>
        <w:t xml:space="preserve"> ودفنّاه</w:t>
      </w:r>
      <w:r w:rsidR="00F21B5A">
        <w:rPr>
          <w:rtl/>
        </w:rPr>
        <w:t xml:space="preserve"> - </w:t>
      </w:r>
      <w:r w:rsidRPr="0046413B">
        <w:rPr>
          <w:rtl/>
        </w:rPr>
        <w:t>برد الله مضجعه</w:t>
      </w:r>
      <w:r w:rsidR="00F21B5A">
        <w:rPr>
          <w:rtl/>
        </w:rPr>
        <w:t xml:space="preserve"> - </w:t>
      </w:r>
      <w:r w:rsidRPr="0046413B">
        <w:rPr>
          <w:rtl/>
        </w:rPr>
        <w:t>في ( المعلى ) قريبا من مزار خديجة الكبرى. حرّره الفقير إلى الله الغني حسين بن الحسن العاملي المشغري</w:t>
      </w:r>
      <w:r w:rsidR="00F21B5A">
        <w:rPr>
          <w:rtl/>
        </w:rPr>
        <w:t xml:space="preserve"> - </w:t>
      </w:r>
      <w:r w:rsidRPr="0046413B">
        <w:rPr>
          <w:rtl/>
        </w:rPr>
        <w:t>عامله الله تعالى بلطفه الخفي بالنبي والولي والصحب الوفي</w:t>
      </w:r>
      <w:r w:rsidR="00F21B5A">
        <w:rPr>
          <w:rtl/>
        </w:rPr>
        <w:t xml:space="preserve"> - </w:t>
      </w:r>
      <w:r w:rsidRPr="0046413B">
        <w:rPr>
          <w:rtl/>
        </w:rPr>
        <w:t xml:space="preserve">في التاريخ المذكور. انتهى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قلت</w:t>
      </w:r>
      <w:r>
        <w:rPr>
          <w:rtl/>
        </w:rPr>
        <w:t>:</w:t>
      </w:r>
      <w:r w:rsidRPr="0046413B">
        <w:rPr>
          <w:rtl/>
        </w:rPr>
        <w:t xml:space="preserve"> أما قصة الورد ففي البحار</w:t>
      </w:r>
      <w:r>
        <w:rPr>
          <w:rtl/>
        </w:rPr>
        <w:t>:</w:t>
      </w:r>
      <w:r w:rsidRPr="0046413B">
        <w:rPr>
          <w:rtl/>
        </w:rPr>
        <w:t xml:space="preserve"> أخبرني جماعة</w:t>
      </w:r>
      <w:r>
        <w:rPr>
          <w:rtl/>
        </w:rPr>
        <w:t>،</w:t>
      </w:r>
      <w:r w:rsidRPr="0046413B">
        <w:rPr>
          <w:rtl/>
        </w:rPr>
        <w:t xml:space="preserve"> عن جماعة</w:t>
      </w:r>
      <w:r>
        <w:rPr>
          <w:rtl/>
        </w:rPr>
        <w:t>،</w:t>
      </w:r>
      <w:r w:rsidRPr="0046413B">
        <w:rPr>
          <w:rtl/>
        </w:rPr>
        <w:t xml:space="preserve"> عن السيد السند الفاضل الكامل ميرزا محمّد الأسترآبادي</w:t>
      </w:r>
      <w:r w:rsidR="00F21B5A">
        <w:rPr>
          <w:rtl/>
        </w:rPr>
        <w:t xml:space="preserve"> - </w:t>
      </w:r>
      <w:r w:rsidRPr="0046413B">
        <w:rPr>
          <w:rtl/>
        </w:rPr>
        <w:t>نوّر الله مرقده</w:t>
      </w:r>
      <w:r w:rsidR="00F21B5A">
        <w:rPr>
          <w:rtl/>
        </w:rPr>
        <w:t xml:space="preserve"> - </w:t>
      </w:r>
      <w:r w:rsidRPr="0046413B">
        <w:rPr>
          <w:rtl/>
        </w:rPr>
        <w:t>أنّه قال</w:t>
      </w:r>
      <w:r>
        <w:rPr>
          <w:rtl/>
        </w:rPr>
        <w:t>:</w:t>
      </w:r>
      <w:r w:rsidRPr="0046413B">
        <w:rPr>
          <w:rtl/>
        </w:rPr>
        <w:t xml:space="preserve"> إنّي كنت ذات ليلة أطوف حول بيت الله الحرام إذ أتى شاب حسن الوجه فأخذ في الطواف</w:t>
      </w:r>
      <w:r>
        <w:rPr>
          <w:rtl/>
        </w:rPr>
        <w:t>،</w:t>
      </w:r>
      <w:r w:rsidRPr="0046413B">
        <w:rPr>
          <w:rtl/>
        </w:rPr>
        <w:t xml:space="preserve"> فلمّا قرب مني أعطاني طاقة ورد أحمر في غير أوانه</w:t>
      </w:r>
      <w:r>
        <w:rPr>
          <w:rtl/>
        </w:rPr>
        <w:t>،</w:t>
      </w:r>
      <w:r w:rsidRPr="0046413B">
        <w:rPr>
          <w:rtl/>
        </w:rPr>
        <w:t xml:space="preserve"> فأخذت منه وشممته وقلت له</w:t>
      </w:r>
      <w:r>
        <w:rPr>
          <w:rtl/>
        </w:rPr>
        <w:t>:</w:t>
      </w:r>
      <w:r w:rsidRPr="0046413B">
        <w:rPr>
          <w:rtl/>
        </w:rPr>
        <w:t xml:space="preserve"> من أين يا سيدي</w:t>
      </w:r>
      <w:r>
        <w:rPr>
          <w:rtl/>
        </w:rPr>
        <w:t>؟</w:t>
      </w:r>
      <w:r w:rsidRPr="0046413B">
        <w:rPr>
          <w:rtl/>
        </w:rPr>
        <w:t xml:space="preserve"> قال</w:t>
      </w:r>
      <w:r>
        <w:rPr>
          <w:rtl/>
        </w:rPr>
        <w:t>:</w:t>
      </w:r>
      <w:r w:rsidRPr="0046413B">
        <w:rPr>
          <w:rtl/>
        </w:rPr>
        <w:t xml:space="preserve"> من الخرابات</w:t>
      </w:r>
      <w:r>
        <w:rPr>
          <w:rtl/>
        </w:rPr>
        <w:t>،</w:t>
      </w:r>
      <w:r w:rsidRPr="0046413B">
        <w:rPr>
          <w:rtl/>
        </w:rPr>
        <w:t xml:space="preserve"> ثم غاب عني فلم أره </w:t>
      </w:r>
      <w:r w:rsidRPr="00414CB8">
        <w:rPr>
          <w:rStyle w:val="libFootnotenumChar"/>
          <w:rtl/>
        </w:rPr>
        <w:t>(2)</w:t>
      </w:r>
      <w:r>
        <w:rPr>
          <w:rtl/>
        </w:rPr>
        <w:t>.</w:t>
      </w:r>
      <w:r w:rsidRPr="0046413B">
        <w:rPr>
          <w:rtl/>
        </w:rPr>
        <w:t xml:space="preserve"> انتهى.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 المنثور 2</w:t>
      </w:r>
      <w:r>
        <w:rPr>
          <w:rtl/>
        </w:rPr>
        <w:t>:</w:t>
      </w:r>
      <w:r w:rsidRPr="0046413B">
        <w:rPr>
          <w:rtl/>
        </w:rPr>
        <w:t xml:space="preserve"> 211.</w:t>
      </w:r>
    </w:p>
    <w:p w:rsidR="00414CB8" w:rsidRPr="0046413B" w:rsidRDefault="00414CB8" w:rsidP="00414CB8">
      <w:pPr>
        <w:pStyle w:val="libFootnote0"/>
        <w:rPr>
          <w:rtl/>
        </w:rPr>
      </w:pPr>
      <w:r w:rsidRPr="0046413B">
        <w:rPr>
          <w:rtl/>
        </w:rPr>
        <w:t>(2) بحار الأنوار 52</w:t>
      </w:r>
      <w:r>
        <w:rPr>
          <w:rtl/>
        </w:rPr>
        <w:t>:</w:t>
      </w:r>
      <w:r w:rsidRPr="0046413B">
        <w:rPr>
          <w:rtl/>
        </w:rPr>
        <w:t xml:space="preserve"> 176.</w:t>
      </w:r>
    </w:p>
    <w:p w:rsidR="00414CB8" w:rsidRPr="0046413B" w:rsidRDefault="00414CB8" w:rsidP="00414CB8">
      <w:pPr>
        <w:pStyle w:val="libNormal"/>
        <w:rPr>
          <w:rtl/>
        </w:rPr>
      </w:pPr>
      <w:r>
        <w:rPr>
          <w:rtl/>
        </w:rPr>
        <w:br w:type="page"/>
      </w:r>
      <w:r w:rsidRPr="0046413B">
        <w:rPr>
          <w:rtl/>
        </w:rPr>
        <w:lastRenderedPageBreak/>
        <w:t xml:space="preserve">والسيد هذا هو استاد الشيخ محمّد </w:t>
      </w:r>
      <w:r w:rsidRPr="00414CB8">
        <w:rPr>
          <w:rStyle w:val="libAlaemChar"/>
          <w:rtl/>
        </w:rPr>
        <w:t>رحمه‌الله</w:t>
      </w:r>
      <w:r w:rsidRPr="0046413B">
        <w:rPr>
          <w:rtl/>
        </w:rPr>
        <w:t xml:space="preserve"> وممّن تلمّذ عليه أيام مجاورته بمكة المشرفة</w:t>
      </w:r>
      <w:r>
        <w:rPr>
          <w:rtl/>
        </w:rPr>
        <w:t>،</w:t>
      </w:r>
      <w:r w:rsidRPr="0046413B">
        <w:rPr>
          <w:rtl/>
        </w:rPr>
        <w:t xml:space="preserve"> ويعبّر عنه في شرحه على الاستبصار بقوله</w:t>
      </w:r>
      <w:r>
        <w:rPr>
          <w:rtl/>
        </w:rPr>
        <w:t>:</w:t>
      </w:r>
      <w:r w:rsidRPr="0046413B">
        <w:rPr>
          <w:rtl/>
        </w:rPr>
        <w:t xml:space="preserve"> شيخنا المحقّق ميرزا محمّد أيّده الله. وأمثاله. فبملاحظة الاشتراك في الاسم</w:t>
      </w:r>
      <w:r>
        <w:rPr>
          <w:rtl/>
        </w:rPr>
        <w:t>،</w:t>
      </w:r>
      <w:r w:rsidRPr="0046413B">
        <w:rPr>
          <w:rtl/>
        </w:rPr>
        <w:t xml:space="preserve"> والاتحاد في المكان والزمان</w:t>
      </w:r>
      <w:r>
        <w:rPr>
          <w:rtl/>
        </w:rPr>
        <w:t>،</w:t>
      </w:r>
      <w:r w:rsidRPr="0046413B">
        <w:rPr>
          <w:rtl/>
        </w:rPr>
        <w:t xml:space="preserve"> وأصل القضية</w:t>
      </w:r>
      <w:r>
        <w:rPr>
          <w:rtl/>
        </w:rPr>
        <w:t>،</w:t>
      </w:r>
      <w:r w:rsidRPr="0046413B">
        <w:rPr>
          <w:rtl/>
        </w:rPr>
        <w:t xml:space="preserve"> ربّما يظن وحدة الحكاية وتوهّم الراوي في أحدهما</w:t>
      </w:r>
      <w:r>
        <w:rPr>
          <w:rtl/>
        </w:rPr>
        <w:t>،</w:t>
      </w:r>
      <w:r w:rsidRPr="0046413B">
        <w:rPr>
          <w:rtl/>
        </w:rPr>
        <w:t xml:space="preserve"> ويحتمل التعدد</w:t>
      </w:r>
      <w:r>
        <w:rPr>
          <w:rtl/>
        </w:rPr>
        <w:t>،</w:t>
      </w:r>
      <w:r w:rsidRPr="0046413B">
        <w:rPr>
          <w:rtl/>
        </w:rPr>
        <w:t xml:space="preserve"> فما هو من ألطاف اللطيف العزيز بعزيز.</w:t>
      </w:r>
    </w:p>
    <w:p w:rsidR="00414CB8" w:rsidRPr="0046413B" w:rsidRDefault="00414CB8" w:rsidP="00414CB8">
      <w:pPr>
        <w:pStyle w:val="libNormal"/>
        <w:rPr>
          <w:rtl/>
        </w:rPr>
      </w:pPr>
      <w:r w:rsidRPr="0046413B">
        <w:rPr>
          <w:rtl/>
        </w:rPr>
        <w:t>وأمّا شرح الاستبصار فالنسخة التي أشار إليها هي بعينها موجودة عندي</w:t>
      </w:r>
      <w:r w:rsidR="00F21B5A">
        <w:rPr>
          <w:rtl/>
        </w:rPr>
        <w:t xml:space="preserve"> - </w:t>
      </w:r>
      <w:r w:rsidRPr="0046413B">
        <w:rPr>
          <w:rtl/>
        </w:rPr>
        <w:t>بحمد الله تعالى</w:t>
      </w:r>
      <w:r w:rsidR="00F21B5A">
        <w:rPr>
          <w:rtl/>
        </w:rPr>
        <w:t xml:space="preserve"> - </w:t>
      </w:r>
      <w:r w:rsidRPr="0046413B">
        <w:rPr>
          <w:rtl/>
        </w:rPr>
        <w:t xml:space="preserve">وفي ظهرها خطّ الشيخ علي ولده </w:t>
      </w:r>
      <w:r w:rsidRPr="00414CB8">
        <w:rPr>
          <w:rStyle w:val="libAlaemChar"/>
          <w:rtl/>
        </w:rPr>
        <w:t>رحمه‌الله</w:t>
      </w:r>
      <w:r>
        <w:rPr>
          <w:rtl/>
        </w:rPr>
        <w:t>.</w:t>
      </w:r>
    </w:p>
    <w:p w:rsidR="00414CB8" w:rsidRPr="0046413B" w:rsidRDefault="00414CB8" w:rsidP="00414CB8">
      <w:pPr>
        <w:pStyle w:val="libNormal"/>
        <w:rPr>
          <w:rtl/>
        </w:rPr>
      </w:pPr>
      <w:r w:rsidRPr="0046413B">
        <w:rPr>
          <w:rtl/>
        </w:rPr>
        <w:t>وفي أمل الآمل</w:t>
      </w:r>
      <w:r>
        <w:rPr>
          <w:rtl/>
        </w:rPr>
        <w:t>:</w:t>
      </w:r>
      <w:r w:rsidRPr="0046413B">
        <w:rPr>
          <w:rtl/>
        </w:rPr>
        <w:t xml:space="preserve"> الشيخ حسين بن الحسن العاملي المشغري كان فاضلا صالحا جليل القدر شاعرا أديبا قرأ عليّ. انتهى </w:t>
      </w:r>
      <w:r w:rsidRPr="00414CB8">
        <w:rPr>
          <w:rStyle w:val="libFootnotenumChar"/>
          <w:rtl/>
        </w:rPr>
        <w:t>(1)</w:t>
      </w:r>
      <w:r>
        <w:rPr>
          <w:rtl/>
        </w:rPr>
        <w:t>.</w:t>
      </w:r>
    </w:p>
    <w:p w:rsidR="00414CB8" w:rsidRPr="0046413B" w:rsidRDefault="00414CB8" w:rsidP="00414CB8">
      <w:pPr>
        <w:pStyle w:val="libNormal"/>
        <w:rPr>
          <w:rtl/>
        </w:rPr>
      </w:pPr>
      <w:r w:rsidRPr="0046413B">
        <w:rPr>
          <w:rtl/>
        </w:rPr>
        <w:t>ثم قال في الدر المنثور</w:t>
      </w:r>
      <w:r>
        <w:rPr>
          <w:rtl/>
        </w:rPr>
        <w:t>:</w:t>
      </w:r>
      <w:r w:rsidRPr="0046413B">
        <w:rPr>
          <w:rtl/>
        </w:rPr>
        <w:t xml:space="preserve"> وقال له بعض أصحابه</w:t>
      </w:r>
      <w:r>
        <w:rPr>
          <w:rtl/>
        </w:rPr>
        <w:t>:</w:t>
      </w:r>
      <w:r w:rsidRPr="0046413B">
        <w:rPr>
          <w:rtl/>
        </w:rPr>
        <w:t xml:space="preserve"> إنّه بعد هذا يرسل إليك السلطان على وجه لا يمكنك إلاّ السفر إلى بلاده</w:t>
      </w:r>
      <w:r>
        <w:rPr>
          <w:rtl/>
        </w:rPr>
        <w:t>،</w:t>
      </w:r>
      <w:r w:rsidRPr="0046413B">
        <w:rPr>
          <w:rtl/>
        </w:rPr>
        <w:t xml:space="preserve"> فكان يدعو الله سبحانه أنّه إن كان يعلم أنّ هذا الأمر يلزمه</w:t>
      </w:r>
      <w:r>
        <w:rPr>
          <w:rtl/>
        </w:rPr>
        <w:t>،</w:t>
      </w:r>
      <w:r w:rsidRPr="0046413B">
        <w:rPr>
          <w:rtl/>
        </w:rPr>
        <w:t xml:space="preserve"> وأنّ وفاته خير له</w:t>
      </w:r>
      <w:r w:rsidR="00F21B5A">
        <w:rPr>
          <w:rtl/>
        </w:rPr>
        <w:t xml:space="preserve"> - </w:t>
      </w:r>
      <w:r w:rsidRPr="0046413B">
        <w:rPr>
          <w:rtl/>
        </w:rPr>
        <w:t>بحسب الآخرة</w:t>
      </w:r>
      <w:r w:rsidR="00F21B5A">
        <w:rPr>
          <w:rtl/>
        </w:rPr>
        <w:t xml:space="preserve"> - </w:t>
      </w:r>
      <w:r w:rsidRPr="0046413B">
        <w:rPr>
          <w:rtl/>
        </w:rPr>
        <w:t>ان يتوفّاه</w:t>
      </w:r>
      <w:r>
        <w:rPr>
          <w:rtl/>
        </w:rPr>
        <w:t>،</w:t>
      </w:r>
      <w:r w:rsidRPr="0046413B">
        <w:rPr>
          <w:rtl/>
        </w:rPr>
        <w:t xml:space="preserve"> وبعد ذلك كان يقول</w:t>
      </w:r>
      <w:r>
        <w:rPr>
          <w:rtl/>
        </w:rPr>
        <w:t>:</w:t>
      </w:r>
      <w:r w:rsidRPr="0046413B">
        <w:rPr>
          <w:rtl/>
        </w:rPr>
        <w:t xml:space="preserve"> إنّي أنتقل قريبا وقد استجيب دعائي. انتهى </w:t>
      </w:r>
      <w:r w:rsidRPr="00414CB8">
        <w:rPr>
          <w:rStyle w:val="libFootnotenumChar"/>
          <w:rtl/>
        </w:rPr>
        <w:t>(2)</w:t>
      </w:r>
      <w:r>
        <w:rPr>
          <w:rtl/>
        </w:rPr>
        <w:t>.</w:t>
      </w:r>
    </w:p>
    <w:p w:rsidR="00414CB8" w:rsidRPr="0046413B" w:rsidRDefault="00414CB8" w:rsidP="00414CB8">
      <w:pPr>
        <w:pStyle w:val="libNormal"/>
        <w:rPr>
          <w:rtl/>
        </w:rPr>
      </w:pPr>
      <w:r w:rsidRPr="0046413B">
        <w:rPr>
          <w:rtl/>
        </w:rPr>
        <w:t>وقال الفاضل المولى مظفّر المنجّم في التنبيهات ما حاصله</w:t>
      </w:r>
      <w:r>
        <w:rPr>
          <w:rtl/>
        </w:rPr>
        <w:t>:</w:t>
      </w:r>
      <w:r w:rsidRPr="0046413B">
        <w:rPr>
          <w:rtl/>
        </w:rPr>
        <w:t xml:space="preserve"> إنّ العقرب كان برج الإسلام</w:t>
      </w:r>
      <w:r>
        <w:rPr>
          <w:rtl/>
        </w:rPr>
        <w:t>،</w:t>
      </w:r>
      <w:r w:rsidRPr="0046413B">
        <w:rPr>
          <w:rtl/>
        </w:rPr>
        <w:t xml:space="preserve"> وإن بعثة النبي </w:t>
      </w:r>
      <w:r w:rsidRPr="00414CB8">
        <w:rPr>
          <w:rStyle w:val="libAlaemChar"/>
          <w:rtl/>
        </w:rPr>
        <w:t>صلى‌الله‌عليه‌وآله‌وسلم</w:t>
      </w:r>
      <w:r w:rsidRPr="0046413B">
        <w:rPr>
          <w:rtl/>
        </w:rPr>
        <w:t xml:space="preserve"> كان حين اقتران العلويين في العقرب</w:t>
      </w:r>
      <w:r>
        <w:rPr>
          <w:rtl/>
        </w:rPr>
        <w:t>،</w:t>
      </w:r>
      <w:r w:rsidRPr="0046413B">
        <w:rPr>
          <w:rtl/>
        </w:rPr>
        <w:t xml:space="preserve"> وإنه كلّما رجع المرّيخ فيه حدث في الإسلام حادثة صارت سببا لضعفه ووهنه</w:t>
      </w:r>
      <w:r>
        <w:rPr>
          <w:rtl/>
        </w:rPr>
        <w:t>،</w:t>
      </w:r>
      <w:r w:rsidRPr="0046413B">
        <w:rPr>
          <w:rtl/>
        </w:rPr>
        <w:t xml:space="preserve"> وعدّ من ذلك سوانح. إلى أن قال</w:t>
      </w:r>
      <w:r>
        <w:rPr>
          <w:rtl/>
        </w:rPr>
        <w:t>:</w:t>
      </w:r>
      <w:r w:rsidRPr="0046413B">
        <w:rPr>
          <w:rtl/>
        </w:rPr>
        <w:t xml:space="preserve"> وفي سنة 1030 رجع المريخ في العقرب</w:t>
      </w:r>
      <w:r>
        <w:rPr>
          <w:rtl/>
        </w:rPr>
        <w:t>،</w:t>
      </w:r>
      <w:r w:rsidRPr="0046413B">
        <w:rPr>
          <w:rtl/>
        </w:rPr>
        <w:t xml:space="preserve"> وكان حال المشتري في الضعف</w:t>
      </w:r>
      <w:r>
        <w:rPr>
          <w:rtl/>
        </w:rPr>
        <w:t>،</w:t>
      </w:r>
      <w:r w:rsidRPr="0046413B">
        <w:rPr>
          <w:rtl/>
        </w:rPr>
        <w:t xml:space="preserve"> وبعد التفكّر والتدبّر وقع في خاطري أنه يموت من العلماء شخص يصل بسببه وهن في الإسلام</w:t>
      </w:r>
      <w:r>
        <w:rPr>
          <w:rtl/>
        </w:rPr>
        <w:t>،</w:t>
      </w:r>
      <w:r w:rsidRPr="0046413B">
        <w:rPr>
          <w:rtl/>
        </w:rPr>
        <w:t xml:space="preserve"> ولمّا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أمل الآمل</w:t>
      </w:r>
      <w:r>
        <w:rPr>
          <w:rtl/>
        </w:rPr>
        <w:t>:</w:t>
      </w:r>
      <w:r w:rsidRPr="0046413B">
        <w:rPr>
          <w:rtl/>
        </w:rPr>
        <w:t xml:space="preserve"> 1</w:t>
      </w:r>
      <w:r>
        <w:rPr>
          <w:rtl/>
        </w:rPr>
        <w:t>:</w:t>
      </w:r>
      <w:r w:rsidRPr="0046413B">
        <w:rPr>
          <w:rtl/>
        </w:rPr>
        <w:t xml:space="preserve"> 69 / 64.</w:t>
      </w:r>
    </w:p>
    <w:p w:rsidR="00414CB8" w:rsidRPr="0046413B" w:rsidRDefault="00414CB8" w:rsidP="00414CB8">
      <w:pPr>
        <w:pStyle w:val="libFootnote0"/>
        <w:rPr>
          <w:rtl/>
        </w:rPr>
      </w:pPr>
      <w:r w:rsidRPr="0046413B">
        <w:rPr>
          <w:rtl/>
        </w:rPr>
        <w:t>(2) الدر المنثور 2</w:t>
      </w:r>
      <w:r>
        <w:rPr>
          <w:rtl/>
        </w:rPr>
        <w:t>:</w:t>
      </w:r>
      <w:r w:rsidRPr="0046413B">
        <w:rPr>
          <w:rtl/>
        </w:rPr>
        <w:t xml:space="preserve"> 213.</w:t>
      </w:r>
    </w:p>
    <w:p w:rsidR="00414CB8" w:rsidRPr="0046413B" w:rsidRDefault="00414CB8" w:rsidP="00414CB8">
      <w:pPr>
        <w:pStyle w:val="libNormal0"/>
        <w:rPr>
          <w:rtl/>
        </w:rPr>
      </w:pPr>
      <w:r>
        <w:rPr>
          <w:rtl/>
        </w:rPr>
        <w:br w:type="page"/>
      </w:r>
      <w:r w:rsidRPr="0046413B">
        <w:rPr>
          <w:rtl/>
        </w:rPr>
        <w:lastRenderedPageBreak/>
        <w:t>كان الأفضل الأكرم الشيخ بهاء الدين العاملي غلب في ظني أنه يموت</w:t>
      </w:r>
      <w:r>
        <w:rPr>
          <w:rtl/>
        </w:rPr>
        <w:t>،</w:t>
      </w:r>
      <w:r w:rsidRPr="0046413B">
        <w:rPr>
          <w:rtl/>
        </w:rPr>
        <w:t xml:space="preserve"> فقلت ذلك للسلطان مدّ ظله</w:t>
      </w:r>
      <w:r w:rsidR="00F21B5A">
        <w:rPr>
          <w:rtl/>
        </w:rPr>
        <w:t xml:space="preserve"> - </w:t>
      </w:r>
      <w:r w:rsidRPr="0046413B">
        <w:rPr>
          <w:rtl/>
        </w:rPr>
        <w:t>وأراد به المرحوم الشاه عباس الماضي</w:t>
      </w:r>
      <w:r w:rsidR="00F21B5A">
        <w:rPr>
          <w:rtl/>
        </w:rPr>
        <w:t xml:space="preserve"> - </w:t>
      </w:r>
      <w:r w:rsidRPr="0046413B">
        <w:rPr>
          <w:rtl/>
        </w:rPr>
        <w:t>وذلك في قصبة أشرف من كور طبرستان</w:t>
      </w:r>
      <w:r>
        <w:rPr>
          <w:rtl/>
        </w:rPr>
        <w:t>،</w:t>
      </w:r>
      <w:r w:rsidRPr="0046413B">
        <w:rPr>
          <w:rtl/>
        </w:rPr>
        <w:t xml:space="preserve"> وتوفي </w:t>
      </w:r>
      <w:r w:rsidRPr="00414CB8">
        <w:rPr>
          <w:rStyle w:val="libAlaemChar"/>
          <w:rtl/>
        </w:rPr>
        <w:t>رحمه‌الله</w:t>
      </w:r>
      <w:r w:rsidRPr="0046413B">
        <w:rPr>
          <w:rtl/>
        </w:rPr>
        <w:t xml:space="preserve"> بعد ذلك بأشهر</w:t>
      </w:r>
      <w:r>
        <w:rPr>
          <w:rtl/>
        </w:rPr>
        <w:t>،</w:t>
      </w:r>
      <w:r w:rsidRPr="0046413B">
        <w:rPr>
          <w:rtl/>
        </w:rPr>
        <w:t xml:space="preserve"> وفي هذه السنة الشيخ محمّد بن الشيخ زين الدين </w:t>
      </w:r>
      <w:r w:rsidRPr="00414CB8">
        <w:rPr>
          <w:rStyle w:val="libFootnotenumChar"/>
          <w:rtl/>
        </w:rPr>
        <w:t>(1)</w:t>
      </w:r>
      <w:r w:rsidR="00F21B5A">
        <w:rPr>
          <w:rtl/>
        </w:rPr>
        <w:t xml:space="preserve"> - </w:t>
      </w:r>
      <w:r w:rsidRPr="0046413B">
        <w:rPr>
          <w:rtl/>
        </w:rPr>
        <w:t>وكان كاملا في الزهد والعلم</w:t>
      </w:r>
      <w:r>
        <w:rPr>
          <w:rtl/>
        </w:rPr>
        <w:t>،</w:t>
      </w:r>
      <w:r w:rsidRPr="0046413B">
        <w:rPr>
          <w:rtl/>
        </w:rPr>
        <w:t xml:space="preserve"> وأذعن جماعة باجتهاده</w:t>
      </w:r>
      <w:r w:rsidR="00F21B5A">
        <w:rPr>
          <w:rtl/>
        </w:rPr>
        <w:t xml:space="preserve"> - </w:t>
      </w:r>
      <w:r w:rsidRPr="0046413B">
        <w:rPr>
          <w:rtl/>
        </w:rPr>
        <w:t xml:space="preserve">انتقل في الحجاز الى عالم البقاء. انتهى </w:t>
      </w:r>
      <w:r w:rsidRPr="00414CB8">
        <w:rPr>
          <w:rStyle w:val="libFootnotenumChar"/>
          <w:rtl/>
        </w:rPr>
        <w:t>(2)</w:t>
      </w:r>
      <w:r>
        <w:rPr>
          <w:rtl/>
        </w:rPr>
        <w:t>.</w:t>
      </w:r>
    </w:p>
    <w:p w:rsidR="00414CB8" w:rsidRPr="0046413B" w:rsidRDefault="00414CB8" w:rsidP="00414CB8">
      <w:pPr>
        <w:pStyle w:val="libNormal"/>
        <w:rPr>
          <w:rtl/>
        </w:rPr>
      </w:pPr>
      <w:r w:rsidRPr="0046413B">
        <w:rPr>
          <w:rtl/>
        </w:rPr>
        <w:t>وكان مولده في شعبان سنة 980.</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عن</w:t>
      </w:r>
      <w:r w:rsidRPr="0046413B">
        <w:rPr>
          <w:rtl/>
        </w:rPr>
        <w:t xml:space="preserve"> والده </w:t>
      </w:r>
      <w:r w:rsidRPr="00414CB8">
        <w:rPr>
          <w:rStyle w:val="libFootnotenumChar"/>
          <w:rtl/>
        </w:rPr>
        <w:t>(3)</w:t>
      </w:r>
      <w:r w:rsidRPr="0046413B">
        <w:rPr>
          <w:rtl/>
        </w:rPr>
        <w:t xml:space="preserve"> العالم المحقّق المدقّق النقّاد أبي منصور جمال الدين الشيخ حسن</w:t>
      </w:r>
      <w:r>
        <w:rPr>
          <w:rtl/>
        </w:rPr>
        <w:t>،</w:t>
      </w:r>
      <w:r w:rsidRPr="0046413B">
        <w:rPr>
          <w:rtl/>
        </w:rPr>
        <w:t xml:space="preserve"> المتولّد في 17 شهر رمضان سنة 959 على الأصح</w:t>
      </w:r>
      <w:r>
        <w:rPr>
          <w:rtl/>
        </w:rPr>
        <w:t>،</w:t>
      </w:r>
      <w:r w:rsidRPr="0046413B">
        <w:rPr>
          <w:rtl/>
        </w:rPr>
        <w:t xml:space="preserve"> المتوفى سنة 1011</w:t>
      </w:r>
      <w:r>
        <w:rPr>
          <w:rtl/>
        </w:rPr>
        <w:t>،</w:t>
      </w:r>
      <w:r w:rsidRPr="0046413B">
        <w:rPr>
          <w:rtl/>
        </w:rPr>
        <w:t xml:space="preserve"> صاحب المعالم</w:t>
      </w:r>
      <w:r>
        <w:rPr>
          <w:rtl/>
        </w:rPr>
        <w:t>،</w:t>
      </w:r>
      <w:r w:rsidRPr="0046413B">
        <w:rPr>
          <w:rtl/>
        </w:rPr>
        <w:t xml:space="preserve"> ومنتقى الجمان في الأحاديث الصحاح والحسان</w:t>
      </w:r>
      <w:r>
        <w:rPr>
          <w:rtl/>
        </w:rPr>
        <w:t>،</w:t>
      </w:r>
      <w:r w:rsidRPr="0046413B">
        <w:rPr>
          <w:rtl/>
        </w:rPr>
        <w:t xml:space="preserve"> والتحرير الطاووسي. وغيرهما</w:t>
      </w:r>
      <w:r>
        <w:rPr>
          <w:rtl/>
        </w:rPr>
        <w:t>،</w:t>
      </w:r>
      <w:r w:rsidRPr="0046413B">
        <w:rPr>
          <w:rtl/>
        </w:rPr>
        <w:t xml:space="preserve"> ممّا ينبئ عن جودة فهمه ودقته وطول باعه</w:t>
      </w:r>
      <w:r>
        <w:rPr>
          <w:rtl/>
        </w:rPr>
        <w:t>،</w:t>
      </w:r>
      <w:r w:rsidRPr="0046413B">
        <w:rPr>
          <w:rtl/>
        </w:rPr>
        <w:t xml:space="preserve"> وبلوغه الغاية من التحقيق والتهذيب</w:t>
      </w:r>
      <w:r>
        <w:rPr>
          <w:rtl/>
        </w:rPr>
        <w:t>،</w:t>
      </w:r>
      <w:r w:rsidRPr="0046413B">
        <w:rPr>
          <w:rtl/>
        </w:rPr>
        <w:t xml:space="preserve"> وكان هو والسيد صاحب المدارك</w:t>
      </w:r>
      <w:r w:rsidR="00F21B5A">
        <w:rPr>
          <w:rtl/>
        </w:rPr>
        <w:t xml:space="preserve"> - </w:t>
      </w:r>
      <w:r w:rsidRPr="0046413B">
        <w:rPr>
          <w:rtl/>
        </w:rPr>
        <w:t>كما في الدر المنثور وغيره</w:t>
      </w:r>
      <w:r w:rsidR="00F21B5A">
        <w:rPr>
          <w:rtl/>
        </w:rPr>
        <w:t xml:space="preserve"> -</w:t>
      </w:r>
      <w:r>
        <w:rPr>
          <w:rtl/>
        </w:rPr>
        <w:t>:</w:t>
      </w:r>
      <w:r w:rsidRPr="0046413B">
        <w:rPr>
          <w:rtl/>
        </w:rPr>
        <w:t xml:space="preserve"> كفرسي رهان ورضيعي لبان</w:t>
      </w:r>
      <w:r>
        <w:rPr>
          <w:rtl/>
        </w:rPr>
        <w:t>،</w:t>
      </w:r>
      <w:r w:rsidRPr="0046413B">
        <w:rPr>
          <w:rtl/>
        </w:rPr>
        <w:t xml:space="preserve"> وكانا متقاربين في السن</w:t>
      </w:r>
      <w:r>
        <w:rPr>
          <w:rtl/>
        </w:rPr>
        <w:t>،</w:t>
      </w:r>
      <w:r w:rsidRPr="0046413B">
        <w:rPr>
          <w:rtl/>
        </w:rPr>
        <w:t xml:space="preserve"> وبقي بعد السيد بقدر تفاوت ما بينهما من السن تقريبا </w:t>
      </w:r>
      <w:r w:rsidRPr="00414CB8">
        <w:rPr>
          <w:rStyle w:val="libFootnotenumChar"/>
          <w:rtl/>
        </w:rPr>
        <w:t>(4)</w:t>
      </w:r>
      <w:r>
        <w:rPr>
          <w:rtl/>
        </w:rPr>
        <w:t>،</w:t>
      </w:r>
      <w:r w:rsidRPr="0046413B">
        <w:rPr>
          <w:rtl/>
        </w:rPr>
        <w:t xml:space="preserve"> وكتب على قبر السيد</w:t>
      </w:r>
      <w:r>
        <w:rPr>
          <w:rFonts w:hint="cs"/>
          <w:rtl/>
        </w:rPr>
        <w:t xml:space="preserve"> </w:t>
      </w:r>
      <w:r w:rsidRPr="0046413B">
        <w:rPr>
          <w:rtl/>
        </w:rPr>
        <w:t xml:space="preserve">محمّد </w:t>
      </w:r>
      <w:r w:rsidRPr="00414CB8">
        <w:rPr>
          <w:rStyle w:val="libAlaemChar"/>
          <w:rtl/>
        </w:rPr>
        <w:t>(</w:t>
      </w:r>
      <w:r w:rsidRPr="00414CB8">
        <w:rPr>
          <w:rStyle w:val="libAieChar"/>
          <w:rtl/>
        </w:rPr>
        <w:t xml:space="preserve"> رِجالٌ صَدَقُوا ما عاهَدُوا اللهَ عَلَيْهِ فَمِنْهُمْ مَنْ قَضى نَحْبَهُ وَمِنْهُمْ 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النسب اختصار</w:t>
      </w:r>
      <w:r>
        <w:rPr>
          <w:rtl/>
        </w:rPr>
        <w:t>،</w:t>
      </w:r>
      <w:r w:rsidRPr="0046413B">
        <w:rPr>
          <w:rtl/>
        </w:rPr>
        <w:t xml:space="preserve"> إذ هو الشيخ محمد بن الشيخ حسن</w:t>
      </w:r>
      <w:r w:rsidR="00F21B5A">
        <w:rPr>
          <w:rtl/>
        </w:rPr>
        <w:t xml:space="preserve"> - </w:t>
      </w:r>
      <w:r w:rsidRPr="0046413B">
        <w:rPr>
          <w:rtl/>
        </w:rPr>
        <w:t>صاحب المعالم</w:t>
      </w:r>
      <w:r w:rsidR="00F21B5A">
        <w:rPr>
          <w:rtl/>
        </w:rPr>
        <w:t xml:space="preserve"> - </w:t>
      </w:r>
      <w:r w:rsidRPr="0046413B">
        <w:rPr>
          <w:rtl/>
        </w:rPr>
        <w:t>ابن الشيخ زين الدين الشهيد الثاني.</w:t>
      </w:r>
    </w:p>
    <w:p w:rsidR="00414CB8" w:rsidRPr="0046413B" w:rsidRDefault="00414CB8" w:rsidP="00414CB8">
      <w:pPr>
        <w:pStyle w:val="libFootnote0"/>
        <w:rPr>
          <w:rtl/>
        </w:rPr>
      </w:pPr>
      <w:r w:rsidRPr="0046413B">
        <w:rPr>
          <w:rtl/>
        </w:rPr>
        <w:t>(2) تنبيهات المنجمين</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(3) طريق الشيخ محمد بن صاحب المعالم</w:t>
      </w:r>
      <w:r>
        <w:rPr>
          <w:rtl/>
        </w:rPr>
        <w:t>،</w:t>
      </w:r>
      <w:r w:rsidRPr="0046413B">
        <w:rPr>
          <w:rtl/>
        </w:rPr>
        <w:t xml:space="preserve"> عن والده في المشجرة بواسطتين</w:t>
      </w:r>
      <w:r>
        <w:rPr>
          <w:rtl/>
        </w:rPr>
        <w:t>:</w:t>
      </w:r>
    </w:p>
    <w:p w:rsidR="00414CB8" w:rsidRPr="0046413B" w:rsidRDefault="00414CB8" w:rsidP="00414CB8">
      <w:pPr>
        <w:pStyle w:val="libFootnote"/>
        <w:rPr>
          <w:rtl/>
          <w:lang w:bidi="fa-IR"/>
        </w:rPr>
      </w:pPr>
      <w:r w:rsidRPr="0046413B">
        <w:rPr>
          <w:rtl/>
        </w:rPr>
        <w:t>الأوّل</w:t>
      </w:r>
      <w:r>
        <w:rPr>
          <w:rtl/>
        </w:rPr>
        <w:t>:</w:t>
      </w:r>
      <w:r w:rsidRPr="0046413B">
        <w:rPr>
          <w:rtl/>
        </w:rPr>
        <w:t xml:space="preserve"> السيد محمد بن السيد علي صاحب المدارك 1090.</w:t>
      </w:r>
    </w:p>
    <w:p w:rsidR="00414CB8" w:rsidRPr="0046413B" w:rsidRDefault="00414CB8" w:rsidP="00414CB8">
      <w:pPr>
        <w:pStyle w:val="libFootnote"/>
        <w:rPr>
          <w:rtl/>
          <w:lang w:bidi="fa-IR"/>
        </w:rPr>
      </w:pPr>
      <w:r w:rsidRPr="0046413B">
        <w:rPr>
          <w:rtl/>
        </w:rPr>
        <w:t>الثاني</w:t>
      </w:r>
      <w:r>
        <w:rPr>
          <w:rtl/>
        </w:rPr>
        <w:t>:</w:t>
      </w:r>
      <w:r w:rsidRPr="0046413B">
        <w:rPr>
          <w:rtl/>
        </w:rPr>
        <w:t xml:space="preserve"> أحمد بن سليمان العاملي عن صاحب المعالم مدبجا.</w:t>
      </w:r>
    </w:p>
    <w:p w:rsidR="00414CB8" w:rsidRPr="0046413B" w:rsidRDefault="00414CB8" w:rsidP="00414CB8">
      <w:pPr>
        <w:pStyle w:val="libFootnote"/>
        <w:rPr>
          <w:rtl/>
          <w:lang w:bidi="fa-IR"/>
        </w:rPr>
      </w:pPr>
      <w:r w:rsidRPr="0046413B">
        <w:rPr>
          <w:rtl/>
        </w:rPr>
        <w:t>هذا ويروي الثاني كذلك عن الشهيد الثاني.</w:t>
      </w:r>
    </w:p>
    <w:p w:rsidR="00414CB8" w:rsidRPr="0046413B" w:rsidRDefault="00414CB8" w:rsidP="00414CB8">
      <w:pPr>
        <w:pStyle w:val="libFootnote0"/>
        <w:rPr>
          <w:rtl/>
        </w:rPr>
      </w:pPr>
      <w:r w:rsidRPr="0046413B">
        <w:rPr>
          <w:rtl/>
        </w:rPr>
        <w:t>(4) من المسلم</w:t>
      </w:r>
      <w:r w:rsidR="00F21B5A">
        <w:rPr>
          <w:rtl/>
        </w:rPr>
        <w:t xml:space="preserve"> - </w:t>
      </w:r>
      <w:r w:rsidRPr="0046413B">
        <w:rPr>
          <w:rtl/>
        </w:rPr>
        <w:t>وكما يذهب إليه الشيخ المصنّف</w:t>
      </w:r>
      <w:r w:rsidR="00F21B5A">
        <w:rPr>
          <w:rtl/>
        </w:rPr>
        <w:t xml:space="preserve"> - </w:t>
      </w:r>
      <w:r w:rsidRPr="0046413B">
        <w:rPr>
          <w:rtl/>
        </w:rPr>
        <w:t>أنّ وفاة صاحب المعالم كانت سنة 1011</w:t>
      </w:r>
      <w:r>
        <w:rPr>
          <w:rtl/>
        </w:rPr>
        <w:t>،</w:t>
      </w:r>
      <w:r w:rsidRPr="0046413B">
        <w:rPr>
          <w:rtl/>
        </w:rPr>
        <w:t xml:space="preserve"> ووفاة صاحب المدارك 1009 فبين وفاتيهما سنة واحدة لا بمقدار التفاوت بين سنّيهما إذ ولد الأوّل عام 946</w:t>
      </w:r>
      <w:r>
        <w:rPr>
          <w:rtl/>
        </w:rPr>
        <w:t>،</w:t>
      </w:r>
      <w:r w:rsidRPr="0046413B">
        <w:rPr>
          <w:rtl/>
        </w:rPr>
        <w:t xml:space="preserve"> والثاني 959 وبينهما ثلاث عشر سنة.</w:t>
      </w:r>
    </w:p>
    <w:p w:rsidR="00414CB8" w:rsidRPr="0046413B" w:rsidRDefault="00414CB8" w:rsidP="00414CB8">
      <w:pPr>
        <w:pStyle w:val="libNormal0"/>
        <w:rPr>
          <w:rtl/>
          <w:lang w:bidi="fa-IR"/>
        </w:rPr>
      </w:pPr>
      <w:r>
        <w:rPr>
          <w:rtl/>
          <w:lang w:bidi="fa-IR"/>
        </w:rPr>
        <w:br w:type="page"/>
      </w:r>
      <w:r w:rsidRPr="00414CB8">
        <w:rPr>
          <w:rStyle w:val="libAieChar"/>
          <w:rtl/>
        </w:rPr>
        <w:lastRenderedPageBreak/>
        <w:t xml:space="preserve"> يَنْتَظِرُ وَما بَدَّلُوا تَبْدِيلاً </w:t>
      </w:r>
      <w:r w:rsidRPr="00414CB8">
        <w:rPr>
          <w:rStyle w:val="libAlaemChar"/>
          <w:rtl/>
        </w:rPr>
        <w:t>)</w:t>
      </w:r>
      <w:r w:rsidRPr="0046413B">
        <w:rPr>
          <w:rtl/>
          <w:lang w:bidi="fa-IR"/>
        </w:rPr>
        <w:t xml:space="preserve"> </w:t>
      </w:r>
      <w:r w:rsidRPr="00414CB8">
        <w:rPr>
          <w:rStyle w:val="libFootnotenumChar"/>
          <w:rtl/>
        </w:rPr>
        <w:t>(1)</w:t>
      </w:r>
      <w:r>
        <w:rPr>
          <w:rtl/>
          <w:lang w:bidi="fa-IR"/>
        </w:rPr>
        <w:t>.</w:t>
      </w:r>
    </w:p>
    <w:p w:rsidR="00414CB8" w:rsidRPr="0046413B" w:rsidRDefault="00414CB8" w:rsidP="00414CB8">
      <w:pPr>
        <w:pStyle w:val="libNormal"/>
        <w:rPr>
          <w:rtl/>
        </w:rPr>
      </w:pPr>
      <w:r w:rsidRPr="0046413B">
        <w:rPr>
          <w:rtl/>
        </w:rPr>
        <w:t>وكانا مدة حياتهما إذا اتفق سبق أحدهما إلى المسجد وجاء الآخر يقتدي به في الصلاة</w:t>
      </w:r>
      <w:r>
        <w:rPr>
          <w:rtl/>
        </w:rPr>
        <w:t>،</w:t>
      </w:r>
      <w:r w:rsidRPr="0046413B">
        <w:rPr>
          <w:rtl/>
        </w:rPr>
        <w:t xml:space="preserve"> بل كان كلّ منهما إذا صنّف شيئا عرضه على الآخر ليراجعه فيتفقان فيه على ما يوجب التحرير</w:t>
      </w:r>
      <w:r>
        <w:rPr>
          <w:rtl/>
        </w:rPr>
        <w:t>،</w:t>
      </w:r>
      <w:r w:rsidRPr="0046413B">
        <w:rPr>
          <w:rtl/>
        </w:rPr>
        <w:t xml:space="preserve"> وكذا إذا رجّح أحدهما مسألة وسئل عنها الآخر يقول</w:t>
      </w:r>
      <w:r>
        <w:rPr>
          <w:rtl/>
        </w:rPr>
        <w:t>:</w:t>
      </w:r>
      <w:r w:rsidRPr="0046413B">
        <w:rPr>
          <w:rtl/>
        </w:rPr>
        <w:t xml:space="preserve"> ارجعوا إليه فقد كفاني مؤنتها </w:t>
      </w:r>
      <w:r w:rsidRPr="00414CB8">
        <w:rPr>
          <w:rStyle w:val="libFootnotenumChar"/>
          <w:rtl/>
        </w:rPr>
        <w:t>(2)</w:t>
      </w:r>
      <w:r>
        <w:rPr>
          <w:rtl/>
        </w:rPr>
        <w:t>.</w:t>
      </w:r>
    </w:p>
    <w:p w:rsidR="00414CB8" w:rsidRPr="0046413B" w:rsidRDefault="00414CB8" w:rsidP="00414CB8">
      <w:pPr>
        <w:pStyle w:val="libNormal"/>
        <w:rPr>
          <w:rtl/>
        </w:rPr>
      </w:pPr>
      <w:r w:rsidRPr="0046413B">
        <w:rPr>
          <w:rtl/>
        </w:rPr>
        <w:t>قال في الدر</w:t>
      </w:r>
      <w:r>
        <w:rPr>
          <w:rtl/>
        </w:rPr>
        <w:t>:</w:t>
      </w:r>
      <w:r w:rsidRPr="0046413B">
        <w:rPr>
          <w:rtl/>
        </w:rPr>
        <w:t xml:space="preserve"> بلغ من التقوى والورع أقصاهما</w:t>
      </w:r>
      <w:r>
        <w:rPr>
          <w:rtl/>
        </w:rPr>
        <w:t>،</w:t>
      </w:r>
      <w:r w:rsidRPr="0046413B">
        <w:rPr>
          <w:rtl/>
        </w:rPr>
        <w:t xml:space="preserve"> ومن الزهد والعبادة منتهاهما</w:t>
      </w:r>
      <w:r>
        <w:rPr>
          <w:rtl/>
        </w:rPr>
        <w:t>،</w:t>
      </w:r>
      <w:r w:rsidRPr="0046413B">
        <w:rPr>
          <w:rtl/>
        </w:rPr>
        <w:t xml:space="preserve"> ومن الفضل والكمال ذروتهما وأسناهما</w:t>
      </w:r>
      <w:r>
        <w:rPr>
          <w:rtl/>
        </w:rPr>
        <w:t>،</w:t>
      </w:r>
      <w:r w:rsidRPr="0046413B">
        <w:rPr>
          <w:rtl/>
        </w:rPr>
        <w:t xml:space="preserve"> وكان لا يجوز قوت أكثر من أسبوع أو شهر</w:t>
      </w:r>
      <w:r w:rsidR="00F21B5A">
        <w:rPr>
          <w:rtl/>
        </w:rPr>
        <w:t xml:space="preserve"> - </w:t>
      </w:r>
      <w:r w:rsidRPr="0046413B">
        <w:rPr>
          <w:rtl/>
        </w:rPr>
        <w:t>الشك مني فيما نقلته عن الثقات</w:t>
      </w:r>
      <w:r w:rsidR="00F21B5A">
        <w:rPr>
          <w:rtl/>
        </w:rPr>
        <w:t xml:space="preserve"> - </w:t>
      </w:r>
      <w:r w:rsidRPr="0046413B">
        <w:rPr>
          <w:rtl/>
        </w:rPr>
        <w:t>لأجل القرب إلى مساواة الفقراء والبعد عن التشبّه بالأغنياء.</w:t>
      </w:r>
    </w:p>
    <w:p w:rsidR="00414CB8" w:rsidRPr="0046413B" w:rsidRDefault="00414CB8" w:rsidP="00414CB8">
      <w:pPr>
        <w:pStyle w:val="libNormal"/>
        <w:rPr>
          <w:rtl/>
        </w:rPr>
      </w:pPr>
      <w:r w:rsidRPr="0046413B">
        <w:rPr>
          <w:rtl/>
        </w:rPr>
        <w:t>قال</w:t>
      </w:r>
      <w:r>
        <w:rPr>
          <w:rtl/>
        </w:rPr>
        <w:t>:</w:t>
      </w:r>
      <w:r w:rsidRPr="0046413B">
        <w:rPr>
          <w:rtl/>
        </w:rPr>
        <w:t xml:space="preserve"> وسمعت من بعض مشايخنا وغيرهم</w:t>
      </w:r>
      <w:r>
        <w:rPr>
          <w:rtl/>
        </w:rPr>
        <w:t>،</w:t>
      </w:r>
      <w:r w:rsidRPr="0046413B">
        <w:rPr>
          <w:rtl/>
        </w:rPr>
        <w:t xml:space="preserve"> أنّه لما حجّ كان يقول لأصحابه</w:t>
      </w:r>
      <w:r>
        <w:rPr>
          <w:rtl/>
        </w:rPr>
        <w:t>:</w:t>
      </w:r>
      <w:r w:rsidRPr="0046413B">
        <w:rPr>
          <w:rtl/>
        </w:rPr>
        <w:t xml:space="preserve"> نرجو من الله سبحانه أن نرى صاحب الأمر </w:t>
      </w:r>
      <w:r w:rsidRPr="00414CB8">
        <w:rPr>
          <w:rStyle w:val="libAlaemChar"/>
          <w:rtl/>
        </w:rPr>
        <w:t>عليه‌السلام</w:t>
      </w:r>
      <w:r w:rsidRPr="0046413B">
        <w:rPr>
          <w:rtl/>
        </w:rPr>
        <w:t xml:space="preserve"> فإنّه يحج في كل سنة</w:t>
      </w:r>
      <w:r>
        <w:rPr>
          <w:rtl/>
        </w:rPr>
        <w:t>،</w:t>
      </w:r>
      <w:r w:rsidRPr="0046413B">
        <w:rPr>
          <w:rtl/>
        </w:rPr>
        <w:t xml:space="preserve"> فلمّا وقف بعرفة أمر أصحابه أن يخرجوا من الخيمة ليتفرّغ لأدعية عرفة ويجلسوا خارجها مشغولين بالدعاء</w:t>
      </w:r>
      <w:r>
        <w:rPr>
          <w:rtl/>
        </w:rPr>
        <w:t>،</w:t>
      </w:r>
      <w:r w:rsidRPr="0046413B">
        <w:rPr>
          <w:rtl/>
        </w:rPr>
        <w:t xml:space="preserve"> فبينما هو جالس إذ دخل عليه رجل لا يعرفه فسلّم وجلس</w:t>
      </w:r>
      <w:r>
        <w:rPr>
          <w:rtl/>
        </w:rPr>
        <w:t>،</w:t>
      </w:r>
      <w:r w:rsidRPr="0046413B">
        <w:rPr>
          <w:rtl/>
        </w:rPr>
        <w:t xml:space="preserve"> قال</w:t>
      </w:r>
      <w:r>
        <w:rPr>
          <w:rtl/>
        </w:rPr>
        <w:t>:</w:t>
      </w:r>
      <w:r w:rsidRPr="0046413B">
        <w:rPr>
          <w:rtl/>
        </w:rPr>
        <w:t xml:space="preserve"> فبهت منه ولم أقدر على الكلام</w:t>
      </w:r>
      <w:r>
        <w:rPr>
          <w:rtl/>
        </w:rPr>
        <w:t>،</w:t>
      </w:r>
      <w:r w:rsidRPr="0046413B">
        <w:rPr>
          <w:rtl/>
        </w:rPr>
        <w:t xml:space="preserve"> فكلّمني بكلام</w:t>
      </w:r>
      <w:r w:rsidR="00F21B5A">
        <w:rPr>
          <w:rtl/>
        </w:rPr>
        <w:t xml:space="preserve"> - </w:t>
      </w:r>
      <w:r w:rsidRPr="0046413B">
        <w:rPr>
          <w:rtl/>
        </w:rPr>
        <w:t>نقل لي ولا يحضرني الآن</w:t>
      </w:r>
      <w:r w:rsidR="00F21B5A">
        <w:rPr>
          <w:rtl/>
        </w:rPr>
        <w:t xml:space="preserve"> - </w:t>
      </w:r>
      <w:r w:rsidRPr="0046413B">
        <w:rPr>
          <w:rtl/>
        </w:rPr>
        <w:t>وقام</w:t>
      </w:r>
      <w:r>
        <w:rPr>
          <w:rtl/>
        </w:rPr>
        <w:t>،</w:t>
      </w:r>
      <w:r w:rsidRPr="0046413B">
        <w:rPr>
          <w:rtl/>
        </w:rPr>
        <w:t xml:space="preserve"> فلمّا قام وخرج خطر ببالي ما كنت رجوته وقمت مسرعا فلم أره</w:t>
      </w:r>
      <w:r>
        <w:rPr>
          <w:rtl/>
        </w:rPr>
        <w:t>،</w:t>
      </w:r>
      <w:r w:rsidRPr="0046413B">
        <w:rPr>
          <w:rtl/>
        </w:rPr>
        <w:t xml:space="preserve"> وسألت أصحابي</w:t>
      </w:r>
      <w:r>
        <w:rPr>
          <w:rtl/>
        </w:rPr>
        <w:t>،</w:t>
      </w:r>
      <w:r w:rsidRPr="0046413B">
        <w:rPr>
          <w:rtl/>
        </w:rPr>
        <w:t xml:space="preserve"> قالوا</w:t>
      </w:r>
      <w:r>
        <w:rPr>
          <w:rtl/>
        </w:rPr>
        <w:t>:</w:t>
      </w:r>
      <w:r w:rsidRPr="0046413B">
        <w:rPr>
          <w:rtl/>
        </w:rPr>
        <w:t xml:space="preserve"> ما رأينا أحدا دخل عليك</w:t>
      </w:r>
      <w:r>
        <w:rPr>
          <w:rtl/>
        </w:rPr>
        <w:t>،</w:t>
      </w:r>
      <w:r w:rsidRPr="0046413B">
        <w:rPr>
          <w:rtl/>
        </w:rPr>
        <w:t xml:space="preserve"> وهذا معنى ما سمعته </w:t>
      </w:r>
      <w:r w:rsidRPr="00414CB8">
        <w:rPr>
          <w:rStyle w:val="libFootnotenumChar"/>
          <w:rtl/>
        </w:rPr>
        <w:t>(3)</w:t>
      </w:r>
      <w:r>
        <w:rPr>
          <w:rtl/>
        </w:rPr>
        <w:t>.</w:t>
      </w:r>
    </w:p>
    <w:p w:rsidR="00414CB8" w:rsidRDefault="00414CB8" w:rsidP="00414CB8">
      <w:pPr>
        <w:pStyle w:val="libNormal"/>
        <w:rPr>
          <w:rtl/>
        </w:rPr>
      </w:pPr>
      <w:r w:rsidRPr="0046413B">
        <w:rPr>
          <w:rtl/>
        </w:rPr>
        <w:t>وقال المحدّث الجزائري في الأنوار النعمانية</w:t>
      </w:r>
      <w:r>
        <w:rPr>
          <w:rtl/>
        </w:rPr>
        <w:t>:</w:t>
      </w:r>
      <w:r w:rsidRPr="0046413B">
        <w:rPr>
          <w:rtl/>
        </w:rPr>
        <w:t xml:space="preserve"> وقد حدّثني أوثق مشايخي أنّ السيد الجليل محمّد</w:t>
      </w:r>
      <w:r w:rsidR="00F21B5A">
        <w:rPr>
          <w:rtl/>
        </w:rPr>
        <w:t xml:space="preserve"> - </w:t>
      </w:r>
      <w:r w:rsidRPr="0046413B">
        <w:rPr>
          <w:rtl/>
        </w:rPr>
        <w:t>صاحب المدارك</w:t>
      </w:r>
      <w:r w:rsidR="00F21B5A">
        <w:rPr>
          <w:rtl/>
        </w:rPr>
        <w:t xml:space="preserve"> - </w:t>
      </w:r>
      <w:r w:rsidRPr="0046413B">
        <w:rPr>
          <w:rtl/>
        </w:rPr>
        <w:t>والشيخ المحقق الشيخ حسن</w:t>
      </w:r>
      <w:r w:rsidR="00F21B5A">
        <w:rPr>
          <w:rtl/>
        </w:rPr>
        <w:t xml:space="preserve"> -</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الأحزاب 33</w:t>
      </w:r>
      <w:r>
        <w:rPr>
          <w:rtl/>
        </w:rPr>
        <w:t>:</w:t>
      </w:r>
      <w:r w:rsidRPr="0046413B">
        <w:rPr>
          <w:rtl/>
        </w:rPr>
        <w:t xml:space="preserve"> 23.</w:t>
      </w:r>
    </w:p>
    <w:p w:rsidR="00414CB8" w:rsidRPr="0046413B" w:rsidRDefault="00414CB8" w:rsidP="00414CB8">
      <w:pPr>
        <w:pStyle w:val="libFootnote0"/>
        <w:rPr>
          <w:rtl/>
        </w:rPr>
      </w:pPr>
      <w:r w:rsidRPr="0046413B">
        <w:rPr>
          <w:rtl/>
        </w:rPr>
        <w:t>(2) الدر المنثور 2</w:t>
      </w:r>
      <w:r>
        <w:rPr>
          <w:rtl/>
        </w:rPr>
        <w:t>:</w:t>
      </w:r>
      <w:r w:rsidRPr="0046413B">
        <w:rPr>
          <w:rtl/>
        </w:rPr>
        <w:t xml:space="preserve"> 199.</w:t>
      </w:r>
    </w:p>
    <w:p w:rsidR="00414CB8" w:rsidRPr="0046413B" w:rsidRDefault="00414CB8" w:rsidP="00414CB8">
      <w:pPr>
        <w:pStyle w:val="libFootnote0"/>
        <w:rPr>
          <w:rtl/>
        </w:rPr>
      </w:pPr>
      <w:r w:rsidRPr="0046413B">
        <w:rPr>
          <w:rtl/>
        </w:rPr>
        <w:t>(3) الدر المنثور 2</w:t>
      </w:r>
      <w:r>
        <w:rPr>
          <w:rtl/>
        </w:rPr>
        <w:t>:</w:t>
      </w:r>
      <w:r w:rsidRPr="0046413B">
        <w:rPr>
          <w:rtl/>
        </w:rPr>
        <w:t xml:space="preserve"> 199</w:t>
      </w:r>
      <w:r w:rsidR="00F21B5A">
        <w:rPr>
          <w:rtl/>
        </w:rPr>
        <w:t xml:space="preserve"> - </w:t>
      </w:r>
      <w:r w:rsidRPr="0046413B">
        <w:rPr>
          <w:rtl/>
        </w:rPr>
        <w:t>209.</w:t>
      </w:r>
    </w:p>
    <w:p w:rsidR="00414CB8" w:rsidRPr="0046413B" w:rsidRDefault="00414CB8" w:rsidP="00414CB8">
      <w:pPr>
        <w:pStyle w:val="libNormal0"/>
        <w:rPr>
          <w:rtl/>
        </w:rPr>
      </w:pPr>
      <w:r>
        <w:rPr>
          <w:rtl/>
        </w:rPr>
        <w:br w:type="page"/>
      </w:r>
      <w:r w:rsidRPr="0046413B">
        <w:rPr>
          <w:rtl/>
        </w:rPr>
        <w:lastRenderedPageBreak/>
        <w:t>صاحب المعالم</w:t>
      </w:r>
      <w:r w:rsidR="00F21B5A">
        <w:rPr>
          <w:rtl/>
        </w:rPr>
        <w:t xml:space="preserve"> - </w:t>
      </w:r>
      <w:r w:rsidRPr="0046413B">
        <w:rPr>
          <w:rtl/>
        </w:rPr>
        <w:t>قد تركا زيارة المشهد الرضوي</w:t>
      </w:r>
      <w:r w:rsidR="00F21B5A">
        <w:rPr>
          <w:rtl/>
        </w:rPr>
        <w:t xml:space="preserve"> - </w:t>
      </w:r>
      <w:r w:rsidRPr="0046413B">
        <w:rPr>
          <w:rtl/>
        </w:rPr>
        <w:t>على ساكنه أفضل الصلاة</w:t>
      </w:r>
      <w:r w:rsidR="00F21B5A">
        <w:rPr>
          <w:rtl/>
        </w:rPr>
        <w:t xml:space="preserve"> - </w:t>
      </w:r>
      <w:r w:rsidRPr="0046413B">
        <w:rPr>
          <w:rtl/>
        </w:rPr>
        <w:t>خوفا من أن يكلّفهم الشاه عباس الأول بالدخول عليه</w:t>
      </w:r>
      <w:r>
        <w:rPr>
          <w:rtl/>
        </w:rPr>
        <w:t>،</w:t>
      </w:r>
      <w:r w:rsidRPr="0046413B">
        <w:rPr>
          <w:rtl/>
        </w:rPr>
        <w:t xml:space="preserve"> مع أنه كان من أعدل سلاطين الشيعة</w:t>
      </w:r>
      <w:r>
        <w:rPr>
          <w:rtl/>
        </w:rPr>
        <w:t>،</w:t>
      </w:r>
      <w:r w:rsidRPr="0046413B">
        <w:rPr>
          <w:rtl/>
        </w:rPr>
        <w:t xml:space="preserve"> فبقيا في النجف الأشرف ولم يأتيا إلى بلاد العجم احترازا من ذلك المذكور </w:t>
      </w:r>
      <w:r w:rsidRPr="00414CB8">
        <w:rPr>
          <w:rStyle w:val="libFootnotenumChar"/>
          <w:rtl/>
        </w:rPr>
        <w:t>(1)</w:t>
      </w:r>
      <w:r>
        <w:rPr>
          <w:rtl/>
        </w:rPr>
        <w:t>.</w:t>
      </w:r>
    </w:p>
    <w:p w:rsidR="00414CB8" w:rsidRPr="0046413B" w:rsidRDefault="00414CB8" w:rsidP="00414CB8">
      <w:pPr>
        <w:pStyle w:val="libNormal"/>
        <w:rPr>
          <w:rtl/>
        </w:rPr>
      </w:pPr>
      <w:r w:rsidRPr="0046413B">
        <w:rPr>
          <w:rtl/>
        </w:rPr>
        <w:t>ومن مؤلفاته</w:t>
      </w:r>
      <w:r>
        <w:rPr>
          <w:rtl/>
        </w:rPr>
        <w:t>:</w:t>
      </w:r>
      <w:r w:rsidRPr="0046413B">
        <w:rPr>
          <w:rtl/>
        </w:rPr>
        <w:t xml:space="preserve"> الاثنى عشرية في الصلاة. قال العالم السيد حسين القزويني في جامع الشرائع </w:t>
      </w:r>
      <w:r w:rsidRPr="00414CB8">
        <w:rPr>
          <w:rStyle w:val="libFootnotenumChar"/>
          <w:rtl/>
        </w:rPr>
        <w:t>(2)</w:t>
      </w:r>
      <w:r>
        <w:rPr>
          <w:rtl/>
        </w:rPr>
        <w:t>:</w:t>
      </w:r>
      <w:r w:rsidRPr="0046413B">
        <w:rPr>
          <w:rtl/>
        </w:rPr>
        <w:t xml:space="preserve"> وشرحها شيخنا البهائي شرحا وجيزا</w:t>
      </w:r>
      <w:r>
        <w:rPr>
          <w:rtl/>
        </w:rPr>
        <w:t>،</w:t>
      </w:r>
      <w:r w:rsidRPr="0046413B">
        <w:rPr>
          <w:rtl/>
        </w:rPr>
        <w:t xml:space="preserve"> وهو عندي بخطه.</w:t>
      </w:r>
    </w:p>
    <w:p w:rsidR="00414CB8" w:rsidRPr="0046413B" w:rsidRDefault="00414CB8" w:rsidP="00414CB8">
      <w:pPr>
        <w:pStyle w:val="libNormal"/>
        <w:rPr>
          <w:rtl/>
        </w:rPr>
      </w:pPr>
      <w:r w:rsidRPr="00414CB8">
        <w:rPr>
          <w:rStyle w:val="libBold2Char"/>
          <w:rtl/>
        </w:rPr>
        <w:t>قلت</w:t>
      </w:r>
      <w:r>
        <w:rPr>
          <w:rtl/>
        </w:rPr>
        <w:t>:</w:t>
      </w:r>
      <w:r w:rsidRPr="0046413B">
        <w:rPr>
          <w:rtl/>
        </w:rPr>
        <w:t xml:space="preserve"> وشرحها أيضا السيد الجليل الأمير شرف الدين علي بن حجة الله الحسيني الشولستاني شرحا كبيرا جيدا.</w:t>
      </w:r>
    </w:p>
    <w:p w:rsidR="00414CB8" w:rsidRPr="0046413B" w:rsidRDefault="00414CB8" w:rsidP="00414CB8">
      <w:pPr>
        <w:pStyle w:val="libNormal"/>
        <w:rPr>
          <w:rtl/>
        </w:rPr>
      </w:pPr>
      <w:r w:rsidRPr="0046413B">
        <w:rPr>
          <w:rtl/>
        </w:rPr>
        <w:t xml:space="preserve">وكان </w:t>
      </w:r>
      <w:r w:rsidRPr="00414CB8">
        <w:rPr>
          <w:rStyle w:val="libAlaemChar"/>
          <w:rtl/>
        </w:rPr>
        <w:t>رحمه‌الله</w:t>
      </w:r>
      <w:r w:rsidRPr="0046413B">
        <w:rPr>
          <w:rtl/>
        </w:rPr>
        <w:t xml:space="preserve"> يعرب المواضع المشتبهة من الأحاديث بل جميعها</w:t>
      </w:r>
      <w:r w:rsidR="00F21B5A">
        <w:rPr>
          <w:rtl/>
        </w:rPr>
        <w:t xml:space="preserve"> - </w:t>
      </w:r>
      <w:r w:rsidRPr="0046413B">
        <w:rPr>
          <w:rtl/>
        </w:rPr>
        <w:t>كما رأينا من نسخ المنتقى المعروضة عليه</w:t>
      </w:r>
      <w:r w:rsidR="00F21B5A">
        <w:rPr>
          <w:rtl/>
        </w:rPr>
        <w:t xml:space="preserve"> - </w:t>
      </w:r>
      <w:r w:rsidRPr="0046413B">
        <w:rPr>
          <w:rtl/>
        </w:rPr>
        <w:t xml:space="preserve">عملا بما رواه الكليني وغيره عن أبي عبد الله </w:t>
      </w:r>
      <w:r w:rsidRPr="00414CB8">
        <w:rPr>
          <w:rStyle w:val="libAlaemChar"/>
          <w:rtl/>
        </w:rPr>
        <w:t>عليه‌السلام</w:t>
      </w:r>
      <w:r w:rsidRPr="0046413B">
        <w:rPr>
          <w:rtl/>
        </w:rPr>
        <w:t xml:space="preserve"> أنه قال</w:t>
      </w:r>
      <w:r>
        <w:rPr>
          <w:rtl/>
        </w:rPr>
        <w:t>:</w:t>
      </w:r>
      <w:r w:rsidRPr="0046413B">
        <w:rPr>
          <w:rtl/>
        </w:rPr>
        <w:t xml:space="preserve"> « أعربوا أحاديثنا فإنّا قوم فصحاء » </w:t>
      </w:r>
      <w:r w:rsidRPr="00414CB8">
        <w:rPr>
          <w:rStyle w:val="libFootnotenumChar"/>
          <w:rtl/>
        </w:rPr>
        <w:t>(3)</w:t>
      </w:r>
      <w:r>
        <w:rPr>
          <w:rtl/>
        </w:rPr>
        <w:t>.</w:t>
      </w:r>
      <w:r w:rsidRPr="0046413B">
        <w:rPr>
          <w:rtl/>
        </w:rPr>
        <w:t xml:space="preserve"> وللحديث معنى آخر لعله أظهر</w:t>
      </w:r>
      <w:r w:rsidR="00F21B5A">
        <w:rPr>
          <w:rtl/>
        </w:rPr>
        <w:t xml:space="preserve"> - </w:t>
      </w:r>
      <w:r w:rsidRPr="0046413B">
        <w:rPr>
          <w:rtl/>
        </w:rPr>
        <w:t>كما صرّح به شرّاح الأحاديث</w:t>
      </w:r>
      <w:r w:rsidR="00F21B5A">
        <w:rPr>
          <w:rtl/>
        </w:rPr>
        <w:t xml:space="preserve"> - </w:t>
      </w:r>
      <w:r w:rsidRPr="0046413B">
        <w:rPr>
          <w:rtl/>
        </w:rPr>
        <w:t>بأن يكون المراد إظهار الحروف وإبانتها بحيث لا تشتبه بمقارباتها</w:t>
      </w:r>
      <w:r>
        <w:rPr>
          <w:rtl/>
        </w:rPr>
        <w:t>،</w:t>
      </w:r>
      <w:r w:rsidRPr="0046413B">
        <w:rPr>
          <w:rtl/>
        </w:rPr>
        <w:t xml:space="preserve"> وإظهار حركاتها وسكناتها بحيث لا يوجب اشتباها</w:t>
      </w:r>
      <w:r>
        <w:rPr>
          <w:rtl/>
        </w:rPr>
        <w:t>،</w:t>
      </w:r>
      <w:r w:rsidRPr="0046413B">
        <w:rPr>
          <w:rtl/>
        </w:rPr>
        <w:t xml:space="preserve"> أو المراد إعرابه عند الكتابة بأن يكتب الحروف بحيث لا يشتبه بعضها ببعض. وعلى ما رجّحه </w:t>
      </w:r>
      <w:r w:rsidRPr="00414CB8">
        <w:rPr>
          <w:rStyle w:val="libAlaemChar"/>
          <w:rtl/>
        </w:rPr>
        <w:t>رحمه‌الله</w:t>
      </w:r>
      <w:r w:rsidRPr="0046413B">
        <w:rPr>
          <w:rtl/>
        </w:rPr>
        <w:t xml:space="preserve"> فالمراد أن يجعل عليها ما يسمى اليوم عند الناس إعرابا. وكيف كان</w:t>
      </w:r>
      <w:r>
        <w:rPr>
          <w:rtl/>
        </w:rPr>
        <w:t>،</w:t>
      </w:r>
      <w:r w:rsidRPr="0046413B">
        <w:rPr>
          <w:rtl/>
        </w:rPr>
        <w:t xml:space="preserve"> فرعاية الجميع أحوط كما صرّح به المجلسي في المرآة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الأنوار النعمانية 3</w:t>
      </w:r>
      <w:r>
        <w:rPr>
          <w:rtl/>
        </w:rPr>
        <w:t>:</w:t>
      </w:r>
      <w:r w:rsidRPr="0046413B">
        <w:rPr>
          <w:rtl/>
        </w:rPr>
        <w:t xml:space="preserve"> 342.</w:t>
      </w:r>
    </w:p>
    <w:p w:rsidR="00414CB8" w:rsidRPr="0046413B" w:rsidRDefault="00414CB8" w:rsidP="00414CB8">
      <w:pPr>
        <w:pStyle w:val="libFootnote0"/>
        <w:rPr>
          <w:rtl/>
        </w:rPr>
      </w:pPr>
      <w:r w:rsidRPr="0046413B">
        <w:rPr>
          <w:rtl/>
        </w:rPr>
        <w:t>(2) على كثرة مؤلفاته لم نجد من نسب إليه ذلك</w:t>
      </w:r>
      <w:r>
        <w:rPr>
          <w:rtl/>
        </w:rPr>
        <w:t>،</w:t>
      </w:r>
      <w:r w:rsidRPr="0046413B">
        <w:rPr>
          <w:rtl/>
        </w:rPr>
        <w:t xml:space="preserve"> أنظر معجم مؤلفي الشيعة</w:t>
      </w:r>
      <w:r>
        <w:rPr>
          <w:rtl/>
        </w:rPr>
        <w:t>:</w:t>
      </w:r>
      <w:r w:rsidRPr="0046413B">
        <w:rPr>
          <w:rtl/>
        </w:rPr>
        <w:t xml:space="preserve"> 312</w:t>
      </w:r>
      <w:r>
        <w:rPr>
          <w:rtl/>
        </w:rPr>
        <w:t>،</w:t>
      </w:r>
      <w:r w:rsidRPr="0046413B">
        <w:rPr>
          <w:rtl/>
        </w:rPr>
        <w:t xml:space="preserve"> لمعرفة مواردها في الذريعة وقد ترجمه فيها مفصّلة</w:t>
      </w:r>
      <w:r>
        <w:rPr>
          <w:rtl/>
        </w:rPr>
        <w:t>،</w:t>
      </w:r>
      <w:r w:rsidRPr="0046413B">
        <w:rPr>
          <w:rtl/>
        </w:rPr>
        <w:t xml:space="preserve"> انظر الذريعة 21</w:t>
      </w:r>
      <w:r>
        <w:rPr>
          <w:rtl/>
        </w:rPr>
        <w:t>:</w:t>
      </w:r>
      <w:r w:rsidRPr="0046413B">
        <w:rPr>
          <w:rtl/>
        </w:rPr>
        <w:t xml:space="preserve"> 178 / 4502.</w:t>
      </w:r>
    </w:p>
    <w:p w:rsidR="00414CB8" w:rsidRPr="0046413B" w:rsidRDefault="00414CB8" w:rsidP="00414CB8">
      <w:pPr>
        <w:pStyle w:val="libFootnote0"/>
        <w:rPr>
          <w:rtl/>
        </w:rPr>
      </w:pPr>
      <w:r w:rsidRPr="0046413B">
        <w:rPr>
          <w:rtl/>
        </w:rPr>
        <w:t>(3) الكافي 1</w:t>
      </w:r>
      <w:r>
        <w:rPr>
          <w:rtl/>
        </w:rPr>
        <w:t>:</w:t>
      </w:r>
      <w:r w:rsidRPr="0046413B">
        <w:rPr>
          <w:rtl/>
        </w:rPr>
        <w:t xml:space="preserve"> 42 / 13</w:t>
      </w:r>
      <w:r>
        <w:rPr>
          <w:rtl/>
        </w:rPr>
        <w:t>،</w:t>
      </w:r>
      <w:r w:rsidRPr="0046413B">
        <w:rPr>
          <w:rtl/>
        </w:rPr>
        <w:t xml:space="preserve"> وسائل الشيعة 18</w:t>
      </w:r>
      <w:r>
        <w:rPr>
          <w:rtl/>
        </w:rPr>
        <w:t>:</w:t>
      </w:r>
      <w:r w:rsidRPr="0046413B">
        <w:rPr>
          <w:rtl/>
        </w:rPr>
        <w:t xml:space="preserve"> 58 / 25 وفيه</w:t>
      </w:r>
      <w:r>
        <w:rPr>
          <w:rtl/>
        </w:rPr>
        <w:t>:</w:t>
      </w:r>
      <w:r w:rsidRPr="0046413B">
        <w:rPr>
          <w:rtl/>
        </w:rPr>
        <w:t xml:space="preserve"> حديثنا.</w:t>
      </w:r>
    </w:p>
    <w:p w:rsidR="00414CB8" w:rsidRPr="0046413B" w:rsidRDefault="00414CB8" w:rsidP="00414CB8">
      <w:pPr>
        <w:pStyle w:val="libFootnote0"/>
        <w:rPr>
          <w:rtl/>
        </w:rPr>
      </w:pPr>
      <w:r w:rsidRPr="0046413B">
        <w:rPr>
          <w:rtl/>
        </w:rPr>
        <w:t>(4) مرآة العقول 1</w:t>
      </w:r>
      <w:r>
        <w:rPr>
          <w:rtl/>
        </w:rPr>
        <w:t>:</w:t>
      </w:r>
      <w:r w:rsidRPr="0046413B">
        <w:rPr>
          <w:rtl/>
        </w:rPr>
        <w:t xml:space="preserve"> 182 / 13.</w:t>
      </w:r>
    </w:p>
    <w:p w:rsidR="00414CB8" w:rsidRPr="0046413B" w:rsidRDefault="00414CB8" w:rsidP="00414CB8">
      <w:pPr>
        <w:pStyle w:val="libNormal"/>
        <w:rPr>
          <w:rtl/>
        </w:rPr>
      </w:pPr>
      <w:r>
        <w:rPr>
          <w:rtl/>
        </w:rPr>
        <w:br w:type="page"/>
      </w:r>
      <w:r w:rsidRPr="00414CB8">
        <w:rPr>
          <w:rStyle w:val="libBold2Char"/>
          <w:rtl/>
        </w:rPr>
        <w:lastRenderedPageBreak/>
        <w:t>ج</w:t>
      </w:r>
      <w:r w:rsidR="00F21B5A">
        <w:rPr>
          <w:rStyle w:val="libBold2Char"/>
          <w:rtl/>
        </w:rPr>
        <w:t xml:space="preserve"> - </w:t>
      </w:r>
      <w:r w:rsidRPr="00414CB8">
        <w:rPr>
          <w:rStyle w:val="libBold2Char"/>
          <w:rtl/>
        </w:rPr>
        <w:t>وعن</w:t>
      </w:r>
      <w:r w:rsidRPr="0046413B">
        <w:rPr>
          <w:rtl/>
        </w:rPr>
        <w:t xml:space="preserve"> ابن عمته السيد السند والركن المعتمد شمس الدين محمّد بن علي بن الحسين بن أبي الحسن الموسوي العاملي الجبعيّ</w:t>
      </w:r>
      <w:r>
        <w:rPr>
          <w:rtl/>
        </w:rPr>
        <w:t>،</w:t>
      </w:r>
      <w:r w:rsidRPr="0046413B">
        <w:rPr>
          <w:rtl/>
        </w:rPr>
        <w:t xml:space="preserve"> الفقيه المحقق المدقّق الزاهد</w:t>
      </w:r>
      <w:r>
        <w:rPr>
          <w:rtl/>
        </w:rPr>
        <w:t>،</w:t>
      </w:r>
      <w:r w:rsidRPr="0046413B">
        <w:rPr>
          <w:rtl/>
        </w:rPr>
        <w:t xml:space="preserve"> صاحب المدارك</w:t>
      </w:r>
      <w:r>
        <w:rPr>
          <w:rtl/>
        </w:rPr>
        <w:t>،</w:t>
      </w:r>
      <w:r w:rsidRPr="0046413B">
        <w:rPr>
          <w:rtl/>
        </w:rPr>
        <w:t xml:space="preserve"> وشارح النافع</w:t>
      </w:r>
      <w:r w:rsidR="00F21B5A">
        <w:rPr>
          <w:rtl/>
        </w:rPr>
        <w:t xml:space="preserve"> - </w:t>
      </w:r>
      <w:r w:rsidRPr="0046413B">
        <w:rPr>
          <w:rtl/>
        </w:rPr>
        <w:t>من كتاب النكاح إلى آخر كتاب النذر</w:t>
      </w:r>
      <w:r w:rsidR="00F21B5A">
        <w:rPr>
          <w:rtl/>
        </w:rPr>
        <w:t xml:space="preserve"> -</w:t>
      </w:r>
      <w:r>
        <w:rPr>
          <w:rtl/>
        </w:rPr>
        <w:t>.</w:t>
      </w:r>
      <w:r w:rsidRPr="0046413B">
        <w:rPr>
          <w:rtl/>
        </w:rPr>
        <w:t xml:space="preserve"> المتولّد في سنة 946</w:t>
      </w:r>
      <w:r>
        <w:rPr>
          <w:rtl/>
        </w:rPr>
        <w:t>،</w:t>
      </w:r>
      <w:r w:rsidRPr="0046413B">
        <w:rPr>
          <w:rtl/>
        </w:rPr>
        <w:t xml:space="preserve"> المتوفى ليلة السبت 18 ربيع الأول سنة 1009 في قرية جبع.</w:t>
      </w:r>
    </w:p>
    <w:p w:rsidR="00414CB8" w:rsidRPr="0046413B" w:rsidRDefault="00414CB8" w:rsidP="00414CB8">
      <w:pPr>
        <w:pStyle w:val="libNormal"/>
        <w:rPr>
          <w:rtl/>
        </w:rPr>
      </w:pPr>
      <w:r w:rsidRPr="0046413B">
        <w:rPr>
          <w:rtl/>
        </w:rPr>
        <w:t xml:space="preserve">وكان شريك خاله </w:t>
      </w:r>
      <w:r w:rsidRPr="00414CB8">
        <w:rPr>
          <w:rStyle w:val="libFootnotenumChar"/>
          <w:rtl/>
        </w:rPr>
        <w:t>(1)</w:t>
      </w:r>
      <w:r w:rsidRPr="0046413B">
        <w:rPr>
          <w:rtl/>
        </w:rPr>
        <w:t xml:space="preserve"> في المشايخ الذين قرأ عليهم في الشام والعراق</w:t>
      </w:r>
      <w:r>
        <w:rPr>
          <w:rtl/>
        </w:rPr>
        <w:t>،</w:t>
      </w:r>
      <w:r w:rsidRPr="0046413B">
        <w:rPr>
          <w:rtl/>
        </w:rPr>
        <w:t xml:space="preserve"> ورويا عنهم</w:t>
      </w:r>
      <w:r>
        <w:rPr>
          <w:rtl/>
        </w:rPr>
        <w:t>،</w:t>
      </w:r>
      <w:r w:rsidRPr="0046413B">
        <w:rPr>
          <w:rtl/>
        </w:rPr>
        <w:t xml:space="preserve"> وهم على ما عثرنا عليه خمسة</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العالم الفاضل الشيخ أحمد بن الحسن بن سليمان العاملي النباطي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وهو يروي عن شيخنا الشهيد الثاني </w:t>
      </w:r>
      <w:r w:rsidRPr="00414CB8">
        <w:rPr>
          <w:rStyle w:val="libAlaemChar"/>
          <w:rtl/>
        </w:rPr>
        <w:t>رحمه‌الله</w:t>
      </w:r>
      <w:r>
        <w:rPr>
          <w:rtl/>
        </w:rPr>
        <w:t>.</w:t>
      </w:r>
    </w:p>
    <w:p w:rsidR="00414CB8" w:rsidRPr="0046413B" w:rsidRDefault="00414CB8" w:rsidP="00414CB8">
      <w:pPr>
        <w:pStyle w:val="libNormal"/>
        <w:rPr>
          <w:rtl/>
        </w:rPr>
      </w:pPr>
      <w:r w:rsidRPr="0046413B">
        <w:rPr>
          <w:rtl/>
        </w:rPr>
        <w:t>الثاني</w:t>
      </w:r>
      <w:r>
        <w:rPr>
          <w:rtl/>
        </w:rPr>
        <w:t>:</w:t>
      </w:r>
      <w:r w:rsidRPr="0046413B">
        <w:rPr>
          <w:rtl/>
        </w:rPr>
        <w:t xml:space="preserve"> السيد نور الدين علي بن السيد الزاهد الحسين بن أبي الحسن الموسوي</w:t>
      </w:r>
      <w:r>
        <w:rPr>
          <w:rtl/>
        </w:rPr>
        <w:t>،</w:t>
      </w:r>
      <w:r w:rsidRPr="0046413B">
        <w:rPr>
          <w:rtl/>
        </w:rPr>
        <w:t xml:space="preserve"> تلميذ الشهيد الثاني وصهره على بنته</w:t>
      </w:r>
      <w:r>
        <w:rPr>
          <w:rtl/>
        </w:rPr>
        <w:t>،</w:t>
      </w:r>
      <w:r w:rsidRPr="0046413B">
        <w:rPr>
          <w:rtl/>
        </w:rPr>
        <w:t xml:space="preserve"> والد صاحب المدارك منها</w:t>
      </w:r>
      <w:r>
        <w:rPr>
          <w:rtl/>
        </w:rPr>
        <w:t>،</w:t>
      </w:r>
      <w:r w:rsidRPr="0046413B">
        <w:rPr>
          <w:rtl/>
        </w:rPr>
        <w:t xml:space="preserve"> ووالد السيد نور الدين المتقدم </w:t>
      </w:r>
      <w:r w:rsidRPr="00414CB8">
        <w:rPr>
          <w:rStyle w:val="libFootnotenumChar"/>
          <w:rtl/>
        </w:rPr>
        <w:t>(3)</w:t>
      </w:r>
      <w:r w:rsidRPr="0046413B">
        <w:rPr>
          <w:rtl/>
        </w:rPr>
        <w:t xml:space="preserve"> من أمّ صاحب المعالم</w:t>
      </w:r>
      <w:r>
        <w:rPr>
          <w:rtl/>
        </w:rPr>
        <w:t>،</w:t>
      </w:r>
      <w:r w:rsidRPr="0046413B">
        <w:rPr>
          <w:rtl/>
        </w:rPr>
        <w:t xml:space="preserve"> يروي عنه أيضا الأمير فيض الله التفريشي. والمحقّق الداماد.</w:t>
      </w:r>
    </w:p>
    <w:p w:rsidR="00414CB8" w:rsidRPr="0046413B" w:rsidRDefault="00414CB8" w:rsidP="00414CB8">
      <w:pPr>
        <w:pStyle w:val="libNormal"/>
        <w:rPr>
          <w:rtl/>
        </w:rPr>
      </w:pPr>
      <w:r w:rsidRPr="0046413B">
        <w:rPr>
          <w:rtl/>
        </w:rPr>
        <w:t xml:space="preserve">قال في مسند بعض الإحراز المروية عن الأئمة </w:t>
      </w:r>
      <w:r w:rsidRPr="00414CB8">
        <w:rPr>
          <w:rStyle w:val="libAlaemChar"/>
          <w:rtl/>
        </w:rPr>
        <w:t>عليهم‌السلام</w:t>
      </w:r>
      <w:r w:rsidR="00F21B5A">
        <w:rPr>
          <w:rtl/>
        </w:rPr>
        <w:t xml:space="preserve"> - </w:t>
      </w:r>
      <w:r w:rsidRPr="0046413B">
        <w:rPr>
          <w:rtl/>
        </w:rPr>
        <w:t>كما في الرياض</w:t>
      </w:r>
      <w:r w:rsidR="00F21B5A">
        <w:rPr>
          <w:rtl/>
        </w:rPr>
        <w:t xml:space="preserve"> -</w:t>
      </w:r>
      <w:r>
        <w:rPr>
          <w:rtl/>
        </w:rPr>
        <w:t>:</w:t>
      </w:r>
      <w:r w:rsidRPr="0046413B">
        <w:rPr>
          <w:rtl/>
        </w:rPr>
        <w:t xml:space="preserve"> ومن طريق آخر رويته عن السيد الثقة الثبت</w:t>
      </w:r>
      <w:r>
        <w:rPr>
          <w:rtl/>
        </w:rPr>
        <w:t>،</w:t>
      </w:r>
      <w:r w:rsidRPr="0046413B">
        <w:rPr>
          <w:rtl/>
        </w:rPr>
        <w:t xml:space="preserve"> المركون إليه في فقهه</w:t>
      </w:r>
      <w:r>
        <w:rPr>
          <w:rtl/>
        </w:rPr>
        <w:t>،</w:t>
      </w:r>
      <w:r w:rsidRPr="0046413B">
        <w:rPr>
          <w:rtl/>
        </w:rPr>
        <w:t xml:space="preserve"> المأمون في حديثه</w:t>
      </w:r>
      <w:r>
        <w:rPr>
          <w:rtl/>
        </w:rPr>
        <w:t>،</w:t>
      </w:r>
      <w:r w:rsidRPr="0046413B">
        <w:rPr>
          <w:rtl/>
        </w:rPr>
        <w:t xml:space="preserve"> علي بن أبي الحسن العاملي ( </w:t>
      </w:r>
      <w:r w:rsidRPr="00414CB8">
        <w:rPr>
          <w:rStyle w:val="libAlaemChar"/>
          <w:rtl/>
        </w:rPr>
        <w:t>رحمه‌الله</w:t>
      </w:r>
      <w:r w:rsidRPr="0046413B">
        <w:rPr>
          <w:rtl/>
        </w:rPr>
        <w:t xml:space="preserve"> تعالى ) قراءة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وهو صاحب المعالم. ثم أن ما هو المشهور من كون الشيخين</w:t>
      </w:r>
      <w:r w:rsidR="00F21B5A">
        <w:rPr>
          <w:rtl/>
        </w:rPr>
        <w:t xml:space="preserve"> - </w:t>
      </w:r>
      <w:r w:rsidRPr="0046413B">
        <w:rPr>
          <w:rtl/>
        </w:rPr>
        <w:t>صاحب المعالم وصاحب المدارك</w:t>
      </w:r>
      <w:r w:rsidR="00F21B5A">
        <w:rPr>
          <w:rtl/>
        </w:rPr>
        <w:t xml:space="preserve"> - </w:t>
      </w:r>
      <w:r w:rsidRPr="0046413B">
        <w:rPr>
          <w:rtl/>
        </w:rPr>
        <w:t>أخوين لا يمكن المساعدة عليه إذ إنّ صاحب المعالم الشيخ حسن أخ أمّي للسيد نور الدين علي العاملي الجبعي وهذا هو أخ أبوي لصاحب المدارك فلا وجه للمشهور إلاّ التجوز.</w:t>
      </w:r>
    </w:p>
    <w:p w:rsidR="00414CB8" w:rsidRPr="0046413B" w:rsidRDefault="00414CB8" w:rsidP="00414CB8">
      <w:pPr>
        <w:pStyle w:val="libFootnote0"/>
        <w:rPr>
          <w:rtl/>
        </w:rPr>
      </w:pPr>
      <w:r w:rsidRPr="0046413B">
        <w:rPr>
          <w:rtl/>
        </w:rPr>
        <w:t>(2) في المخطوطة</w:t>
      </w:r>
      <w:r>
        <w:rPr>
          <w:rtl/>
        </w:rPr>
        <w:t>:</w:t>
      </w:r>
      <w:r w:rsidRPr="0046413B">
        <w:rPr>
          <w:rtl/>
        </w:rPr>
        <w:t xml:space="preserve"> أحمد بن أحمد بن الحسن بن سليمان العاملي</w:t>
      </w:r>
      <w:r>
        <w:rPr>
          <w:rtl/>
        </w:rPr>
        <w:t>،</w:t>
      </w:r>
      <w:r w:rsidRPr="0046413B">
        <w:rPr>
          <w:rtl/>
        </w:rPr>
        <w:t xml:space="preserve"> وفي المشجرة</w:t>
      </w:r>
      <w:r>
        <w:rPr>
          <w:rtl/>
        </w:rPr>
        <w:t>:</w:t>
      </w:r>
      <w:r w:rsidRPr="0046413B">
        <w:rPr>
          <w:rtl/>
        </w:rPr>
        <w:t xml:space="preserve"> أحمد بن سليمان العاملي.</w:t>
      </w:r>
    </w:p>
    <w:p w:rsidR="00414CB8" w:rsidRPr="0046413B" w:rsidRDefault="00414CB8" w:rsidP="00414CB8">
      <w:pPr>
        <w:pStyle w:val="libFootnote0"/>
        <w:rPr>
          <w:rtl/>
        </w:rPr>
      </w:pPr>
      <w:r w:rsidRPr="0046413B">
        <w:rPr>
          <w:rtl/>
        </w:rPr>
        <w:t>(3) تقدم في صحيفة</w:t>
      </w:r>
      <w:r>
        <w:rPr>
          <w:rtl/>
        </w:rPr>
        <w:t>:</w:t>
      </w:r>
      <w:r w:rsidRPr="0046413B">
        <w:rPr>
          <w:rtl/>
        </w:rPr>
        <w:t xml:space="preserve"> 70.</w:t>
      </w:r>
    </w:p>
    <w:p w:rsidR="00414CB8" w:rsidRPr="0046413B" w:rsidRDefault="00414CB8" w:rsidP="00414CB8">
      <w:pPr>
        <w:pStyle w:val="libNormal0"/>
        <w:rPr>
          <w:rtl/>
        </w:rPr>
      </w:pPr>
      <w:r>
        <w:rPr>
          <w:rtl/>
        </w:rPr>
        <w:br w:type="page"/>
      </w:r>
      <w:r w:rsidRPr="0046413B">
        <w:rPr>
          <w:rtl/>
        </w:rPr>
        <w:lastRenderedPageBreak/>
        <w:t>وسماعا وإجازة</w:t>
      </w:r>
      <w:r>
        <w:rPr>
          <w:rtl/>
        </w:rPr>
        <w:t>،</w:t>
      </w:r>
      <w:r w:rsidRPr="0046413B">
        <w:rPr>
          <w:rtl/>
        </w:rPr>
        <w:t xml:space="preserve"> سنة ثمان وثمانين وتسعمائة من الهجرة المباركة النبوية</w:t>
      </w:r>
      <w:r>
        <w:rPr>
          <w:rtl/>
        </w:rPr>
        <w:t>،</w:t>
      </w:r>
      <w:r w:rsidRPr="0046413B">
        <w:rPr>
          <w:rtl/>
        </w:rPr>
        <w:t xml:space="preserve"> في مشهد سيدنا ومولانا أبي الحسن الرضا صلوات الله وتسليماته عليه بسناباد طوس</w:t>
      </w:r>
      <w:r>
        <w:rPr>
          <w:rtl/>
        </w:rPr>
        <w:t>،</w:t>
      </w:r>
      <w:r w:rsidRPr="0046413B">
        <w:rPr>
          <w:rtl/>
        </w:rPr>
        <w:t xml:space="preserve"> عن زين أصحابنا المتأخرين زين الدين </w:t>
      </w:r>
      <w:r w:rsidRPr="00414CB8">
        <w:rPr>
          <w:rStyle w:val="libFootnotenumChar"/>
          <w:rtl/>
        </w:rPr>
        <w:t>(1)</w:t>
      </w:r>
      <w:r w:rsidRPr="0046413B">
        <w:rPr>
          <w:rtl/>
        </w:rPr>
        <w:t xml:space="preserve"> بن علي بن أحمد بن محمّد بن علي بن جمال الدين بن تقي الدين بن صالح بن شرف العاملي</w:t>
      </w:r>
      <w:r w:rsidR="00F21B5A">
        <w:rPr>
          <w:rtl/>
        </w:rPr>
        <w:t xml:space="preserve"> - </w:t>
      </w:r>
      <w:r w:rsidRPr="0046413B">
        <w:rPr>
          <w:rtl/>
        </w:rPr>
        <w:t>رفع الله درجته في أعلى مقامات الشهداء الصديقين</w:t>
      </w:r>
      <w:r w:rsidR="00F21B5A">
        <w:rPr>
          <w:rtl/>
        </w:rPr>
        <w:t xml:space="preserve"> -</w:t>
      </w:r>
      <w:r>
        <w:rPr>
          <w:rtl/>
        </w:rPr>
        <w:t>.</w:t>
      </w:r>
      <w:r w:rsidRPr="0046413B">
        <w:rPr>
          <w:rtl/>
        </w:rPr>
        <w:t xml:space="preserve"> انتهى </w:t>
      </w:r>
      <w:r w:rsidRPr="00414CB8">
        <w:rPr>
          <w:rStyle w:val="libFootnotenumChar"/>
          <w:rtl/>
        </w:rPr>
        <w:t>(2)</w:t>
      </w:r>
      <w:r>
        <w:rPr>
          <w:rtl/>
        </w:rPr>
        <w:t>.</w:t>
      </w:r>
    </w:p>
    <w:p w:rsidR="00414CB8" w:rsidRPr="0046413B" w:rsidRDefault="00414CB8" w:rsidP="00414CB8">
      <w:pPr>
        <w:pStyle w:val="libNormal"/>
        <w:rPr>
          <w:rtl/>
        </w:rPr>
      </w:pPr>
      <w:r w:rsidRPr="0046413B">
        <w:rPr>
          <w:rtl/>
        </w:rPr>
        <w:t>وهذا السيد قد يعبّر عنه بالسيد علي بن أبي الحسن الموسوي</w:t>
      </w:r>
      <w:r>
        <w:rPr>
          <w:rtl/>
        </w:rPr>
        <w:t>،</w:t>
      </w:r>
      <w:r w:rsidRPr="0046413B">
        <w:rPr>
          <w:rtl/>
        </w:rPr>
        <w:t xml:space="preserve"> وتارة بالسيد علي بن الحسين بن أبي الحسن </w:t>
      </w:r>
      <w:r w:rsidRPr="00414CB8">
        <w:rPr>
          <w:rStyle w:val="libFootnotenumChar"/>
          <w:rtl/>
        </w:rPr>
        <w:t>(3)</w:t>
      </w:r>
      <w:r>
        <w:rPr>
          <w:rtl/>
        </w:rPr>
        <w:t>،</w:t>
      </w:r>
      <w:r w:rsidRPr="0046413B">
        <w:rPr>
          <w:rtl/>
        </w:rPr>
        <w:t xml:space="preserve"> فلا تظنن التعدّد كما توهمه بعضهم.</w:t>
      </w:r>
    </w:p>
    <w:p w:rsidR="00414CB8" w:rsidRPr="0046413B" w:rsidRDefault="00414CB8" w:rsidP="00414CB8">
      <w:pPr>
        <w:pStyle w:val="libNormal"/>
        <w:rPr>
          <w:rtl/>
        </w:rPr>
      </w:pPr>
      <w:r w:rsidRPr="0046413B">
        <w:rPr>
          <w:rtl/>
        </w:rPr>
        <w:t>الثالث</w:t>
      </w:r>
      <w:r>
        <w:rPr>
          <w:rtl/>
        </w:rPr>
        <w:t>:</w:t>
      </w:r>
      <w:r w:rsidRPr="0046413B">
        <w:rPr>
          <w:rtl/>
        </w:rPr>
        <w:t xml:space="preserve"> العالم الفقيه السيد علي بن الحسين بن محمّد بن محمّد الشهير بابن الصائغ</w:t>
      </w:r>
      <w:r>
        <w:rPr>
          <w:rtl/>
        </w:rPr>
        <w:t>،</w:t>
      </w:r>
      <w:r w:rsidRPr="0046413B">
        <w:rPr>
          <w:rtl/>
        </w:rPr>
        <w:t xml:space="preserve"> وبالسيد علي الصائغ</w:t>
      </w:r>
      <w:r>
        <w:rPr>
          <w:rtl/>
        </w:rPr>
        <w:t>،</w:t>
      </w:r>
      <w:r w:rsidRPr="0046413B">
        <w:rPr>
          <w:rtl/>
        </w:rPr>
        <w:t xml:space="preserve"> الحسيني العاملي الجزيني</w:t>
      </w:r>
      <w:r>
        <w:rPr>
          <w:rtl/>
        </w:rPr>
        <w:t>،</w:t>
      </w:r>
      <w:r w:rsidRPr="0046413B">
        <w:rPr>
          <w:rtl/>
        </w:rPr>
        <w:t xml:space="preserve"> شارح الشرائع والإرشاد</w:t>
      </w:r>
      <w:r>
        <w:rPr>
          <w:rtl/>
        </w:rPr>
        <w:t>،</w:t>
      </w:r>
      <w:r w:rsidRPr="0046413B">
        <w:rPr>
          <w:rtl/>
        </w:rPr>
        <w:t xml:space="preserve"> ويروي عنه المولى الأردبيلي أيضا</w:t>
      </w:r>
      <w:r w:rsidR="00F21B5A">
        <w:rPr>
          <w:rtl/>
        </w:rPr>
        <w:t xml:space="preserve"> - </w:t>
      </w:r>
      <w:r w:rsidRPr="0046413B">
        <w:rPr>
          <w:rtl/>
        </w:rPr>
        <w:t xml:space="preserve">كما صرّح به العلاّمة المجلسي في أول الأربعين </w:t>
      </w:r>
      <w:r w:rsidRPr="00414CB8">
        <w:rPr>
          <w:rStyle w:val="libFootnotenumChar"/>
          <w:rtl/>
        </w:rPr>
        <w:t>(4)</w:t>
      </w:r>
      <w:r>
        <w:rPr>
          <w:rtl/>
        </w:rPr>
        <w:t>.</w:t>
      </w:r>
    </w:p>
    <w:p w:rsidR="00414CB8" w:rsidRPr="0046413B" w:rsidRDefault="00414CB8" w:rsidP="00414CB8">
      <w:pPr>
        <w:pStyle w:val="libNormal"/>
        <w:rPr>
          <w:rtl/>
        </w:rPr>
      </w:pPr>
      <w:r w:rsidRPr="0046413B">
        <w:rPr>
          <w:rtl/>
        </w:rPr>
        <w:t>وقال الشيخ علي السبط في الدر المنثور بعد ذكر جدّه صاحب المعالم</w:t>
      </w:r>
      <w:r>
        <w:rPr>
          <w:rtl/>
        </w:rPr>
        <w:t>:</w:t>
      </w:r>
      <w:r>
        <w:rPr>
          <w:rFonts w:hint="cs"/>
          <w:rtl/>
        </w:rPr>
        <w:t xml:space="preserve"> </w:t>
      </w:r>
      <w:r w:rsidRPr="0046413B">
        <w:rPr>
          <w:rtl/>
        </w:rPr>
        <w:t>وقد كان والده</w:t>
      </w:r>
      <w:r w:rsidR="00F21B5A">
        <w:rPr>
          <w:rtl/>
        </w:rPr>
        <w:t xml:space="preserve"> - </w:t>
      </w:r>
      <w:r w:rsidRPr="0046413B">
        <w:rPr>
          <w:rtl/>
        </w:rPr>
        <w:t>يعني الشهيد قدّس الله روحه</w:t>
      </w:r>
      <w:r w:rsidR="00F21B5A">
        <w:rPr>
          <w:rtl/>
        </w:rPr>
        <w:t xml:space="preserve"> - </w:t>
      </w:r>
      <w:r w:rsidRPr="0046413B">
        <w:rPr>
          <w:rtl/>
        </w:rPr>
        <w:t>على ما بلغني من جماعة من مشايخنا وغيرهم</w:t>
      </w:r>
      <w:r>
        <w:rPr>
          <w:rtl/>
        </w:rPr>
        <w:t>،</w:t>
      </w:r>
      <w:r w:rsidRPr="0046413B">
        <w:rPr>
          <w:rtl/>
        </w:rPr>
        <w:t xml:space="preserve"> له اعتقاد تام في المرحوم المبرور العالم الفاضل السيد الصائغ</w:t>
      </w:r>
      <w:r>
        <w:rPr>
          <w:rtl/>
        </w:rPr>
        <w:t>،</w:t>
      </w:r>
      <w:r w:rsidRPr="0046413B">
        <w:rPr>
          <w:rtl/>
        </w:rPr>
        <w:t xml:space="preserve"> وأنه كان يرجو من فضل الله إن رزقه الله ولدا أن يكون مربية ومعلّمه السيد علي الصائغ</w:t>
      </w:r>
      <w:r w:rsidR="00F21B5A">
        <w:rPr>
          <w:rtl/>
        </w:rPr>
        <w:t xml:space="preserve"> - </w:t>
      </w:r>
      <w:r w:rsidRPr="0046413B">
        <w:rPr>
          <w:rtl/>
        </w:rPr>
        <w:t>المذكور</w:t>
      </w:r>
      <w:r w:rsidR="00F21B5A">
        <w:rPr>
          <w:rtl/>
        </w:rPr>
        <w:t xml:space="preserve"> - </w:t>
      </w:r>
      <w:r w:rsidRPr="0046413B">
        <w:rPr>
          <w:rtl/>
        </w:rPr>
        <w:t>فحقق الله رجاه وتولّى السيد علي الصائغ والسيد علي بن أبي الحسن ( رحمهما الله ) تربيته إلى أن كبر</w:t>
      </w:r>
      <w:r>
        <w:rPr>
          <w:rtl/>
        </w:rPr>
        <w:t>،</w:t>
      </w:r>
      <w:r w:rsidRPr="0046413B">
        <w:rPr>
          <w:rtl/>
        </w:rPr>
        <w:t xml:space="preserve"> وقرأ عليهما</w:t>
      </w:r>
      <w:r w:rsidR="00F21B5A">
        <w:rPr>
          <w:rtl/>
        </w:rPr>
        <w:t xml:space="preserve"> - </w:t>
      </w:r>
      <w:r w:rsidRPr="0046413B">
        <w:rPr>
          <w:rtl/>
        </w:rPr>
        <w:t>خصوصا على السيد علي الصائغ</w:t>
      </w:r>
      <w:r w:rsidR="00F21B5A">
        <w:rPr>
          <w:rtl/>
        </w:rPr>
        <w:t xml:space="preserve"> - </w:t>
      </w:r>
      <w:r w:rsidRPr="0046413B">
        <w:rPr>
          <w:rtl/>
        </w:rPr>
        <w:t>هو والسيد محمّد</w:t>
      </w:r>
      <w:r w:rsidR="00F21B5A">
        <w:rPr>
          <w:rtl/>
        </w:rPr>
        <w:t xml:space="preserve"> - </w:t>
      </w:r>
      <w:r w:rsidRPr="0046413B">
        <w:rPr>
          <w:rtl/>
        </w:rPr>
        <w:t>يعني صاحب المدارك</w:t>
      </w:r>
      <w:r w:rsidR="00F21B5A">
        <w:rPr>
          <w:rtl/>
        </w:rPr>
        <w:t xml:space="preserve"> - </w:t>
      </w:r>
      <w:r w:rsidRPr="0046413B">
        <w:rPr>
          <w:rtl/>
        </w:rPr>
        <w:t>أكثر العلوم التي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المخطوطة والحجريّة</w:t>
      </w:r>
      <w:r>
        <w:rPr>
          <w:rtl/>
        </w:rPr>
        <w:t>:</w:t>
      </w:r>
      <w:r w:rsidRPr="0046413B">
        <w:rPr>
          <w:rtl/>
        </w:rPr>
        <w:t xml:space="preserve"> زين الدين أحمد.</w:t>
      </w:r>
    </w:p>
    <w:p w:rsidR="00414CB8" w:rsidRPr="0046413B" w:rsidRDefault="00414CB8" w:rsidP="00414CB8">
      <w:pPr>
        <w:pStyle w:val="libFootnote0"/>
        <w:rPr>
          <w:rtl/>
        </w:rPr>
      </w:pPr>
      <w:r w:rsidRPr="0046413B">
        <w:rPr>
          <w:rtl/>
        </w:rPr>
        <w:t>(2) رياض العلماء 3</w:t>
      </w:r>
      <w:r>
        <w:rPr>
          <w:rtl/>
        </w:rPr>
        <w:t>:</w:t>
      </w:r>
      <w:r w:rsidRPr="0046413B">
        <w:rPr>
          <w:rtl/>
        </w:rPr>
        <w:t xml:space="preserve"> 416.</w:t>
      </w:r>
    </w:p>
    <w:p w:rsidR="00414CB8" w:rsidRPr="0046413B" w:rsidRDefault="00414CB8" w:rsidP="00414CB8">
      <w:pPr>
        <w:pStyle w:val="libFootnote0"/>
        <w:rPr>
          <w:rtl/>
        </w:rPr>
      </w:pPr>
      <w:r w:rsidRPr="0046413B">
        <w:rPr>
          <w:rtl/>
        </w:rPr>
        <w:t>(3) انظر رياض العلماء 3</w:t>
      </w:r>
      <w:r>
        <w:rPr>
          <w:rtl/>
        </w:rPr>
        <w:t>:</w:t>
      </w:r>
      <w:r w:rsidRPr="0046413B">
        <w:rPr>
          <w:rtl/>
        </w:rPr>
        <w:t xml:space="preserve"> 330</w:t>
      </w:r>
      <w:r>
        <w:rPr>
          <w:rtl/>
        </w:rPr>
        <w:t>،</w:t>
      </w:r>
      <w:r w:rsidRPr="0046413B">
        <w:rPr>
          <w:rtl/>
        </w:rPr>
        <w:t xml:space="preserve"> 416.</w:t>
      </w:r>
    </w:p>
    <w:p w:rsidR="00414CB8" w:rsidRPr="0046413B" w:rsidRDefault="00414CB8" w:rsidP="00414CB8">
      <w:pPr>
        <w:pStyle w:val="libFootnote0"/>
        <w:rPr>
          <w:rtl/>
        </w:rPr>
      </w:pPr>
      <w:r w:rsidRPr="0046413B">
        <w:rPr>
          <w:rtl/>
        </w:rPr>
        <w:t>(4) أربعين المجلسي</w:t>
      </w:r>
      <w:r>
        <w:rPr>
          <w:rtl/>
        </w:rPr>
        <w:t>:</w:t>
      </w:r>
      <w:r w:rsidRPr="0046413B">
        <w:rPr>
          <w:rtl/>
        </w:rPr>
        <w:t xml:space="preserve"> 5.</w:t>
      </w:r>
    </w:p>
    <w:p w:rsidR="00414CB8" w:rsidRPr="0046413B" w:rsidRDefault="00414CB8" w:rsidP="00414CB8">
      <w:pPr>
        <w:pStyle w:val="libNormal0"/>
        <w:rPr>
          <w:rtl/>
        </w:rPr>
      </w:pPr>
      <w:r>
        <w:rPr>
          <w:rtl/>
        </w:rPr>
        <w:br w:type="page"/>
      </w:r>
      <w:r w:rsidRPr="0046413B">
        <w:rPr>
          <w:rtl/>
        </w:rPr>
        <w:lastRenderedPageBreak/>
        <w:t>استفاداه من والده من معقول ومنقول</w:t>
      </w:r>
      <w:r>
        <w:rPr>
          <w:rtl/>
        </w:rPr>
        <w:t>،</w:t>
      </w:r>
      <w:r w:rsidRPr="0046413B">
        <w:rPr>
          <w:rtl/>
        </w:rPr>
        <w:t xml:space="preserve"> وفروع وأصول</w:t>
      </w:r>
      <w:r>
        <w:rPr>
          <w:rtl/>
        </w:rPr>
        <w:t>،</w:t>
      </w:r>
      <w:r w:rsidRPr="0046413B">
        <w:rPr>
          <w:rtl/>
        </w:rPr>
        <w:t xml:space="preserve"> وعربية ورياضي.</w:t>
      </w:r>
      <w:r>
        <w:rPr>
          <w:rFonts w:hint="cs"/>
          <w:rtl/>
        </w:rPr>
        <w:t xml:space="preserve"> </w:t>
      </w:r>
      <w:r w:rsidRPr="0046413B">
        <w:rPr>
          <w:rtl/>
        </w:rPr>
        <w:t xml:space="preserve">انتهى </w:t>
      </w:r>
      <w:r w:rsidRPr="00414CB8">
        <w:rPr>
          <w:rStyle w:val="libFootnotenumChar"/>
          <w:rtl/>
        </w:rPr>
        <w:t>(1)</w:t>
      </w:r>
      <w:r>
        <w:rPr>
          <w:rtl/>
        </w:rPr>
        <w:t>.</w:t>
      </w:r>
    </w:p>
    <w:p w:rsidR="00414CB8" w:rsidRPr="0046413B" w:rsidRDefault="00414CB8" w:rsidP="00414CB8">
      <w:pPr>
        <w:pStyle w:val="libNormal"/>
        <w:rPr>
          <w:rtl/>
        </w:rPr>
      </w:pPr>
      <w:r w:rsidRPr="0046413B">
        <w:rPr>
          <w:rtl/>
        </w:rPr>
        <w:t>وفيه عن ابن العودي في رسالته في أحوال الشهيد</w:t>
      </w:r>
      <w:r>
        <w:rPr>
          <w:rtl/>
        </w:rPr>
        <w:t>،</w:t>
      </w:r>
      <w:r w:rsidRPr="0046413B">
        <w:rPr>
          <w:rtl/>
        </w:rPr>
        <w:t xml:space="preserve"> قال في الفصل الثالث المعقود لذكر تلامذته</w:t>
      </w:r>
      <w:r>
        <w:rPr>
          <w:rtl/>
        </w:rPr>
        <w:t>:</w:t>
      </w:r>
      <w:r w:rsidRPr="0046413B">
        <w:rPr>
          <w:rtl/>
        </w:rPr>
        <w:t xml:space="preserve"> ومنهم السيد الجليل</w:t>
      </w:r>
      <w:r>
        <w:rPr>
          <w:rtl/>
        </w:rPr>
        <w:t>،</w:t>
      </w:r>
      <w:r w:rsidRPr="0046413B">
        <w:rPr>
          <w:rtl/>
        </w:rPr>
        <w:t xml:space="preserve"> الفاضل العالم الكامل فخر السادة والأعلام</w:t>
      </w:r>
      <w:r>
        <w:rPr>
          <w:rtl/>
        </w:rPr>
        <w:t>،</w:t>
      </w:r>
      <w:r w:rsidRPr="0046413B">
        <w:rPr>
          <w:rtl/>
        </w:rPr>
        <w:t xml:space="preserve"> وأعلم العلماء الفخام</w:t>
      </w:r>
      <w:r>
        <w:rPr>
          <w:rtl/>
        </w:rPr>
        <w:t>،</w:t>
      </w:r>
      <w:r w:rsidRPr="0046413B">
        <w:rPr>
          <w:rtl/>
        </w:rPr>
        <w:t xml:space="preserve"> وأفضل الفضلاء في الأنام</w:t>
      </w:r>
      <w:r>
        <w:rPr>
          <w:rtl/>
        </w:rPr>
        <w:t>،</w:t>
      </w:r>
      <w:r w:rsidRPr="0046413B">
        <w:rPr>
          <w:rtl/>
        </w:rPr>
        <w:t xml:space="preserve"> السيد علي بن السيد الجليل النبيل حسين الصائغ العاملي</w:t>
      </w:r>
      <w:r w:rsidR="00F21B5A">
        <w:rPr>
          <w:rtl/>
        </w:rPr>
        <w:t xml:space="preserve"> - </w:t>
      </w:r>
      <w:r w:rsidRPr="0046413B">
        <w:rPr>
          <w:rtl/>
        </w:rPr>
        <w:t>أدام الله توفيقه</w:t>
      </w:r>
      <w:r w:rsidR="00F21B5A">
        <w:rPr>
          <w:rtl/>
        </w:rPr>
        <w:t xml:space="preserve"> - </w:t>
      </w:r>
      <w:r w:rsidRPr="0046413B">
        <w:rPr>
          <w:rtl/>
        </w:rPr>
        <w:t>قرأ عليه وسمع جملة نافعة من العلوم في المعقول والمنقول والأدب</w:t>
      </w:r>
      <w:r>
        <w:rPr>
          <w:rtl/>
        </w:rPr>
        <w:t>،</w:t>
      </w:r>
      <w:r w:rsidRPr="0046413B">
        <w:rPr>
          <w:rtl/>
        </w:rPr>
        <w:t xml:space="preserve"> وغير ذلك. وكان</w:t>
      </w:r>
      <w:r w:rsidR="00F21B5A">
        <w:rPr>
          <w:rtl/>
        </w:rPr>
        <w:t xml:space="preserve"> - </w:t>
      </w:r>
      <w:r w:rsidRPr="0046413B">
        <w:rPr>
          <w:rtl/>
        </w:rPr>
        <w:t>قدّس الله لطيفته</w:t>
      </w:r>
      <w:r w:rsidR="00F21B5A">
        <w:rPr>
          <w:rtl/>
        </w:rPr>
        <w:t xml:space="preserve"> - </w:t>
      </w:r>
      <w:r w:rsidRPr="0046413B">
        <w:rPr>
          <w:rtl/>
        </w:rPr>
        <w:t xml:space="preserve">له به خصاصة تامة </w:t>
      </w:r>
      <w:r w:rsidRPr="00414CB8">
        <w:rPr>
          <w:rStyle w:val="libFootnotenumChar"/>
          <w:rtl/>
        </w:rPr>
        <w:t>(2)</w:t>
      </w:r>
      <w:r>
        <w:rPr>
          <w:rtl/>
        </w:rPr>
        <w:t>.</w:t>
      </w:r>
    </w:p>
    <w:p w:rsidR="00414CB8" w:rsidRPr="0046413B" w:rsidRDefault="00414CB8" w:rsidP="00414CB8">
      <w:pPr>
        <w:pStyle w:val="libNormal"/>
        <w:rPr>
          <w:rtl/>
        </w:rPr>
      </w:pPr>
      <w:r w:rsidRPr="0046413B">
        <w:rPr>
          <w:rtl/>
        </w:rPr>
        <w:t>الرابع</w:t>
      </w:r>
      <w:r>
        <w:rPr>
          <w:rtl/>
        </w:rPr>
        <w:t>:</w:t>
      </w:r>
      <w:r w:rsidRPr="0046413B">
        <w:rPr>
          <w:rtl/>
        </w:rPr>
        <w:t xml:space="preserve"> العالم الرباني والفقيه المحقق الصمداني</w:t>
      </w:r>
      <w:r>
        <w:rPr>
          <w:rtl/>
        </w:rPr>
        <w:t>،</w:t>
      </w:r>
      <w:r w:rsidRPr="0046413B">
        <w:rPr>
          <w:rtl/>
        </w:rPr>
        <w:t xml:space="preserve"> المولى أحمد بن محمّد الأردبيلي</w:t>
      </w:r>
      <w:r>
        <w:rPr>
          <w:rtl/>
        </w:rPr>
        <w:t>،</w:t>
      </w:r>
      <w:r w:rsidRPr="0046413B">
        <w:rPr>
          <w:rtl/>
        </w:rPr>
        <w:t xml:space="preserve"> المتوفى سنة 993. الذي غشي شجرة علمه وتحقيقاته أنوار قدسه وزهده وخلوصه وكراماته.</w:t>
      </w:r>
    </w:p>
    <w:p w:rsidR="00414CB8" w:rsidRPr="0046413B" w:rsidRDefault="00414CB8" w:rsidP="00414CB8">
      <w:pPr>
        <w:pStyle w:val="libNormal"/>
        <w:rPr>
          <w:rtl/>
        </w:rPr>
      </w:pPr>
      <w:r w:rsidRPr="0046413B">
        <w:rPr>
          <w:rtl/>
        </w:rPr>
        <w:t>وفي الأنوار النعمانية للسيد نعمة الله الجزائري</w:t>
      </w:r>
      <w:r>
        <w:rPr>
          <w:rtl/>
        </w:rPr>
        <w:t>:</w:t>
      </w:r>
      <w:r w:rsidRPr="0046413B">
        <w:rPr>
          <w:rtl/>
        </w:rPr>
        <w:t xml:space="preserve"> إنه </w:t>
      </w:r>
      <w:r w:rsidRPr="00414CB8">
        <w:rPr>
          <w:rStyle w:val="libAlaemChar"/>
          <w:rtl/>
        </w:rPr>
        <w:t>رحمه‌الله</w:t>
      </w:r>
      <w:r w:rsidRPr="0046413B">
        <w:rPr>
          <w:rtl/>
        </w:rPr>
        <w:t xml:space="preserve"> كان في عام الغلاء يقاسم الفقراء ما عنده من الأطعمة ويبقى لنفسه مثل سهم واحد منهم</w:t>
      </w:r>
      <w:r>
        <w:rPr>
          <w:rtl/>
        </w:rPr>
        <w:t>،</w:t>
      </w:r>
      <w:r w:rsidRPr="0046413B">
        <w:rPr>
          <w:rtl/>
        </w:rPr>
        <w:t xml:space="preserve"> وقد اتفق أنّه فعل في بعض السنين الغالية ذلك فغضبت عليه زوجته</w:t>
      </w:r>
      <w:r>
        <w:rPr>
          <w:rtl/>
        </w:rPr>
        <w:t>،</w:t>
      </w:r>
      <w:r w:rsidRPr="0046413B">
        <w:rPr>
          <w:rtl/>
        </w:rPr>
        <w:t xml:space="preserve"> وقالت</w:t>
      </w:r>
      <w:r>
        <w:rPr>
          <w:rtl/>
        </w:rPr>
        <w:t>:</w:t>
      </w:r>
      <w:r w:rsidRPr="0046413B">
        <w:rPr>
          <w:rtl/>
        </w:rPr>
        <w:t xml:space="preserve"> تركت أولادنا في مثل هذه السنة يتكفّفون الناس. فتركها ومضى عنها إلى مسجد الكوفة للاعتكاف</w:t>
      </w:r>
      <w:r>
        <w:rPr>
          <w:rtl/>
        </w:rPr>
        <w:t>،</w:t>
      </w:r>
      <w:r w:rsidRPr="0046413B">
        <w:rPr>
          <w:rtl/>
        </w:rPr>
        <w:t xml:space="preserve"> فلمّا كان اليوم الثاني جاء رجل مع دواب حملها الطعام الطيب من الحنطة الصافية والطحين الجيد الناعم</w:t>
      </w:r>
      <w:r>
        <w:rPr>
          <w:rtl/>
        </w:rPr>
        <w:t>،</w:t>
      </w:r>
      <w:r w:rsidRPr="0046413B">
        <w:rPr>
          <w:rtl/>
        </w:rPr>
        <w:t xml:space="preserve"> فقال</w:t>
      </w:r>
      <w:r>
        <w:rPr>
          <w:rtl/>
        </w:rPr>
        <w:t>:</w:t>
      </w:r>
      <w:r w:rsidRPr="0046413B">
        <w:rPr>
          <w:rtl/>
        </w:rPr>
        <w:t xml:space="preserve"> هذا بعثه إليكم صاحب المنزل وهو معتكف في مسجد الكوفة</w:t>
      </w:r>
      <w:r>
        <w:rPr>
          <w:rtl/>
        </w:rPr>
        <w:t>،</w:t>
      </w:r>
      <w:r w:rsidRPr="0046413B">
        <w:rPr>
          <w:rtl/>
        </w:rPr>
        <w:t xml:space="preserve"> فلمّا أن جاء المولى من الاعتكاف أخبرته زوجته بأن الطعام الذي بعثته مع الأعرابي طعام حسن</w:t>
      </w:r>
      <w:r>
        <w:rPr>
          <w:rtl/>
        </w:rPr>
        <w:t>،</w:t>
      </w:r>
      <w:r w:rsidRPr="0046413B">
        <w:rPr>
          <w:rtl/>
        </w:rPr>
        <w:t xml:space="preserve"> فحمد الله تعالى</w:t>
      </w:r>
      <w:r>
        <w:rPr>
          <w:rtl/>
        </w:rPr>
        <w:t>،</w:t>
      </w:r>
      <w:r w:rsidRPr="0046413B">
        <w:rPr>
          <w:rtl/>
        </w:rPr>
        <w:t xml:space="preserve"> وما كان له خبر منه </w:t>
      </w:r>
      <w:r w:rsidRPr="00414CB8">
        <w:rPr>
          <w:rStyle w:val="libFootnotenumChar"/>
          <w:rtl/>
        </w:rPr>
        <w:t>(3)</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 المنثور 2</w:t>
      </w:r>
      <w:r>
        <w:rPr>
          <w:rtl/>
        </w:rPr>
        <w:t>:</w:t>
      </w:r>
      <w:r w:rsidRPr="0046413B">
        <w:rPr>
          <w:rtl/>
        </w:rPr>
        <w:t xml:space="preserve"> 200.</w:t>
      </w:r>
    </w:p>
    <w:p w:rsidR="00414CB8" w:rsidRPr="0046413B" w:rsidRDefault="00414CB8" w:rsidP="00414CB8">
      <w:pPr>
        <w:pStyle w:val="libFootnote0"/>
        <w:rPr>
          <w:rtl/>
        </w:rPr>
      </w:pPr>
      <w:r w:rsidRPr="0046413B">
        <w:rPr>
          <w:rtl/>
        </w:rPr>
        <w:t>(2) الدر المنثور 2</w:t>
      </w:r>
      <w:r>
        <w:rPr>
          <w:rtl/>
        </w:rPr>
        <w:t>:</w:t>
      </w:r>
      <w:r w:rsidRPr="0046413B">
        <w:rPr>
          <w:rtl/>
        </w:rPr>
        <w:t xml:space="preserve"> 192.</w:t>
      </w:r>
    </w:p>
    <w:p w:rsidR="00414CB8" w:rsidRPr="0046413B" w:rsidRDefault="00414CB8" w:rsidP="00414CB8">
      <w:pPr>
        <w:pStyle w:val="libFootnote0"/>
        <w:rPr>
          <w:rtl/>
        </w:rPr>
      </w:pPr>
      <w:r w:rsidRPr="0046413B">
        <w:rPr>
          <w:rtl/>
        </w:rPr>
        <w:t>(3) الأنوار النعمانيّة 2</w:t>
      </w:r>
      <w:r>
        <w:rPr>
          <w:rtl/>
        </w:rPr>
        <w:t>:</w:t>
      </w:r>
      <w:r w:rsidRPr="0046413B">
        <w:rPr>
          <w:rtl/>
        </w:rPr>
        <w:t xml:space="preserve"> 302.</w:t>
      </w:r>
    </w:p>
    <w:p w:rsidR="00414CB8" w:rsidRPr="0046413B" w:rsidRDefault="00414CB8" w:rsidP="00414CB8">
      <w:pPr>
        <w:pStyle w:val="libNormal"/>
        <w:rPr>
          <w:rtl/>
        </w:rPr>
      </w:pPr>
      <w:r>
        <w:rPr>
          <w:rtl/>
        </w:rPr>
        <w:br w:type="page"/>
      </w:r>
      <w:r w:rsidRPr="0046413B">
        <w:rPr>
          <w:rtl/>
        </w:rPr>
        <w:lastRenderedPageBreak/>
        <w:t>وفيها وفي الروضات عن حدائق المقربين للأمير محمّد صالح الخاتون آبادي</w:t>
      </w:r>
      <w:r>
        <w:rPr>
          <w:rtl/>
        </w:rPr>
        <w:t>:</w:t>
      </w:r>
      <w:r w:rsidRPr="0046413B">
        <w:rPr>
          <w:rtl/>
        </w:rPr>
        <w:t xml:space="preserve"> أنّه كان كثيرا يخرج من النجف الأشرف إلى زيارة الكاظمين </w:t>
      </w:r>
      <w:r w:rsidRPr="00414CB8">
        <w:rPr>
          <w:rStyle w:val="libAlaemChar"/>
          <w:rtl/>
        </w:rPr>
        <w:t>عليهما‌السلام</w:t>
      </w:r>
      <w:r w:rsidRPr="0046413B">
        <w:rPr>
          <w:rtl/>
        </w:rPr>
        <w:t xml:space="preserve"> على دابّة الكراء</w:t>
      </w:r>
      <w:r>
        <w:rPr>
          <w:rtl/>
        </w:rPr>
        <w:t>،</w:t>
      </w:r>
      <w:r w:rsidRPr="0046413B">
        <w:rPr>
          <w:rtl/>
        </w:rPr>
        <w:t xml:space="preserve"> فاتفق أنّه خرج في بعض أسفاره ولم يكن معه مكاري الدابّة</w:t>
      </w:r>
      <w:r>
        <w:rPr>
          <w:rtl/>
        </w:rPr>
        <w:t>،</w:t>
      </w:r>
      <w:r w:rsidRPr="0046413B">
        <w:rPr>
          <w:rtl/>
        </w:rPr>
        <w:t xml:space="preserve"> فلمّا أراد أن يخرج من الكاظمين أعطاه بعض أهل بغداد رقيمة يوصلها إلى بعض أهل النجف الأشرف</w:t>
      </w:r>
      <w:r>
        <w:rPr>
          <w:rtl/>
        </w:rPr>
        <w:t>،</w:t>
      </w:r>
      <w:r w:rsidRPr="0046413B">
        <w:rPr>
          <w:rtl/>
        </w:rPr>
        <w:t xml:space="preserve"> فأخذها وضبطها في جيبه</w:t>
      </w:r>
      <w:r>
        <w:rPr>
          <w:rtl/>
        </w:rPr>
        <w:t>،</w:t>
      </w:r>
      <w:r w:rsidRPr="0046413B">
        <w:rPr>
          <w:rtl/>
        </w:rPr>
        <w:t xml:space="preserve"> ثم لم يركب بعد على الدابّة فكانت تمشي هي قدّامه إلى النجف</w:t>
      </w:r>
      <w:r>
        <w:rPr>
          <w:rtl/>
        </w:rPr>
        <w:t>،</w:t>
      </w:r>
      <w:r w:rsidRPr="0046413B">
        <w:rPr>
          <w:rtl/>
        </w:rPr>
        <w:t xml:space="preserve"> ويقول</w:t>
      </w:r>
      <w:r>
        <w:rPr>
          <w:rtl/>
        </w:rPr>
        <w:t>:</w:t>
      </w:r>
      <w:r w:rsidRPr="0046413B">
        <w:rPr>
          <w:rtl/>
        </w:rPr>
        <w:t xml:space="preserve"> أنا لم أؤذن من المكاري في حمل هذه الرقيمة.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قلت</w:t>
      </w:r>
      <w:r>
        <w:rPr>
          <w:rtl/>
        </w:rPr>
        <w:t>:</w:t>
      </w:r>
      <w:r w:rsidRPr="0046413B">
        <w:rPr>
          <w:rtl/>
        </w:rPr>
        <w:t xml:space="preserve"> أخذ </w:t>
      </w:r>
      <w:r w:rsidRPr="00414CB8">
        <w:rPr>
          <w:rStyle w:val="libAlaemChar"/>
          <w:rtl/>
        </w:rPr>
        <w:t>رحمه‌الله</w:t>
      </w:r>
      <w:r w:rsidRPr="0046413B">
        <w:rPr>
          <w:rtl/>
        </w:rPr>
        <w:t xml:space="preserve"> هذه السنّة من الشيخ الأقدم صفوان بن يحيى</w:t>
      </w:r>
      <w:r>
        <w:rPr>
          <w:rtl/>
        </w:rPr>
        <w:t>،</w:t>
      </w:r>
      <w:r w:rsidRPr="0046413B">
        <w:rPr>
          <w:rtl/>
        </w:rPr>
        <w:t xml:space="preserve"> قال النجاشي</w:t>
      </w:r>
      <w:r>
        <w:rPr>
          <w:rtl/>
        </w:rPr>
        <w:t>:</w:t>
      </w:r>
      <w:r w:rsidRPr="0046413B">
        <w:rPr>
          <w:rtl/>
        </w:rPr>
        <w:t xml:space="preserve"> حكى أصحابنا أنّ إنسانا كلّفه حمل دينارين إلى أهله إلى الكوفة</w:t>
      </w:r>
      <w:r>
        <w:rPr>
          <w:rtl/>
        </w:rPr>
        <w:t>،</w:t>
      </w:r>
      <w:r w:rsidRPr="0046413B">
        <w:rPr>
          <w:rtl/>
        </w:rPr>
        <w:t xml:space="preserve"> فقال</w:t>
      </w:r>
      <w:r>
        <w:rPr>
          <w:rtl/>
        </w:rPr>
        <w:t>:</w:t>
      </w:r>
      <w:r w:rsidRPr="0046413B">
        <w:rPr>
          <w:rtl/>
        </w:rPr>
        <w:t xml:space="preserve"> إنّ جمالي مكرية واستأذن الأجراء</w:t>
      </w:r>
      <w:r>
        <w:rPr>
          <w:rtl/>
        </w:rPr>
        <w:t>،</w:t>
      </w:r>
      <w:r w:rsidRPr="0046413B">
        <w:rPr>
          <w:rtl/>
        </w:rPr>
        <w:t xml:space="preserve"> وكان من الورع والعبادة على ما لم يكن عليه أحد في طبقته </w:t>
      </w:r>
      <w:r w:rsidRPr="00414CB8">
        <w:rPr>
          <w:rStyle w:val="libFootnotenumChar"/>
          <w:rtl/>
        </w:rPr>
        <w:t>(2)</w:t>
      </w:r>
      <w:r>
        <w:rPr>
          <w:rtl/>
        </w:rPr>
        <w:t>.</w:t>
      </w:r>
    </w:p>
    <w:p w:rsidR="00414CB8" w:rsidRPr="0046413B" w:rsidRDefault="00414CB8" w:rsidP="00414CB8">
      <w:pPr>
        <w:pStyle w:val="libNormal"/>
        <w:rPr>
          <w:rtl/>
        </w:rPr>
      </w:pPr>
      <w:r w:rsidRPr="0046413B">
        <w:rPr>
          <w:rtl/>
        </w:rPr>
        <w:t>وفي فهرست الشيخ</w:t>
      </w:r>
      <w:r>
        <w:rPr>
          <w:rtl/>
        </w:rPr>
        <w:t>:</w:t>
      </w:r>
      <w:r w:rsidRPr="0046413B">
        <w:rPr>
          <w:rtl/>
        </w:rPr>
        <w:t xml:space="preserve"> قال له بعض جيرانه من أهل الكوفة وهو بمكة</w:t>
      </w:r>
      <w:r>
        <w:rPr>
          <w:rtl/>
        </w:rPr>
        <w:t>:</w:t>
      </w:r>
      <w:r>
        <w:rPr>
          <w:rFonts w:hint="cs"/>
          <w:rtl/>
        </w:rPr>
        <w:t xml:space="preserve"> </w:t>
      </w:r>
      <w:r w:rsidRPr="0046413B">
        <w:rPr>
          <w:rtl/>
        </w:rPr>
        <w:t>يا أبا محمّد</w:t>
      </w:r>
      <w:r>
        <w:rPr>
          <w:rtl/>
        </w:rPr>
        <w:t>،</w:t>
      </w:r>
      <w:r w:rsidRPr="0046413B">
        <w:rPr>
          <w:rtl/>
        </w:rPr>
        <w:t xml:space="preserve"> احمل لي إلى المنزل دينارين</w:t>
      </w:r>
      <w:r>
        <w:rPr>
          <w:rtl/>
        </w:rPr>
        <w:t>،</w:t>
      </w:r>
      <w:r w:rsidRPr="0046413B">
        <w:rPr>
          <w:rtl/>
        </w:rPr>
        <w:t xml:space="preserve"> فقال له</w:t>
      </w:r>
      <w:r>
        <w:rPr>
          <w:rtl/>
        </w:rPr>
        <w:t>:</w:t>
      </w:r>
      <w:r w:rsidRPr="0046413B">
        <w:rPr>
          <w:rtl/>
        </w:rPr>
        <w:t xml:space="preserve"> إنّ جمالي مكراة قف حتى استأذن من جمّالي </w:t>
      </w:r>
      <w:r w:rsidRPr="00414CB8">
        <w:rPr>
          <w:rStyle w:val="libFootnotenumChar"/>
          <w:rtl/>
        </w:rPr>
        <w:t>(3)</w:t>
      </w:r>
      <w:r>
        <w:rPr>
          <w:rtl/>
        </w:rPr>
        <w:t>.</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Pr>
          <w:rtl/>
        </w:rPr>
        <w:t>:</w:t>
      </w:r>
      <w:r w:rsidRPr="0046413B">
        <w:rPr>
          <w:rtl/>
        </w:rPr>
        <w:t xml:space="preserve"> وحكوا أيضا أنّه كان إذا أراد الحركة إلى الحائر المقدّس لأجل الزيارات المخصوصة يحتاط في صلاته بالجمع بين القصر والإتمام</w:t>
      </w:r>
      <w:r>
        <w:rPr>
          <w:rtl/>
        </w:rPr>
        <w:t>،</w:t>
      </w:r>
      <w:r w:rsidRPr="0046413B">
        <w:rPr>
          <w:rtl/>
        </w:rPr>
        <w:t xml:space="preserve"> ويقول</w:t>
      </w:r>
      <w:r>
        <w:rPr>
          <w:rtl/>
        </w:rPr>
        <w:t>:</w:t>
      </w:r>
      <w:r w:rsidRPr="0046413B">
        <w:rPr>
          <w:rtl/>
        </w:rPr>
        <w:t xml:space="preserve"> إنّ طلب العلم فريضة وزيارة الحسين </w:t>
      </w:r>
      <w:r w:rsidRPr="00414CB8">
        <w:rPr>
          <w:rStyle w:val="libAlaemChar"/>
          <w:rtl/>
        </w:rPr>
        <w:t>عليه‌السلام</w:t>
      </w:r>
      <w:r w:rsidRPr="0046413B">
        <w:rPr>
          <w:rtl/>
        </w:rPr>
        <w:t xml:space="preserve"> سنّة</w:t>
      </w:r>
      <w:r>
        <w:rPr>
          <w:rtl/>
        </w:rPr>
        <w:t>،</w:t>
      </w:r>
      <w:r w:rsidRPr="0046413B">
        <w:rPr>
          <w:rtl/>
        </w:rPr>
        <w:t xml:space="preserve"> فإذا زاحمت السنّة الفريضة يحتمل تعلّق النهي عن ضد الفريضة بها وصيرورتها من أجل ذلك سفر معصية</w:t>
      </w:r>
      <w:r>
        <w:rPr>
          <w:rtl/>
        </w:rPr>
        <w:t>،</w:t>
      </w:r>
      <w:r w:rsidRPr="0046413B">
        <w:rPr>
          <w:rtl/>
        </w:rPr>
        <w:t xml:space="preserve"> مع أنه كان في الذهاب والإياب لا يدع مهما استطاع</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روضات الجنات 1</w:t>
      </w:r>
      <w:r>
        <w:rPr>
          <w:rtl/>
        </w:rPr>
        <w:t>:</w:t>
      </w:r>
      <w:r w:rsidRPr="0046413B">
        <w:rPr>
          <w:rtl/>
        </w:rPr>
        <w:t xml:space="preserve"> 81 عن حدائق المقربين</w:t>
      </w:r>
      <w:r>
        <w:rPr>
          <w:rtl/>
        </w:rPr>
        <w:t>:</w:t>
      </w:r>
      <w:r w:rsidRPr="0046413B">
        <w:rPr>
          <w:rtl/>
        </w:rPr>
        <w:t xml:space="preserve"> مخطوط</w:t>
      </w:r>
      <w:r>
        <w:rPr>
          <w:rtl/>
        </w:rPr>
        <w:t>،</w:t>
      </w:r>
      <w:r w:rsidRPr="0046413B">
        <w:rPr>
          <w:rtl/>
        </w:rPr>
        <w:t xml:space="preserve"> والأنوار النعمانيّة 2</w:t>
      </w:r>
      <w:r>
        <w:rPr>
          <w:rtl/>
        </w:rPr>
        <w:t>:</w:t>
      </w:r>
      <w:r w:rsidRPr="0046413B">
        <w:rPr>
          <w:rtl/>
        </w:rPr>
        <w:t xml:space="preserve"> 302.</w:t>
      </w:r>
    </w:p>
    <w:p w:rsidR="00414CB8" w:rsidRPr="0046413B" w:rsidRDefault="00414CB8" w:rsidP="00414CB8">
      <w:pPr>
        <w:pStyle w:val="libFootnote0"/>
        <w:rPr>
          <w:rtl/>
        </w:rPr>
      </w:pPr>
      <w:r w:rsidRPr="0046413B">
        <w:rPr>
          <w:rtl/>
        </w:rPr>
        <w:t>(2) رجال النجاشي</w:t>
      </w:r>
      <w:r>
        <w:rPr>
          <w:rtl/>
        </w:rPr>
        <w:t>:</w:t>
      </w:r>
      <w:r w:rsidRPr="0046413B">
        <w:rPr>
          <w:rtl/>
        </w:rPr>
        <w:t xml:space="preserve"> 140.</w:t>
      </w:r>
    </w:p>
    <w:p w:rsidR="00414CB8" w:rsidRPr="0046413B" w:rsidRDefault="00414CB8" w:rsidP="00414CB8">
      <w:pPr>
        <w:pStyle w:val="libFootnote0"/>
        <w:rPr>
          <w:rtl/>
        </w:rPr>
      </w:pPr>
      <w:r w:rsidRPr="0046413B">
        <w:rPr>
          <w:rtl/>
        </w:rPr>
        <w:t>(3) فهرست الشيخ</w:t>
      </w:r>
      <w:r>
        <w:rPr>
          <w:rtl/>
        </w:rPr>
        <w:t>:</w:t>
      </w:r>
      <w:r w:rsidRPr="0046413B">
        <w:rPr>
          <w:rtl/>
        </w:rPr>
        <w:t xml:space="preserve"> 83 / 346.</w:t>
      </w:r>
    </w:p>
    <w:p w:rsidR="00414CB8" w:rsidRPr="0046413B" w:rsidRDefault="00414CB8" w:rsidP="00414CB8">
      <w:pPr>
        <w:pStyle w:val="libNormal0"/>
        <w:rPr>
          <w:rtl/>
        </w:rPr>
      </w:pPr>
      <w:r>
        <w:rPr>
          <w:rtl/>
        </w:rPr>
        <w:br w:type="page"/>
      </w:r>
      <w:r w:rsidRPr="0046413B">
        <w:rPr>
          <w:rtl/>
        </w:rPr>
        <w:lastRenderedPageBreak/>
        <w:t xml:space="preserve">مطالعة الكتب والتفكّر في مشكلات العلوم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وفي الثاني </w:t>
      </w:r>
      <w:r w:rsidRPr="00414CB8">
        <w:rPr>
          <w:rStyle w:val="libFootnotenumChar"/>
          <w:rtl/>
        </w:rPr>
        <w:t>(2)</w:t>
      </w:r>
      <w:r>
        <w:rPr>
          <w:rtl/>
        </w:rPr>
        <w:t>:</w:t>
      </w:r>
      <w:r w:rsidRPr="0046413B">
        <w:rPr>
          <w:rtl/>
        </w:rPr>
        <w:t xml:space="preserve"> وحكى أيضا أنّ بعض زوّار النجف أصابه في الطريق فلم يعرفه لرثاثة أثوابه</w:t>
      </w:r>
      <w:r>
        <w:rPr>
          <w:rtl/>
        </w:rPr>
        <w:t>،</w:t>
      </w:r>
      <w:r w:rsidRPr="0046413B">
        <w:rPr>
          <w:rtl/>
        </w:rPr>
        <w:t xml:space="preserve"> فطلب منه أن يغسل ثياب سفره وقال</w:t>
      </w:r>
      <w:r>
        <w:rPr>
          <w:rtl/>
        </w:rPr>
        <w:t>:</w:t>
      </w:r>
      <w:r w:rsidRPr="0046413B">
        <w:rPr>
          <w:rtl/>
        </w:rPr>
        <w:t xml:space="preserve"> أريد أن تزيح عنها درن الطريق فتقبّل منه ذلك</w:t>
      </w:r>
      <w:r>
        <w:rPr>
          <w:rtl/>
        </w:rPr>
        <w:t>،</w:t>
      </w:r>
      <w:r w:rsidRPr="0046413B">
        <w:rPr>
          <w:rtl/>
        </w:rPr>
        <w:t xml:space="preserve"> وباشر بنفسه قصارتها وتبييضها إلى أن فرغ منها</w:t>
      </w:r>
      <w:r>
        <w:rPr>
          <w:rtl/>
        </w:rPr>
        <w:t>،</w:t>
      </w:r>
      <w:r w:rsidRPr="0046413B">
        <w:rPr>
          <w:rtl/>
        </w:rPr>
        <w:t xml:space="preserve"> فجاء بها إلى الرجل ليسلّمها فاتفق أن عرفه الرجل في هذه المرة</w:t>
      </w:r>
      <w:r>
        <w:rPr>
          <w:rtl/>
        </w:rPr>
        <w:t>،</w:t>
      </w:r>
      <w:r w:rsidRPr="0046413B">
        <w:rPr>
          <w:rtl/>
        </w:rPr>
        <w:t xml:space="preserve"> وجعل الناس يوبّخونه على هذا العمل وهو يمنعهم عن الملامة ويقول</w:t>
      </w:r>
      <w:r>
        <w:rPr>
          <w:rtl/>
        </w:rPr>
        <w:t>:</w:t>
      </w:r>
      <w:r w:rsidRPr="0046413B">
        <w:rPr>
          <w:rtl/>
        </w:rPr>
        <w:t xml:space="preserve"> إنّ حقوق إخواننا المؤمنين أكثر من أن يقابل بها غسل ثياب.</w:t>
      </w:r>
    </w:p>
    <w:p w:rsidR="00414CB8" w:rsidRPr="0046413B" w:rsidRDefault="00414CB8" w:rsidP="00414CB8">
      <w:pPr>
        <w:pStyle w:val="libNormal"/>
        <w:rPr>
          <w:rtl/>
        </w:rPr>
      </w:pPr>
      <w:r w:rsidRPr="0046413B">
        <w:rPr>
          <w:rtl/>
        </w:rPr>
        <w:t>قال</w:t>
      </w:r>
      <w:r>
        <w:rPr>
          <w:rtl/>
        </w:rPr>
        <w:t>:</w:t>
      </w:r>
      <w:r w:rsidRPr="0046413B">
        <w:rPr>
          <w:rtl/>
        </w:rPr>
        <w:t xml:space="preserve"> وكان يلبس ما يصل إليه بطريق الحلال رديا كان أم سنيّا</w:t>
      </w:r>
      <w:r>
        <w:rPr>
          <w:rtl/>
        </w:rPr>
        <w:t>،</w:t>
      </w:r>
      <w:r w:rsidRPr="0046413B">
        <w:rPr>
          <w:rtl/>
        </w:rPr>
        <w:t xml:space="preserve"> ويقول</w:t>
      </w:r>
      <w:r>
        <w:rPr>
          <w:rtl/>
        </w:rPr>
        <w:t>:</w:t>
      </w:r>
      <w:r w:rsidRPr="0046413B">
        <w:rPr>
          <w:rtl/>
        </w:rPr>
        <w:t xml:space="preserve"> إنّ المستفاد من الأحاديث الكثيرة</w:t>
      </w:r>
      <w:r>
        <w:rPr>
          <w:rtl/>
        </w:rPr>
        <w:t>،</w:t>
      </w:r>
      <w:r w:rsidRPr="0046413B">
        <w:rPr>
          <w:rtl/>
        </w:rPr>
        <w:t xml:space="preserve"> وطريقة الجمع بين الأخبار</w:t>
      </w:r>
      <w:r>
        <w:rPr>
          <w:rtl/>
        </w:rPr>
        <w:t>،</w:t>
      </w:r>
      <w:r w:rsidRPr="0046413B">
        <w:rPr>
          <w:rtl/>
        </w:rPr>
        <w:t xml:space="preserve"> أنّ الله يحب أن يرى أثر ما ينعمه على عباده عند السعة</w:t>
      </w:r>
      <w:r>
        <w:rPr>
          <w:rtl/>
        </w:rPr>
        <w:t>،</w:t>
      </w:r>
      <w:r w:rsidRPr="0046413B">
        <w:rPr>
          <w:rtl/>
        </w:rPr>
        <w:t xml:space="preserve"> كما يحب الصبر على القناعة عند الضيق</w:t>
      </w:r>
      <w:r>
        <w:rPr>
          <w:rtl/>
        </w:rPr>
        <w:t>،</w:t>
      </w:r>
      <w:r w:rsidRPr="0046413B">
        <w:rPr>
          <w:rtl/>
        </w:rPr>
        <w:t xml:space="preserve"> فكان لا يردّ من أحد شيئا</w:t>
      </w:r>
      <w:r>
        <w:rPr>
          <w:rtl/>
        </w:rPr>
        <w:t>،</w:t>
      </w:r>
      <w:r w:rsidRPr="0046413B">
        <w:rPr>
          <w:rtl/>
        </w:rPr>
        <w:t xml:space="preserve"> ومتى التمس أحد منه أن يلبسه شيئا من الأثواب النفيسة يلبسها</w:t>
      </w:r>
      <w:r>
        <w:rPr>
          <w:rtl/>
        </w:rPr>
        <w:t>،</w:t>
      </w:r>
      <w:r w:rsidRPr="0046413B">
        <w:rPr>
          <w:rtl/>
        </w:rPr>
        <w:t xml:space="preserve"> وتكرّر أنه يهدى إليه شيء من العمامات الغالية التي تعادل قيمتها ما يكون من الذهب الخالص فيخرج به إلى الزيارة</w:t>
      </w:r>
      <w:r>
        <w:rPr>
          <w:rtl/>
        </w:rPr>
        <w:t>،</w:t>
      </w:r>
      <w:r w:rsidRPr="0046413B">
        <w:rPr>
          <w:rtl/>
        </w:rPr>
        <w:t xml:space="preserve"> ثم إذا طلب أحد من السائلين شيئا منه يخرق قطعة منه لأجله</w:t>
      </w:r>
      <w:r>
        <w:rPr>
          <w:rtl/>
        </w:rPr>
        <w:t>،</w:t>
      </w:r>
      <w:r w:rsidRPr="0046413B">
        <w:rPr>
          <w:rtl/>
        </w:rPr>
        <w:t xml:space="preserve"> وهكذا إلى أن يبقى إلى رأسه ذراعا من ذلك الثوب النفيس عند وروده إلى بيته </w:t>
      </w:r>
      <w:r w:rsidRPr="00414CB8">
        <w:rPr>
          <w:rStyle w:val="libFootnotenumChar"/>
          <w:rtl/>
        </w:rPr>
        <w:t>(3)</w:t>
      </w:r>
      <w:r>
        <w:rPr>
          <w:rtl/>
        </w:rPr>
        <w:t>،</w:t>
      </w:r>
      <w:r w:rsidRPr="0046413B">
        <w:rPr>
          <w:rtl/>
        </w:rPr>
        <w:t xml:space="preserve"> وذكر ما يقرب منه في الأنوار أيضا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وقال السيد نعمة الله الجزائري في المقامات </w:t>
      </w:r>
      <w:r w:rsidRPr="00414CB8">
        <w:rPr>
          <w:rStyle w:val="libFootnotenumChar"/>
          <w:rtl/>
        </w:rPr>
        <w:t>(5)</w:t>
      </w:r>
      <w:r>
        <w:rPr>
          <w:rtl/>
        </w:rPr>
        <w:t>:</w:t>
      </w:r>
      <w:r w:rsidRPr="0046413B">
        <w:rPr>
          <w:rtl/>
        </w:rPr>
        <w:t xml:space="preserve"> إنّ المولى أحمد الأردبيلي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روضات الجنات 1</w:t>
      </w:r>
      <w:r>
        <w:rPr>
          <w:rtl/>
        </w:rPr>
        <w:t>:</w:t>
      </w:r>
      <w:r w:rsidRPr="0046413B">
        <w:rPr>
          <w:rtl/>
        </w:rPr>
        <w:t xml:space="preserve"> 81.</w:t>
      </w:r>
    </w:p>
    <w:p w:rsidR="00414CB8" w:rsidRPr="0046413B" w:rsidRDefault="00414CB8" w:rsidP="00414CB8">
      <w:pPr>
        <w:pStyle w:val="libFootnote0"/>
        <w:rPr>
          <w:rtl/>
        </w:rPr>
      </w:pPr>
      <w:r w:rsidRPr="0046413B">
        <w:rPr>
          <w:rtl/>
        </w:rPr>
        <w:t>(2) أي حدائق المقربين.</w:t>
      </w:r>
    </w:p>
    <w:p w:rsidR="00414CB8" w:rsidRPr="0046413B" w:rsidRDefault="00414CB8" w:rsidP="00414CB8">
      <w:pPr>
        <w:pStyle w:val="libFootnote0"/>
        <w:rPr>
          <w:rtl/>
        </w:rPr>
      </w:pPr>
      <w:r w:rsidRPr="0046413B">
        <w:rPr>
          <w:rtl/>
        </w:rPr>
        <w:t>(3) روضات الجنات 1</w:t>
      </w:r>
      <w:r>
        <w:rPr>
          <w:rtl/>
        </w:rPr>
        <w:t>:</w:t>
      </w:r>
      <w:r w:rsidRPr="0046413B">
        <w:rPr>
          <w:rtl/>
        </w:rPr>
        <w:t xml:space="preserve"> 82.</w:t>
      </w:r>
    </w:p>
    <w:p w:rsidR="00414CB8" w:rsidRPr="0046413B" w:rsidRDefault="00414CB8" w:rsidP="00414CB8">
      <w:pPr>
        <w:pStyle w:val="libFootnote0"/>
        <w:rPr>
          <w:rtl/>
        </w:rPr>
      </w:pPr>
      <w:r w:rsidRPr="0046413B">
        <w:rPr>
          <w:rtl/>
        </w:rPr>
        <w:t>(4) الأنوار النعمانية 2</w:t>
      </w:r>
      <w:r>
        <w:rPr>
          <w:rtl/>
        </w:rPr>
        <w:t>:</w:t>
      </w:r>
      <w:r w:rsidRPr="0046413B">
        <w:rPr>
          <w:rtl/>
        </w:rPr>
        <w:t xml:space="preserve"> 302.</w:t>
      </w:r>
    </w:p>
    <w:p w:rsidR="00414CB8" w:rsidRPr="0046413B" w:rsidRDefault="00414CB8" w:rsidP="00414CB8">
      <w:pPr>
        <w:pStyle w:val="libFootnote0"/>
        <w:rPr>
          <w:rtl/>
        </w:rPr>
      </w:pPr>
      <w:r w:rsidRPr="0046413B">
        <w:rPr>
          <w:rtl/>
        </w:rPr>
        <w:t>(5) وهي مقامات النجاة مرتب على 99 مقاما.</w:t>
      </w:r>
    </w:p>
    <w:p w:rsidR="00414CB8" w:rsidRPr="0046413B" w:rsidRDefault="00414CB8" w:rsidP="00414CB8">
      <w:pPr>
        <w:pStyle w:val="libFootnote"/>
        <w:rPr>
          <w:rtl/>
          <w:lang w:bidi="fa-IR"/>
        </w:rPr>
      </w:pPr>
      <w:r w:rsidRPr="0046413B">
        <w:rPr>
          <w:rtl/>
        </w:rPr>
        <w:t>انظر الذريعة 22</w:t>
      </w:r>
      <w:r>
        <w:rPr>
          <w:rtl/>
        </w:rPr>
        <w:t>:</w:t>
      </w:r>
      <w:r w:rsidRPr="0046413B">
        <w:rPr>
          <w:rtl/>
        </w:rPr>
        <w:t xml:space="preserve"> 14 / 5787.</w:t>
      </w:r>
    </w:p>
    <w:p w:rsidR="00414CB8" w:rsidRPr="0046413B" w:rsidRDefault="00414CB8" w:rsidP="00414CB8">
      <w:pPr>
        <w:pStyle w:val="libNormal0"/>
        <w:rPr>
          <w:rtl/>
        </w:rPr>
      </w:pPr>
      <w:r>
        <w:rPr>
          <w:rtl/>
        </w:rPr>
        <w:br w:type="page"/>
      </w:r>
      <w:r w:rsidR="00F21B5A">
        <w:rPr>
          <w:rtl/>
        </w:rPr>
        <w:lastRenderedPageBreak/>
        <w:t xml:space="preserve"> - </w:t>
      </w:r>
      <w:r w:rsidRPr="0046413B">
        <w:rPr>
          <w:rtl/>
        </w:rPr>
        <w:t>عطّر الله ضريحه</w:t>
      </w:r>
      <w:r w:rsidR="00F21B5A">
        <w:rPr>
          <w:rtl/>
        </w:rPr>
        <w:t xml:space="preserve"> - </w:t>
      </w:r>
      <w:r w:rsidRPr="0046413B">
        <w:rPr>
          <w:rtl/>
        </w:rPr>
        <w:t>كان له من العلم رتبة قاصية</w:t>
      </w:r>
      <w:r>
        <w:rPr>
          <w:rtl/>
        </w:rPr>
        <w:t>،</w:t>
      </w:r>
      <w:r w:rsidRPr="0046413B">
        <w:rPr>
          <w:rtl/>
        </w:rPr>
        <w:t xml:space="preserve"> ومن الزهد والتقوى والورع درجة اقصى</w:t>
      </w:r>
      <w:r>
        <w:rPr>
          <w:rtl/>
        </w:rPr>
        <w:t>،</w:t>
      </w:r>
      <w:r w:rsidRPr="0046413B">
        <w:rPr>
          <w:rtl/>
        </w:rPr>
        <w:t xml:space="preserve"> وكان من سكّان حرم مولانا أمير المؤمنين </w:t>
      </w:r>
      <w:r w:rsidRPr="00414CB8">
        <w:rPr>
          <w:rStyle w:val="libAlaemChar"/>
          <w:rtl/>
        </w:rPr>
        <w:t>عليه‌السلام</w:t>
      </w:r>
      <w:r>
        <w:rPr>
          <w:rtl/>
        </w:rPr>
        <w:t>،</w:t>
      </w:r>
      <w:r w:rsidRPr="0046413B">
        <w:rPr>
          <w:rtl/>
        </w:rPr>
        <w:t xml:space="preserve"> وقد اطلع عليه أفضل تلاميذه وأتقاهم</w:t>
      </w:r>
      <w:r>
        <w:rPr>
          <w:rtl/>
        </w:rPr>
        <w:t>،</w:t>
      </w:r>
      <w:r w:rsidRPr="0046413B">
        <w:rPr>
          <w:rtl/>
        </w:rPr>
        <w:t xml:space="preserve"> أنّه كان يراجع في الليل ضريح الإمام </w:t>
      </w:r>
      <w:r w:rsidRPr="00414CB8">
        <w:rPr>
          <w:rStyle w:val="libAlaemChar"/>
          <w:rtl/>
        </w:rPr>
        <w:t>عليه‌السلام</w:t>
      </w:r>
      <w:r w:rsidRPr="0046413B">
        <w:rPr>
          <w:rtl/>
        </w:rPr>
        <w:t xml:space="preserve"> فيما اشتبه عليه من المسائل ويسمع الجواب</w:t>
      </w:r>
      <w:r>
        <w:rPr>
          <w:rtl/>
        </w:rPr>
        <w:t>،</w:t>
      </w:r>
      <w:r w:rsidRPr="0046413B">
        <w:rPr>
          <w:rtl/>
        </w:rPr>
        <w:t xml:space="preserve"> وربّما يحيله في المسائل على مولانا صاحب الدار </w:t>
      </w:r>
      <w:r w:rsidRPr="00414CB8">
        <w:rPr>
          <w:rStyle w:val="libAlaemChar"/>
          <w:rtl/>
        </w:rPr>
        <w:t>عليه‌السلام</w:t>
      </w:r>
      <w:r w:rsidRPr="0046413B">
        <w:rPr>
          <w:rtl/>
        </w:rPr>
        <w:t xml:space="preserve"> إذا كان في مسجد الكوفة.</w:t>
      </w:r>
    </w:p>
    <w:p w:rsidR="00414CB8" w:rsidRPr="0046413B" w:rsidRDefault="00414CB8" w:rsidP="00414CB8">
      <w:pPr>
        <w:pStyle w:val="libNormal"/>
        <w:rPr>
          <w:rtl/>
        </w:rPr>
      </w:pPr>
      <w:r w:rsidRPr="0046413B">
        <w:rPr>
          <w:rtl/>
        </w:rPr>
        <w:t>ومع تلك الأعمال الخالصة من أعراض الدنيا رآه بعض المجتهدين بعد موته في هيئة حسنة وزيّ عجيب وهو يخرج من الروضة العلوية على مشرفها السلام</w:t>
      </w:r>
      <w:r>
        <w:rPr>
          <w:rtl/>
        </w:rPr>
        <w:t>،</w:t>
      </w:r>
      <w:r w:rsidRPr="0046413B">
        <w:rPr>
          <w:rtl/>
        </w:rPr>
        <w:t xml:space="preserve"> فسأله أي الأعمال بلغ بك إلى هذه الحال لنتعاطاه</w:t>
      </w:r>
      <w:r>
        <w:rPr>
          <w:rtl/>
        </w:rPr>
        <w:t>؟</w:t>
      </w:r>
      <w:r w:rsidRPr="0046413B">
        <w:rPr>
          <w:rtl/>
        </w:rPr>
        <w:t xml:space="preserve"> فأجابه</w:t>
      </w:r>
      <w:r>
        <w:rPr>
          <w:rtl/>
        </w:rPr>
        <w:t>:</w:t>
      </w:r>
      <w:r w:rsidRPr="0046413B">
        <w:rPr>
          <w:rtl/>
        </w:rPr>
        <w:t xml:space="preserve"> أنّ سوق الأعمال رأيناه كاسدا ولا نفعنا إلاّ ولاية صاحب هذا القبر ومحبته.</w:t>
      </w:r>
    </w:p>
    <w:p w:rsidR="00414CB8" w:rsidRPr="0046413B" w:rsidRDefault="00414CB8" w:rsidP="00414CB8">
      <w:pPr>
        <w:pStyle w:val="libNormal"/>
        <w:rPr>
          <w:rtl/>
        </w:rPr>
      </w:pPr>
      <w:r w:rsidRPr="0046413B">
        <w:rPr>
          <w:rtl/>
        </w:rPr>
        <w:t>قال</w:t>
      </w:r>
      <w:r>
        <w:rPr>
          <w:rtl/>
        </w:rPr>
        <w:t>:</w:t>
      </w:r>
      <w:r w:rsidRPr="0046413B">
        <w:rPr>
          <w:rtl/>
        </w:rPr>
        <w:t xml:space="preserve"> وكتب كتابا إلى الشاة طهماسب على يد رجل سيد لإعانته</w:t>
      </w:r>
      <w:r>
        <w:rPr>
          <w:rtl/>
        </w:rPr>
        <w:t>،</w:t>
      </w:r>
      <w:r w:rsidRPr="0046413B">
        <w:rPr>
          <w:rtl/>
        </w:rPr>
        <w:t xml:space="preserve"> فلمّا وصلت الكتابة إليه قام تعظيما لها وقرأها</w:t>
      </w:r>
      <w:r>
        <w:rPr>
          <w:rtl/>
        </w:rPr>
        <w:t>،</w:t>
      </w:r>
      <w:r w:rsidRPr="0046413B">
        <w:rPr>
          <w:rtl/>
        </w:rPr>
        <w:t xml:space="preserve"> فإذا فيها وصفه بالاخوة</w:t>
      </w:r>
      <w:r>
        <w:rPr>
          <w:rtl/>
        </w:rPr>
        <w:t>،</w:t>
      </w:r>
      <w:r w:rsidRPr="0046413B">
        <w:rPr>
          <w:rtl/>
        </w:rPr>
        <w:t xml:space="preserve"> فقال</w:t>
      </w:r>
      <w:r>
        <w:rPr>
          <w:rtl/>
        </w:rPr>
        <w:t>:</w:t>
      </w:r>
      <w:r w:rsidRPr="0046413B">
        <w:rPr>
          <w:rtl/>
        </w:rPr>
        <w:t xml:space="preserve"> عليّ بكفني</w:t>
      </w:r>
      <w:r>
        <w:rPr>
          <w:rtl/>
        </w:rPr>
        <w:t>،</w:t>
      </w:r>
      <w:r w:rsidRPr="0046413B">
        <w:rPr>
          <w:rtl/>
        </w:rPr>
        <w:t xml:space="preserve"> فاحضر كفنه ووضع الكتاب فيه</w:t>
      </w:r>
      <w:r>
        <w:rPr>
          <w:rtl/>
        </w:rPr>
        <w:t>،</w:t>
      </w:r>
      <w:r w:rsidRPr="0046413B">
        <w:rPr>
          <w:rtl/>
        </w:rPr>
        <w:t xml:space="preserve"> وأوصى إذا دفنتموني فضعوا الكتاب تحت رأسي أحتج به على منكر ونكير بأنّ المولى أحمد الأردبيلي سمّاني أخا له.</w:t>
      </w:r>
    </w:p>
    <w:p w:rsidR="00414CB8" w:rsidRPr="0046413B" w:rsidRDefault="00414CB8" w:rsidP="00414CB8">
      <w:pPr>
        <w:pStyle w:val="libNormal"/>
        <w:rPr>
          <w:rtl/>
        </w:rPr>
      </w:pPr>
      <w:r w:rsidRPr="0046413B">
        <w:rPr>
          <w:rtl/>
        </w:rPr>
        <w:t>وله كتابة مختصرة إلى الشاة عباس الأول على يدي رجل</w:t>
      </w:r>
      <w:r w:rsidR="00F21B5A">
        <w:rPr>
          <w:rtl/>
        </w:rPr>
        <w:t xml:space="preserve"> - </w:t>
      </w:r>
      <w:r w:rsidRPr="0046413B">
        <w:rPr>
          <w:rtl/>
        </w:rPr>
        <w:t>كان مقصرا في الخدمة</w:t>
      </w:r>
      <w:r w:rsidR="00F21B5A">
        <w:rPr>
          <w:rtl/>
        </w:rPr>
        <w:t xml:space="preserve"> - </w:t>
      </w:r>
      <w:r w:rsidRPr="0046413B">
        <w:rPr>
          <w:rtl/>
        </w:rPr>
        <w:t xml:space="preserve">التجأ إلى مشهد مولانا أمير المؤمنين </w:t>
      </w:r>
      <w:r w:rsidRPr="00414CB8">
        <w:rPr>
          <w:rStyle w:val="libAlaemChar"/>
          <w:rtl/>
        </w:rPr>
        <w:t>عليه‌السلام</w:t>
      </w:r>
      <w:r w:rsidRPr="0046413B">
        <w:rPr>
          <w:rtl/>
        </w:rPr>
        <w:t xml:space="preserve"> وطلب من الأردبيلي</w:t>
      </w:r>
      <w:r w:rsidR="00F21B5A">
        <w:rPr>
          <w:rtl/>
        </w:rPr>
        <w:t xml:space="preserve"> - </w:t>
      </w:r>
      <w:r w:rsidRPr="0046413B">
        <w:rPr>
          <w:rtl/>
        </w:rPr>
        <w:t>نوّر الله ضريحه</w:t>
      </w:r>
      <w:r w:rsidR="00F21B5A">
        <w:rPr>
          <w:rtl/>
        </w:rPr>
        <w:t xml:space="preserve"> - </w:t>
      </w:r>
      <w:r w:rsidRPr="0046413B">
        <w:rPr>
          <w:rtl/>
        </w:rPr>
        <w:t>أن يكتب إلى السلطان المذكور أن لا يؤذيه</w:t>
      </w:r>
      <w:r>
        <w:rPr>
          <w:rtl/>
        </w:rPr>
        <w:t>،</w:t>
      </w:r>
      <w:r w:rsidRPr="0046413B">
        <w:rPr>
          <w:rtl/>
        </w:rPr>
        <w:t xml:space="preserve"> والكتابة بالفارسية هكذا</w:t>
      </w:r>
      <w:r>
        <w:rPr>
          <w:rtl/>
        </w:rPr>
        <w:t>:</w:t>
      </w:r>
    </w:p>
    <w:p w:rsidR="00414CB8" w:rsidRPr="0046413B" w:rsidRDefault="00414CB8" w:rsidP="00414CB8">
      <w:pPr>
        <w:pStyle w:val="libNormal"/>
        <w:rPr>
          <w:rtl/>
        </w:rPr>
      </w:pPr>
      <w:r w:rsidRPr="0046413B">
        <w:rPr>
          <w:rtl/>
        </w:rPr>
        <w:t>بانى ملك عاريت عباس بداند اگر چه اين مرد اوّل ظالم بود اكنون مظلوم مى نمايد چنانچه از تقصير او بگذرى شايد حق سبحانه وتعالى از پاره اى از تقصيرات تو بگذرد.</w:t>
      </w:r>
    </w:p>
    <w:p w:rsidR="00414CB8" w:rsidRPr="0046413B" w:rsidRDefault="00414CB8" w:rsidP="00414CB8">
      <w:pPr>
        <w:pStyle w:val="libNormal"/>
        <w:rPr>
          <w:rtl/>
        </w:rPr>
      </w:pPr>
      <w:r w:rsidRPr="0046413B">
        <w:rPr>
          <w:rtl/>
        </w:rPr>
        <w:t xml:space="preserve">كتبه بنده شاه ولايت أحمد الأردبيلي </w:t>
      </w:r>
      <w:r w:rsidRPr="00414CB8">
        <w:rPr>
          <w:rStyle w:val="libFootnotenumChar"/>
          <w:rtl/>
        </w:rPr>
        <w:t>(1)</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وهذه ترجمة ما ورد بالفارسيّة</w:t>
      </w:r>
      <w:r>
        <w:rPr>
          <w:rtl/>
        </w:rPr>
        <w:t>:</w:t>
      </w:r>
    </w:p>
    <w:p w:rsidR="00414CB8" w:rsidRPr="0046413B" w:rsidRDefault="00414CB8" w:rsidP="00414CB8">
      <w:pPr>
        <w:pStyle w:val="libNormal"/>
        <w:rPr>
          <w:rtl/>
        </w:rPr>
      </w:pPr>
      <w:r>
        <w:rPr>
          <w:rtl/>
        </w:rPr>
        <w:br w:type="page"/>
      </w:r>
      <w:r w:rsidRPr="00414CB8">
        <w:rPr>
          <w:rStyle w:val="libBold2Char"/>
          <w:rtl/>
        </w:rPr>
        <w:lastRenderedPageBreak/>
        <w:t>جواب</w:t>
      </w:r>
      <w:r>
        <w:rPr>
          <w:rtl/>
        </w:rPr>
        <w:t>:</w:t>
      </w:r>
      <w:r w:rsidRPr="0046413B">
        <w:rPr>
          <w:rtl/>
        </w:rPr>
        <w:t xml:space="preserve"> به عرض مى رساند عباس كه خدماتيكه فرموده بوديد به جان منّت داشته بتقديم رسانيد اميد كه اين محب را از دعاى خير فراموش نكنند.</w:t>
      </w:r>
    </w:p>
    <w:p w:rsidR="00414CB8" w:rsidRPr="0046413B" w:rsidRDefault="00414CB8" w:rsidP="00414CB8">
      <w:pPr>
        <w:pStyle w:val="libNormal"/>
        <w:rPr>
          <w:rtl/>
        </w:rPr>
      </w:pPr>
      <w:r w:rsidRPr="0046413B">
        <w:rPr>
          <w:rtl/>
        </w:rPr>
        <w:t xml:space="preserve">كتبه كلب آستان على عباس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وكان الشاه عباس الماضي يبالغ في تعظيمه</w:t>
      </w:r>
      <w:r>
        <w:rPr>
          <w:rtl/>
        </w:rPr>
        <w:t>،</w:t>
      </w:r>
      <w:r w:rsidRPr="0046413B">
        <w:rPr>
          <w:rtl/>
        </w:rPr>
        <w:t xml:space="preserve"> ويرسل إليه بكل جميل من المرسول</w:t>
      </w:r>
      <w:r>
        <w:rPr>
          <w:rtl/>
        </w:rPr>
        <w:t>،</w:t>
      </w:r>
      <w:r w:rsidRPr="0046413B">
        <w:rPr>
          <w:rtl/>
        </w:rPr>
        <w:t xml:space="preserve"> ويستدعي من جنابه التوجّه إلى إيران</w:t>
      </w:r>
      <w:r>
        <w:rPr>
          <w:rtl/>
        </w:rPr>
        <w:t>،</w:t>
      </w:r>
      <w:r w:rsidRPr="0046413B">
        <w:rPr>
          <w:rtl/>
        </w:rPr>
        <w:t xml:space="preserve"> وهو </w:t>
      </w:r>
      <w:r w:rsidRPr="00414CB8">
        <w:rPr>
          <w:rStyle w:val="libAlaemChar"/>
          <w:rtl/>
        </w:rPr>
        <w:t>رحمه‌الله</w:t>
      </w:r>
      <w:r w:rsidRPr="0046413B">
        <w:rPr>
          <w:rtl/>
        </w:rPr>
        <w:t xml:space="preserve"> يكتب إليه في الجواب التحاشي الشديد عن قبول ذلك</w:t>
      </w:r>
      <w:r>
        <w:rPr>
          <w:rtl/>
        </w:rPr>
        <w:t>،</w:t>
      </w:r>
      <w:r w:rsidRPr="0046413B">
        <w:rPr>
          <w:rtl/>
        </w:rPr>
        <w:t xml:space="preserve"> والرضا بما أنعم الله عليه من التوفيق للمقام هنالك.</w:t>
      </w:r>
    </w:p>
    <w:p w:rsidR="00414CB8" w:rsidRPr="0046413B" w:rsidRDefault="00414CB8" w:rsidP="00414CB8">
      <w:pPr>
        <w:pStyle w:val="libNormal"/>
        <w:rPr>
          <w:rtl/>
        </w:rPr>
      </w:pPr>
      <w:r w:rsidRPr="0046413B">
        <w:rPr>
          <w:rtl/>
        </w:rPr>
        <w:t>ومما يناسب هذا المقام</w:t>
      </w:r>
      <w:r w:rsidR="00F21B5A">
        <w:rPr>
          <w:rtl/>
        </w:rPr>
        <w:t xml:space="preserve"> - </w:t>
      </w:r>
      <w:r w:rsidRPr="0046413B">
        <w:rPr>
          <w:rtl/>
        </w:rPr>
        <w:t>بل يجب التعرض له</w:t>
      </w:r>
      <w:r w:rsidR="00F21B5A">
        <w:rPr>
          <w:rtl/>
        </w:rPr>
        <w:t xml:space="preserve"> - </w:t>
      </w:r>
      <w:r w:rsidRPr="0046413B">
        <w:rPr>
          <w:rtl/>
        </w:rPr>
        <w:t>بيان صحة نسبة كتاب حديقة الشيعة إليه</w:t>
      </w:r>
      <w:r w:rsidR="00F21B5A">
        <w:rPr>
          <w:rtl/>
        </w:rPr>
        <w:t xml:space="preserve"> - </w:t>
      </w:r>
      <w:r w:rsidRPr="0046413B">
        <w:rPr>
          <w:rtl/>
        </w:rPr>
        <w:t>كما هو المشهور</w:t>
      </w:r>
      <w:r w:rsidR="00F21B5A">
        <w:rPr>
          <w:rtl/>
        </w:rPr>
        <w:t xml:space="preserve"> - </w:t>
      </w:r>
      <w:r w:rsidRPr="0046413B">
        <w:rPr>
          <w:rtl/>
        </w:rPr>
        <w:t xml:space="preserve">وصرّح به في أمل الآمل </w:t>
      </w:r>
      <w:r w:rsidRPr="00414CB8">
        <w:rPr>
          <w:rStyle w:val="libFootnotenumChar"/>
          <w:rtl/>
        </w:rPr>
        <w:t>(2)</w:t>
      </w:r>
      <w:r>
        <w:rPr>
          <w:rtl/>
        </w:rPr>
        <w:t>،</w:t>
      </w:r>
      <w:r w:rsidRPr="0046413B">
        <w:rPr>
          <w:rtl/>
        </w:rPr>
        <w:t xml:space="preserve"> وأكثر النقل عنه في رسالته التي ردّ فيها على الصوفية معبّرا عنه بقوله</w:t>
      </w:r>
      <w:r>
        <w:rPr>
          <w:rtl/>
        </w:rPr>
        <w:t>:</w:t>
      </w:r>
      <w:r w:rsidRPr="0046413B">
        <w:rPr>
          <w:rtl/>
        </w:rPr>
        <w:t xml:space="preserve"> أورد مولانا الفاضل الكامل العامل المولى أحمد الأردبيلي في حديقة الشيعة. إلى آخره </w:t>
      </w:r>
      <w:r w:rsidRPr="00414CB8">
        <w:rPr>
          <w:rStyle w:val="libFootnotenumChar"/>
          <w:rtl/>
        </w:rPr>
        <w:t>(3)</w:t>
      </w:r>
      <w:r>
        <w:rPr>
          <w:rtl/>
        </w:rPr>
        <w:t>.</w:t>
      </w:r>
    </w:p>
    <w:p w:rsidR="00414CB8" w:rsidRPr="0046413B" w:rsidRDefault="00414CB8" w:rsidP="00414CB8">
      <w:pPr>
        <w:pStyle w:val="libNormal"/>
        <w:rPr>
          <w:rtl/>
        </w:rPr>
      </w:pPr>
      <w:r w:rsidRPr="0046413B">
        <w:rPr>
          <w:rtl/>
        </w:rPr>
        <w:t>والمحدّث البحراني في اللؤلؤة</w:t>
      </w:r>
      <w:r>
        <w:rPr>
          <w:rtl/>
        </w:rPr>
        <w:t>،</w:t>
      </w:r>
      <w:r w:rsidRPr="0046413B">
        <w:rPr>
          <w:rtl/>
        </w:rPr>
        <w:t xml:space="preserve"> ونقله أيضا عن شيخنا المحدّث الصالح عبد الله بن صالح</w:t>
      </w:r>
      <w:r>
        <w:rPr>
          <w:rtl/>
        </w:rPr>
        <w:t>،</w:t>
      </w:r>
      <w:r w:rsidRPr="0046413B">
        <w:rPr>
          <w:rtl/>
        </w:rPr>
        <w:t xml:space="preserve"> والشيخ العلاّمة الشيخ سليمان بن عبد الله البحراني.</w:t>
      </w:r>
      <w:r>
        <w:rPr>
          <w:rFonts w:hint="cs"/>
          <w:rtl/>
        </w:rPr>
        <w:t xml:space="preserve"> </w:t>
      </w:r>
      <w:r w:rsidRPr="0046413B">
        <w:rPr>
          <w:rtl/>
        </w:rPr>
        <w:t>وغيرهم</w:t>
      </w:r>
      <w:r>
        <w:rPr>
          <w:rtl/>
        </w:rPr>
        <w:t>،</w:t>
      </w:r>
      <w:r w:rsidRPr="0046413B">
        <w:rPr>
          <w:rtl/>
        </w:rPr>
        <w:t xml:space="preserve"> قال</w:t>
      </w:r>
      <w:r>
        <w:rPr>
          <w:rtl/>
        </w:rPr>
        <w:t>:</w:t>
      </w:r>
      <w:r w:rsidRPr="0046413B">
        <w:rPr>
          <w:rtl/>
        </w:rPr>
        <w:t xml:space="preserve"> فلا يلتفت إلى إنكار بعض أبناء هذا الوقت أنّ الكتاب ليس له وأنّه مكذوب عليه</w:t>
      </w:r>
      <w:r>
        <w:rPr>
          <w:rtl/>
        </w:rPr>
        <w:t>،</w:t>
      </w:r>
      <w:r w:rsidRPr="0046413B">
        <w:rPr>
          <w:rtl/>
        </w:rPr>
        <w:t xml:space="preserve"> ونقل ذلك عن الآخوند المجلسي ولم يثبت. انتهى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C867DE" w:rsidRDefault="00414CB8" w:rsidP="00414CB8">
      <w:pPr>
        <w:pStyle w:val="libFootnote0"/>
        <w:rPr>
          <w:rtl/>
        </w:rPr>
      </w:pPr>
      <w:r w:rsidRPr="00C867DE">
        <w:rPr>
          <w:rtl/>
        </w:rPr>
        <w:t>ليعلم باني الملك الفاني عباس أنّ هذا الرجل وإن كان ظالما أولا</w:t>
      </w:r>
      <w:r>
        <w:rPr>
          <w:rtl/>
        </w:rPr>
        <w:t>،</w:t>
      </w:r>
      <w:r w:rsidRPr="00C867DE">
        <w:rPr>
          <w:rtl/>
        </w:rPr>
        <w:t xml:space="preserve"> إلاّ انّه يظهر الآن مظلوما فإن أغمضت النظر عن جرمه لعلّ الباري سبحانه وتعالى يتجاوز عن بعض جرائمك.</w:t>
      </w:r>
    </w:p>
    <w:p w:rsidR="00414CB8" w:rsidRDefault="00414CB8" w:rsidP="00414CB8">
      <w:pPr>
        <w:pStyle w:val="libFootnote"/>
        <w:rPr>
          <w:rtl/>
          <w:lang w:bidi="fa-IR"/>
        </w:rPr>
      </w:pPr>
      <w:r w:rsidRPr="0046413B">
        <w:rPr>
          <w:rtl/>
        </w:rPr>
        <w:t>كتبه عبد سلطان الولاية أحمد الأردبيلي.</w:t>
      </w:r>
    </w:p>
    <w:p w:rsidR="00414CB8" w:rsidRPr="0046413B" w:rsidRDefault="00414CB8" w:rsidP="00414CB8">
      <w:pPr>
        <w:pStyle w:val="libFootnote0"/>
        <w:rPr>
          <w:rtl/>
        </w:rPr>
      </w:pPr>
      <w:r w:rsidRPr="0046413B">
        <w:rPr>
          <w:rtl/>
        </w:rPr>
        <w:t>(1) الجواب</w:t>
      </w:r>
      <w:r>
        <w:rPr>
          <w:rtl/>
        </w:rPr>
        <w:t>:</w:t>
      </w:r>
      <w:r w:rsidRPr="0046413B">
        <w:rPr>
          <w:rtl/>
        </w:rPr>
        <w:t xml:space="preserve"> يبلغكم عباس أنّ ما أمرتمونا به امتثلناه مع الامتنان من صميم القلب</w:t>
      </w:r>
      <w:r>
        <w:rPr>
          <w:rtl/>
        </w:rPr>
        <w:t>،</w:t>
      </w:r>
      <w:r w:rsidRPr="0046413B">
        <w:rPr>
          <w:rtl/>
        </w:rPr>
        <w:t xml:space="preserve"> راجيا أن لا ينسى هذا المحب من دعواته الصالحة.</w:t>
      </w:r>
    </w:p>
    <w:p w:rsidR="00414CB8" w:rsidRPr="0046413B" w:rsidRDefault="00414CB8" w:rsidP="00414CB8">
      <w:pPr>
        <w:pStyle w:val="libFootnote"/>
        <w:rPr>
          <w:rtl/>
          <w:lang w:bidi="fa-IR"/>
        </w:rPr>
      </w:pPr>
      <w:r w:rsidRPr="0046413B">
        <w:rPr>
          <w:rtl/>
        </w:rPr>
        <w:t>كتبه كلب عتبة علي</w:t>
      </w:r>
      <w:r>
        <w:rPr>
          <w:rtl/>
        </w:rPr>
        <w:t>:</w:t>
      </w:r>
      <w:r w:rsidRPr="0046413B">
        <w:rPr>
          <w:rtl/>
        </w:rPr>
        <w:t xml:space="preserve"> عباس.</w:t>
      </w:r>
    </w:p>
    <w:p w:rsidR="00414CB8" w:rsidRPr="0046413B" w:rsidRDefault="00414CB8" w:rsidP="00414CB8">
      <w:pPr>
        <w:pStyle w:val="libFootnote0"/>
        <w:rPr>
          <w:rtl/>
        </w:rPr>
      </w:pPr>
      <w:r w:rsidRPr="0046413B">
        <w:rPr>
          <w:rtl/>
        </w:rPr>
        <w:t>(2) أمل الآمل 2</w:t>
      </w:r>
      <w:r>
        <w:rPr>
          <w:rtl/>
        </w:rPr>
        <w:t>:</w:t>
      </w:r>
      <w:r w:rsidRPr="0046413B">
        <w:rPr>
          <w:rtl/>
        </w:rPr>
        <w:t xml:space="preserve"> 23.</w:t>
      </w:r>
    </w:p>
    <w:p w:rsidR="00414CB8" w:rsidRPr="0046413B" w:rsidRDefault="00414CB8" w:rsidP="00414CB8">
      <w:pPr>
        <w:pStyle w:val="libFootnote0"/>
        <w:rPr>
          <w:rtl/>
        </w:rPr>
      </w:pPr>
      <w:r w:rsidRPr="0046413B">
        <w:rPr>
          <w:rtl/>
        </w:rPr>
        <w:t>(3) الاثنا عشريّة</w:t>
      </w:r>
      <w:r>
        <w:rPr>
          <w:rtl/>
        </w:rPr>
        <w:t>:</w:t>
      </w:r>
      <w:r w:rsidRPr="0046413B">
        <w:rPr>
          <w:rtl/>
        </w:rPr>
        <w:t xml:space="preserve"> 17.</w:t>
      </w:r>
    </w:p>
    <w:p w:rsidR="00414CB8" w:rsidRPr="0046413B" w:rsidRDefault="00414CB8" w:rsidP="00414CB8">
      <w:pPr>
        <w:pStyle w:val="libFootnote0"/>
        <w:rPr>
          <w:rtl/>
        </w:rPr>
      </w:pPr>
      <w:r w:rsidRPr="0046413B">
        <w:rPr>
          <w:rtl/>
        </w:rPr>
        <w:t>(4) لؤلؤة البحرين</w:t>
      </w:r>
      <w:r>
        <w:rPr>
          <w:rtl/>
        </w:rPr>
        <w:t>:</w:t>
      </w:r>
      <w:r w:rsidRPr="0046413B">
        <w:rPr>
          <w:rtl/>
        </w:rPr>
        <w:t xml:space="preserve"> 150.</w:t>
      </w:r>
    </w:p>
    <w:p w:rsidR="00414CB8" w:rsidRPr="0046413B" w:rsidRDefault="00414CB8" w:rsidP="00414CB8">
      <w:pPr>
        <w:pStyle w:val="libNormal"/>
        <w:rPr>
          <w:rtl/>
        </w:rPr>
      </w:pPr>
      <w:r>
        <w:rPr>
          <w:rtl/>
        </w:rPr>
        <w:br w:type="page"/>
      </w:r>
      <w:r w:rsidRPr="0046413B">
        <w:rPr>
          <w:rtl/>
        </w:rPr>
        <w:lastRenderedPageBreak/>
        <w:t xml:space="preserve">والنقّاد الخبير صاحب رياض العلماء كما يأتي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وهؤلاء الخمسة </w:t>
      </w:r>
      <w:r w:rsidRPr="00414CB8">
        <w:rPr>
          <w:rStyle w:val="libFootnotenumChar"/>
          <w:rtl/>
        </w:rPr>
        <w:t>(2)</w:t>
      </w:r>
      <w:r w:rsidRPr="0046413B">
        <w:rPr>
          <w:rtl/>
        </w:rPr>
        <w:t xml:space="preserve"> من أساتيذ هذا الفن وكفى بهم شاهدا</w:t>
      </w:r>
      <w:r>
        <w:rPr>
          <w:rtl/>
        </w:rPr>
        <w:t>،</w:t>
      </w:r>
      <w:r w:rsidRPr="0046413B">
        <w:rPr>
          <w:rtl/>
        </w:rPr>
        <w:t xml:space="preserve"> ويؤيد ما ذكروه ما في الكتاب من الحوالة إلى كتابه زبدة البيان في شرح آيات أحكام القرآن.</w:t>
      </w:r>
    </w:p>
    <w:p w:rsidR="00414CB8" w:rsidRPr="0046413B" w:rsidRDefault="00414CB8" w:rsidP="00414CB8">
      <w:pPr>
        <w:pStyle w:val="libNormal"/>
        <w:rPr>
          <w:rtl/>
        </w:rPr>
      </w:pPr>
      <w:r w:rsidRPr="0046413B">
        <w:rPr>
          <w:rtl/>
        </w:rPr>
        <w:t xml:space="preserve">قال في طيّ أحوال الصادق </w:t>
      </w:r>
      <w:r w:rsidRPr="00414CB8">
        <w:rPr>
          <w:rStyle w:val="libAlaemChar"/>
          <w:rtl/>
        </w:rPr>
        <w:t>عليه‌السلام</w:t>
      </w:r>
      <w:r>
        <w:rPr>
          <w:rtl/>
        </w:rPr>
        <w:t>:</w:t>
      </w:r>
      <w:r w:rsidRPr="0046413B">
        <w:rPr>
          <w:rtl/>
        </w:rPr>
        <w:t xml:space="preserve"> ودر باب ابو هاشم كوفى كه واضع اين مذهب است</w:t>
      </w:r>
      <w:r>
        <w:rPr>
          <w:rtl/>
        </w:rPr>
        <w:t>،</w:t>
      </w:r>
      <w:r w:rsidRPr="0046413B">
        <w:rPr>
          <w:rtl/>
        </w:rPr>
        <w:t xml:space="preserve"> احاديث وارد است</w:t>
      </w:r>
      <w:r>
        <w:rPr>
          <w:rtl/>
        </w:rPr>
        <w:t>،</w:t>
      </w:r>
      <w:r w:rsidRPr="0046413B">
        <w:rPr>
          <w:rtl/>
        </w:rPr>
        <w:t xml:space="preserve"> از آنها يكى اين است كه على ابن الحسين بن موسى بن بابويه قمى ( رضوان الله عليه ) در كتاب قرب الاسناد خود روايت مى كند از سعد بن عبد الله از محمّد بن عبد الجبار از حضرت امام حسن عسكرى </w:t>
      </w:r>
      <w:r w:rsidRPr="00414CB8">
        <w:rPr>
          <w:rStyle w:val="libAlaemChar"/>
          <w:rtl/>
        </w:rPr>
        <w:t>عليه‌السلام</w:t>
      </w:r>
      <w:r>
        <w:rPr>
          <w:rtl/>
        </w:rPr>
        <w:t>،</w:t>
      </w:r>
      <w:r w:rsidRPr="0046413B">
        <w:rPr>
          <w:rtl/>
        </w:rPr>
        <w:t xml:space="preserve"> كه آن حضرت فرمود</w:t>
      </w:r>
      <w:r>
        <w:rPr>
          <w:rtl/>
        </w:rPr>
        <w:t>،</w:t>
      </w:r>
      <w:r w:rsidRPr="0046413B">
        <w:rPr>
          <w:rtl/>
        </w:rPr>
        <w:t xml:space="preserve"> كه پرسيدند از حضرت ابى عبد الله</w:t>
      </w:r>
      <w:r w:rsidR="00F21B5A">
        <w:rPr>
          <w:rtl/>
        </w:rPr>
        <w:t xml:space="preserve"> - </w:t>
      </w:r>
      <w:r w:rsidRPr="0046413B">
        <w:rPr>
          <w:rtl/>
        </w:rPr>
        <w:t xml:space="preserve">يعنى امام جعفر صادق </w:t>
      </w:r>
      <w:r w:rsidRPr="00414CB8">
        <w:rPr>
          <w:rStyle w:val="libAlaemChar"/>
          <w:rtl/>
        </w:rPr>
        <w:t>عليه‌السلام</w:t>
      </w:r>
      <w:r w:rsidR="00F21B5A">
        <w:rPr>
          <w:rtl/>
        </w:rPr>
        <w:t xml:space="preserve"> - </w:t>
      </w:r>
      <w:r w:rsidRPr="0046413B">
        <w:rPr>
          <w:rtl/>
        </w:rPr>
        <w:t>حال ابو هاشم صوفى كوفى را</w:t>
      </w:r>
      <w:r>
        <w:rPr>
          <w:rtl/>
        </w:rPr>
        <w:t>،</w:t>
      </w:r>
      <w:r w:rsidRPr="0046413B">
        <w:rPr>
          <w:rtl/>
        </w:rPr>
        <w:t xml:space="preserve"> آن حضرت فرمود كه</w:t>
      </w:r>
      <w:r>
        <w:rPr>
          <w:rtl/>
        </w:rPr>
        <w:t>:</w:t>
      </w:r>
      <w:r w:rsidRPr="0046413B">
        <w:rPr>
          <w:rtl/>
        </w:rPr>
        <w:t xml:space="preserve"> ( إنّه كان فاسد العقيدة جدّا</w:t>
      </w:r>
      <w:r>
        <w:rPr>
          <w:rtl/>
        </w:rPr>
        <w:t>،</w:t>
      </w:r>
      <w:r w:rsidRPr="0046413B">
        <w:rPr>
          <w:rtl/>
        </w:rPr>
        <w:t xml:space="preserve"> وهو الذي ابتدع مذهبا يقال له</w:t>
      </w:r>
      <w:r>
        <w:rPr>
          <w:rtl/>
        </w:rPr>
        <w:t>:</w:t>
      </w:r>
      <w:r w:rsidRPr="0046413B">
        <w:rPr>
          <w:rtl/>
        </w:rPr>
        <w:t xml:space="preserve"> التصوف</w:t>
      </w:r>
      <w:r>
        <w:rPr>
          <w:rtl/>
        </w:rPr>
        <w:t>،</w:t>
      </w:r>
      <w:r w:rsidRPr="0046413B">
        <w:rPr>
          <w:rtl/>
        </w:rPr>
        <w:t xml:space="preserve"> وجعله مفرّا لعقيدته الخبيثة ) در بعضى از روايات است كه از على بن الحسين مذكور هم بسند ديگر روايت كرده كه آن حضرت فرمود</w:t>
      </w:r>
      <w:r>
        <w:rPr>
          <w:rtl/>
        </w:rPr>
        <w:t>:</w:t>
      </w:r>
      <w:r>
        <w:rPr>
          <w:rFonts w:hint="cs"/>
          <w:rtl/>
        </w:rPr>
        <w:t xml:space="preserve"> </w:t>
      </w:r>
      <w:r w:rsidRPr="0046413B">
        <w:rPr>
          <w:rtl/>
        </w:rPr>
        <w:t>( وجعله مفرّا لعقيدته الخبيثة لنفسه وأكثر الملاحدة</w:t>
      </w:r>
      <w:r>
        <w:rPr>
          <w:rtl/>
        </w:rPr>
        <w:t>،</w:t>
      </w:r>
      <w:r w:rsidRPr="0046413B">
        <w:rPr>
          <w:rtl/>
        </w:rPr>
        <w:t xml:space="preserve"> وجنّة لعقائدهم الباطلة ) </w:t>
      </w:r>
      <w:r w:rsidRPr="00414CB8">
        <w:rPr>
          <w:rStyle w:val="libFootnotenumChar"/>
          <w:rtl/>
        </w:rPr>
        <w:t>(3)</w:t>
      </w:r>
      <w:r>
        <w:rPr>
          <w:rtl/>
        </w:rPr>
        <w:t>.</w:t>
      </w:r>
    </w:p>
    <w:p w:rsidR="00414CB8" w:rsidRPr="0046413B" w:rsidRDefault="00414CB8" w:rsidP="00414CB8">
      <w:pPr>
        <w:pStyle w:val="libNormal"/>
        <w:rPr>
          <w:rtl/>
        </w:rPr>
      </w:pPr>
      <w:r w:rsidRPr="0046413B">
        <w:rPr>
          <w:rtl/>
        </w:rPr>
        <w:t>واين كتاب شريف بخط مصنف به دست اين فقير افتاده در آن حديثى ديگر در باب اين گروه مسطور است كه در آن نماز جمعه از معصوم سؤال كرده اند كه اگر بيشتر آن را ديده بودم در كتاب زبدة البيان روشن تر از آن سخن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يأتي في صفحة</w:t>
      </w:r>
      <w:r>
        <w:rPr>
          <w:rtl/>
        </w:rPr>
        <w:t>:</w:t>
      </w:r>
      <w:r w:rsidRPr="0046413B">
        <w:rPr>
          <w:rtl/>
        </w:rPr>
        <w:t xml:space="preserve"> 101.</w:t>
      </w:r>
    </w:p>
    <w:p w:rsidR="00414CB8" w:rsidRPr="0046413B" w:rsidRDefault="00414CB8" w:rsidP="00414CB8">
      <w:pPr>
        <w:pStyle w:val="libFootnote0"/>
        <w:rPr>
          <w:rtl/>
        </w:rPr>
      </w:pPr>
      <w:r w:rsidRPr="0046413B">
        <w:rPr>
          <w:rtl/>
        </w:rPr>
        <w:t>(2) أي</w:t>
      </w:r>
      <w:r>
        <w:rPr>
          <w:rtl/>
        </w:rPr>
        <w:t>:</w:t>
      </w:r>
      <w:r w:rsidRPr="0046413B">
        <w:rPr>
          <w:rtl/>
        </w:rPr>
        <w:t xml:space="preserve"> الشيخ الحر العاملي</w:t>
      </w:r>
      <w:r>
        <w:rPr>
          <w:rtl/>
        </w:rPr>
        <w:t>،</w:t>
      </w:r>
      <w:r w:rsidRPr="0046413B">
        <w:rPr>
          <w:rtl/>
        </w:rPr>
        <w:t xml:space="preserve"> والشيخ يوسف البحراني</w:t>
      </w:r>
      <w:r>
        <w:rPr>
          <w:rtl/>
        </w:rPr>
        <w:t>،</w:t>
      </w:r>
      <w:r w:rsidRPr="0046413B">
        <w:rPr>
          <w:rtl/>
        </w:rPr>
        <w:t xml:space="preserve"> والشيخ عبد الله بن صالح</w:t>
      </w:r>
      <w:r>
        <w:rPr>
          <w:rtl/>
        </w:rPr>
        <w:t>،</w:t>
      </w:r>
      <w:r w:rsidRPr="0046413B">
        <w:rPr>
          <w:rtl/>
        </w:rPr>
        <w:t xml:space="preserve"> والشيخ سليمان البحراني</w:t>
      </w:r>
      <w:r>
        <w:rPr>
          <w:rtl/>
        </w:rPr>
        <w:t>،</w:t>
      </w:r>
      <w:r w:rsidRPr="0046413B">
        <w:rPr>
          <w:rtl/>
        </w:rPr>
        <w:t xml:space="preserve"> والميرزا عبد الله الأفندي صاحب الرياض.</w:t>
      </w:r>
    </w:p>
    <w:p w:rsidR="00414CB8" w:rsidRPr="0046413B" w:rsidRDefault="00414CB8" w:rsidP="00414CB8">
      <w:pPr>
        <w:pStyle w:val="libFootnote0"/>
        <w:rPr>
          <w:rtl/>
        </w:rPr>
      </w:pPr>
      <w:r w:rsidRPr="0046413B">
        <w:rPr>
          <w:rtl/>
        </w:rPr>
        <w:t>(3) قرب الاسناد ( لعلي بن الحسين بن موسى بن بابويه القمي ) انظر الذريعة 17</w:t>
      </w:r>
      <w:r>
        <w:rPr>
          <w:rtl/>
        </w:rPr>
        <w:t>:</w:t>
      </w:r>
      <w:r w:rsidRPr="0046413B">
        <w:rPr>
          <w:rtl/>
        </w:rPr>
        <w:t xml:space="preserve"> 69 / 364.</w:t>
      </w:r>
    </w:p>
    <w:p w:rsidR="00414CB8" w:rsidRPr="0046413B" w:rsidRDefault="00414CB8" w:rsidP="00414CB8">
      <w:pPr>
        <w:pStyle w:val="libNormal0"/>
        <w:rPr>
          <w:rtl/>
        </w:rPr>
      </w:pPr>
      <w:r>
        <w:rPr>
          <w:rtl/>
        </w:rPr>
        <w:br w:type="page"/>
      </w:r>
      <w:r w:rsidRPr="0046413B">
        <w:rPr>
          <w:rtl/>
        </w:rPr>
        <w:lastRenderedPageBreak/>
        <w:t xml:space="preserve">مى گفتم </w:t>
      </w:r>
      <w:r w:rsidRPr="00414CB8">
        <w:rPr>
          <w:rStyle w:val="libFootnotenumChar"/>
          <w:rtl/>
        </w:rPr>
        <w:t>(1)</w:t>
      </w:r>
      <w:r>
        <w:rPr>
          <w:rtl/>
        </w:rPr>
        <w:t>.</w:t>
      </w:r>
    </w:p>
    <w:p w:rsidR="00414CB8" w:rsidRPr="0046413B" w:rsidRDefault="00414CB8" w:rsidP="00414CB8">
      <w:pPr>
        <w:pStyle w:val="libNormal"/>
        <w:rPr>
          <w:rtl/>
          <w:lang w:bidi="fa-IR"/>
        </w:rPr>
      </w:pPr>
      <w:r w:rsidRPr="0046413B">
        <w:rPr>
          <w:rtl/>
          <w:lang w:bidi="fa-IR"/>
        </w:rPr>
        <w:t xml:space="preserve">وقال </w:t>
      </w:r>
      <w:r w:rsidRPr="00414CB8">
        <w:rPr>
          <w:rStyle w:val="libAlaemChar"/>
          <w:rtl/>
        </w:rPr>
        <w:t>رحمه‌الله</w:t>
      </w:r>
      <w:r w:rsidRPr="0046413B">
        <w:rPr>
          <w:rtl/>
          <w:lang w:bidi="fa-IR"/>
        </w:rPr>
        <w:t xml:space="preserve"> في شرح الآية الشريفة </w:t>
      </w:r>
      <w:r w:rsidRPr="00414CB8">
        <w:rPr>
          <w:rStyle w:val="libAlaemChar"/>
          <w:rtl/>
        </w:rPr>
        <w:t>(</w:t>
      </w:r>
      <w:r w:rsidRPr="00414CB8">
        <w:rPr>
          <w:rStyle w:val="libAieChar"/>
          <w:rtl/>
        </w:rPr>
        <w:t xml:space="preserve"> إِنَّ اللهَ وَمَلائِكَتَهُ</w:t>
      </w:r>
      <w:r w:rsidRPr="00414CB8">
        <w:rPr>
          <w:rStyle w:val="libAieChar"/>
          <w:rFonts w:hint="cs"/>
          <w:rtl/>
        </w:rPr>
        <w:t xml:space="preserve"> .</w:t>
      </w:r>
      <w:r w:rsidRPr="00414CB8">
        <w:rPr>
          <w:rStyle w:val="libAieChar"/>
          <w:rtl/>
        </w:rPr>
        <w:t xml:space="preserve">. </w:t>
      </w:r>
      <w:r w:rsidRPr="00414CB8">
        <w:rPr>
          <w:rStyle w:val="libAlaemChar"/>
          <w:rtl/>
        </w:rPr>
        <w:t>)</w:t>
      </w:r>
      <w:r w:rsidRPr="0046413B">
        <w:rPr>
          <w:rtl/>
          <w:lang w:bidi="fa-IR"/>
        </w:rPr>
        <w:t xml:space="preserve"> الآية </w:t>
      </w:r>
      <w:r w:rsidRPr="00414CB8">
        <w:rPr>
          <w:rStyle w:val="libFootnotenumChar"/>
          <w:rtl/>
        </w:rPr>
        <w:t>(2)</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حديقة الشيعة</w:t>
      </w:r>
      <w:r>
        <w:rPr>
          <w:rtl/>
        </w:rPr>
        <w:t>:</w:t>
      </w:r>
      <w:r w:rsidRPr="0046413B">
        <w:rPr>
          <w:rtl/>
        </w:rPr>
        <w:t xml:space="preserve"> 564.</w:t>
      </w:r>
    </w:p>
    <w:p w:rsidR="00414CB8" w:rsidRPr="0046413B" w:rsidRDefault="00414CB8" w:rsidP="00414CB8">
      <w:pPr>
        <w:pStyle w:val="libFootnote"/>
        <w:rPr>
          <w:rtl/>
          <w:lang w:bidi="fa-IR"/>
        </w:rPr>
      </w:pPr>
      <w:r w:rsidRPr="0046413B">
        <w:rPr>
          <w:rtl/>
        </w:rPr>
        <w:t>وترجمة النص الفارسي</w:t>
      </w:r>
      <w:r>
        <w:rPr>
          <w:rtl/>
        </w:rPr>
        <w:t>:</w:t>
      </w:r>
    </w:p>
    <w:p w:rsidR="00414CB8" w:rsidRPr="0046413B" w:rsidRDefault="00414CB8" w:rsidP="00414CB8">
      <w:pPr>
        <w:pStyle w:val="libNormal"/>
        <w:rPr>
          <w:rtl/>
          <w:lang w:bidi="fa-IR"/>
        </w:rPr>
      </w:pPr>
      <w:r w:rsidRPr="00414CB8">
        <w:rPr>
          <w:rStyle w:val="libFootnoteChar"/>
          <w:rtl/>
        </w:rPr>
        <w:t>في ترجمة أبي هاشم الكوفي</w:t>
      </w:r>
      <w:r w:rsidR="00F21B5A">
        <w:rPr>
          <w:rStyle w:val="libFootnoteChar"/>
          <w:rtl/>
        </w:rPr>
        <w:t xml:space="preserve"> - </w:t>
      </w:r>
      <w:r w:rsidRPr="00414CB8">
        <w:rPr>
          <w:rStyle w:val="libFootnoteChar"/>
          <w:rtl/>
        </w:rPr>
        <w:t>مؤسس هذا المذهب</w:t>
      </w:r>
      <w:r w:rsidR="00F21B5A">
        <w:rPr>
          <w:rStyle w:val="libFootnoteChar"/>
          <w:rtl/>
        </w:rPr>
        <w:t xml:space="preserve"> - </w:t>
      </w:r>
      <w:r w:rsidRPr="00414CB8">
        <w:rPr>
          <w:rStyle w:val="libFootnoteChar"/>
          <w:rtl/>
        </w:rPr>
        <w:t>وردت أحاديث</w:t>
      </w:r>
      <w:r>
        <w:rPr>
          <w:rStyle w:val="libFootnoteChar"/>
          <w:rtl/>
        </w:rPr>
        <w:t>،</w:t>
      </w:r>
      <w:r w:rsidRPr="00414CB8">
        <w:rPr>
          <w:rStyle w:val="libFootnoteChar"/>
          <w:rtl/>
        </w:rPr>
        <w:t xml:space="preserve"> منها</w:t>
      </w:r>
      <w:r>
        <w:rPr>
          <w:rStyle w:val="libFootnoteChar"/>
          <w:rtl/>
        </w:rPr>
        <w:t>:</w:t>
      </w:r>
      <w:r w:rsidRPr="00414CB8">
        <w:rPr>
          <w:rStyle w:val="libFootnoteChar"/>
          <w:rtl/>
        </w:rPr>
        <w:t xml:space="preserve"> ما رواه علي بن الحسين بن موسى بن بابويه القمي ( رضوان الله عليه ) في كتابه قرب الإسناد</w:t>
      </w:r>
      <w:r>
        <w:rPr>
          <w:rStyle w:val="libFootnoteChar"/>
          <w:rtl/>
        </w:rPr>
        <w:t>:</w:t>
      </w:r>
      <w:r w:rsidRPr="00414CB8">
        <w:rPr>
          <w:rStyle w:val="libFootnoteChar"/>
          <w:rtl/>
        </w:rPr>
        <w:t xml:space="preserve"> عن سعد بن عبد الله</w:t>
      </w:r>
      <w:r>
        <w:rPr>
          <w:rStyle w:val="libFootnoteChar"/>
          <w:rtl/>
        </w:rPr>
        <w:t>،</w:t>
      </w:r>
      <w:r w:rsidRPr="00414CB8">
        <w:rPr>
          <w:rStyle w:val="libFootnoteChar"/>
          <w:rtl/>
        </w:rPr>
        <w:t xml:space="preserve"> عن محمد بن عبد الجبار</w:t>
      </w:r>
      <w:r>
        <w:rPr>
          <w:rStyle w:val="libFootnoteChar"/>
          <w:rtl/>
        </w:rPr>
        <w:t>،</w:t>
      </w:r>
      <w:r w:rsidRPr="00414CB8">
        <w:rPr>
          <w:rStyle w:val="libFootnoteChar"/>
          <w:rtl/>
        </w:rPr>
        <w:t xml:space="preserve"> عن الامام الحسن العسكري </w:t>
      </w:r>
      <w:r w:rsidRPr="00414CB8">
        <w:rPr>
          <w:rStyle w:val="libAlaemChar"/>
          <w:rtl/>
        </w:rPr>
        <w:t>عليه‌السلام</w:t>
      </w:r>
      <w:r w:rsidRPr="00414CB8">
        <w:rPr>
          <w:rStyle w:val="libFootnoteChar"/>
          <w:rtl/>
        </w:rPr>
        <w:t xml:space="preserve"> أنّه قال</w:t>
      </w:r>
      <w:r>
        <w:rPr>
          <w:rStyle w:val="libFootnoteChar"/>
          <w:rtl/>
        </w:rPr>
        <w:t>:</w:t>
      </w:r>
      <w:r w:rsidRPr="00414CB8">
        <w:rPr>
          <w:rStyle w:val="libFootnoteChar"/>
          <w:rtl/>
        </w:rPr>
        <w:t xml:space="preserve"> « سئل من أبي عبد الله</w:t>
      </w:r>
      <w:r w:rsidR="00F21B5A">
        <w:rPr>
          <w:rStyle w:val="libFootnoteChar"/>
          <w:rtl/>
        </w:rPr>
        <w:t xml:space="preserve"> - </w:t>
      </w:r>
      <w:r w:rsidRPr="00414CB8">
        <w:rPr>
          <w:rStyle w:val="libFootnoteChar"/>
          <w:rtl/>
        </w:rPr>
        <w:t>يعني</w:t>
      </w:r>
      <w:r>
        <w:rPr>
          <w:rStyle w:val="libFootnoteChar"/>
          <w:rtl/>
        </w:rPr>
        <w:t>:</w:t>
      </w:r>
      <w:r w:rsidRPr="00414CB8">
        <w:rPr>
          <w:rStyle w:val="libFootnoteChar"/>
          <w:rtl/>
        </w:rPr>
        <w:t xml:space="preserve"> الإمام جعفر الصادق </w:t>
      </w:r>
      <w:r w:rsidRPr="00414CB8">
        <w:rPr>
          <w:rStyle w:val="libAlaemChar"/>
          <w:rtl/>
        </w:rPr>
        <w:t>عليه‌السلام</w:t>
      </w:r>
      <w:r w:rsidR="00F21B5A">
        <w:rPr>
          <w:rStyle w:val="libFootnoteChar"/>
          <w:rtl/>
        </w:rPr>
        <w:t xml:space="preserve"> - </w:t>
      </w:r>
      <w:r w:rsidRPr="00414CB8">
        <w:rPr>
          <w:rStyle w:val="libFootnoteChar"/>
          <w:rtl/>
        </w:rPr>
        <w:t>عن أبي هاشم الصوفي الكوفي</w:t>
      </w:r>
      <w:r>
        <w:rPr>
          <w:rStyle w:val="libFootnoteChar"/>
          <w:rtl/>
        </w:rPr>
        <w:t>،</w:t>
      </w:r>
      <w:r w:rsidRPr="00414CB8">
        <w:rPr>
          <w:rStyle w:val="libFootnoteChar"/>
          <w:rtl/>
        </w:rPr>
        <w:t xml:space="preserve"> فقال </w:t>
      </w:r>
      <w:r w:rsidRPr="00414CB8">
        <w:rPr>
          <w:rStyle w:val="libAlaemChar"/>
          <w:rtl/>
        </w:rPr>
        <w:t>عليه‌السلام</w:t>
      </w:r>
      <w:r>
        <w:rPr>
          <w:rStyle w:val="libFootnoteChar"/>
          <w:rtl/>
        </w:rPr>
        <w:t>:</w:t>
      </w:r>
      <w:r w:rsidRPr="00414CB8">
        <w:rPr>
          <w:rStyle w:val="libFootnoteChar"/>
          <w:rtl/>
        </w:rPr>
        <w:t xml:space="preserve"> إنّه كان فاسد العقيدة جدّا</w:t>
      </w:r>
      <w:r>
        <w:rPr>
          <w:rStyle w:val="libFootnoteChar"/>
          <w:rtl/>
        </w:rPr>
        <w:t>،</w:t>
      </w:r>
      <w:r w:rsidRPr="00414CB8">
        <w:rPr>
          <w:rStyle w:val="libFootnoteChar"/>
          <w:rtl/>
        </w:rPr>
        <w:t xml:space="preserve"> وهو الذي ابتدع مذهبا يقال له</w:t>
      </w:r>
      <w:r>
        <w:rPr>
          <w:rStyle w:val="libFootnoteChar"/>
          <w:rtl/>
        </w:rPr>
        <w:t>:</w:t>
      </w:r>
      <w:r w:rsidRPr="00414CB8">
        <w:rPr>
          <w:rStyle w:val="libFootnoteChar"/>
          <w:rtl/>
        </w:rPr>
        <w:t xml:space="preserve"> التصوّف</w:t>
      </w:r>
      <w:r>
        <w:rPr>
          <w:rStyle w:val="libFootnoteChar"/>
          <w:rtl/>
        </w:rPr>
        <w:t>،</w:t>
      </w:r>
      <w:r w:rsidRPr="00414CB8">
        <w:rPr>
          <w:rStyle w:val="libFootnoteChar"/>
          <w:rtl/>
        </w:rPr>
        <w:t xml:space="preserve"> وجعله مفرّا لعقيدته الخبيثة ».</w:t>
      </w:r>
    </w:p>
    <w:p w:rsidR="00414CB8" w:rsidRPr="0046413B" w:rsidRDefault="00414CB8" w:rsidP="00414CB8">
      <w:pPr>
        <w:pStyle w:val="libNormal"/>
        <w:rPr>
          <w:rtl/>
          <w:lang w:bidi="fa-IR"/>
        </w:rPr>
      </w:pPr>
      <w:r w:rsidRPr="00414CB8">
        <w:rPr>
          <w:rStyle w:val="libFootnoteChar"/>
          <w:rtl/>
        </w:rPr>
        <w:t xml:space="preserve">وفي بعض الروايات التي وردت أيضا عن علي بن الحسين السالف بسند آخر انّه روي عنه </w:t>
      </w:r>
      <w:r w:rsidRPr="00414CB8">
        <w:rPr>
          <w:rStyle w:val="libAlaemChar"/>
          <w:rtl/>
        </w:rPr>
        <w:t>عليه‌السلام</w:t>
      </w:r>
      <w:r w:rsidRPr="00414CB8">
        <w:rPr>
          <w:rStyle w:val="libFootnoteChar"/>
          <w:rtl/>
        </w:rPr>
        <w:t xml:space="preserve"> انّه قال</w:t>
      </w:r>
      <w:r>
        <w:rPr>
          <w:rStyle w:val="libFootnoteChar"/>
          <w:rtl/>
        </w:rPr>
        <w:t>:</w:t>
      </w:r>
      <w:r w:rsidRPr="00414CB8">
        <w:rPr>
          <w:rStyle w:val="libFootnoteChar"/>
          <w:rtl/>
        </w:rPr>
        <w:t xml:space="preserve"> « وجعله مفرّا لعقيدته الخبيثة</w:t>
      </w:r>
      <w:r>
        <w:rPr>
          <w:rStyle w:val="libFootnoteChar"/>
          <w:rtl/>
        </w:rPr>
        <w:t>،</w:t>
      </w:r>
      <w:r w:rsidRPr="00414CB8">
        <w:rPr>
          <w:rStyle w:val="libFootnoteChar"/>
          <w:rtl/>
        </w:rPr>
        <w:t xml:space="preserve"> وأكثر الملاحدة</w:t>
      </w:r>
      <w:r>
        <w:rPr>
          <w:rStyle w:val="libFootnoteChar"/>
          <w:rtl/>
        </w:rPr>
        <w:t>،</w:t>
      </w:r>
      <w:r w:rsidRPr="00414CB8">
        <w:rPr>
          <w:rStyle w:val="libFootnoteChar"/>
          <w:rtl/>
        </w:rPr>
        <w:t xml:space="preserve"> وجنة لعقائدهم الباطلة ».</w:t>
      </w:r>
    </w:p>
    <w:p w:rsidR="00414CB8" w:rsidRPr="0046413B" w:rsidRDefault="00414CB8" w:rsidP="00414CB8">
      <w:pPr>
        <w:pStyle w:val="libFootnote"/>
        <w:rPr>
          <w:rtl/>
          <w:lang w:bidi="fa-IR"/>
        </w:rPr>
      </w:pPr>
      <w:r w:rsidRPr="0046413B">
        <w:rPr>
          <w:rtl/>
        </w:rPr>
        <w:t>وصل إلى يد هذا الفقير هذا الكتاب الشريف بخط مؤلفه</w:t>
      </w:r>
      <w:r>
        <w:rPr>
          <w:rtl/>
        </w:rPr>
        <w:t>،</w:t>
      </w:r>
      <w:r w:rsidRPr="0046413B">
        <w:rPr>
          <w:rtl/>
        </w:rPr>
        <w:t xml:space="preserve"> وذكر فيه حديثا آخر عن هؤلاء العصبة</w:t>
      </w:r>
      <w:r>
        <w:rPr>
          <w:rtl/>
        </w:rPr>
        <w:t>،</w:t>
      </w:r>
      <w:r w:rsidRPr="0046413B">
        <w:rPr>
          <w:rtl/>
        </w:rPr>
        <w:t xml:space="preserve"> وكان فيه أنّهم سألوا المعصوم عن صلاة الجمعة.</w:t>
      </w:r>
    </w:p>
    <w:p w:rsidR="00414CB8" w:rsidRPr="0046413B" w:rsidRDefault="00414CB8" w:rsidP="00414CB8">
      <w:pPr>
        <w:pStyle w:val="libFootnote"/>
        <w:rPr>
          <w:rtl/>
          <w:lang w:bidi="fa-IR"/>
        </w:rPr>
      </w:pPr>
      <w:r w:rsidRPr="0046413B">
        <w:rPr>
          <w:rtl/>
        </w:rPr>
        <w:t>ولو كنت قد رأيته قبل هذا لكنت تحدثت عنه بشكل أوضح في كتاب زبدة البيان.</w:t>
      </w:r>
    </w:p>
    <w:p w:rsidR="00414CB8" w:rsidRPr="0046413B" w:rsidRDefault="00414CB8" w:rsidP="00414CB8">
      <w:pPr>
        <w:pStyle w:val="libFootnote0"/>
        <w:rPr>
          <w:rtl/>
        </w:rPr>
      </w:pPr>
      <w:r w:rsidRPr="0046413B">
        <w:rPr>
          <w:rtl/>
        </w:rPr>
        <w:t>(2) في هامش الحجري ما نصّه</w:t>
      </w:r>
      <w:r>
        <w:rPr>
          <w:rtl/>
        </w:rPr>
        <w:t>:</w:t>
      </w:r>
    </w:p>
    <w:p w:rsidR="00414CB8" w:rsidRPr="0046413B" w:rsidRDefault="00414CB8" w:rsidP="00414CB8">
      <w:pPr>
        <w:pStyle w:val="libNormal"/>
        <w:rPr>
          <w:rtl/>
          <w:lang w:bidi="fa-IR"/>
        </w:rPr>
      </w:pPr>
      <w:r w:rsidRPr="00414CB8">
        <w:rPr>
          <w:rStyle w:val="libFootnoteChar"/>
          <w:rtl/>
        </w:rPr>
        <w:t>قال في زبدة البيان</w:t>
      </w:r>
      <w:r>
        <w:rPr>
          <w:rStyle w:val="libFootnoteChar"/>
          <w:rtl/>
        </w:rPr>
        <w:t>:</w:t>
      </w:r>
      <w:r w:rsidRPr="00414CB8">
        <w:rPr>
          <w:rStyle w:val="libFootnoteChar"/>
          <w:rtl/>
        </w:rPr>
        <w:t xml:space="preserve"> هل يجب الصلاة على النبي </w:t>
      </w:r>
      <w:r w:rsidRPr="00414CB8">
        <w:rPr>
          <w:rStyle w:val="libAlaemChar"/>
          <w:rtl/>
        </w:rPr>
        <w:t>صلى‌الله‌عليه‌وآله‌وسلم</w:t>
      </w:r>
      <w:r w:rsidRPr="00414CB8">
        <w:rPr>
          <w:rStyle w:val="libFootnoteChar"/>
          <w:rtl/>
        </w:rPr>
        <w:t xml:space="preserve"> في غير الصلاة أم لا؟! ذهب الكرخي إلى وجوبها في العمر مرّة [ انظر الكفاية بهامش شرح فتح القدير 1</w:t>
      </w:r>
      <w:r>
        <w:rPr>
          <w:rStyle w:val="libFootnoteChar"/>
          <w:rtl/>
        </w:rPr>
        <w:t>:</w:t>
      </w:r>
      <w:r w:rsidRPr="00414CB8">
        <w:rPr>
          <w:rStyle w:val="libFootnoteChar"/>
          <w:rtl/>
        </w:rPr>
        <w:t xml:space="preserve"> 474 ].</w:t>
      </w:r>
    </w:p>
    <w:p w:rsidR="00414CB8" w:rsidRPr="0046413B" w:rsidRDefault="00414CB8" w:rsidP="00414CB8">
      <w:pPr>
        <w:pStyle w:val="libFootnote"/>
        <w:rPr>
          <w:rtl/>
          <w:lang w:bidi="fa-IR"/>
        </w:rPr>
      </w:pPr>
      <w:r w:rsidRPr="0046413B">
        <w:rPr>
          <w:rtl/>
        </w:rPr>
        <w:t>وقال الطحاوي</w:t>
      </w:r>
      <w:r>
        <w:rPr>
          <w:rtl/>
        </w:rPr>
        <w:t>:</w:t>
      </w:r>
      <w:r w:rsidRPr="0046413B">
        <w:rPr>
          <w:rtl/>
        </w:rPr>
        <w:t xml:space="preserve"> كلّما ذكر [ راجع الكفاية بهامش شرح فتح القدير 1</w:t>
      </w:r>
      <w:r>
        <w:rPr>
          <w:rtl/>
        </w:rPr>
        <w:t>:</w:t>
      </w:r>
      <w:r w:rsidRPr="0046413B">
        <w:rPr>
          <w:rtl/>
        </w:rPr>
        <w:t xml:space="preserve"> 474</w:t>
      </w:r>
      <w:r>
        <w:rPr>
          <w:rtl/>
        </w:rPr>
        <w:t>،</w:t>
      </w:r>
      <w:r w:rsidRPr="0046413B">
        <w:rPr>
          <w:rtl/>
        </w:rPr>
        <w:t xml:space="preserve"> روح المعاني للآلوسي 22</w:t>
      </w:r>
      <w:r>
        <w:rPr>
          <w:rtl/>
        </w:rPr>
        <w:t>:</w:t>
      </w:r>
      <w:r w:rsidRPr="0046413B">
        <w:rPr>
          <w:rtl/>
        </w:rPr>
        <w:t xml:space="preserve"> 81</w:t>
      </w:r>
      <w:r>
        <w:rPr>
          <w:rtl/>
        </w:rPr>
        <w:t>،</w:t>
      </w:r>
      <w:r w:rsidRPr="0046413B">
        <w:rPr>
          <w:rtl/>
        </w:rPr>
        <w:t xml:space="preserve"> فتح الباري 11</w:t>
      </w:r>
      <w:r>
        <w:rPr>
          <w:rtl/>
        </w:rPr>
        <w:t>:</w:t>
      </w:r>
      <w:r w:rsidRPr="0046413B">
        <w:rPr>
          <w:rtl/>
        </w:rPr>
        <w:t xml:space="preserve"> 127</w:t>
      </w:r>
      <w:r>
        <w:rPr>
          <w:rtl/>
        </w:rPr>
        <w:t>،</w:t>
      </w:r>
      <w:r w:rsidRPr="0046413B">
        <w:rPr>
          <w:rtl/>
        </w:rPr>
        <w:t xml:space="preserve"> إحكام الأحكام لابن دقيق العيد 2</w:t>
      </w:r>
      <w:r>
        <w:rPr>
          <w:rtl/>
        </w:rPr>
        <w:t>:</w:t>
      </w:r>
      <w:r w:rsidRPr="0046413B">
        <w:rPr>
          <w:rtl/>
        </w:rPr>
        <w:t xml:space="preserve"> 73</w:t>
      </w:r>
      <w:r>
        <w:rPr>
          <w:rtl/>
        </w:rPr>
        <w:t>،</w:t>
      </w:r>
      <w:r w:rsidRPr="0046413B">
        <w:rPr>
          <w:rtl/>
        </w:rPr>
        <w:t xml:space="preserve"> نيل الأوطار 2</w:t>
      </w:r>
      <w:r>
        <w:rPr>
          <w:rtl/>
        </w:rPr>
        <w:t>:</w:t>
      </w:r>
      <w:r w:rsidRPr="0046413B">
        <w:rPr>
          <w:rtl/>
        </w:rPr>
        <w:t xml:space="preserve"> 322</w:t>
      </w:r>
      <w:r>
        <w:rPr>
          <w:rtl/>
        </w:rPr>
        <w:t>،</w:t>
      </w:r>
      <w:r w:rsidRPr="0046413B">
        <w:rPr>
          <w:rtl/>
        </w:rPr>
        <w:t xml:space="preserve"> إرشاد الساري 7</w:t>
      </w:r>
      <w:r>
        <w:rPr>
          <w:rtl/>
        </w:rPr>
        <w:t>:</w:t>
      </w:r>
      <w:r w:rsidRPr="0046413B">
        <w:rPr>
          <w:rtl/>
        </w:rPr>
        <w:t xml:space="preserve"> 305 ]</w:t>
      </w:r>
      <w:r>
        <w:rPr>
          <w:rtl/>
        </w:rPr>
        <w:t>.</w:t>
      </w:r>
      <w:r w:rsidRPr="0046413B">
        <w:rPr>
          <w:rtl/>
        </w:rPr>
        <w:t xml:space="preserve"> واختاره الزمخشري [ الكشاف 3</w:t>
      </w:r>
      <w:r>
        <w:rPr>
          <w:rtl/>
        </w:rPr>
        <w:t>:</w:t>
      </w:r>
      <w:r w:rsidRPr="0046413B">
        <w:rPr>
          <w:rtl/>
        </w:rPr>
        <w:t xml:space="preserve"> 273 ]</w:t>
      </w:r>
      <w:r>
        <w:rPr>
          <w:rtl/>
        </w:rPr>
        <w:t>.</w:t>
      </w:r>
    </w:p>
    <w:p w:rsidR="00414CB8" w:rsidRPr="0046413B" w:rsidRDefault="00414CB8" w:rsidP="00414CB8">
      <w:pPr>
        <w:pStyle w:val="libFootnote"/>
        <w:rPr>
          <w:rtl/>
          <w:lang w:bidi="fa-IR"/>
        </w:rPr>
      </w:pPr>
      <w:r w:rsidRPr="0046413B">
        <w:rPr>
          <w:rtl/>
        </w:rPr>
        <w:t>ونقل عن ابن بابويه [ انظر شرح الكافي للمولى محمد صالح المازندراني 10</w:t>
      </w:r>
      <w:r>
        <w:rPr>
          <w:rtl/>
        </w:rPr>
        <w:t>:</w:t>
      </w:r>
      <w:r w:rsidRPr="0046413B">
        <w:rPr>
          <w:rtl/>
        </w:rPr>
        <w:t xml:space="preserve"> 234 ] من أصحابنا.</w:t>
      </w:r>
    </w:p>
    <w:p w:rsidR="00414CB8" w:rsidRPr="0046413B" w:rsidRDefault="00414CB8" w:rsidP="00414CB8">
      <w:pPr>
        <w:pStyle w:val="libFootnote"/>
        <w:rPr>
          <w:rtl/>
          <w:lang w:bidi="fa-IR"/>
        </w:rPr>
      </w:pPr>
      <w:r w:rsidRPr="0046413B">
        <w:rPr>
          <w:rtl/>
        </w:rPr>
        <w:t>وقال بعضهم</w:t>
      </w:r>
      <w:r>
        <w:rPr>
          <w:rtl/>
        </w:rPr>
        <w:t>:</w:t>
      </w:r>
      <w:r w:rsidRPr="0046413B">
        <w:rPr>
          <w:rtl/>
        </w:rPr>
        <w:t xml:space="preserve"> في كل مجلس مرّة [ راجع تفسير البحر المحيط 7</w:t>
      </w:r>
      <w:r>
        <w:rPr>
          <w:rtl/>
        </w:rPr>
        <w:t>:</w:t>
      </w:r>
      <w:r w:rsidRPr="0046413B">
        <w:rPr>
          <w:rtl/>
        </w:rPr>
        <w:t xml:space="preserve"> 248</w:t>
      </w:r>
      <w:r>
        <w:rPr>
          <w:rtl/>
        </w:rPr>
        <w:t>،</w:t>
      </w:r>
      <w:r w:rsidRPr="0046413B">
        <w:rPr>
          <w:rtl/>
        </w:rPr>
        <w:t xml:space="preserve"> روح المعاني 22</w:t>
      </w:r>
      <w:r>
        <w:rPr>
          <w:rtl/>
        </w:rPr>
        <w:t>:</w:t>
      </w:r>
      <w:r w:rsidRPr="0046413B">
        <w:rPr>
          <w:rtl/>
        </w:rPr>
        <w:t xml:space="preserve"> 81</w:t>
      </w:r>
      <w:r>
        <w:rPr>
          <w:rtl/>
        </w:rPr>
        <w:t>،</w:t>
      </w:r>
      <w:r w:rsidRPr="0046413B">
        <w:rPr>
          <w:rtl/>
        </w:rPr>
        <w:t xml:space="preserve"> الكشاف 3</w:t>
      </w:r>
      <w:r>
        <w:rPr>
          <w:rtl/>
        </w:rPr>
        <w:t>:</w:t>
      </w:r>
      <w:r w:rsidRPr="0046413B">
        <w:rPr>
          <w:rtl/>
        </w:rPr>
        <w:t xml:space="preserve"> 273</w:t>
      </w:r>
      <w:r>
        <w:rPr>
          <w:rtl/>
        </w:rPr>
        <w:t>،</w:t>
      </w:r>
      <w:r w:rsidRPr="0046413B">
        <w:rPr>
          <w:rtl/>
        </w:rPr>
        <w:t xml:space="preserve"> تفسير القرطبي 14</w:t>
      </w:r>
      <w:r>
        <w:rPr>
          <w:rtl/>
        </w:rPr>
        <w:t>:</w:t>
      </w:r>
      <w:r w:rsidRPr="0046413B">
        <w:rPr>
          <w:rtl/>
        </w:rPr>
        <w:t xml:space="preserve"> 233</w:t>
      </w:r>
      <w:r>
        <w:rPr>
          <w:rtl/>
        </w:rPr>
        <w:t>،</w:t>
      </w:r>
      <w:r w:rsidRPr="0046413B">
        <w:rPr>
          <w:rtl/>
        </w:rPr>
        <w:t xml:space="preserve"> تفسير أبي مسعود 7</w:t>
      </w:r>
      <w:r>
        <w:rPr>
          <w:rtl/>
        </w:rPr>
        <w:t>:</w:t>
      </w:r>
      <w:r w:rsidRPr="0046413B">
        <w:rPr>
          <w:rtl/>
        </w:rPr>
        <w:t xml:space="preserve"> 114</w:t>
      </w:r>
      <w:r>
        <w:rPr>
          <w:rtl/>
        </w:rPr>
        <w:t>،</w:t>
      </w:r>
      <w:r w:rsidRPr="0046413B">
        <w:rPr>
          <w:rtl/>
        </w:rPr>
        <w:t xml:space="preserve"> إرشاد الساري 7</w:t>
      </w:r>
      <w:r>
        <w:rPr>
          <w:rtl/>
        </w:rPr>
        <w:t>:</w:t>
      </w:r>
      <w:r w:rsidRPr="0046413B">
        <w:rPr>
          <w:rtl/>
        </w:rPr>
        <w:t xml:space="preserve"> 305</w:t>
      </w:r>
      <w:r>
        <w:rPr>
          <w:rtl/>
        </w:rPr>
        <w:t>،</w:t>
      </w:r>
      <w:r w:rsidRPr="0046413B">
        <w:rPr>
          <w:rtl/>
        </w:rPr>
        <w:t xml:space="preserve"> فتح الباري 11</w:t>
      </w:r>
      <w:r>
        <w:rPr>
          <w:rtl/>
        </w:rPr>
        <w:t>:</w:t>
      </w:r>
      <w:r w:rsidRPr="0046413B">
        <w:rPr>
          <w:rtl/>
        </w:rPr>
        <w:t xml:space="preserve"> 127</w:t>
      </w:r>
      <w:r>
        <w:rPr>
          <w:rtl/>
        </w:rPr>
        <w:t>،</w:t>
      </w:r>
      <w:r w:rsidRPr="0046413B">
        <w:rPr>
          <w:rtl/>
        </w:rPr>
        <w:t xml:space="preserve"> تفسير ابن كثير 3</w:t>
      </w:r>
      <w:r>
        <w:rPr>
          <w:rtl/>
        </w:rPr>
        <w:t>:</w:t>
      </w:r>
      <w:r w:rsidRPr="0046413B">
        <w:rPr>
          <w:rtl/>
        </w:rPr>
        <w:t xml:space="preserve"> 520</w:t>
      </w:r>
      <w:r>
        <w:rPr>
          <w:rtl/>
        </w:rPr>
        <w:t>،</w:t>
      </w:r>
      <w:r w:rsidRPr="0046413B">
        <w:rPr>
          <w:rtl/>
        </w:rPr>
        <w:t xml:space="preserve"> تفسير النيسابوري بهامش تفسير الطبري 22</w:t>
      </w:r>
      <w:r>
        <w:rPr>
          <w:rtl/>
        </w:rPr>
        <w:t>:</w:t>
      </w:r>
      <w:r w:rsidRPr="0046413B">
        <w:rPr>
          <w:rtl/>
        </w:rPr>
        <w:t xml:space="preserve"> 31 ]</w:t>
      </w:r>
      <w:r>
        <w:rPr>
          <w:rtl/>
        </w:rPr>
        <w:t>.</w:t>
      </w:r>
    </w:p>
    <w:p w:rsidR="00414CB8" w:rsidRDefault="00414CB8" w:rsidP="00414CB8">
      <w:pPr>
        <w:pStyle w:val="libFootnote"/>
        <w:rPr>
          <w:rtl/>
        </w:rPr>
      </w:pPr>
      <w:r w:rsidRPr="0046413B">
        <w:rPr>
          <w:rtl/>
        </w:rPr>
        <w:t>والمختار</w:t>
      </w:r>
      <w:r>
        <w:rPr>
          <w:rtl/>
        </w:rPr>
        <w:t>:</w:t>
      </w:r>
      <w:r w:rsidRPr="0046413B">
        <w:rPr>
          <w:rtl/>
        </w:rPr>
        <w:t xml:space="preserve"> الوجوب كلما ذكر</w:t>
      </w:r>
      <w:r>
        <w:rPr>
          <w:rtl/>
        </w:rPr>
        <w:t>،</w:t>
      </w:r>
      <w:r w:rsidRPr="0046413B">
        <w:rPr>
          <w:rtl/>
        </w:rPr>
        <w:t xml:space="preserve"> لدلالة ذلك على التنويه برفع شأنه والشكر لإحسانه المأمور</w:t>
      </w:r>
    </w:p>
    <w:p w:rsidR="00414CB8" w:rsidRPr="0046413B" w:rsidRDefault="00414CB8" w:rsidP="00414CB8">
      <w:pPr>
        <w:pStyle w:val="libNormal0"/>
        <w:rPr>
          <w:rtl/>
        </w:rPr>
      </w:pPr>
      <w:r>
        <w:rPr>
          <w:rtl/>
        </w:rPr>
        <w:br w:type="page"/>
      </w:r>
      <w:r w:rsidRPr="0046413B">
        <w:rPr>
          <w:rtl/>
        </w:rPr>
        <w:lastRenderedPageBreak/>
        <w:t xml:space="preserve">بعد كلام طويل واختيار وجوب الصلاة على النبي </w:t>
      </w:r>
      <w:r w:rsidRPr="00414CB8">
        <w:rPr>
          <w:rStyle w:val="libAlaemChar"/>
          <w:rtl/>
        </w:rPr>
        <w:t>صلى‌الله‌عليه‌وآله‌وسلم</w:t>
      </w:r>
      <w:r w:rsidRPr="0046413B">
        <w:rPr>
          <w:rtl/>
        </w:rPr>
        <w:t xml:space="preserve"> في التشهد ما لفظه</w:t>
      </w:r>
      <w:r>
        <w:rPr>
          <w:rtl/>
        </w:rPr>
        <w:t>:</w:t>
      </w:r>
      <w:r w:rsidRPr="0046413B">
        <w:rPr>
          <w:rtl/>
        </w:rPr>
        <w:t xml:space="preserve"> اما در غير نماز خلاف است بعضى گويند در هر مجلسى يك بار واجبست وبعضى برآنند كه در مدت عمر يك بار واجبست ومذهب ابن بابويه آن است كه هرگاه در نماز آن حضرت مذكور شود صلوات فرستادن بر او واجبست</w:t>
      </w:r>
      <w:r>
        <w:rPr>
          <w:rtl/>
        </w:rPr>
        <w:t>،</w:t>
      </w:r>
      <w:r w:rsidRPr="0046413B">
        <w:rPr>
          <w:rtl/>
        </w:rPr>
        <w:t xml:space="preserve"> واين أصحّ است</w:t>
      </w:r>
      <w:r>
        <w:rPr>
          <w:rtl/>
        </w:rPr>
        <w:t>،</w:t>
      </w:r>
      <w:r w:rsidRPr="0046413B">
        <w:rPr>
          <w:rtl/>
        </w:rPr>
        <w:t xml:space="preserve"> چه اين دلالت بر رفعت شأن واحسان او مى كند</w:t>
      </w:r>
      <w:r>
        <w:rPr>
          <w:rtl/>
        </w:rPr>
        <w:t>،</w:t>
      </w:r>
      <w:r w:rsidRPr="0046413B">
        <w:rPr>
          <w:rtl/>
        </w:rPr>
        <w:t xml:space="preserve"> وما به آن مأموريم</w:t>
      </w:r>
      <w:r>
        <w:rPr>
          <w:rtl/>
        </w:rPr>
        <w:t>،</w:t>
      </w:r>
      <w:r w:rsidRPr="0046413B">
        <w:rPr>
          <w:rtl/>
        </w:rPr>
        <w:t xml:space="preserve"> واگر چنين نباشد مثل ذكر بعض از ما بعض را خواهد بود واين منهى است وحقتعالى فرموده </w:t>
      </w:r>
      <w:r w:rsidRPr="00414CB8">
        <w:rPr>
          <w:rStyle w:val="libAlaemChar"/>
          <w:rtl/>
        </w:rPr>
        <w:t>(</w:t>
      </w:r>
      <w:r w:rsidRPr="00414CB8">
        <w:rPr>
          <w:rStyle w:val="libAieChar"/>
          <w:rtl/>
        </w:rPr>
        <w:t xml:space="preserve"> لا تَجْعَلُوا دُعاءَ الرَّسُولِ بَيْنَكُمْ كَدُعاءِ بَعْضِكُمْ بَعْضاً </w:t>
      </w:r>
      <w:r w:rsidRPr="00414CB8">
        <w:rPr>
          <w:rStyle w:val="libAlaemChar"/>
          <w:rtl/>
        </w:rPr>
        <w:t>)</w:t>
      </w:r>
      <w:r w:rsidRPr="0046413B">
        <w:rPr>
          <w:rtl/>
        </w:rPr>
        <w:t xml:space="preserve"> يعنى مگردانيد خواندن رسول را چون خواندن بعضى از شماها بعضى را.</w:t>
      </w:r>
      <w:r>
        <w:rPr>
          <w:rFonts w:hint="cs"/>
          <w:rtl/>
        </w:rPr>
        <w:t xml:space="preserve"> </w:t>
      </w:r>
      <w:r w:rsidRPr="0046413B">
        <w:rPr>
          <w:rtl/>
        </w:rPr>
        <w:t>مرويست كه پرسيدند</w:t>
      </w:r>
      <w:r>
        <w:rPr>
          <w:rtl/>
        </w:rPr>
        <w:t>:</w:t>
      </w:r>
      <w:r w:rsidRPr="0046413B">
        <w:rPr>
          <w:rtl/>
        </w:rPr>
        <w:t xml:space="preserve"> يا رسول الله چگونه است قول حقتعالى كه مى فرمايد</w:t>
      </w:r>
      <w:r>
        <w:rPr>
          <w:rtl/>
        </w:rPr>
        <w:t>:</w:t>
      </w:r>
      <w:r w:rsidRPr="0046413B">
        <w:rPr>
          <w:rtl/>
        </w:rPr>
        <w:t xml:space="preserve"> </w:t>
      </w:r>
      <w:r w:rsidRPr="00414CB8">
        <w:rPr>
          <w:rStyle w:val="libAlaemChar"/>
          <w:rtl/>
        </w:rPr>
        <w:t>(</w:t>
      </w:r>
      <w:r w:rsidRPr="00414CB8">
        <w:rPr>
          <w:rStyle w:val="libAieChar"/>
          <w:rtl/>
        </w:rPr>
        <w:t xml:space="preserve"> إِنَّ اللهَ وَمَلائِكَتَهُ يُصَلُّونَ عَلَى النَّبِيِ </w:t>
      </w:r>
      <w:r w:rsidRPr="00414CB8">
        <w:rPr>
          <w:rStyle w:val="libAlaemChar"/>
          <w:rtl/>
        </w:rPr>
        <w:t>)</w:t>
      </w:r>
      <w:r>
        <w:rPr>
          <w:rtl/>
        </w:rPr>
        <w:t>؟</w:t>
      </w:r>
      <w:r w:rsidRPr="0046413B">
        <w:rPr>
          <w:rtl/>
        </w:rPr>
        <w:t xml:space="preserve"> يعنى سرّ اين چيست كه حقتعالى گفته بدرستيكه خداى تعالى</w:t>
      </w:r>
    </w:p>
    <w:p w:rsidR="00414CB8" w:rsidRPr="0046413B" w:rsidRDefault="00414CB8" w:rsidP="00414CB8">
      <w:pPr>
        <w:pStyle w:val="libLine"/>
        <w:rPr>
          <w:rtl/>
        </w:rPr>
      </w:pPr>
      <w:r w:rsidRPr="0046413B">
        <w:rPr>
          <w:rtl/>
        </w:rPr>
        <w:t>__________________</w:t>
      </w:r>
    </w:p>
    <w:p w:rsidR="00414CB8" w:rsidRPr="00C867DE" w:rsidRDefault="00414CB8" w:rsidP="00414CB8">
      <w:pPr>
        <w:pStyle w:val="libFootnote0"/>
        <w:rPr>
          <w:rtl/>
        </w:rPr>
      </w:pPr>
      <w:r w:rsidRPr="00C867DE">
        <w:rPr>
          <w:rtl/>
        </w:rPr>
        <w:t>بهما</w:t>
      </w:r>
      <w:r>
        <w:rPr>
          <w:rtl/>
        </w:rPr>
        <w:t>،</w:t>
      </w:r>
      <w:r w:rsidRPr="00C867DE">
        <w:rPr>
          <w:rtl/>
        </w:rPr>
        <w:t xml:space="preserve"> ولأنّه لولاه لكان كذكر بعضنا بعضا</w:t>
      </w:r>
      <w:r>
        <w:rPr>
          <w:rtl/>
        </w:rPr>
        <w:t>،</w:t>
      </w:r>
      <w:r w:rsidRPr="00C867DE">
        <w:rPr>
          <w:rtl/>
        </w:rPr>
        <w:t xml:space="preserve"> وهو منهي عنه في سورة النور لا تَجْعَلُوا دُعاءَ الرَّسُولِ بَيْنَكُمْ كَدُعاءِ بَعْضِكُمْ بَعْضاً [ 24</w:t>
      </w:r>
      <w:r>
        <w:rPr>
          <w:rtl/>
        </w:rPr>
        <w:t>:</w:t>
      </w:r>
      <w:r w:rsidRPr="00C867DE">
        <w:rPr>
          <w:rtl/>
        </w:rPr>
        <w:t xml:space="preserve"> 63 ]</w:t>
      </w:r>
      <w:r>
        <w:rPr>
          <w:rtl/>
        </w:rPr>
        <w:t>،</w:t>
      </w:r>
      <w:r w:rsidRPr="00C867DE">
        <w:rPr>
          <w:rtl/>
        </w:rPr>
        <w:t xml:space="preserve"> ولما روي عنه 6</w:t>
      </w:r>
      <w:r>
        <w:rPr>
          <w:rtl/>
        </w:rPr>
        <w:t>:</w:t>
      </w:r>
      <w:r w:rsidRPr="00C867DE">
        <w:rPr>
          <w:rtl/>
        </w:rPr>
        <w:t xml:space="preserve"> « من ذكرت عنده فلم يصلّ عليّ فدخل النار فأبعده الله » [ انظر الكافي 2</w:t>
      </w:r>
      <w:r>
        <w:rPr>
          <w:rtl/>
        </w:rPr>
        <w:t>:</w:t>
      </w:r>
      <w:r w:rsidRPr="00C867DE">
        <w:rPr>
          <w:rtl/>
        </w:rPr>
        <w:t xml:space="preserve"> 359 / 19</w:t>
      </w:r>
      <w:r>
        <w:rPr>
          <w:rtl/>
        </w:rPr>
        <w:t>،</w:t>
      </w:r>
      <w:r w:rsidRPr="00C867DE">
        <w:rPr>
          <w:rtl/>
        </w:rPr>
        <w:t xml:space="preserve"> المحاسن</w:t>
      </w:r>
      <w:r>
        <w:rPr>
          <w:rtl/>
        </w:rPr>
        <w:t>:</w:t>
      </w:r>
      <w:r w:rsidRPr="00C867DE">
        <w:rPr>
          <w:rFonts w:hint="cs"/>
          <w:rtl/>
        </w:rPr>
        <w:t xml:space="preserve"> </w:t>
      </w:r>
      <w:r w:rsidRPr="00C867DE">
        <w:rPr>
          <w:rtl/>
        </w:rPr>
        <w:t>95 / 53</w:t>
      </w:r>
      <w:r>
        <w:rPr>
          <w:rtl/>
        </w:rPr>
        <w:t>،</w:t>
      </w:r>
      <w:r w:rsidRPr="00C867DE">
        <w:rPr>
          <w:rtl/>
        </w:rPr>
        <w:t xml:space="preserve"> عقاب الأعمال</w:t>
      </w:r>
      <w:r>
        <w:rPr>
          <w:rtl/>
        </w:rPr>
        <w:t>:</w:t>
      </w:r>
      <w:r w:rsidRPr="00C867DE">
        <w:rPr>
          <w:rtl/>
        </w:rPr>
        <w:t xml:space="preserve"> 246</w:t>
      </w:r>
      <w:r>
        <w:rPr>
          <w:rtl/>
        </w:rPr>
        <w:t>،</w:t>
      </w:r>
      <w:r w:rsidRPr="00C867DE">
        <w:rPr>
          <w:rtl/>
        </w:rPr>
        <w:t xml:space="preserve"> أمالي الصدوق</w:t>
      </w:r>
      <w:r>
        <w:rPr>
          <w:rtl/>
        </w:rPr>
        <w:t>:</w:t>
      </w:r>
      <w:r w:rsidRPr="00C867DE">
        <w:rPr>
          <w:rtl/>
        </w:rPr>
        <w:t xml:space="preserve"> 465 / 19</w:t>
      </w:r>
      <w:r>
        <w:rPr>
          <w:rtl/>
        </w:rPr>
        <w:t>،</w:t>
      </w:r>
      <w:r w:rsidRPr="00C867DE">
        <w:rPr>
          <w:rtl/>
        </w:rPr>
        <w:t xml:space="preserve"> مجمع الزوائد 10</w:t>
      </w:r>
      <w:r>
        <w:rPr>
          <w:rtl/>
        </w:rPr>
        <w:t>:</w:t>
      </w:r>
      <w:r w:rsidRPr="00C867DE">
        <w:rPr>
          <w:rtl/>
        </w:rPr>
        <w:t xml:space="preserve"> 165</w:t>
      </w:r>
      <w:r>
        <w:rPr>
          <w:rtl/>
        </w:rPr>
        <w:t>،</w:t>
      </w:r>
      <w:r w:rsidRPr="00C867DE">
        <w:rPr>
          <w:rtl/>
        </w:rPr>
        <w:t xml:space="preserve"> عوالي اللئالي 2</w:t>
      </w:r>
      <w:r>
        <w:rPr>
          <w:rtl/>
        </w:rPr>
        <w:t>:</w:t>
      </w:r>
      <w:r w:rsidRPr="00C867DE">
        <w:rPr>
          <w:rtl/>
        </w:rPr>
        <w:t xml:space="preserve"> 38 / 96 ]. والوعيد أمارة الوجوب.</w:t>
      </w:r>
    </w:p>
    <w:p w:rsidR="00414CB8" w:rsidRPr="0046413B" w:rsidRDefault="00414CB8" w:rsidP="00414CB8">
      <w:pPr>
        <w:pStyle w:val="libNormal"/>
        <w:rPr>
          <w:rtl/>
          <w:lang w:bidi="fa-IR"/>
        </w:rPr>
      </w:pPr>
      <w:r w:rsidRPr="00414CB8">
        <w:rPr>
          <w:rStyle w:val="libFootnoteChar"/>
          <w:rtl/>
        </w:rPr>
        <w:t>وروي انّه قيل له</w:t>
      </w:r>
      <w:r>
        <w:rPr>
          <w:rStyle w:val="libFootnoteChar"/>
          <w:rtl/>
        </w:rPr>
        <w:t>:</w:t>
      </w:r>
      <w:r w:rsidRPr="00414CB8">
        <w:rPr>
          <w:rStyle w:val="libFootnoteChar"/>
          <w:rtl/>
        </w:rPr>
        <w:t xml:space="preserve"> يا رسول الله أرأيت قول الله تعالى</w:t>
      </w:r>
      <w:r>
        <w:rPr>
          <w:rStyle w:val="libFootnoteChar"/>
          <w:rtl/>
        </w:rPr>
        <w:t>:</w:t>
      </w:r>
      <w:r w:rsidRPr="00414CB8">
        <w:rPr>
          <w:rStyle w:val="libFootnoteChar"/>
          <w:rtl/>
        </w:rPr>
        <w:t xml:space="preserve"> إِنَّ اللهَ وَمَلائِكَتَهُ يُصَلُّونَ عَلَى النَّبِيِ [ الأحزاب 33</w:t>
      </w:r>
      <w:r>
        <w:rPr>
          <w:rStyle w:val="libFootnoteChar"/>
          <w:rtl/>
        </w:rPr>
        <w:t>:</w:t>
      </w:r>
      <w:r w:rsidRPr="00414CB8">
        <w:rPr>
          <w:rStyle w:val="libFootnoteChar"/>
          <w:rtl/>
        </w:rPr>
        <w:t xml:space="preserve"> 56 ]؟ فقال</w:t>
      </w:r>
      <w:r>
        <w:rPr>
          <w:rStyle w:val="libFootnoteChar"/>
          <w:rtl/>
        </w:rPr>
        <w:t>:</w:t>
      </w:r>
      <w:r w:rsidRPr="00414CB8">
        <w:rPr>
          <w:rStyle w:val="libFootnoteChar"/>
          <w:rtl/>
        </w:rPr>
        <w:t xml:space="preserve"> « هذا من العلم المكنون</w:t>
      </w:r>
      <w:r>
        <w:rPr>
          <w:rStyle w:val="libFootnoteChar"/>
          <w:rtl/>
        </w:rPr>
        <w:t>،</w:t>
      </w:r>
      <w:r w:rsidRPr="00414CB8">
        <w:rPr>
          <w:rStyle w:val="libFootnoteChar"/>
          <w:rtl/>
        </w:rPr>
        <w:t xml:space="preserve"> ولولا أنكم سألتموني عنه ما أخبرتكم به</w:t>
      </w:r>
      <w:r>
        <w:rPr>
          <w:rStyle w:val="libFootnoteChar"/>
          <w:rtl/>
        </w:rPr>
        <w:t>،</w:t>
      </w:r>
      <w:r w:rsidRPr="00414CB8">
        <w:rPr>
          <w:rStyle w:val="libFootnoteChar"/>
          <w:rtl/>
        </w:rPr>
        <w:t xml:space="preserve"> انّ الله عزّ وجلّ وكّل بي ملكين</w:t>
      </w:r>
      <w:r>
        <w:rPr>
          <w:rStyle w:val="libFootnoteChar"/>
          <w:rtl/>
        </w:rPr>
        <w:t>،</w:t>
      </w:r>
      <w:r w:rsidRPr="00414CB8">
        <w:rPr>
          <w:rStyle w:val="libFootnoteChar"/>
          <w:rtl/>
        </w:rPr>
        <w:t xml:space="preserve"> فلا اذكر عند مسلم فيصلّي عليّ إلاّ قال ذلك الملكان</w:t>
      </w:r>
      <w:r>
        <w:rPr>
          <w:rStyle w:val="libFootnoteChar"/>
          <w:rtl/>
        </w:rPr>
        <w:t>:</w:t>
      </w:r>
      <w:r w:rsidRPr="00414CB8">
        <w:rPr>
          <w:rStyle w:val="libFootnoteChar"/>
          <w:rtl/>
        </w:rPr>
        <w:t xml:space="preserve"> غفر الله لك</w:t>
      </w:r>
      <w:r>
        <w:rPr>
          <w:rStyle w:val="libFootnoteChar"/>
          <w:rtl/>
        </w:rPr>
        <w:t>،</w:t>
      </w:r>
      <w:r w:rsidRPr="00414CB8">
        <w:rPr>
          <w:rStyle w:val="libFootnoteChar"/>
          <w:rtl/>
        </w:rPr>
        <w:t xml:space="preserve"> وقال الله وملائكته</w:t>
      </w:r>
      <w:r>
        <w:rPr>
          <w:rStyle w:val="libFootnoteChar"/>
          <w:rtl/>
        </w:rPr>
        <w:t>:</w:t>
      </w:r>
      <w:r w:rsidRPr="00414CB8">
        <w:rPr>
          <w:rStyle w:val="libFootnoteChar"/>
          <w:rtl/>
        </w:rPr>
        <w:t xml:space="preserve"> آمين</w:t>
      </w:r>
      <w:r>
        <w:rPr>
          <w:rStyle w:val="libFootnoteChar"/>
          <w:rtl/>
        </w:rPr>
        <w:t>،</w:t>
      </w:r>
      <w:r w:rsidRPr="00414CB8">
        <w:rPr>
          <w:rStyle w:val="libFootnoteChar"/>
          <w:rtl/>
        </w:rPr>
        <w:t xml:space="preserve"> ولا اذكر عند مسلم فلا يصلّي عليّ إلاّ قال له الملكان</w:t>
      </w:r>
      <w:r>
        <w:rPr>
          <w:rStyle w:val="libFootnoteChar"/>
          <w:rtl/>
        </w:rPr>
        <w:t>:</w:t>
      </w:r>
      <w:r w:rsidRPr="00414CB8">
        <w:rPr>
          <w:rStyle w:val="libFootnoteChar"/>
          <w:rtl/>
        </w:rPr>
        <w:t xml:space="preserve"> لا غفر الله لك</w:t>
      </w:r>
      <w:r>
        <w:rPr>
          <w:rStyle w:val="libFootnoteChar"/>
          <w:rtl/>
        </w:rPr>
        <w:t>،</w:t>
      </w:r>
      <w:r w:rsidRPr="00414CB8">
        <w:rPr>
          <w:rStyle w:val="libFootnoteChar"/>
          <w:rtl/>
        </w:rPr>
        <w:t xml:space="preserve"> وقال الله وملائكته</w:t>
      </w:r>
      <w:r>
        <w:rPr>
          <w:rStyle w:val="libFootnoteChar"/>
          <w:rtl/>
        </w:rPr>
        <w:t>:</w:t>
      </w:r>
      <w:r w:rsidRPr="00414CB8">
        <w:rPr>
          <w:rStyle w:val="libFootnoteChar"/>
          <w:rtl/>
        </w:rPr>
        <w:t xml:space="preserve"> آمين » [ الدر المنثور 5</w:t>
      </w:r>
      <w:r>
        <w:rPr>
          <w:rStyle w:val="libFootnoteChar"/>
          <w:rtl/>
        </w:rPr>
        <w:t>:</w:t>
      </w:r>
      <w:r w:rsidRPr="00414CB8">
        <w:rPr>
          <w:rStyle w:val="libFootnoteChar"/>
          <w:rtl/>
        </w:rPr>
        <w:t xml:space="preserve"> 218 ]. ( منه </w:t>
      </w:r>
      <w:r w:rsidRPr="00414CB8">
        <w:rPr>
          <w:rStyle w:val="libAlaemChar"/>
          <w:rtl/>
        </w:rPr>
        <w:t>قدس‌سره</w:t>
      </w:r>
      <w:r w:rsidRPr="00414CB8">
        <w:rPr>
          <w:rStyle w:val="libFootnoteChar"/>
          <w:rtl/>
        </w:rPr>
        <w:t xml:space="preserve"> ).</w:t>
      </w:r>
    </w:p>
    <w:p w:rsidR="00414CB8" w:rsidRPr="0046413B" w:rsidRDefault="00414CB8" w:rsidP="00414CB8">
      <w:pPr>
        <w:pStyle w:val="libFootnote"/>
        <w:rPr>
          <w:rtl/>
          <w:lang w:bidi="fa-IR"/>
        </w:rPr>
      </w:pPr>
      <w:r w:rsidRPr="0046413B">
        <w:rPr>
          <w:rtl/>
        </w:rPr>
        <w:t>هذا وانّ ما تقدّم</w:t>
      </w:r>
      <w:r>
        <w:rPr>
          <w:rtl/>
        </w:rPr>
        <w:t>:</w:t>
      </w:r>
      <w:r w:rsidRPr="0046413B">
        <w:rPr>
          <w:rtl/>
        </w:rPr>
        <w:t xml:space="preserve"> نسبه المحدّث النوري رضوان الله عليه إلى زبدة البيان والصحيح هو لكنز العرفان للفاضل المقداد السيوري</w:t>
      </w:r>
      <w:r>
        <w:rPr>
          <w:rtl/>
        </w:rPr>
        <w:t>،</w:t>
      </w:r>
      <w:r w:rsidRPr="0046413B">
        <w:rPr>
          <w:rtl/>
        </w:rPr>
        <w:t xml:space="preserve"> فهو فيه نصّا</w:t>
      </w:r>
      <w:r>
        <w:rPr>
          <w:rtl/>
        </w:rPr>
        <w:t>،</w:t>
      </w:r>
      <w:r w:rsidRPr="0046413B">
        <w:rPr>
          <w:rtl/>
        </w:rPr>
        <w:t xml:space="preserve"> انظر 1</w:t>
      </w:r>
      <w:r>
        <w:rPr>
          <w:rtl/>
        </w:rPr>
        <w:t>:</w:t>
      </w:r>
      <w:r w:rsidRPr="0046413B">
        <w:rPr>
          <w:rtl/>
        </w:rPr>
        <w:t xml:space="preserve"> 133 منه. وأمّا ما في زبدة البيان فهو في المضمون انظر 1</w:t>
      </w:r>
      <w:r>
        <w:rPr>
          <w:rtl/>
        </w:rPr>
        <w:t>:</w:t>
      </w:r>
      <w:r w:rsidRPr="0046413B">
        <w:rPr>
          <w:rtl/>
        </w:rPr>
        <w:t xml:space="preserve"> 86.</w:t>
      </w:r>
    </w:p>
    <w:p w:rsidR="00414CB8" w:rsidRPr="0046413B" w:rsidRDefault="00414CB8" w:rsidP="00414CB8">
      <w:pPr>
        <w:pStyle w:val="libNormal0"/>
        <w:rPr>
          <w:rtl/>
        </w:rPr>
      </w:pPr>
      <w:r>
        <w:rPr>
          <w:rtl/>
        </w:rPr>
        <w:br w:type="page"/>
      </w:r>
      <w:r w:rsidRPr="0046413B">
        <w:rPr>
          <w:rtl/>
        </w:rPr>
        <w:lastRenderedPageBreak/>
        <w:t>وملائكه او صلوات بر پيغمبر مى فرستند</w:t>
      </w:r>
      <w:r>
        <w:rPr>
          <w:rtl/>
        </w:rPr>
        <w:t>؟</w:t>
      </w:r>
      <w:r w:rsidRPr="0046413B">
        <w:rPr>
          <w:rtl/>
        </w:rPr>
        <w:t xml:space="preserve"> آن حضرت در جواب فرمود</w:t>
      </w:r>
      <w:r>
        <w:rPr>
          <w:rtl/>
        </w:rPr>
        <w:t>:</w:t>
      </w:r>
      <w:r w:rsidRPr="0046413B">
        <w:rPr>
          <w:rtl/>
        </w:rPr>
        <w:t xml:space="preserve"> كه اين از علم مكنون است</w:t>
      </w:r>
      <w:r>
        <w:rPr>
          <w:rtl/>
        </w:rPr>
        <w:t>،</w:t>
      </w:r>
      <w:r w:rsidRPr="0046413B">
        <w:rPr>
          <w:rtl/>
        </w:rPr>
        <w:t xml:space="preserve"> يعنى پوشيده از خلائق</w:t>
      </w:r>
      <w:r>
        <w:rPr>
          <w:rtl/>
        </w:rPr>
        <w:t>،</w:t>
      </w:r>
      <w:r w:rsidRPr="0046413B">
        <w:rPr>
          <w:rtl/>
        </w:rPr>
        <w:t xml:space="preserve"> واگر سؤال نمى كرديد از آن خبر نميدادم</w:t>
      </w:r>
      <w:r>
        <w:rPr>
          <w:rtl/>
        </w:rPr>
        <w:t>!</w:t>
      </w:r>
      <w:r w:rsidRPr="0046413B">
        <w:rPr>
          <w:rtl/>
        </w:rPr>
        <w:t xml:space="preserve"> حقتعالى دو فرشته را بر من موكل گردانيده</w:t>
      </w:r>
      <w:r>
        <w:rPr>
          <w:rtl/>
        </w:rPr>
        <w:t>،</w:t>
      </w:r>
      <w:r w:rsidRPr="0046413B">
        <w:rPr>
          <w:rtl/>
        </w:rPr>
        <w:t xml:space="preserve"> ونام برده نمى شوم من نزد بنده مؤمنى كه بر من صلوات بفرستد مگر آن كه آن دو فرشته مى گويند</w:t>
      </w:r>
      <w:r>
        <w:rPr>
          <w:rtl/>
        </w:rPr>
        <w:t>،</w:t>
      </w:r>
      <w:r w:rsidRPr="0046413B">
        <w:rPr>
          <w:rtl/>
        </w:rPr>
        <w:t xml:space="preserve"> حقتعالى تو را بيامرزد</w:t>
      </w:r>
      <w:r>
        <w:rPr>
          <w:rtl/>
        </w:rPr>
        <w:t>،</w:t>
      </w:r>
      <w:r w:rsidRPr="0046413B">
        <w:rPr>
          <w:rtl/>
        </w:rPr>
        <w:t xml:space="preserve"> پس حقتعالى وملائكه در جواب آن دو ملك مى گويند</w:t>
      </w:r>
      <w:r>
        <w:rPr>
          <w:rtl/>
        </w:rPr>
        <w:t>:</w:t>
      </w:r>
      <w:r>
        <w:rPr>
          <w:rFonts w:hint="cs"/>
          <w:rtl/>
        </w:rPr>
        <w:t xml:space="preserve"> </w:t>
      </w:r>
      <w:r w:rsidRPr="0046413B">
        <w:rPr>
          <w:rtl/>
        </w:rPr>
        <w:t>آمين</w:t>
      </w:r>
      <w:r>
        <w:rPr>
          <w:rtl/>
        </w:rPr>
        <w:t>،</w:t>
      </w:r>
      <w:r w:rsidRPr="0046413B">
        <w:rPr>
          <w:rtl/>
        </w:rPr>
        <w:t xml:space="preserve"> وذكر كرده نمى شوم نزد مسلمانان كه صلوات بر من نفرستند الا انكه آن دو ملك گويند</w:t>
      </w:r>
      <w:r>
        <w:rPr>
          <w:rtl/>
        </w:rPr>
        <w:t>:</w:t>
      </w:r>
      <w:r w:rsidRPr="0046413B">
        <w:rPr>
          <w:rtl/>
        </w:rPr>
        <w:t xml:space="preserve"> نيامرزد خداى تعالى تو را</w:t>
      </w:r>
      <w:r>
        <w:rPr>
          <w:rtl/>
        </w:rPr>
        <w:t>،</w:t>
      </w:r>
      <w:r w:rsidRPr="0046413B">
        <w:rPr>
          <w:rtl/>
        </w:rPr>
        <w:t xml:space="preserve"> وخدا وملائكه در جواب ايشان.</w:t>
      </w:r>
      <w:r>
        <w:rPr>
          <w:rFonts w:hint="cs"/>
          <w:rtl/>
        </w:rPr>
        <w:t xml:space="preserve"> </w:t>
      </w:r>
      <w:r w:rsidRPr="0046413B">
        <w:rPr>
          <w:rtl/>
        </w:rPr>
        <w:t xml:space="preserve">آمين گويند </w:t>
      </w:r>
      <w:r w:rsidRPr="00414CB8">
        <w:rPr>
          <w:rStyle w:val="libFootnotenumChar"/>
          <w:rtl/>
        </w:rPr>
        <w:t>(1)</w:t>
      </w:r>
      <w:r>
        <w:rPr>
          <w:rtl/>
        </w:rPr>
        <w:t>،</w:t>
      </w:r>
      <w:r w:rsidRPr="0046413B">
        <w:rPr>
          <w:rtl/>
        </w:rPr>
        <w:t xml:space="preserve"> انتهى </w:t>
      </w:r>
      <w:r w:rsidRPr="00414CB8">
        <w:rPr>
          <w:rStyle w:val="libFootnotenumChar"/>
          <w:rtl/>
        </w:rPr>
        <w:t>(2)</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جاء في هامش المخطوطة</w:t>
      </w:r>
      <w:r>
        <w:rPr>
          <w:rtl/>
        </w:rPr>
        <w:t>:</w:t>
      </w:r>
    </w:p>
    <w:p w:rsidR="00414CB8" w:rsidRPr="0046413B" w:rsidRDefault="00414CB8" w:rsidP="00414CB8">
      <w:pPr>
        <w:pStyle w:val="libNormal"/>
        <w:rPr>
          <w:rtl/>
          <w:lang w:bidi="fa-IR"/>
        </w:rPr>
      </w:pPr>
      <w:r w:rsidRPr="00414CB8">
        <w:rPr>
          <w:rStyle w:val="libFootnoteChar"/>
          <w:rtl/>
        </w:rPr>
        <w:t>وأمّا ما وجدته من الإنكار فهو مخصوص بالباب في ذم الصوفيّة</w:t>
      </w:r>
      <w:r>
        <w:rPr>
          <w:rStyle w:val="libFootnoteChar"/>
          <w:rtl/>
        </w:rPr>
        <w:t>،</w:t>
      </w:r>
      <w:r w:rsidRPr="00414CB8">
        <w:rPr>
          <w:rStyle w:val="libFootnoteChar"/>
          <w:rtl/>
        </w:rPr>
        <w:t xml:space="preserve"> وهو ما نقله العالم الفاضل الحاج محمد جعفر الهمداني</w:t>
      </w:r>
      <w:r>
        <w:rPr>
          <w:rStyle w:val="libFootnoteChar"/>
          <w:rtl/>
        </w:rPr>
        <w:t>،</w:t>
      </w:r>
      <w:r w:rsidRPr="00414CB8">
        <w:rPr>
          <w:rStyle w:val="libFootnoteChar"/>
          <w:rtl/>
        </w:rPr>
        <w:t xml:space="preserve"> وهو قد تلمّذ في المنقولات عند المحقق القمّي صاحب المناهج والقوانين</w:t>
      </w:r>
      <w:r>
        <w:rPr>
          <w:rStyle w:val="libFootnoteChar"/>
          <w:rtl/>
        </w:rPr>
        <w:t>،</w:t>
      </w:r>
      <w:r w:rsidRPr="00414CB8">
        <w:rPr>
          <w:rStyle w:val="libFootnoteChar"/>
          <w:rtl/>
        </w:rPr>
        <w:t xml:space="preserve"> فإنّه </w:t>
      </w:r>
      <w:r w:rsidRPr="00414CB8">
        <w:rPr>
          <w:rStyle w:val="libAlaemChar"/>
          <w:rtl/>
        </w:rPr>
        <w:t>رحمه‌الله</w:t>
      </w:r>
      <w:r w:rsidRPr="00414CB8">
        <w:rPr>
          <w:rStyle w:val="libFootnoteChar"/>
          <w:rtl/>
        </w:rPr>
        <w:t xml:space="preserve"> نقل في رسالته عن أستاذه المحقق القمي ما حاصله</w:t>
      </w:r>
      <w:r>
        <w:rPr>
          <w:rStyle w:val="libFootnoteChar"/>
          <w:rtl/>
        </w:rPr>
        <w:t>:</w:t>
      </w:r>
      <w:r w:rsidRPr="00414CB8">
        <w:rPr>
          <w:rStyle w:val="libFootnoteChar"/>
          <w:rtl/>
        </w:rPr>
        <w:t xml:space="preserve"> انّه انجرّ الكلام يوما إلى وحدة الوجود وبطلانه فقلت له </w:t>
      </w:r>
      <w:r w:rsidRPr="00414CB8">
        <w:rPr>
          <w:rStyle w:val="libAlaemChar"/>
          <w:rtl/>
        </w:rPr>
        <w:t>رحمه‌الله</w:t>
      </w:r>
      <w:r>
        <w:rPr>
          <w:rStyle w:val="libFootnoteChar"/>
          <w:rtl/>
        </w:rPr>
        <w:t>:</w:t>
      </w:r>
      <w:r w:rsidRPr="00414CB8">
        <w:rPr>
          <w:rStyle w:val="libFootnoteChar"/>
          <w:rtl/>
        </w:rPr>
        <w:t xml:space="preserve"> انّ المقدس الأردبيلي </w:t>
      </w:r>
      <w:r w:rsidRPr="00414CB8">
        <w:rPr>
          <w:rStyle w:val="libAlaemChar"/>
          <w:rtl/>
        </w:rPr>
        <w:t>قدس‌سره</w:t>
      </w:r>
      <w:r w:rsidRPr="00414CB8">
        <w:rPr>
          <w:rStyle w:val="libFootnoteChar"/>
          <w:rtl/>
        </w:rPr>
        <w:t xml:space="preserve"> أجاب عن شبهة ابن كمونة في التوحيد بوحدة الوجود</w:t>
      </w:r>
      <w:r>
        <w:rPr>
          <w:rStyle w:val="libFootnoteChar"/>
          <w:rtl/>
        </w:rPr>
        <w:t>،</w:t>
      </w:r>
      <w:r w:rsidRPr="00414CB8">
        <w:rPr>
          <w:rStyle w:val="libFootnoteChar"/>
          <w:rtl/>
        </w:rPr>
        <w:t xml:space="preserve"> أو قال</w:t>
      </w:r>
      <w:r>
        <w:rPr>
          <w:rStyle w:val="libFootnoteChar"/>
          <w:rtl/>
        </w:rPr>
        <w:t>:</w:t>
      </w:r>
      <w:r w:rsidRPr="00414CB8">
        <w:rPr>
          <w:rStyle w:val="libFootnoteChar"/>
          <w:rtl/>
        </w:rPr>
        <w:t xml:space="preserve"> إنّه لا مناص في رفع هذه الشبهة إلاّ القول بأصالة الوجود ووحدته</w:t>
      </w:r>
      <w:r w:rsidR="00F21B5A">
        <w:rPr>
          <w:rStyle w:val="libFootnoteChar"/>
          <w:rtl/>
        </w:rPr>
        <w:t xml:space="preserve"> - </w:t>
      </w:r>
      <w:r w:rsidRPr="00414CB8">
        <w:rPr>
          <w:rStyle w:val="libFootnoteChar"/>
          <w:rtl/>
        </w:rPr>
        <w:t>وكان ذلك في حاشيته على التجريد</w:t>
      </w:r>
      <w:r w:rsidR="00F21B5A">
        <w:rPr>
          <w:rStyle w:val="libFootnoteChar"/>
          <w:rtl/>
        </w:rPr>
        <w:t xml:space="preserve"> - </w:t>
      </w:r>
      <w:r w:rsidRPr="00414CB8">
        <w:rPr>
          <w:rStyle w:val="libFootnoteChar"/>
          <w:rtl/>
        </w:rPr>
        <w:t>فتعجب المحقق الأستاذ</w:t>
      </w:r>
      <w:r>
        <w:rPr>
          <w:rStyle w:val="libFootnoteChar"/>
          <w:rtl/>
        </w:rPr>
        <w:t>،</w:t>
      </w:r>
      <w:r w:rsidRPr="00414CB8">
        <w:rPr>
          <w:rStyle w:val="libFootnoteChar"/>
          <w:rtl/>
        </w:rPr>
        <w:t xml:space="preserve"> واستبعده غاية الاستبعاد</w:t>
      </w:r>
      <w:r>
        <w:rPr>
          <w:rStyle w:val="libFootnoteChar"/>
          <w:rtl/>
        </w:rPr>
        <w:t>،</w:t>
      </w:r>
      <w:r w:rsidRPr="00414CB8">
        <w:rPr>
          <w:rStyle w:val="libFootnoteChar"/>
          <w:rtl/>
        </w:rPr>
        <w:t xml:space="preserve"> فقلت له</w:t>
      </w:r>
      <w:r>
        <w:rPr>
          <w:rStyle w:val="libFootnoteChar"/>
          <w:rtl/>
        </w:rPr>
        <w:t>:</w:t>
      </w:r>
      <w:r w:rsidRPr="00414CB8">
        <w:rPr>
          <w:rStyle w:val="libFootnoteChar"/>
          <w:rtl/>
        </w:rPr>
        <w:t xml:space="preserve"> كتابه هذا موجود في منزلي</w:t>
      </w:r>
      <w:r>
        <w:rPr>
          <w:rStyle w:val="libFootnoteChar"/>
          <w:rtl/>
        </w:rPr>
        <w:t>،</w:t>
      </w:r>
      <w:r w:rsidRPr="00414CB8">
        <w:rPr>
          <w:rStyle w:val="libFootnoteChar"/>
          <w:rtl/>
        </w:rPr>
        <w:t xml:space="preserve"> فقال ( </w:t>
      </w:r>
      <w:r w:rsidRPr="00414CB8">
        <w:rPr>
          <w:rStyle w:val="libAlaemChar"/>
          <w:rtl/>
        </w:rPr>
        <w:t>رحمه‌الله</w:t>
      </w:r>
      <w:r w:rsidRPr="00414CB8">
        <w:rPr>
          <w:rStyle w:val="libFootnoteChar"/>
          <w:rtl/>
        </w:rPr>
        <w:t xml:space="preserve"> )</w:t>
      </w:r>
      <w:r>
        <w:rPr>
          <w:rStyle w:val="libFootnoteChar"/>
          <w:rFonts w:hint="cs"/>
          <w:rtl/>
        </w:rPr>
        <w:t>:</w:t>
      </w:r>
      <w:r w:rsidRPr="00414CB8">
        <w:rPr>
          <w:rStyle w:val="libFootnoteChar"/>
          <w:rFonts w:hint="cs"/>
          <w:rtl/>
        </w:rPr>
        <w:t xml:space="preserve"> </w:t>
      </w:r>
      <w:r w:rsidRPr="00414CB8">
        <w:rPr>
          <w:rStyle w:val="libFootnoteChar"/>
          <w:rtl/>
        </w:rPr>
        <w:t>آتني به غدا إن شاء الله.</w:t>
      </w:r>
    </w:p>
    <w:p w:rsidR="00414CB8" w:rsidRPr="0046413B" w:rsidRDefault="00414CB8" w:rsidP="00414CB8">
      <w:pPr>
        <w:pStyle w:val="libFootnote"/>
        <w:rPr>
          <w:rtl/>
          <w:lang w:bidi="fa-IR"/>
        </w:rPr>
      </w:pPr>
      <w:r w:rsidRPr="0046413B">
        <w:rPr>
          <w:rtl/>
        </w:rPr>
        <w:t>فلمّا رجعت إلى منزلي أرسل رسوله في الساعة وطلب منّي الكتاب</w:t>
      </w:r>
      <w:r>
        <w:rPr>
          <w:rtl/>
        </w:rPr>
        <w:t>،</w:t>
      </w:r>
      <w:r w:rsidRPr="0046413B">
        <w:rPr>
          <w:rtl/>
        </w:rPr>
        <w:t xml:space="preserve"> معلما ذلك الباب</w:t>
      </w:r>
      <w:r>
        <w:rPr>
          <w:rtl/>
        </w:rPr>
        <w:t>،</w:t>
      </w:r>
      <w:r w:rsidRPr="0046413B">
        <w:rPr>
          <w:rtl/>
        </w:rPr>
        <w:t xml:space="preserve"> فأعلمته وأرسلته مع الرسول</w:t>
      </w:r>
      <w:r>
        <w:rPr>
          <w:rtl/>
        </w:rPr>
        <w:t>،</w:t>
      </w:r>
      <w:r w:rsidRPr="0046413B">
        <w:rPr>
          <w:rtl/>
        </w:rPr>
        <w:t xml:space="preserve"> فلمّا تشرفت غدا بخدمة أبيه أتى وقال</w:t>
      </w:r>
      <w:r>
        <w:rPr>
          <w:rtl/>
        </w:rPr>
        <w:t>:</w:t>
      </w:r>
      <w:r w:rsidRPr="0046413B">
        <w:rPr>
          <w:rtl/>
        </w:rPr>
        <w:t xml:space="preserve"> الحق معك</w:t>
      </w:r>
      <w:r>
        <w:rPr>
          <w:rtl/>
        </w:rPr>
        <w:t>،</w:t>
      </w:r>
      <w:r w:rsidRPr="0046413B">
        <w:rPr>
          <w:rtl/>
        </w:rPr>
        <w:t xml:space="preserve"> وهذا مؤيد لما سمعت من عالمين من العلماء إنّ هذا الباب من حديقة الشيعة ليس من المقدس الأردبيلي</w:t>
      </w:r>
      <w:r>
        <w:rPr>
          <w:rtl/>
        </w:rPr>
        <w:t>،</w:t>
      </w:r>
      <w:r w:rsidRPr="0046413B">
        <w:rPr>
          <w:rtl/>
        </w:rPr>
        <w:t xml:space="preserve"> وألحقه به بعض القشريين</w:t>
      </w:r>
      <w:r>
        <w:rPr>
          <w:rtl/>
        </w:rPr>
        <w:t>،</w:t>
      </w:r>
      <w:r w:rsidRPr="0046413B">
        <w:rPr>
          <w:rtl/>
        </w:rPr>
        <w:t xml:space="preserve"> وسمّى لي واحدا من ذينك العالمين</w:t>
      </w:r>
      <w:r>
        <w:rPr>
          <w:rtl/>
        </w:rPr>
        <w:t>،</w:t>
      </w:r>
      <w:r w:rsidRPr="0046413B">
        <w:rPr>
          <w:rtl/>
        </w:rPr>
        <w:t xml:space="preserve"> وقال</w:t>
      </w:r>
      <w:r>
        <w:rPr>
          <w:rtl/>
        </w:rPr>
        <w:t>:</w:t>
      </w:r>
      <w:r w:rsidRPr="0046413B">
        <w:rPr>
          <w:rtl/>
        </w:rPr>
        <w:t xml:space="preserve"> نسيت الآخر.</w:t>
      </w:r>
    </w:p>
    <w:p w:rsidR="00414CB8" w:rsidRPr="0046413B" w:rsidRDefault="00414CB8" w:rsidP="00414CB8">
      <w:pPr>
        <w:pStyle w:val="libNormal"/>
        <w:rPr>
          <w:rtl/>
          <w:lang w:bidi="fa-IR"/>
        </w:rPr>
      </w:pPr>
      <w:r w:rsidRPr="00414CB8">
        <w:rPr>
          <w:rStyle w:val="libFootnoteChar"/>
          <w:rtl/>
        </w:rPr>
        <w:t>هذا ما رأيته في كتاب العالم الثقة الحاج محمّد جعفر الهمداني</w:t>
      </w:r>
      <w:r w:rsidR="00F21B5A">
        <w:rPr>
          <w:rStyle w:val="libFootnoteChar"/>
          <w:rtl/>
        </w:rPr>
        <w:t xml:space="preserve"> - </w:t>
      </w:r>
      <w:r w:rsidRPr="00414CB8">
        <w:rPr>
          <w:rStyle w:val="libFootnoteChar"/>
          <w:rtl/>
        </w:rPr>
        <w:t>الشهير بكبوترآهنگي</w:t>
      </w:r>
      <w:r>
        <w:rPr>
          <w:rStyle w:val="libFootnoteChar"/>
          <w:rtl/>
        </w:rPr>
        <w:t>،</w:t>
      </w:r>
      <w:r w:rsidRPr="00414CB8">
        <w:rPr>
          <w:rStyle w:val="libFootnoteChar"/>
          <w:rtl/>
        </w:rPr>
        <w:t xml:space="preserve"> من قرى همدان</w:t>
      </w:r>
      <w:r w:rsidR="00F21B5A">
        <w:rPr>
          <w:rStyle w:val="libFootnoteChar"/>
          <w:rtl/>
        </w:rPr>
        <w:t xml:space="preserve"> - </w:t>
      </w:r>
      <w:r w:rsidRPr="00414CB8">
        <w:rPr>
          <w:rStyle w:val="libFootnoteChar"/>
          <w:rtl/>
        </w:rPr>
        <w:t>وكان الرجل ثقة عالما</w:t>
      </w:r>
      <w:r>
        <w:rPr>
          <w:rStyle w:val="libFootnoteChar"/>
          <w:rtl/>
        </w:rPr>
        <w:t>،</w:t>
      </w:r>
      <w:r w:rsidRPr="00414CB8">
        <w:rPr>
          <w:rStyle w:val="libFootnoteChar"/>
          <w:rtl/>
        </w:rPr>
        <w:t xml:space="preserve"> خبيرا بالمعقول والمنقول</w:t>
      </w:r>
      <w:r>
        <w:rPr>
          <w:rStyle w:val="libFootnoteChar"/>
          <w:rtl/>
        </w:rPr>
        <w:t>،</w:t>
      </w:r>
      <w:r w:rsidRPr="00414CB8">
        <w:rPr>
          <w:rStyle w:val="libFootnoteChar"/>
          <w:rtl/>
        </w:rPr>
        <w:t xml:space="preserve"> وكان مجازا من المحقّق القمّي </w:t>
      </w:r>
      <w:r w:rsidRPr="00414CB8">
        <w:rPr>
          <w:rStyle w:val="libAlaemChar"/>
          <w:rtl/>
        </w:rPr>
        <w:t>قدس‌سره</w:t>
      </w:r>
      <w:r w:rsidRPr="00414CB8">
        <w:rPr>
          <w:rStyle w:val="libFootnoteChar"/>
          <w:rtl/>
        </w:rPr>
        <w:t xml:space="preserve"> ولم أر في هؤلاء الفرقة أوثق وأحق منه كما يعلم من كتابه ذلك. لمحرّره يحيى عفى عنه.</w:t>
      </w:r>
    </w:p>
    <w:p w:rsidR="00414CB8" w:rsidRPr="0046413B" w:rsidRDefault="00414CB8" w:rsidP="00414CB8">
      <w:pPr>
        <w:pStyle w:val="libFootnote0"/>
        <w:rPr>
          <w:rtl/>
        </w:rPr>
      </w:pPr>
      <w:r w:rsidRPr="0046413B">
        <w:rPr>
          <w:rtl/>
        </w:rPr>
        <w:t>(2) حديقة الشيعة</w:t>
      </w:r>
      <w:r>
        <w:rPr>
          <w:rtl/>
        </w:rPr>
        <w:t>:</w:t>
      </w:r>
      <w:r w:rsidRPr="0046413B">
        <w:rPr>
          <w:rtl/>
        </w:rPr>
        <w:t xml:space="preserve"> 81. وانظر زبدة البيان 1</w:t>
      </w:r>
      <w:r>
        <w:rPr>
          <w:rtl/>
        </w:rPr>
        <w:t>:</w:t>
      </w:r>
      <w:r w:rsidRPr="0046413B">
        <w:rPr>
          <w:rtl/>
        </w:rPr>
        <w:t xml:space="preserve"> 86 بتصرف</w:t>
      </w:r>
      <w:r>
        <w:rPr>
          <w:rtl/>
        </w:rPr>
        <w:t>،</w:t>
      </w:r>
      <w:r w:rsidRPr="0046413B">
        <w:rPr>
          <w:rtl/>
        </w:rPr>
        <w:t xml:space="preserve"> وترجمة العبارة الفارسية هي</w:t>
      </w:r>
      <w:r>
        <w:rPr>
          <w:rtl/>
        </w:rPr>
        <w:t>:</w:t>
      </w:r>
    </w:p>
    <w:p w:rsidR="00414CB8" w:rsidRPr="0046413B" w:rsidRDefault="00414CB8" w:rsidP="00414CB8">
      <w:pPr>
        <w:pStyle w:val="libNormal"/>
        <w:rPr>
          <w:rtl/>
        </w:rPr>
      </w:pPr>
      <w:r>
        <w:rPr>
          <w:rtl/>
        </w:rPr>
        <w:br w:type="page"/>
      </w:r>
      <w:r w:rsidRPr="0046413B">
        <w:rPr>
          <w:rtl/>
        </w:rPr>
        <w:lastRenderedPageBreak/>
        <w:t>وهذه العبارة كالترجمة لعبارته في زبدة البيان فراجع.</w:t>
      </w:r>
    </w:p>
    <w:p w:rsidR="00414CB8" w:rsidRPr="0046413B" w:rsidRDefault="00414CB8" w:rsidP="00414CB8">
      <w:pPr>
        <w:pStyle w:val="libNormal"/>
        <w:rPr>
          <w:rtl/>
        </w:rPr>
      </w:pPr>
      <w:r w:rsidRPr="0046413B">
        <w:rPr>
          <w:rtl/>
        </w:rPr>
        <w:t>ومثله في التأييد الحوالة في الكتاب إلى شرح الإرشاد</w:t>
      </w:r>
      <w:r>
        <w:rPr>
          <w:rtl/>
        </w:rPr>
        <w:t>،</w:t>
      </w:r>
      <w:r w:rsidRPr="0046413B">
        <w:rPr>
          <w:rtl/>
        </w:rPr>
        <w:t xml:space="preserve"> قال </w:t>
      </w:r>
      <w:r w:rsidRPr="00414CB8">
        <w:rPr>
          <w:rStyle w:val="libAlaemChar"/>
          <w:rtl/>
        </w:rPr>
        <w:t>رحمه‌الله</w:t>
      </w:r>
      <w:r w:rsidRPr="0046413B">
        <w:rPr>
          <w:rtl/>
        </w:rPr>
        <w:t xml:space="preserve"> في شرح نزول سورة </w:t>
      </w:r>
      <w:r w:rsidRPr="00414CB8">
        <w:rPr>
          <w:rStyle w:val="libAlaemChar"/>
          <w:rFonts w:hint="cs"/>
          <w:rtl/>
        </w:rPr>
        <w:t>(</w:t>
      </w:r>
      <w:r w:rsidRPr="00E342BF">
        <w:rPr>
          <w:rFonts w:hint="cs"/>
          <w:rtl/>
        </w:rPr>
        <w:t xml:space="preserve"> </w:t>
      </w:r>
      <w:r w:rsidRPr="00414CB8">
        <w:rPr>
          <w:rStyle w:val="libAieChar"/>
          <w:rtl/>
        </w:rPr>
        <w:t>ه</w:t>
      </w:r>
      <w:r w:rsidRPr="00414CB8">
        <w:rPr>
          <w:rStyle w:val="libAieChar"/>
          <w:rFonts w:hint="cs"/>
          <w:rtl/>
        </w:rPr>
        <w:t>َ</w:t>
      </w:r>
      <w:r w:rsidRPr="00414CB8">
        <w:rPr>
          <w:rStyle w:val="libAieChar"/>
          <w:rtl/>
        </w:rPr>
        <w:t>ل أتى</w:t>
      </w:r>
      <w:r>
        <w:rPr>
          <w:rFonts w:hint="cs"/>
          <w:rtl/>
        </w:rPr>
        <w:t xml:space="preserve"> </w:t>
      </w:r>
      <w:r w:rsidRPr="00414CB8">
        <w:rPr>
          <w:rStyle w:val="libAlaemChar"/>
          <w:rFonts w:hint="cs"/>
          <w:rtl/>
        </w:rPr>
        <w:t>)</w:t>
      </w:r>
      <w:r w:rsidRPr="0046413B">
        <w:rPr>
          <w:rtl/>
        </w:rPr>
        <w:t xml:space="preserve"> </w:t>
      </w:r>
      <w:r w:rsidRPr="00414CB8">
        <w:rPr>
          <w:rStyle w:val="libFootnotenumChar"/>
          <w:rtl/>
        </w:rPr>
        <w:t>(1)</w:t>
      </w:r>
      <w:r w:rsidRPr="0046413B">
        <w:rPr>
          <w:rtl/>
        </w:rPr>
        <w:t xml:space="preserve"> في أهل البيت </w:t>
      </w:r>
      <w:r w:rsidRPr="00414CB8">
        <w:rPr>
          <w:rStyle w:val="libAlaemChar"/>
          <w:rtl/>
        </w:rPr>
        <w:t>عليهم‌السلام</w:t>
      </w:r>
      <w:r w:rsidRPr="0046413B">
        <w:rPr>
          <w:rtl/>
        </w:rPr>
        <w:t xml:space="preserve"> ما لفظه</w:t>
      </w:r>
      <w:r>
        <w:rPr>
          <w:rtl/>
        </w:rPr>
        <w:t>:</w:t>
      </w:r>
      <w:r w:rsidRPr="0046413B">
        <w:rPr>
          <w:rtl/>
        </w:rPr>
        <w:t xml:space="preserve"> وبايد دانستكه ايثار حضرت امير المؤمنين </w:t>
      </w:r>
      <w:r w:rsidRPr="00414CB8">
        <w:rPr>
          <w:rStyle w:val="libAlaemChar"/>
          <w:rtl/>
        </w:rPr>
        <w:t>عليه‌السلام</w:t>
      </w:r>
      <w:r w:rsidRPr="0046413B">
        <w:rPr>
          <w:rtl/>
        </w:rPr>
        <w:t xml:space="preserve"> اقوى دليل است بر آن كه هر چند كسى صرف مال خود را در خيرات وتصدقات كند اسرافش نتوان گفت</w:t>
      </w:r>
      <w:r>
        <w:rPr>
          <w:rtl/>
        </w:rPr>
        <w:t>،</w:t>
      </w:r>
      <w:r w:rsidRPr="0046413B">
        <w:rPr>
          <w:rtl/>
        </w:rPr>
        <w:t xml:space="preserve"> چه برغبتى كه در آن فعل از آن حضرت واقع شده بر نفقه كردن وتصدق نمودن زياده از حدّ حصر است</w:t>
      </w:r>
      <w:r>
        <w:rPr>
          <w:rtl/>
        </w:rPr>
        <w:t>،</w:t>
      </w:r>
      <w:r w:rsidRPr="0046413B">
        <w:rPr>
          <w:rtl/>
        </w:rPr>
        <w:t xml:space="preserve"> وكدام ترغيب زياده بر اين تواند بود كه آن چهار برگزيده كردكار وخادمه ايشان سه روز متصل روزه دارند وبغير قرص جوى از براى افطار ايشان چيزى نباشد وآن را هم قرض كرده باشند وباز ايشان را روزه بايد گرفت ودر روز دراز وهواى گرم مدينه در آن حالت كه ايشانرا بغير از براى افطار وسحور چيزى نباشد بر آن بى چيزى صبر كنند واز سر آن جو نيز گذشته آن را بفقير ومحتاج دهند وباب افطار نمايند چنانكه در شرح ارشاد فقه اين فقير نوشته</w:t>
      </w:r>
      <w:r>
        <w:rPr>
          <w:rtl/>
        </w:rPr>
        <w:t>،</w:t>
      </w:r>
      <w:r w:rsidRPr="0046413B">
        <w:rPr>
          <w:rtl/>
        </w:rPr>
        <w:t xml:space="preserve"> بتقريب مذكور كشته</w:t>
      </w:r>
      <w:r>
        <w:rPr>
          <w:rtl/>
        </w:rPr>
        <w:t>،</w:t>
      </w:r>
      <w:r w:rsidRPr="0046413B">
        <w:rPr>
          <w:rtl/>
        </w:rPr>
        <w:t xml:space="preserve"> در كتاب زكاة در تحت آية </w:t>
      </w:r>
      <w:r w:rsidRPr="00414CB8">
        <w:rPr>
          <w:rStyle w:val="libAlaemChar"/>
          <w:rtl/>
        </w:rPr>
        <w:t>(</w:t>
      </w:r>
      <w:r w:rsidRPr="00414CB8">
        <w:rPr>
          <w:rStyle w:val="libAieChar"/>
          <w:rtl/>
        </w:rPr>
        <w:t xml:space="preserve"> يَسْئَلُونَكَ ما ذا يُنْفِقُونَ قُلِ الْعَفْوَ </w:t>
      </w:r>
      <w:r w:rsidRPr="00414CB8">
        <w:rPr>
          <w:rStyle w:val="libAlaemChar"/>
          <w:rtl/>
        </w:rPr>
        <w:t>)</w:t>
      </w:r>
      <w:r w:rsidRPr="0046413B">
        <w:rPr>
          <w:rtl/>
        </w:rPr>
        <w:t xml:space="preserve"> </w:t>
      </w:r>
      <w:r w:rsidRPr="00414CB8">
        <w:rPr>
          <w:rStyle w:val="libFootnotenumChar"/>
          <w:rtl/>
        </w:rPr>
        <w:t>(2)</w:t>
      </w:r>
      <w:r>
        <w:rPr>
          <w:rtl/>
        </w:rPr>
        <w:t>،</w:t>
      </w:r>
      <w:r w:rsidRPr="0046413B">
        <w:rPr>
          <w:rtl/>
        </w:rPr>
        <w:t xml:space="preserve"> انتهى </w:t>
      </w:r>
      <w:r w:rsidRPr="00414CB8">
        <w:rPr>
          <w:rStyle w:val="libFootnotenumChar"/>
          <w:rtl/>
        </w:rPr>
        <w:t>(3)</w:t>
      </w:r>
      <w:r>
        <w:rPr>
          <w:rtl/>
        </w:rPr>
        <w:t>.</w:t>
      </w:r>
    </w:p>
    <w:p w:rsidR="00414CB8" w:rsidRPr="0046413B" w:rsidRDefault="00414CB8" w:rsidP="00414CB8">
      <w:pPr>
        <w:pStyle w:val="libLine"/>
        <w:rPr>
          <w:rtl/>
        </w:rPr>
      </w:pPr>
      <w:r w:rsidRPr="0046413B">
        <w:rPr>
          <w:rtl/>
        </w:rPr>
        <w:t>__________________</w:t>
      </w:r>
    </w:p>
    <w:p w:rsidR="00414CB8" w:rsidRPr="00414CB8" w:rsidRDefault="00414CB8" w:rsidP="00414CB8">
      <w:pPr>
        <w:pStyle w:val="libNormal"/>
        <w:rPr>
          <w:rStyle w:val="libFootnoteChar"/>
          <w:rtl/>
        </w:rPr>
      </w:pPr>
      <w:r w:rsidRPr="00414CB8">
        <w:rPr>
          <w:rStyle w:val="libFootnoteChar"/>
          <w:rtl/>
        </w:rPr>
        <w:t xml:space="preserve">أصحيح انّ الله تعالى وملائكته يصلّون على النبي؟ فقال </w:t>
      </w:r>
      <w:r w:rsidRPr="00414CB8">
        <w:rPr>
          <w:rStyle w:val="libAlaemChar"/>
          <w:rtl/>
        </w:rPr>
        <w:t>عليه‌السلام</w:t>
      </w:r>
      <w:r>
        <w:rPr>
          <w:rStyle w:val="libFootnoteChar"/>
          <w:rtl/>
        </w:rPr>
        <w:t>:</w:t>
      </w:r>
      <w:r w:rsidRPr="00414CB8">
        <w:rPr>
          <w:rStyle w:val="libFootnoteChar"/>
          <w:rtl/>
        </w:rPr>
        <w:t xml:space="preserve"> « هذا من العلم المكنون</w:t>
      </w:r>
      <w:r w:rsidR="00F21B5A">
        <w:rPr>
          <w:rStyle w:val="libFootnoteChar"/>
          <w:rtl/>
        </w:rPr>
        <w:t xml:space="preserve"> - </w:t>
      </w:r>
      <w:r w:rsidRPr="00414CB8">
        <w:rPr>
          <w:rStyle w:val="libFootnoteChar"/>
          <w:rtl/>
        </w:rPr>
        <w:t>أي</w:t>
      </w:r>
      <w:r>
        <w:rPr>
          <w:rStyle w:val="libFootnoteChar"/>
          <w:rtl/>
        </w:rPr>
        <w:t>:</w:t>
      </w:r>
      <w:r w:rsidRPr="00414CB8">
        <w:rPr>
          <w:rStyle w:val="libFootnoteChar"/>
          <w:rtl/>
        </w:rPr>
        <w:t xml:space="preserve"> المستور عن الخلق</w:t>
      </w:r>
      <w:r w:rsidR="00F21B5A">
        <w:rPr>
          <w:rStyle w:val="libFootnoteChar"/>
          <w:rtl/>
        </w:rPr>
        <w:t xml:space="preserve"> - </w:t>
      </w:r>
      <w:r w:rsidRPr="00414CB8">
        <w:rPr>
          <w:rStyle w:val="libFootnoteChar"/>
          <w:rtl/>
        </w:rPr>
        <w:t>ولو لا أنّكم سألتموني عنه ما أخبرتكم به</w:t>
      </w:r>
      <w:r>
        <w:rPr>
          <w:rStyle w:val="libFootnoteChar"/>
          <w:rtl/>
        </w:rPr>
        <w:t>،</w:t>
      </w:r>
      <w:r w:rsidRPr="00414CB8">
        <w:rPr>
          <w:rStyle w:val="libFootnoteChar"/>
          <w:rtl/>
        </w:rPr>
        <w:t xml:space="preserve"> إنّ الله عز وجلّ وكّل بي ملكين فما ذكرت عند مسلم فيصلّي عليّ إلاّ قال ذانك الملكان</w:t>
      </w:r>
      <w:r>
        <w:rPr>
          <w:rStyle w:val="libFootnoteChar"/>
          <w:rtl/>
        </w:rPr>
        <w:t>:</w:t>
      </w:r>
      <w:r w:rsidRPr="00414CB8">
        <w:rPr>
          <w:rStyle w:val="libFootnoteChar"/>
          <w:rtl/>
        </w:rPr>
        <w:t xml:space="preserve"> غفر الله تعالى لك.</w:t>
      </w:r>
      <w:r w:rsidRPr="00414CB8">
        <w:rPr>
          <w:rStyle w:val="libFootnoteChar"/>
          <w:rFonts w:hint="cs"/>
          <w:rtl/>
        </w:rPr>
        <w:t xml:space="preserve"> </w:t>
      </w:r>
      <w:r w:rsidRPr="00414CB8">
        <w:rPr>
          <w:rStyle w:val="libFootnoteChar"/>
          <w:rtl/>
        </w:rPr>
        <w:t>وقال الله وملائكته ( في جوابهما )</w:t>
      </w:r>
      <w:r>
        <w:rPr>
          <w:rStyle w:val="libFootnoteChar"/>
          <w:rtl/>
        </w:rPr>
        <w:t>:</w:t>
      </w:r>
      <w:r w:rsidRPr="00414CB8">
        <w:rPr>
          <w:rStyle w:val="libFootnoteChar"/>
          <w:rtl/>
        </w:rPr>
        <w:t xml:space="preserve"> آمين ».</w:t>
      </w:r>
    </w:p>
    <w:p w:rsidR="00414CB8" w:rsidRPr="0046413B" w:rsidRDefault="00414CB8" w:rsidP="00414CB8">
      <w:pPr>
        <w:pStyle w:val="libFootnote0"/>
        <w:rPr>
          <w:rtl/>
        </w:rPr>
      </w:pPr>
      <w:r w:rsidRPr="0046413B">
        <w:rPr>
          <w:rtl/>
        </w:rPr>
        <w:t>(1) الدهر 76</w:t>
      </w:r>
      <w:r>
        <w:rPr>
          <w:rtl/>
        </w:rPr>
        <w:t>:</w:t>
      </w:r>
      <w:r w:rsidRPr="0046413B">
        <w:rPr>
          <w:rtl/>
        </w:rPr>
        <w:t xml:space="preserve"> 1.</w:t>
      </w:r>
    </w:p>
    <w:p w:rsidR="00414CB8" w:rsidRPr="0046413B" w:rsidRDefault="00414CB8" w:rsidP="00414CB8">
      <w:pPr>
        <w:pStyle w:val="libFootnote0"/>
        <w:rPr>
          <w:rtl/>
        </w:rPr>
      </w:pPr>
      <w:r w:rsidRPr="0046413B">
        <w:rPr>
          <w:rtl/>
        </w:rPr>
        <w:t>(2) البقرة 2</w:t>
      </w:r>
      <w:r>
        <w:rPr>
          <w:rtl/>
        </w:rPr>
        <w:t>:</w:t>
      </w:r>
      <w:r w:rsidRPr="0046413B">
        <w:rPr>
          <w:rtl/>
        </w:rPr>
        <w:t xml:space="preserve"> 219.</w:t>
      </w:r>
    </w:p>
    <w:p w:rsidR="00414CB8" w:rsidRPr="0046413B" w:rsidRDefault="00414CB8" w:rsidP="00414CB8">
      <w:pPr>
        <w:pStyle w:val="libFootnote0"/>
        <w:rPr>
          <w:rtl/>
        </w:rPr>
      </w:pPr>
      <w:r w:rsidRPr="0046413B">
        <w:rPr>
          <w:rtl/>
        </w:rPr>
        <w:t>(3) حديقة الشيعة</w:t>
      </w:r>
      <w:r>
        <w:rPr>
          <w:rtl/>
        </w:rPr>
        <w:t>:</w:t>
      </w:r>
      <w:r w:rsidRPr="0046413B">
        <w:rPr>
          <w:rtl/>
        </w:rPr>
        <w:t xml:space="preserve"> 58.</w:t>
      </w:r>
    </w:p>
    <w:p w:rsidR="00414CB8" w:rsidRPr="0046413B" w:rsidRDefault="00414CB8" w:rsidP="00414CB8">
      <w:pPr>
        <w:pStyle w:val="libFootnote"/>
        <w:rPr>
          <w:rtl/>
          <w:lang w:bidi="fa-IR"/>
        </w:rPr>
      </w:pPr>
      <w:r w:rsidRPr="0046413B">
        <w:rPr>
          <w:rtl/>
        </w:rPr>
        <w:t>وترجمة ما نقله</w:t>
      </w:r>
      <w:r>
        <w:rPr>
          <w:rtl/>
        </w:rPr>
        <w:t>:</w:t>
      </w:r>
    </w:p>
    <w:p w:rsidR="00414CB8" w:rsidRPr="00414CB8" w:rsidRDefault="00414CB8" w:rsidP="00414CB8">
      <w:pPr>
        <w:pStyle w:val="libNormal"/>
        <w:rPr>
          <w:rStyle w:val="libFootnoteChar"/>
          <w:rtl/>
        </w:rPr>
      </w:pPr>
      <w:r w:rsidRPr="00414CB8">
        <w:rPr>
          <w:rStyle w:val="libFootnoteChar"/>
          <w:rtl/>
        </w:rPr>
        <w:t>وممّا يلزم العلم به</w:t>
      </w:r>
      <w:r>
        <w:rPr>
          <w:rStyle w:val="libFootnoteChar"/>
          <w:rtl/>
        </w:rPr>
        <w:t>:</w:t>
      </w:r>
      <w:r w:rsidRPr="00414CB8">
        <w:rPr>
          <w:rStyle w:val="libFootnoteChar"/>
          <w:rtl/>
        </w:rPr>
        <w:t xml:space="preserve"> أنّ إيثار أمير المؤمنين </w:t>
      </w:r>
      <w:r w:rsidRPr="00414CB8">
        <w:rPr>
          <w:rStyle w:val="libAlaemChar"/>
          <w:rtl/>
        </w:rPr>
        <w:t>عليه‌السلام</w:t>
      </w:r>
      <w:r w:rsidRPr="00414CB8">
        <w:rPr>
          <w:rStyle w:val="libFootnoteChar"/>
          <w:rtl/>
        </w:rPr>
        <w:t xml:space="preserve"> هو أقوى دليل على أنّه لا يقال لمن صرف أمواله في الخيرات والصدقات</w:t>
      </w:r>
      <w:r>
        <w:rPr>
          <w:rStyle w:val="libFootnoteChar"/>
          <w:rtl/>
        </w:rPr>
        <w:t>:</w:t>
      </w:r>
      <w:r w:rsidRPr="00414CB8">
        <w:rPr>
          <w:rStyle w:val="libFootnoteChar"/>
          <w:rtl/>
        </w:rPr>
        <w:t xml:space="preserve"> أنّه مسرف</w:t>
      </w:r>
      <w:r>
        <w:rPr>
          <w:rStyle w:val="libFootnoteChar"/>
          <w:rtl/>
        </w:rPr>
        <w:t>،</w:t>
      </w:r>
      <w:r w:rsidRPr="00414CB8">
        <w:rPr>
          <w:rStyle w:val="libFootnoteChar"/>
          <w:rtl/>
        </w:rPr>
        <w:t xml:space="preserve"> إذ لا يمكن حصر ما آثره </w:t>
      </w:r>
      <w:r w:rsidRPr="00414CB8">
        <w:rPr>
          <w:rStyle w:val="libAlaemChar"/>
          <w:rtl/>
        </w:rPr>
        <w:t>عليه‌السلام</w:t>
      </w:r>
      <w:r w:rsidRPr="00414CB8">
        <w:rPr>
          <w:rStyle w:val="libFootnoteChar"/>
          <w:rtl/>
        </w:rPr>
        <w:t xml:space="preserve"> في</w:t>
      </w:r>
    </w:p>
    <w:p w:rsidR="00414CB8" w:rsidRPr="0046413B" w:rsidRDefault="00414CB8" w:rsidP="00414CB8">
      <w:pPr>
        <w:pStyle w:val="libNormal"/>
        <w:rPr>
          <w:rtl/>
          <w:lang w:bidi="fa-IR"/>
        </w:rPr>
      </w:pPr>
      <w:r>
        <w:rPr>
          <w:rtl/>
          <w:lang w:bidi="fa-IR"/>
        </w:rPr>
        <w:br w:type="page"/>
      </w:r>
      <w:r w:rsidRPr="0046413B">
        <w:rPr>
          <w:rtl/>
          <w:lang w:bidi="fa-IR"/>
        </w:rPr>
        <w:lastRenderedPageBreak/>
        <w:t xml:space="preserve">والظاهر انه </w:t>
      </w:r>
      <w:r w:rsidRPr="00414CB8">
        <w:rPr>
          <w:rStyle w:val="libAlaemChar"/>
          <w:rtl/>
        </w:rPr>
        <w:t>رحمه‌الله</w:t>
      </w:r>
      <w:r w:rsidRPr="0046413B">
        <w:rPr>
          <w:rtl/>
          <w:lang w:bidi="fa-IR"/>
        </w:rPr>
        <w:t xml:space="preserve"> كتبه في كتاب الصدقة</w:t>
      </w:r>
      <w:r>
        <w:rPr>
          <w:rtl/>
          <w:lang w:bidi="fa-IR"/>
        </w:rPr>
        <w:t>،</w:t>
      </w:r>
      <w:r w:rsidRPr="0046413B">
        <w:rPr>
          <w:rtl/>
          <w:lang w:bidi="fa-IR"/>
        </w:rPr>
        <w:t xml:space="preserve"> وهو من جملة ما ضاع من شرح الإرشاد كما صرّح به السيد الجليل السيد حسين القزويني في مقدمات جامع الشرائع</w:t>
      </w:r>
      <w:r>
        <w:rPr>
          <w:rtl/>
          <w:lang w:bidi="fa-IR"/>
        </w:rPr>
        <w:t>،</w:t>
      </w:r>
      <w:r w:rsidRPr="0046413B">
        <w:rPr>
          <w:rtl/>
          <w:lang w:bidi="fa-IR"/>
        </w:rPr>
        <w:t xml:space="preserve"> قال </w:t>
      </w:r>
      <w:r w:rsidRPr="00414CB8">
        <w:rPr>
          <w:rStyle w:val="libAlaemChar"/>
          <w:rtl/>
        </w:rPr>
        <w:t>رحمه‌الله</w:t>
      </w:r>
      <w:r>
        <w:rPr>
          <w:rtl/>
          <w:lang w:bidi="fa-IR"/>
        </w:rPr>
        <w:t>:</w:t>
      </w:r>
      <w:r w:rsidRPr="0046413B">
        <w:rPr>
          <w:rtl/>
          <w:lang w:bidi="fa-IR"/>
        </w:rPr>
        <w:t xml:space="preserve"> له تأليفات حسنة منها شرح الإرشاد</w:t>
      </w:r>
      <w:r>
        <w:rPr>
          <w:rtl/>
          <w:lang w:bidi="fa-IR"/>
        </w:rPr>
        <w:t>،</w:t>
      </w:r>
      <w:r w:rsidRPr="0046413B">
        <w:rPr>
          <w:rtl/>
          <w:lang w:bidi="fa-IR"/>
        </w:rPr>
        <w:t xml:space="preserve"> وقد ظفرت بأكثره ولم أظفر بشرح كتاب النكاح والطلاق والعتق إلى كتاب المواريث إلاّ المأكل والمشارب في البين.</w:t>
      </w:r>
    </w:p>
    <w:p w:rsidR="00414CB8" w:rsidRPr="0046413B" w:rsidRDefault="00414CB8" w:rsidP="00414CB8">
      <w:pPr>
        <w:pStyle w:val="libNormal"/>
        <w:rPr>
          <w:rtl/>
          <w:lang w:bidi="fa-IR"/>
        </w:rPr>
      </w:pPr>
      <w:r w:rsidRPr="0046413B">
        <w:rPr>
          <w:rtl/>
          <w:lang w:bidi="fa-IR"/>
        </w:rPr>
        <w:t xml:space="preserve">والظاهر انه </w:t>
      </w:r>
      <w:r w:rsidRPr="00414CB8">
        <w:rPr>
          <w:rStyle w:val="libAlaemChar"/>
          <w:rtl/>
        </w:rPr>
        <w:t>رحمه‌الله</w:t>
      </w:r>
      <w:r w:rsidRPr="0046413B">
        <w:rPr>
          <w:rtl/>
          <w:lang w:bidi="fa-IR"/>
        </w:rPr>
        <w:t xml:space="preserve"> أتمه</w:t>
      </w:r>
      <w:r w:rsidR="00F21B5A">
        <w:rPr>
          <w:rtl/>
          <w:lang w:bidi="fa-IR"/>
        </w:rPr>
        <w:t xml:space="preserve"> - </w:t>
      </w:r>
      <w:r w:rsidRPr="0046413B">
        <w:rPr>
          <w:rtl/>
          <w:lang w:bidi="fa-IR"/>
        </w:rPr>
        <w:t>ولكن ضاع من حوادث الزمان</w:t>
      </w:r>
      <w:r w:rsidR="00F21B5A">
        <w:rPr>
          <w:rtl/>
          <w:lang w:bidi="fa-IR"/>
        </w:rPr>
        <w:t xml:space="preserve"> - </w:t>
      </w:r>
      <w:r w:rsidRPr="0046413B">
        <w:rPr>
          <w:rtl/>
          <w:lang w:bidi="fa-IR"/>
        </w:rPr>
        <w:t>على ما يظهر من بعض كلماته في شرح آيات الاحكام. انتهى.</w:t>
      </w:r>
    </w:p>
    <w:p w:rsidR="00414CB8" w:rsidRPr="0046413B" w:rsidRDefault="00414CB8" w:rsidP="00414CB8">
      <w:pPr>
        <w:pStyle w:val="libNormal"/>
        <w:rPr>
          <w:rtl/>
          <w:lang w:bidi="fa-IR"/>
        </w:rPr>
      </w:pPr>
      <w:r w:rsidRPr="0046413B">
        <w:rPr>
          <w:rtl/>
          <w:lang w:bidi="fa-IR"/>
        </w:rPr>
        <w:t>قلت</w:t>
      </w:r>
      <w:r>
        <w:rPr>
          <w:rtl/>
          <w:lang w:bidi="fa-IR"/>
        </w:rPr>
        <w:t>:</w:t>
      </w:r>
      <w:r w:rsidRPr="0046413B">
        <w:rPr>
          <w:rtl/>
          <w:lang w:bidi="fa-IR"/>
        </w:rPr>
        <w:t xml:space="preserve"> وكذا كتاب العطايا والوصايا إلاّ قليلا من كتاب الهبة.</w:t>
      </w:r>
    </w:p>
    <w:p w:rsidR="00414CB8" w:rsidRPr="0046413B" w:rsidRDefault="00414CB8" w:rsidP="00414CB8">
      <w:pPr>
        <w:pStyle w:val="libNormal"/>
        <w:rPr>
          <w:rtl/>
          <w:lang w:bidi="fa-IR"/>
        </w:rPr>
      </w:pPr>
      <w:r w:rsidRPr="0046413B">
        <w:rPr>
          <w:rtl/>
          <w:lang w:bidi="fa-IR"/>
        </w:rPr>
        <w:t xml:space="preserve">وقال </w:t>
      </w:r>
      <w:r w:rsidRPr="00414CB8">
        <w:rPr>
          <w:rStyle w:val="libAlaemChar"/>
          <w:rtl/>
        </w:rPr>
        <w:t>رحمه‌الله</w:t>
      </w:r>
      <w:r w:rsidRPr="0046413B">
        <w:rPr>
          <w:rtl/>
          <w:lang w:bidi="fa-IR"/>
        </w:rPr>
        <w:t xml:space="preserve"> في أواخر أحوال الحجة </w:t>
      </w:r>
      <w:r w:rsidRPr="00414CB8">
        <w:rPr>
          <w:rStyle w:val="libAlaemChar"/>
          <w:rtl/>
        </w:rPr>
        <w:t>عليه‌السلام</w:t>
      </w:r>
      <w:r>
        <w:rPr>
          <w:rtl/>
          <w:lang w:bidi="fa-IR"/>
        </w:rPr>
        <w:t>:</w:t>
      </w:r>
      <w:r w:rsidRPr="0046413B">
        <w:rPr>
          <w:rtl/>
          <w:lang w:bidi="fa-IR"/>
        </w:rPr>
        <w:t xml:space="preserve"> ودر رساله فارسيه اين فقير نوشته كه اعتقاد بايد كرد كه صاحب الزمان پسر امام حسن عسكرى </w:t>
      </w:r>
      <w:r w:rsidRPr="00414CB8">
        <w:rPr>
          <w:rStyle w:val="libAlaemChar"/>
          <w:rtl/>
        </w:rPr>
        <w:t>عليهما‌السلام</w:t>
      </w:r>
      <w:r w:rsidRPr="0046413B">
        <w:rPr>
          <w:rtl/>
          <w:lang w:bidi="fa-IR"/>
        </w:rPr>
        <w:t xml:space="preserve"> است</w:t>
      </w:r>
      <w:r>
        <w:rPr>
          <w:rtl/>
          <w:lang w:bidi="fa-IR"/>
        </w:rPr>
        <w:t>،</w:t>
      </w:r>
      <w:r w:rsidRPr="0046413B">
        <w:rPr>
          <w:rtl/>
          <w:lang w:bidi="fa-IR"/>
        </w:rPr>
        <w:t xml:space="preserve"> وامام بحقّ از روزى كه پدرش دنيا را وداع نمود تا آن روز كه ظاهر شود وتا آن روز كه رحلت فرمايد. واجماع اصحاب ما بر اين منعقد است واخبار بر اين متواتر </w:t>
      </w:r>
      <w:r w:rsidRPr="00414CB8">
        <w:rPr>
          <w:rStyle w:val="libFootnotenumChar"/>
          <w:rtl/>
        </w:rPr>
        <w:t>(1)</w:t>
      </w:r>
      <w:r>
        <w:rPr>
          <w:rtl/>
          <w:lang w:bidi="fa-IR"/>
        </w:rPr>
        <w:t>.</w:t>
      </w:r>
      <w:r w:rsidRPr="0046413B">
        <w:rPr>
          <w:rtl/>
          <w:lang w:bidi="fa-IR"/>
        </w:rPr>
        <w:t xml:space="preserve"> انتهى.</w:t>
      </w:r>
    </w:p>
    <w:p w:rsidR="00414CB8" w:rsidRPr="0046413B" w:rsidRDefault="00414CB8" w:rsidP="00414CB8">
      <w:pPr>
        <w:pStyle w:val="libLine"/>
        <w:rPr>
          <w:rtl/>
        </w:rPr>
      </w:pPr>
      <w:r w:rsidRPr="0046413B">
        <w:rPr>
          <w:rtl/>
        </w:rPr>
        <w:t>__________________</w:t>
      </w:r>
    </w:p>
    <w:p w:rsidR="00414CB8" w:rsidRPr="00FB4321" w:rsidRDefault="00414CB8" w:rsidP="00414CB8">
      <w:pPr>
        <w:pStyle w:val="libFootnote0"/>
        <w:rPr>
          <w:rtl/>
        </w:rPr>
      </w:pPr>
      <w:r w:rsidRPr="00FB4321">
        <w:rPr>
          <w:rtl/>
        </w:rPr>
        <w:t>فعله ذاك من النفقة والتصدّق</w:t>
      </w:r>
      <w:r>
        <w:rPr>
          <w:rtl/>
        </w:rPr>
        <w:t>،</w:t>
      </w:r>
      <w:r w:rsidRPr="00FB4321">
        <w:rPr>
          <w:rtl/>
        </w:rPr>
        <w:t xml:space="preserve"> وأيّ ترغيب يكون أكثر من أنّ هؤلاء الأربعة المصطفون من الباري يصومون ثلاثة أيام على اتصال</w:t>
      </w:r>
      <w:r>
        <w:rPr>
          <w:rtl/>
        </w:rPr>
        <w:t>،</w:t>
      </w:r>
      <w:r w:rsidRPr="00FB4321">
        <w:rPr>
          <w:rtl/>
        </w:rPr>
        <w:t xml:space="preserve"> ولا يجدون ما يفطرون به سوى قرص من الشعير</w:t>
      </w:r>
      <w:r>
        <w:rPr>
          <w:rtl/>
        </w:rPr>
        <w:t>،</w:t>
      </w:r>
      <w:r w:rsidRPr="00FB4321">
        <w:rPr>
          <w:rtl/>
        </w:rPr>
        <w:t xml:space="preserve"> وذاك قد اقترضوه</w:t>
      </w:r>
      <w:r>
        <w:rPr>
          <w:rtl/>
        </w:rPr>
        <w:t>،</w:t>
      </w:r>
      <w:r w:rsidRPr="00FB4321">
        <w:rPr>
          <w:rtl/>
        </w:rPr>
        <w:t xml:space="preserve"> ومع ذلك يواصلون الصوم ممسكين في تلك الأيام الطويلة</w:t>
      </w:r>
      <w:r>
        <w:rPr>
          <w:rtl/>
        </w:rPr>
        <w:t>،</w:t>
      </w:r>
      <w:r w:rsidRPr="00FB4321">
        <w:rPr>
          <w:rtl/>
        </w:rPr>
        <w:t xml:space="preserve"> والهواء الحار</w:t>
      </w:r>
      <w:r w:rsidR="00F21B5A">
        <w:rPr>
          <w:rtl/>
        </w:rPr>
        <w:t xml:space="preserve"> - </w:t>
      </w:r>
      <w:r w:rsidRPr="00FB4321">
        <w:rPr>
          <w:rtl/>
        </w:rPr>
        <w:t>في المدينة</w:t>
      </w:r>
      <w:r w:rsidR="00F21B5A">
        <w:rPr>
          <w:rtl/>
        </w:rPr>
        <w:t xml:space="preserve"> - </w:t>
      </w:r>
      <w:r w:rsidRPr="00FB4321">
        <w:rPr>
          <w:rtl/>
        </w:rPr>
        <w:t>ولا يجدون مع تلك الحال ما يفطرون به ولا ما يتسحّرون عليه</w:t>
      </w:r>
      <w:r>
        <w:rPr>
          <w:rtl/>
        </w:rPr>
        <w:t>،</w:t>
      </w:r>
      <w:r w:rsidRPr="00FB4321">
        <w:rPr>
          <w:rtl/>
        </w:rPr>
        <w:t xml:space="preserve"> وهم صابرون</w:t>
      </w:r>
      <w:r>
        <w:rPr>
          <w:rtl/>
        </w:rPr>
        <w:t>،</w:t>
      </w:r>
      <w:r w:rsidRPr="00FB4321">
        <w:rPr>
          <w:rtl/>
        </w:rPr>
        <w:t xml:space="preserve"> مؤثرون بما عندهم للفقير والمسكين</w:t>
      </w:r>
      <w:r>
        <w:rPr>
          <w:rtl/>
        </w:rPr>
        <w:t>،</w:t>
      </w:r>
      <w:r w:rsidRPr="00FB4321">
        <w:rPr>
          <w:rtl/>
        </w:rPr>
        <w:t xml:space="preserve"> ويقتصرون في إفطارهم على الماء كما ذكر هذا الفقير ذلك في شرح الإرشاد في الفقه</w:t>
      </w:r>
      <w:r>
        <w:rPr>
          <w:rtl/>
        </w:rPr>
        <w:t>،</w:t>
      </w:r>
      <w:r w:rsidRPr="00FB4321">
        <w:rPr>
          <w:rtl/>
        </w:rPr>
        <w:t xml:space="preserve"> وبسطت الكلام فيه في كتاب الزكاة في ذيل قوله سبحانه </w:t>
      </w:r>
      <w:r w:rsidRPr="00414CB8">
        <w:rPr>
          <w:rStyle w:val="libFootnoteAieChar"/>
          <w:rtl/>
        </w:rPr>
        <w:t>وَيَسْئَلُونَكَ ما ذا يُنْفِقُونَ قُلِ الْعَفْوَ</w:t>
      </w:r>
      <w:r w:rsidRPr="00FB4321">
        <w:rPr>
          <w:rtl/>
        </w:rPr>
        <w:t xml:space="preserve"> الآية [ البقرة 2</w:t>
      </w:r>
      <w:r>
        <w:rPr>
          <w:rtl/>
        </w:rPr>
        <w:t>:</w:t>
      </w:r>
      <w:r w:rsidRPr="00FB4321">
        <w:rPr>
          <w:rtl/>
        </w:rPr>
        <w:t xml:space="preserve"> 219 ].</w:t>
      </w:r>
    </w:p>
    <w:p w:rsidR="00414CB8" w:rsidRDefault="00414CB8" w:rsidP="00414CB8">
      <w:pPr>
        <w:pStyle w:val="libFootnote0"/>
        <w:rPr>
          <w:rFonts w:hint="cs"/>
          <w:rtl/>
          <w:lang w:bidi="fa-IR"/>
        </w:rPr>
      </w:pPr>
      <w:r w:rsidRPr="00414CB8">
        <w:rPr>
          <w:rStyle w:val="libFootnoteChar"/>
          <w:rtl/>
        </w:rPr>
        <w:t xml:space="preserve">هذا ولم يرد ما ذكره المقدس الأردبيلي في كتاب الزكاة من شرح الإرشاد المطبوع والظاهر سقوطه كما استظهره المحدّث النوري </w:t>
      </w:r>
      <w:r w:rsidRPr="00414CB8">
        <w:rPr>
          <w:rStyle w:val="libAlaemChar"/>
          <w:rtl/>
        </w:rPr>
        <w:t>قدس‌سره</w:t>
      </w:r>
    </w:p>
    <w:p w:rsidR="00414CB8" w:rsidRPr="0046413B" w:rsidRDefault="00414CB8" w:rsidP="00414CB8">
      <w:pPr>
        <w:pStyle w:val="libFootnote0"/>
        <w:rPr>
          <w:rtl/>
        </w:rPr>
      </w:pPr>
      <w:r w:rsidRPr="0046413B">
        <w:rPr>
          <w:rtl/>
        </w:rPr>
        <w:t>(1) حديقة الشيعة</w:t>
      </w:r>
      <w:r>
        <w:rPr>
          <w:rtl/>
        </w:rPr>
        <w:t>:</w:t>
      </w:r>
      <w:r w:rsidRPr="0046413B">
        <w:rPr>
          <w:rtl/>
        </w:rPr>
        <w:t xml:space="preserve"> 764.</w:t>
      </w:r>
    </w:p>
    <w:p w:rsidR="00414CB8" w:rsidRPr="0046413B" w:rsidRDefault="00414CB8" w:rsidP="00414CB8">
      <w:pPr>
        <w:pStyle w:val="libNormal"/>
        <w:rPr>
          <w:rtl/>
          <w:lang w:bidi="fa-IR"/>
        </w:rPr>
      </w:pPr>
      <w:r w:rsidRPr="00414CB8">
        <w:rPr>
          <w:rStyle w:val="libFootnoteChar"/>
          <w:rtl/>
        </w:rPr>
        <w:t xml:space="preserve">وترجمة ما ذكره </w:t>
      </w:r>
      <w:r w:rsidRPr="00414CB8">
        <w:rPr>
          <w:rStyle w:val="libAlaemChar"/>
          <w:rtl/>
        </w:rPr>
        <w:t>قدس‌سره</w:t>
      </w:r>
      <w:r>
        <w:rPr>
          <w:rStyle w:val="libFootnoteChar"/>
          <w:rtl/>
        </w:rPr>
        <w:t>:</w:t>
      </w:r>
    </w:p>
    <w:p w:rsidR="00414CB8" w:rsidRDefault="00414CB8" w:rsidP="00414CB8">
      <w:pPr>
        <w:pStyle w:val="libFootnote"/>
        <w:rPr>
          <w:rtl/>
        </w:rPr>
      </w:pPr>
      <w:r w:rsidRPr="0046413B">
        <w:rPr>
          <w:rtl/>
        </w:rPr>
        <w:t>وقد كتب هذا الفقير في الرسالة الفارسية</w:t>
      </w:r>
      <w:r>
        <w:rPr>
          <w:rtl/>
        </w:rPr>
        <w:t>:</w:t>
      </w:r>
      <w:r w:rsidRPr="0046413B">
        <w:rPr>
          <w:rtl/>
        </w:rPr>
        <w:t xml:space="preserve"> إنّه يلزم الاعتقاد بأنّ صاحب الزمان هو ابن</w:t>
      </w:r>
    </w:p>
    <w:p w:rsidR="00414CB8" w:rsidRPr="0046413B" w:rsidRDefault="00414CB8" w:rsidP="00414CB8">
      <w:pPr>
        <w:pStyle w:val="libNormal"/>
        <w:rPr>
          <w:rtl/>
        </w:rPr>
      </w:pPr>
      <w:r>
        <w:rPr>
          <w:rtl/>
        </w:rPr>
        <w:br w:type="page"/>
      </w:r>
      <w:r w:rsidRPr="0046413B">
        <w:rPr>
          <w:rtl/>
        </w:rPr>
        <w:lastRenderedPageBreak/>
        <w:t xml:space="preserve">وهذه الرسالة في أصول الدين له </w:t>
      </w:r>
      <w:r w:rsidRPr="00414CB8">
        <w:rPr>
          <w:rStyle w:val="libAlaemChar"/>
          <w:rtl/>
        </w:rPr>
        <w:t>رحمه‌الله</w:t>
      </w:r>
      <w:r w:rsidRPr="0046413B">
        <w:rPr>
          <w:rtl/>
        </w:rPr>
        <w:t xml:space="preserve"> نقل عنه الخاتون آبادي في تاريخه</w:t>
      </w:r>
      <w:r>
        <w:rPr>
          <w:rtl/>
        </w:rPr>
        <w:t>،</w:t>
      </w:r>
      <w:r w:rsidRPr="0046413B">
        <w:rPr>
          <w:rtl/>
        </w:rPr>
        <w:t xml:space="preserve"> وستعلم انّها هي التي أشار إليها.</w:t>
      </w:r>
    </w:p>
    <w:p w:rsidR="00414CB8" w:rsidRPr="0046413B" w:rsidRDefault="00414CB8" w:rsidP="00414CB8">
      <w:pPr>
        <w:pStyle w:val="libNormal"/>
        <w:rPr>
          <w:rtl/>
        </w:rPr>
      </w:pPr>
      <w:r w:rsidRPr="0046413B">
        <w:rPr>
          <w:rtl/>
        </w:rPr>
        <w:t>وقال في الأصل الأول من مقدمة الكتاب</w:t>
      </w:r>
      <w:r>
        <w:rPr>
          <w:rtl/>
        </w:rPr>
        <w:t>:</w:t>
      </w:r>
      <w:r w:rsidRPr="0046413B">
        <w:rPr>
          <w:rtl/>
        </w:rPr>
        <w:t xml:space="preserve"> ودر رساله اثبات واجب ياد كرده ايم كه امام آن شخصى است كه حاكم باشد بر خلق از جانب حقتعالى بواسطه آدمى در امور دين ودنياى ايشان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وقال في آخر هذا الأصل</w:t>
      </w:r>
      <w:r>
        <w:rPr>
          <w:rtl/>
        </w:rPr>
        <w:t>:</w:t>
      </w:r>
      <w:r w:rsidRPr="0046413B">
        <w:rPr>
          <w:rtl/>
        </w:rPr>
        <w:t xml:space="preserve"> وما در رساله اثبات واجب در باب اجماع چند كلمه سودمند ياد كرديم هر كه را انصاف باشد همان او را كافى است </w:t>
      </w:r>
      <w:r w:rsidRPr="00414CB8">
        <w:rPr>
          <w:rStyle w:val="libFootnotenumChar"/>
          <w:rtl/>
        </w:rPr>
        <w:t>(2)</w:t>
      </w:r>
      <w:r>
        <w:rPr>
          <w:rtl/>
        </w:rPr>
        <w:t>.</w:t>
      </w:r>
      <w:r w:rsidRPr="0046413B">
        <w:rPr>
          <w:rtl/>
        </w:rPr>
        <w:t xml:space="preserve"> إلى آخره</w:t>
      </w:r>
      <w:r>
        <w:rPr>
          <w:rtl/>
        </w:rPr>
        <w:t>،</w:t>
      </w:r>
      <w:r w:rsidRPr="0046413B">
        <w:rPr>
          <w:rtl/>
        </w:rPr>
        <w:t xml:space="preserve"> وهذه الرسالة كالتي تقدمت كما ستعرف.</w:t>
      </w:r>
    </w:p>
    <w:p w:rsidR="00414CB8" w:rsidRPr="0046413B" w:rsidRDefault="00414CB8" w:rsidP="00414CB8">
      <w:pPr>
        <w:pStyle w:val="libNormal"/>
        <w:rPr>
          <w:rtl/>
        </w:rPr>
      </w:pPr>
      <w:r w:rsidRPr="0046413B">
        <w:rPr>
          <w:rtl/>
        </w:rPr>
        <w:t>ثم إنّ من عجيب السرقة التي وقعت لبعض من لم يجد بزعمه وسيلة إلى جلب الحطام إلاّ التدثر بجلباب التأليف</w:t>
      </w:r>
      <w:r>
        <w:rPr>
          <w:rtl/>
        </w:rPr>
        <w:t>،</w:t>
      </w:r>
      <w:r w:rsidRPr="0046413B">
        <w:rPr>
          <w:rtl/>
        </w:rPr>
        <w:t xml:space="preserve"> وإن لم يكن له حظ في الكلام</w:t>
      </w:r>
      <w:r>
        <w:rPr>
          <w:rtl/>
        </w:rPr>
        <w:t>،</w:t>
      </w:r>
      <w:r w:rsidRPr="0046413B">
        <w:rPr>
          <w:rtl/>
        </w:rPr>
        <w:t xml:space="preserve"> أنّه سافر إلى الهند وسكن بلدة حيدرآباد في عهد السلطان عبد الله قطبشاه الإمامي</w:t>
      </w:r>
      <w:r>
        <w:rPr>
          <w:rtl/>
        </w:rPr>
        <w:t>،</w:t>
      </w:r>
      <w:r w:rsidRPr="0046413B">
        <w:rPr>
          <w:rtl/>
        </w:rPr>
        <w:t xml:space="preserve"> وصار من خدمه وأعوانه على ما صرّح به نفسه</w:t>
      </w:r>
      <w:r>
        <w:rPr>
          <w:rtl/>
        </w:rPr>
        <w:t>،</w:t>
      </w:r>
      <w:r w:rsidRPr="0046413B">
        <w:rPr>
          <w:rtl/>
        </w:rPr>
        <w:t xml:space="preserve"> ثم عمد إلى كتاب حديقة الشيعة فأسقط الخطبة وثلاثة أسطر تقريبا من بعدها</w:t>
      </w:r>
      <w:r>
        <w:rPr>
          <w:rtl/>
        </w:rPr>
        <w:t>،</w:t>
      </w:r>
      <w:r w:rsidRPr="0046413B">
        <w:rPr>
          <w:rtl/>
        </w:rPr>
        <w:t xml:space="preserve"> ثم كتب خطبة وذكر بعدها ما حاصله</w:t>
      </w:r>
      <w:r>
        <w:rPr>
          <w:rtl/>
        </w:rPr>
        <w:t>:</w:t>
      </w:r>
      <w:r w:rsidRPr="0046413B">
        <w:rPr>
          <w:rtl/>
        </w:rPr>
        <w:t xml:space="preserve"> إنّ الإمامة من أهم أمور الدين</w:t>
      </w:r>
      <w:r>
        <w:rPr>
          <w:rtl/>
        </w:rPr>
        <w:t>،</w:t>
      </w:r>
      <w:r w:rsidRPr="0046413B">
        <w:rPr>
          <w:rtl/>
        </w:rPr>
        <w:t xml:space="preserve"> فوقع في خاطري أن</w:t>
      </w:r>
    </w:p>
    <w:p w:rsidR="00414CB8" w:rsidRPr="0046413B" w:rsidRDefault="00414CB8" w:rsidP="00414CB8">
      <w:pPr>
        <w:pStyle w:val="libLine"/>
        <w:rPr>
          <w:rtl/>
        </w:rPr>
      </w:pPr>
      <w:r w:rsidRPr="0046413B">
        <w:rPr>
          <w:rtl/>
        </w:rPr>
        <w:t>__________________</w:t>
      </w:r>
    </w:p>
    <w:p w:rsidR="00414CB8" w:rsidRDefault="00414CB8" w:rsidP="00414CB8">
      <w:pPr>
        <w:pStyle w:val="libFootnote0"/>
        <w:rPr>
          <w:rtl/>
          <w:lang w:bidi="fa-IR"/>
        </w:rPr>
      </w:pPr>
      <w:r w:rsidRPr="00414CB8">
        <w:rPr>
          <w:rStyle w:val="libFootnoteChar"/>
          <w:rtl/>
        </w:rPr>
        <w:t xml:space="preserve">الامام الحسن العسكري </w:t>
      </w:r>
      <w:r w:rsidRPr="00414CB8">
        <w:rPr>
          <w:rStyle w:val="libAlaemChar"/>
          <w:rtl/>
        </w:rPr>
        <w:t>عليهما‌السلام</w:t>
      </w:r>
      <w:r>
        <w:rPr>
          <w:rStyle w:val="libFootnoteChar"/>
          <w:rtl/>
        </w:rPr>
        <w:t>،</w:t>
      </w:r>
      <w:r w:rsidRPr="00414CB8">
        <w:rPr>
          <w:rStyle w:val="libFootnoteChar"/>
          <w:rtl/>
        </w:rPr>
        <w:t xml:space="preserve"> وأنه الإمام الحق من يوم رحلة والده من هذه الدنيا إلى يوم ظهوره وإلى يوم وفاته. انعقد على هذا إجماع أصحابنا والأخبار عليه متواترة.</w:t>
      </w:r>
    </w:p>
    <w:p w:rsidR="00414CB8" w:rsidRPr="0046413B" w:rsidRDefault="00414CB8" w:rsidP="00414CB8">
      <w:pPr>
        <w:pStyle w:val="libFootnote0"/>
        <w:rPr>
          <w:rtl/>
        </w:rPr>
      </w:pPr>
      <w:r w:rsidRPr="0046413B">
        <w:rPr>
          <w:rtl/>
        </w:rPr>
        <w:t>(1) حديقة الشيعة</w:t>
      </w:r>
      <w:r>
        <w:rPr>
          <w:rtl/>
        </w:rPr>
        <w:t>:</w:t>
      </w:r>
      <w:r w:rsidRPr="0046413B">
        <w:rPr>
          <w:rtl/>
        </w:rPr>
        <w:t xml:space="preserve"> 3.</w:t>
      </w:r>
    </w:p>
    <w:p w:rsidR="00414CB8" w:rsidRPr="0046413B" w:rsidRDefault="00414CB8" w:rsidP="00414CB8">
      <w:pPr>
        <w:pStyle w:val="libFootnote"/>
        <w:rPr>
          <w:rtl/>
          <w:lang w:bidi="fa-IR"/>
        </w:rPr>
      </w:pPr>
      <w:r w:rsidRPr="0046413B">
        <w:rPr>
          <w:rtl/>
        </w:rPr>
        <w:t>وترجمة ما أورده قدس سرّه</w:t>
      </w:r>
      <w:r>
        <w:rPr>
          <w:rtl/>
        </w:rPr>
        <w:t>:</w:t>
      </w:r>
    </w:p>
    <w:p w:rsidR="00414CB8" w:rsidRPr="0046413B" w:rsidRDefault="00414CB8" w:rsidP="00414CB8">
      <w:pPr>
        <w:pStyle w:val="libFootnote"/>
        <w:rPr>
          <w:rtl/>
          <w:lang w:bidi="fa-IR"/>
        </w:rPr>
      </w:pPr>
      <w:r w:rsidRPr="0046413B">
        <w:rPr>
          <w:rtl/>
        </w:rPr>
        <w:t>وقد ذكرنا في رسالة إثبات الواجب إنّ الإمام هو الشخص الحاكم على الخلق من قبل الله سبحانه وتعالى في أمور دينهم ودنياهم. إلى آخره.</w:t>
      </w:r>
    </w:p>
    <w:p w:rsidR="00414CB8" w:rsidRPr="0046413B" w:rsidRDefault="00414CB8" w:rsidP="00414CB8">
      <w:pPr>
        <w:pStyle w:val="libFootnote0"/>
        <w:rPr>
          <w:rtl/>
        </w:rPr>
      </w:pPr>
      <w:r w:rsidRPr="0046413B">
        <w:rPr>
          <w:rtl/>
        </w:rPr>
        <w:t>(2) حديقة الشيعة</w:t>
      </w:r>
      <w:r>
        <w:rPr>
          <w:rtl/>
        </w:rPr>
        <w:t>:</w:t>
      </w:r>
      <w:r w:rsidRPr="0046413B">
        <w:rPr>
          <w:rtl/>
        </w:rPr>
        <w:t xml:space="preserve"> 7.</w:t>
      </w:r>
    </w:p>
    <w:p w:rsidR="00414CB8" w:rsidRPr="0046413B" w:rsidRDefault="00414CB8" w:rsidP="00414CB8">
      <w:pPr>
        <w:pStyle w:val="libFootnote"/>
        <w:rPr>
          <w:rtl/>
          <w:lang w:bidi="fa-IR"/>
        </w:rPr>
      </w:pPr>
      <w:r w:rsidRPr="0046413B">
        <w:rPr>
          <w:rtl/>
        </w:rPr>
        <w:t>وترجمة النص إلى العربية هو</w:t>
      </w:r>
      <w:r>
        <w:rPr>
          <w:rtl/>
        </w:rPr>
        <w:t>:</w:t>
      </w:r>
    </w:p>
    <w:p w:rsidR="00414CB8" w:rsidRPr="0046413B" w:rsidRDefault="00414CB8" w:rsidP="00414CB8">
      <w:pPr>
        <w:pStyle w:val="libFootnote"/>
        <w:rPr>
          <w:rtl/>
          <w:lang w:bidi="fa-IR"/>
        </w:rPr>
      </w:pPr>
      <w:r w:rsidRPr="0046413B">
        <w:rPr>
          <w:rtl/>
        </w:rPr>
        <w:t>ونحن ذكرنا في رسالة إثبات الواجب في باب الإجماع كلمات مفيدة</w:t>
      </w:r>
      <w:r>
        <w:rPr>
          <w:rtl/>
        </w:rPr>
        <w:t>،</w:t>
      </w:r>
      <w:r w:rsidRPr="0046413B">
        <w:rPr>
          <w:rtl/>
        </w:rPr>
        <w:t xml:space="preserve"> من كان منصفا يكفيه ما ذكرنا. إلى آخره.</w:t>
      </w:r>
    </w:p>
    <w:p w:rsidR="00414CB8" w:rsidRPr="0046413B" w:rsidRDefault="00414CB8" w:rsidP="00414CB8">
      <w:pPr>
        <w:pStyle w:val="libNormal0"/>
        <w:rPr>
          <w:rtl/>
        </w:rPr>
      </w:pPr>
      <w:r>
        <w:rPr>
          <w:rtl/>
        </w:rPr>
        <w:br w:type="page"/>
      </w:r>
      <w:r w:rsidRPr="0046413B">
        <w:rPr>
          <w:rtl/>
        </w:rPr>
        <w:lastRenderedPageBreak/>
        <w:t xml:space="preserve">أكتب رسالة على حدة في إثبات إمامة أمير المؤمنين </w:t>
      </w:r>
      <w:r w:rsidRPr="00414CB8">
        <w:rPr>
          <w:rStyle w:val="libAlaemChar"/>
          <w:rtl/>
        </w:rPr>
        <w:t>عليه‌السلام</w:t>
      </w:r>
      <w:r>
        <w:rPr>
          <w:rtl/>
        </w:rPr>
        <w:t>،</w:t>
      </w:r>
      <w:r w:rsidRPr="0046413B">
        <w:rPr>
          <w:rtl/>
        </w:rPr>
        <w:t xml:space="preserve"> ونفي الخلافة عن أعدائه بالفارسية</w:t>
      </w:r>
      <w:r w:rsidR="00F21B5A">
        <w:rPr>
          <w:rtl/>
        </w:rPr>
        <w:t xml:space="preserve"> - </w:t>
      </w:r>
      <w:r w:rsidRPr="0046413B">
        <w:rPr>
          <w:rtl/>
        </w:rPr>
        <w:t>ثم جعلها هدية إلى السلطان المذكور أداء لبعض حقوقه عليه وعلى ولده ومن يتعلق به</w:t>
      </w:r>
      <w:r w:rsidR="00F21B5A">
        <w:rPr>
          <w:rtl/>
        </w:rPr>
        <w:t xml:space="preserve"> - </w:t>
      </w:r>
      <w:r w:rsidRPr="0046413B">
        <w:rPr>
          <w:rtl/>
        </w:rPr>
        <w:t>ثم قال</w:t>
      </w:r>
      <w:r>
        <w:rPr>
          <w:rtl/>
        </w:rPr>
        <w:t>:</w:t>
      </w:r>
      <w:r w:rsidRPr="0046413B">
        <w:rPr>
          <w:rtl/>
        </w:rPr>
        <w:t xml:space="preserve"> رتّبتها على مقدمة وباب وخاتمة.</w:t>
      </w:r>
    </w:p>
    <w:p w:rsidR="00414CB8" w:rsidRPr="0046413B" w:rsidRDefault="00414CB8" w:rsidP="00414CB8">
      <w:pPr>
        <w:pStyle w:val="libNormal"/>
        <w:rPr>
          <w:rtl/>
        </w:rPr>
      </w:pPr>
      <w:r w:rsidRPr="0046413B">
        <w:rPr>
          <w:rtl/>
        </w:rPr>
        <w:t>وذكر في المقدمة أصلين</w:t>
      </w:r>
      <w:r>
        <w:rPr>
          <w:rtl/>
        </w:rPr>
        <w:t>،</w:t>
      </w:r>
      <w:r w:rsidRPr="0046413B">
        <w:rPr>
          <w:rtl/>
        </w:rPr>
        <w:t xml:space="preserve"> وفي الباب اثنى عشر فصلا</w:t>
      </w:r>
      <w:r>
        <w:rPr>
          <w:rtl/>
        </w:rPr>
        <w:t>،</w:t>
      </w:r>
      <w:r w:rsidRPr="0046413B">
        <w:rPr>
          <w:rtl/>
        </w:rPr>
        <w:t xml:space="preserve"> وفي الخاتمة نكتا متفرقة</w:t>
      </w:r>
      <w:r>
        <w:rPr>
          <w:rtl/>
        </w:rPr>
        <w:t>،</w:t>
      </w:r>
      <w:r w:rsidRPr="0046413B">
        <w:rPr>
          <w:rtl/>
        </w:rPr>
        <w:t xml:space="preserve"> وذكر فهرست ما في الفصول</w:t>
      </w:r>
      <w:r>
        <w:rPr>
          <w:rtl/>
        </w:rPr>
        <w:t>،</w:t>
      </w:r>
      <w:r w:rsidRPr="0046413B">
        <w:rPr>
          <w:rtl/>
        </w:rPr>
        <w:t xml:space="preserve"> ثم شرع في السرقة من دون تعب ومشقة في تلخيص أو إيجاز أو تغيير عبارة</w:t>
      </w:r>
      <w:r>
        <w:rPr>
          <w:rtl/>
        </w:rPr>
        <w:t>،</w:t>
      </w:r>
      <w:r w:rsidRPr="0046413B">
        <w:rPr>
          <w:rtl/>
        </w:rPr>
        <w:t xml:space="preserve"> إلاّ في مواضع قليلة أسقط بعض الكلمات أو زاده</w:t>
      </w:r>
      <w:r>
        <w:rPr>
          <w:rtl/>
        </w:rPr>
        <w:t>،</w:t>
      </w:r>
      <w:r w:rsidRPr="0046413B">
        <w:rPr>
          <w:rtl/>
        </w:rPr>
        <w:t xml:space="preserve"> وأدرج فيه بعض الأشعار.</w:t>
      </w:r>
    </w:p>
    <w:p w:rsidR="00414CB8" w:rsidRPr="0046413B" w:rsidRDefault="00414CB8" w:rsidP="00414CB8">
      <w:pPr>
        <w:pStyle w:val="libNormal"/>
        <w:rPr>
          <w:rtl/>
        </w:rPr>
      </w:pPr>
      <w:r w:rsidRPr="0046413B">
        <w:rPr>
          <w:rtl/>
        </w:rPr>
        <w:t xml:space="preserve">نعم أسقط في أحوال الصادق </w:t>
      </w:r>
      <w:r w:rsidRPr="00414CB8">
        <w:rPr>
          <w:rStyle w:val="libAlaemChar"/>
          <w:rtl/>
        </w:rPr>
        <w:t>عليه‌السلام</w:t>
      </w:r>
      <w:r w:rsidRPr="0046413B">
        <w:rPr>
          <w:rtl/>
        </w:rPr>
        <w:t xml:space="preserve"> تمام ما يتعلق بأحوال الصوفية وذمّهم لميل السلطان إليهم. ثم انّه لمّا وصل إلى المواضع التي أشرنا إليها أنّ المولى الأردبيلي أحال المطلب إلى بعض مؤلفاته</w:t>
      </w:r>
      <w:r>
        <w:rPr>
          <w:rtl/>
        </w:rPr>
        <w:t>،</w:t>
      </w:r>
      <w:r w:rsidRPr="0046413B">
        <w:rPr>
          <w:rtl/>
        </w:rPr>
        <w:t xml:space="preserve"> رأى أنّ في إسقاطه إخلالا بالكلام</w:t>
      </w:r>
      <w:r>
        <w:rPr>
          <w:rtl/>
        </w:rPr>
        <w:t>،</w:t>
      </w:r>
      <w:r w:rsidRPr="0046413B">
        <w:rPr>
          <w:rtl/>
        </w:rPr>
        <w:t xml:space="preserve"> وفي إبقائه خوف الافتضاح</w:t>
      </w:r>
      <w:r>
        <w:rPr>
          <w:rtl/>
        </w:rPr>
        <w:t>،</w:t>
      </w:r>
      <w:r w:rsidRPr="0046413B">
        <w:rPr>
          <w:rtl/>
        </w:rPr>
        <w:t xml:space="preserve"> فلعلّ الناظر يسأله عن تلك المؤلّفات.</w:t>
      </w:r>
    </w:p>
    <w:p w:rsidR="00414CB8" w:rsidRPr="0046413B" w:rsidRDefault="00414CB8" w:rsidP="00414CB8">
      <w:pPr>
        <w:pStyle w:val="libNormal"/>
        <w:rPr>
          <w:rtl/>
        </w:rPr>
      </w:pPr>
      <w:r w:rsidRPr="0046413B">
        <w:rPr>
          <w:rtl/>
        </w:rPr>
        <w:t>فقال في الأصل الأول</w:t>
      </w:r>
      <w:r>
        <w:rPr>
          <w:rtl/>
        </w:rPr>
        <w:t>:</w:t>
      </w:r>
      <w:r w:rsidRPr="0046413B">
        <w:rPr>
          <w:rtl/>
        </w:rPr>
        <w:t xml:space="preserve"> مولانا احمد اردبيلى در رساله اثبات واجب فرموده كه امام شخصى است. إلى </w:t>
      </w:r>
      <w:r w:rsidRPr="00414CB8">
        <w:rPr>
          <w:rStyle w:val="libFootnotenumChar"/>
          <w:rtl/>
        </w:rPr>
        <w:t>(1)</w:t>
      </w:r>
      <w:r w:rsidRPr="0046413B">
        <w:rPr>
          <w:rtl/>
        </w:rPr>
        <w:t xml:space="preserve"> آخر ما في الحديقة.</w:t>
      </w:r>
    </w:p>
    <w:p w:rsidR="00414CB8" w:rsidRPr="0046413B" w:rsidRDefault="00414CB8" w:rsidP="00414CB8">
      <w:pPr>
        <w:pStyle w:val="libNormal"/>
        <w:rPr>
          <w:rtl/>
        </w:rPr>
      </w:pPr>
      <w:r w:rsidRPr="0046413B">
        <w:rPr>
          <w:rtl/>
        </w:rPr>
        <w:t>وقال في شرح سورة</w:t>
      </w:r>
      <w:r>
        <w:rPr>
          <w:rFonts w:hint="cs"/>
          <w:rtl/>
        </w:rPr>
        <w:t xml:space="preserve"> </w:t>
      </w:r>
      <w:r w:rsidRPr="00414CB8">
        <w:rPr>
          <w:rStyle w:val="libAlaemChar"/>
          <w:rFonts w:hint="cs"/>
          <w:rtl/>
        </w:rPr>
        <w:t>(</w:t>
      </w:r>
      <w:r w:rsidRPr="0046413B">
        <w:rPr>
          <w:rtl/>
        </w:rPr>
        <w:t xml:space="preserve"> </w:t>
      </w:r>
      <w:r w:rsidRPr="00414CB8">
        <w:rPr>
          <w:rStyle w:val="libAieChar"/>
          <w:rtl/>
        </w:rPr>
        <w:t>هل أتى</w:t>
      </w:r>
      <w:r>
        <w:rPr>
          <w:rFonts w:hint="cs"/>
          <w:rtl/>
        </w:rPr>
        <w:t xml:space="preserve"> </w:t>
      </w:r>
      <w:r w:rsidRPr="00414CB8">
        <w:rPr>
          <w:rStyle w:val="libAlaemChar"/>
          <w:rFonts w:hint="cs"/>
          <w:rtl/>
        </w:rPr>
        <w:t>)</w:t>
      </w:r>
      <w:r>
        <w:rPr>
          <w:rtl/>
        </w:rPr>
        <w:t>:</w:t>
      </w:r>
      <w:r w:rsidRPr="0046413B">
        <w:rPr>
          <w:rtl/>
        </w:rPr>
        <w:t xml:space="preserve"> وملا احمد اردبيلى در شرحى كه بر ارشاد فقه نوشته گفته است كه ايثار حضرت امير </w:t>
      </w:r>
      <w:r w:rsidRPr="00414CB8">
        <w:rPr>
          <w:rStyle w:val="libAlaemChar"/>
          <w:rtl/>
        </w:rPr>
        <w:t>عليه‌السلام</w:t>
      </w:r>
      <w:r w:rsidRPr="0046413B">
        <w:rPr>
          <w:rtl/>
        </w:rPr>
        <w:t xml:space="preserve">. إلى آخر ما في الحديقة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وقال في أحوال الحجة </w:t>
      </w:r>
      <w:r w:rsidRPr="00414CB8">
        <w:rPr>
          <w:rStyle w:val="libAlaemChar"/>
          <w:rtl/>
        </w:rPr>
        <w:t>عليه‌السلام</w:t>
      </w:r>
      <w:r>
        <w:rPr>
          <w:rtl/>
        </w:rPr>
        <w:t>:</w:t>
      </w:r>
      <w:r w:rsidRPr="0046413B">
        <w:rPr>
          <w:rtl/>
        </w:rPr>
        <w:t xml:space="preserve"> علامه اردبيلى در اعتقادات خود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ترجمة ما أورده</w:t>
      </w:r>
      <w:r>
        <w:rPr>
          <w:rtl/>
        </w:rPr>
        <w:t>:</w:t>
      </w:r>
    </w:p>
    <w:p w:rsidR="00414CB8" w:rsidRPr="0046413B" w:rsidRDefault="00414CB8" w:rsidP="00414CB8">
      <w:pPr>
        <w:pStyle w:val="libFootnote"/>
        <w:rPr>
          <w:rtl/>
          <w:lang w:bidi="fa-IR"/>
        </w:rPr>
      </w:pPr>
      <w:r w:rsidRPr="0046413B">
        <w:rPr>
          <w:rtl/>
        </w:rPr>
        <w:t>أنّ مولانا أحمد الأردبيلي في رسالة إثبات الواجب قال</w:t>
      </w:r>
      <w:r>
        <w:rPr>
          <w:rtl/>
        </w:rPr>
        <w:t>:</w:t>
      </w:r>
      <w:r w:rsidRPr="0046413B">
        <w:rPr>
          <w:rtl/>
        </w:rPr>
        <w:t xml:space="preserve"> إن الإمام هو الشخص. إلى آخره.</w:t>
      </w:r>
    </w:p>
    <w:p w:rsidR="00414CB8" w:rsidRPr="0046413B" w:rsidRDefault="00414CB8" w:rsidP="00414CB8">
      <w:pPr>
        <w:pStyle w:val="libFootnote0"/>
        <w:rPr>
          <w:rtl/>
        </w:rPr>
      </w:pPr>
      <w:r w:rsidRPr="0046413B">
        <w:rPr>
          <w:rtl/>
        </w:rPr>
        <w:t>(2) الإنسان 76</w:t>
      </w:r>
      <w:r>
        <w:rPr>
          <w:rtl/>
        </w:rPr>
        <w:t>:</w:t>
      </w:r>
      <w:r w:rsidRPr="0046413B">
        <w:rPr>
          <w:rtl/>
        </w:rPr>
        <w:t xml:space="preserve"> 1</w:t>
      </w:r>
      <w:r>
        <w:rPr>
          <w:rtl/>
        </w:rPr>
        <w:t>،</w:t>
      </w:r>
      <w:r w:rsidRPr="0046413B">
        <w:rPr>
          <w:rtl/>
        </w:rPr>
        <w:t xml:space="preserve"> ترجمة ما ذكره</w:t>
      </w:r>
      <w:r>
        <w:rPr>
          <w:rtl/>
        </w:rPr>
        <w:t>:</w:t>
      </w:r>
    </w:p>
    <w:p w:rsidR="00414CB8" w:rsidRPr="00414CB8" w:rsidRDefault="00414CB8" w:rsidP="00414CB8">
      <w:pPr>
        <w:pStyle w:val="libNormal"/>
        <w:rPr>
          <w:rStyle w:val="libFootnoteChar"/>
          <w:rtl/>
        </w:rPr>
      </w:pPr>
      <w:r w:rsidRPr="00414CB8">
        <w:rPr>
          <w:rStyle w:val="libFootnoteChar"/>
          <w:rtl/>
        </w:rPr>
        <w:t>والملاّ أحمد الأردبيلي في شرحه الذي على الإرشاد في الفقه قال</w:t>
      </w:r>
      <w:r>
        <w:rPr>
          <w:rStyle w:val="libFootnoteChar"/>
          <w:rtl/>
        </w:rPr>
        <w:t>:</w:t>
      </w:r>
      <w:r w:rsidRPr="00414CB8">
        <w:rPr>
          <w:rStyle w:val="libFootnoteChar"/>
          <w:rtl/>
        </w:rPr>
        <w:t xml:space="preserve"> إنّ إيثار أمير المؤمنين </w:t>
      </w:r>
      <w:r w:rsidRPr="00414CB8">
        <w:rPr>
          <w:rStyle w:val="libAlaemChar"/>
          <w:rtl/>
        </w:rPr>
        <w:t>عليه‌السلام</w:t>
      </w:r>
      <w:r w:rsidRPr="00414CB8">
        <w:rPr>
          <w:rStyle w:val="libFootnoteChar"/>
          <w:rFonts w:hint="cs"/>
          <w:rtl/>
        </w:rPr>
        <w:t xml:space="preserve"> ..</w:t>
      </w:r>
      <w:r w:rsidRPr="00414CB8">
        <w:rPr>
          <w:rStyle w:val="libFootnoteChar"/>
          <w:rtl/>
        </w:rPr>
        <w:t>. إلى آخره</w:t>
      </w:r>
      <w:r>
        <w:rPr>
          <w:rStyle w:val="libFootnoteChar"/>
          <w:rtl/>
        </w:rPr>
        <w:t>،</w:t>
      </w:r>
      <w:r w:rsidRPr="00414CB8">
        <w:rPr>
          <w:rStyle w:val="libFootnoteChar"/>
          <w:rtl/>
        </w:rPr>
        <w:t xml:space="preserve"> وانظر صحيفة</w:t>
      </w:r>
      <w:r>
        <w:rPr>
          <w:rStyle w:val="libFootnoteChar"/>
          <w:rtl/>
        </w:rPr>
        <w:t>:</w:t>
      </w:r>
      <w:r w:rsidRPr="00414CB8">
        <w:rPr>
          <w:rStyle w:val="libFootnoteChar"/>
          <w:rtl/>
        </w:rPr>
        <w:t xml:space="preserve"> 96 هامش 3.</w:t>
      </w:r>
    </w:p>
    <w:p w:rsidR="00414CB8" w:rsidRPr="0046413B" w:rsidRDefault="00414CB8" w:rsidP="00414CB8">
      <w:pPr>
        <w:pStyle w:val="libNormal0"/>
        <w:rPr>
          <w:rtl/>
        </w:rPr>
      </w:pPr>
      <w:r>
        <w:rPr>
          <w:rtl/>
        </w:rPr>
        <w:br w:type="page"/>
      </w:r>
      <w:r w:rsidRPr="0046413B">
        <w:rPr>
          <w:rtl/>
        </w:rPr>
        <w:lastRenderedPageBreak/>
        <w:t xml:space="preserve">نوشته كه اعتقاد بايد كرد. إلى آخر ما مرّ وآخر ما في الحديقة </w:t>
      </w:r>
      <w:r w:rsidRPr="00414CB8">
        <w:rPr>
          <w:rStyle w:val="libFootnotenumChar"/>
          <w:rtl/>
        </w:rPr>
        <w:t>(1)</w:t>
      </w:r>
      <w:r>
        <w:rPr>
          <w:rtl/>
        </w:rPr>
        <w:t>.</w:t>
      </w:r>
    </w:p>
    <w:p w:rsidR="00414CB8" w:rsidRPr="0046413B" w:rsidRDefault="00414CB8" w:rsidP="00414CB8">
      <w:pPr>
        <w:pStyle w:val="libNormal"/>
        <w:rPr>
          <w:rtl/>
        </w:rPr>
      </w:pPr>
      <w:r w:rsidRPr="0046413B">
        <w:rPr>
          <w:rtl/>
        </w:rPr>
        <w:t>ثم أسقط من آخر الحديقة أسطرا</w:t>
      </w:r>
      <w:r>
        <w:rPr>
          <w:rtl/>
        </w:rPr>
        <w:t>،</w:t>
      </w:r>
      <w:r w:rsidRPr="0046413B">
        <w:rPr>
          <w:rtl/>
        </w:rPr>
        <w:t xml:space="preserve"> وشرع في مدح السلطان شاه إسماعيل أول السلاطين الصفوية والسلطان المذكور</w:t>
      </w:r>
      <w:r>
        <w:rPr>
          <w:rtl/>
        </w:rPr>
        <w:t>،</w:t>
      </w:r>
      <w:r w:rsidRPr="0046413B">
        <w:rPr>
          <w:rtl/>
        </w:rPr>
        <w:t xml:space="preserve"> وأنشأ أبياتا أوّله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شكر حق را كه اين خجسته كتاب</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كه در او نيست غير صدق وصواب</w:t>
            </w:r>
            <w:r w:rsidRPr="00414CB8">
              <w:rPr>
                <w:rStyle w:val="libPoemTiniChar0"/>
                <w:rtl/>
              </w:rPr>
              <w:br/>
              <w:t> </w:t>
            </w:r>
          </w:p>
        </w:tc>
      </w:tr>
    </w:tbl>
    <w:p w:rsidR="00414CB8" w:rsidRPr="0046413B" w:rsidRDefault="00414CB8" w:rsidP="00414CB8">
      <w:pPr>
        <w:pStyle w:val="libNormal"/>
        <w:rPr>
          <w:rtl/>
        </w:rPr>
      </w:pPr>
      <w:r w:rsidRPr="0046413B">
        <w:rPr>
          <w:rtl/>
        </w:rPr>
        <w:t>إلى أن قال</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بود پنجاه وهشت بعد هزار</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كه بپايان رسيد اين گفتار</w:t>
            </w:r>
            <w:r w:rsidRPr="00414CB8">
              <w:rPr>
                <w:rStyle w:val="libFootnotenumChar"/>
                <w:rtl/>
              </w:rPr>
              <w:t>(2)</w:t>
            </w:r>
            <w:r w:rsidRPr="00414CB8">
              <w:rPr>
                <w:rStyle w:val="libPoemTiniChar0"/>
                <w:rtl/>
              </w:rPr>
              <w:br/>
              <w:t> </w:t>
            </w:r>
          </w:p>
        </w:tc>
      </w:tr>
    </w:tbl>
    <w:p w:rsidR="00414CB8" w:rsidRPr="0046413B" w:rsidRDefault="00414CB8" w:rsidP="00414CB8">
      <w:pPr>
        <w:pStyle w:val="libNormal"/>
        <w:rPr>
          <w:rtl/>
        </w:rPr>
      </w:pPr>
      <w:r w:rsidRPr="0046413B">
        <w:rPr>
          <w:rtl/>
        </w:rPr>
        <w:t>انتهى ما أردنا نقله من هذا الكتاب المسروق الذي من تأمّله لا يرتاب في كون الحديقة للمولى المذكور.</w:t>
      </w:r>
    </w:p>
    <w:p w:rsidR="00414CB8" w:rsidRPr="0046413B" w:rsidRDefault="00414CB8" w:rsidP="00414CB8">
      <w:pPr>
        <w:pStyle w:val="libNormal"/>
        <w:rPr>
          <w:rtl/>
        </w:rPr>
      </w:pPr>
      <w:r w:rsidRPr="0046413B">
        <w:rPr>
          <w:rtl/>
        </w:rPr>
        <w:t>وعندي رسالة بالفارسية ألّفت في حياة المولى المزبور وأوّلها</w:t>
      </w:r>
      <w:r w:rsidR="00F21B5A">
        <w:rPr>
          <w:rtl/>
        </w:rPr>
        <w:t xml:space="preserve"> - </w:t>
      </w:r>
      <w:r w:rsidRPr="0046413B">
        <w:rPr>
          <w:rtl/>
        </w:rPr>
        <w:t>بعد الحمد والصلاة</w:t>
      </w:r>
      <w:r w:rsidR="00F21B5A">
        <w:rPr>
          <w:rtl/>
        </w:rPr>
        <w:t xml:space="preserve"> -</w:t>
      </w:r>
      <w:r>
        <w:rPr>
          <w:rtl/>
        </w:rPr>
        <w:t>:</w:t>
      </w:r>
      <w:r w:rsidRPr="0046413B">
        <w:rPr>
          <w:rtl/>
        </w:rPr>
        <w:t xml:space="preserve"> أمّا بعد</w:t>
      </w:r>
      <w:r>
        <w:rPr>
          <w:rtl/>
        </w:rPr>
        <w:t>:</w:t>
      </w:r>
      <w:r w:rsidRPr="0046413B">
        <w:rPr>
          <w:rtl/>
        </w:rPr>
        <w:t xml:space="preserve"> بدان اى ولىّ مؤمن كه چون اين فقير از مطالعه كتاب حديقة الشيعة كه از مصنفات علامة اردبيلى است فارغ گرديد جمعى از دوستان التماس نمودند كه بابى را كه در بيان مذاهب وعقائد صوفيه است از آن كتاب انتخاب نمايد إيجابا لملتمسهم بترقيم آن پرداخت وآن را رساله منفرده ساخت پس بايد دانست كه علامه زمانه ومتبحر يگانه مولانا احمد اردبيلى خلّد الله تعالى أيام إفاداته وأيّد أوقات إفاضاته در آن كتاب در ضمن حالات حضرت امام جعفر صادق </w:t>
      </w:r>
      <w:r w:rsidRPr="00414CB8">
        <w:rPr>
          <w:rStyle w:val="libAlaemChar"/>
          <w:rtl/>
        </w:rPr>
        <w:t>عليه‌السلام</w:t>
      </w:r>
      <w:r w:rsidRPr="0046413B">
        <w:rPr>
          <w:rtl/>
        </w:rPr>
        <w:t xml:space="preserve"> بتقريبى مى فرمايد. إلى آخره.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ترجمة ما ذكره</w:t>
      </w:r>
      <w:r>
        <w:rPr>
          <w:rtl/>
        </w:rPr>
        <w:t>:</w:t>
      </w:r>
    </w:p>
    <w:p w:rsidR="00414CB8" w:rsidRPr="0046413B" w:rsidRDefault="00414CB8" w:rsidP="00414CB8">
      <w:pPr>
        <w:pStyle w:val="libFootnote"/>
        <w:rPr>
          <w:rtl/>
          <w:lang w:bidi="fa-IR"/>
        </w:rPr>
      </w:pPr>
      <w:r w:rsidRPr="0046413B">
        <w:rPr>
          <w:rtl/>
        </w:rPr>
        <w:t>كتب العلاّمة الأردبيلي في اعتقاداته</w:t>
      </w:r>
      <w:r>
        <w:rPr>
          <w:rtl/>
        </w:rPr>
        <w:t>:</w:t>
      </w:r>
      <w:r w:rsidRPr="0046413B">
        <w:rPr>
          <w:rtl/>
        </w:rPr>
        <w:t xml:space="preserve"> يلزم الاعتقاد. إلى آخره.</w:t>
      </w:r>
    </w:p>
    <w:p w:rsidR="00414CB8" w:rsidRPr="0046413B" w:rsidRDefault="00414CB8" w:rsidP="00414CB8">
      <w:pPr>
        <w:pStyle w:val="libFootnote0"/>
        <w:rPr>
          <w:rtl/>
        </w:rPr>
      </w:pPr>
      <w:r w:rsidRPr="0046413B">
        <w:rPr>
          <w:rtl/>
        </w:rPr>
        <w:t>(2) ترجمة ما أورده نثرا.</w:t>
      </w:r>
    </w:p>
    <w:p w:rsidR="00414CB8" w:rsidRPr="0046413B" w:rsidRDefault="00414CB8" w:rsidP="00414CB8">
      <w:pPr>
        <w:pStyle w:val="libFootnote"/>
        <w:rPr>
          <w:rtl/>
          <w:lang w:bidi="fa-IR"/>
        </w:rPr>
      </w:pPr>
      <w:r w:rsidRPr="0046413B">
        <w:rPr>
          <w:rtl/>
        </w:rPr>
        <w:t>أشكر الباري أنّ هذا الكتاب المبارك</w:t>
      </w:r>
      <w:r w:rsidR="00F21B5A">
        <w:rPr>
          <w:rtl/>
        </w:rPr>
        <w:t xml:space="preserve"> - </w:t>
      </w:r>
      <w:r w:rsidRPr="0046413B">
        <w:rPr>
          <w:rtl/>
        </w:rPr>
        <w:t>الذي ليس فيه إلاّ الصدق والصواب</w:t>
      </w:r>
      <w:r w:rsidR="00F21B5A">
        <w:rPr>
          <w:rtl/>
        </w:rPr>
        <w:t xml:space="preserve"> - </w:t>
      </w:r>
      <w:r w:rsidRPr="0046413B">
        <w:rPr>
          <w:rtl/>
        </w:rPr>
        <w:t>كان [ سنة ] ألف وثمانية وخمسين 1058</w:t>
      </w:r>
      <w:r>
        <w:rPr>
          <w:rtl/>
        </w:rPr>
        <w:t>،</w:t>
      </w:r>
      <w:r w:rsidRPr="0046413B">
        <w:rPr>
          <w:rtl/>
        </w:rPr>
        <w:t xml:space="preserve"> وهو تاريخ نهاية هذا الحديث.</w:t>
      </w:r>
    </w:p>
    <w:p w:rsidR="00414CB8" w:rsidRPr="0046413B" w:rsidRDefault="00414CB8" w:rsidP="00414CB8">
      <w:pPr>
        <w:pStyle w:val="libNormal"/>
        <w:rPr>
          <w:rtl/>
        </w:rPr>
      </w:pPr>
      <w:r>
        <w:rPr>
          <w:rtl/>
        </w:rPr>
        <w:br w:type="page"/>
      </w:r>
      <w:r w:rsidRPr="0046413B">
        <w:rPr>
          <w:rtl/>
        </w:rPr>
        <w:lastRenderedPageBreak/>
        <w:t>وذكر الكاتب في آخر الرسالة</w:t>
      </w:r>
      <w:r>
        <w:rPr>
          <w:rtl/>
        </w:rPr>
        <w:t>:</w:t>
      </w:r>
      <w:r w:rsidRPr="0046413B">
        <w:rPr>
          <w:rtl/>
        </w:rPr>
        <w:t xml:space="preserve"> از فضل ايزد متعال بتاريخ بيست وهشتم شهر شوال اين رساله متبركه باتمام رسيد سنة 1169 يك هزار ويك صد وشصت ونهم از هجرت نقل از كتاب خطّ تقوى شعارى ميرزا احمد شيرازى سلّمه الله الغنى مطابق سنه سيّم از جلوس عالم گير شاهى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مع أنّه يكفي في هذا المقام تصريح أستاذ هذا الفن العالم المتبحّر الخبير البارع الآميرزا عبد الله الأصفهاني</w:t>
      </w:r>
      <w:r>
        <w:rPr>
          <w:rtl/>
        </w:rPr>
        <w:t>،</w:t>
      </w:r>
      <w:r w:rsidRPr="0046413B">
        <w:rPr>
          <w:rtl/>
        </w:rPr>
        <w:t xml:space="preserve"> قال في رياض العلماء في ترجمة العطّار </w:t>
      </w:r>
      <w:r w:rsidRPr="00414CB8">
        <w:rPr>
          <w:rStyle w:val="libFootnotenumChar"/>
          <w:rtl/>
        </w:rPr>
        <w:t>(2)</w:t>
      </w:r>
      <w:r w:rsidRPr="0046413B">
        <w:rPr>
          <w:rtl/>
        </w:rPr>
        <w:t xml:space="preserve"> المعروف</w:t>
      </w:r>
      <w:r>
        <w:rPr>
          <w:rtl/>
        </w:rPr>
        <w:t>:</w:t>
      </w:r>
      <w:r w:rsidRPr="0046413B">
        <w:rPr>
          <w:rtl/>
        </w:rPr>
        <w:t xml:space="preserve"> قال محمّد بن غياث الدين محمّد المشهور بجلال الدين أمير سيد في تلخيص كتاب حديقة الشيعة للمولى أحمد الأردبيلي بالفارسية </w:t>
      </w:r>
      <w:r w:rsidRPr="00414CB8">
        <w:rPr>
          <w:rStyle w:val="libFootnotenumChar"/>
          <w:rtl/>
        </w:rPr>
        <w:t>(3)</w:t>
      </w:r>
      <w:r w:rsidRPr="0046413B">
        <w:rPr>
          <w:rtl/>
        </w:rPr>
        <w:t xml:space="preserve"> إلى أخره.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ترجمة ما أورده</w:t>
      </w:r>
      <w:r>
        <w:rPr>
          <w:rtl/>
        </w:rPr>
        <w:t>:</w:t>
      </w:r>
    </w:p>
    <w:p w:rsidR="00414CB8" w:rsidRPr="0046413B" w:rsidRDefault="00414CB8" w:rsidP="00414CB8">
      <w:pPr>
        <w:pStyle w:val="libNormal"/>
        <w:rPr>
          <w:rtl/>
          <w:lang w:bidi="fa-IR"/>
        </w:rPr>
      </w:pPr>
      <w:r w:rsidRPr="00414CB8">
        <w:rPr>
          <w:rStyle w:val="libFootnoteChar"/>
          <w:rtl/>
        </w:rPr>
        <w:t>أما بعد</w:t>
      </w:r>
      <w:r>
        <w:rPr>
          <w:rStyle w:val="libFootnoteChar"/>
          <w:rtl/>
        </w:rPr>
        <w:t>،</w:t>
      </w:r>
      <w:r w:rsidRPr="00414CB8">
        <w:rPr>
          <w:rStyle w:val="libFootnoteChar"/>
          <w:rtl/>
        </w:rPr>
        <w:t xml:space="preserve"> اعلم</w:t>
      </w:r>
      <w:r w:rsidR="00F21B5A">
        <w:rPr>
          <w:rStyle w:val="libFootnoteChar"/>
          <w:rtl/>
        </w:rPr>
        <w:t xml:space="preserve"> - </w:t>
      </w:r>
      <w:r w:rsidRPr="00414CB8">
        <w:rPr>
          <w:rStyle w:val="libFootnoteChar"/>
          <w:rtl/>
        </w:rPr>
        <w:t>أيّها الولي المؤمن</w:t>
      </w:r>
      <w:r w:rsidR="00F21B5A">
        <w:rPr>
          <w:rStyle w:val="libFootnoteChar"/>
          <w:rtl/>
        </w:rPr>
        <w:t xml:space="preserve"> - </w:t>
      </w:r>
      <w:r w:rsidRPr="00414CB8">
        <w:rPr>
          <w:rStyle w:val="libFootnoteChar"/>
          <w:rtl/>
        </w:rPr>
        <w:t>انّه لمّا فرغ هذا الفقير من مطالعة كتاب حديقة الشيعة</w:t>
      </w:r>
      <w:r w:rsidR="00F21B5A">
        <w:rPr>
          <w:rStyle w:val="libFootnoteChar"/>
          <w:rtl/>
        </w:rPr>
        <w:t xml:space="preserve"> - </w:t>
      </w:r>
      <w:r w:rsidRPr="00414CB8">
        <w:rPr>
          <w:rStyle w:val="libFootnoteChar"/>
          <w:rtl/>
        </w:rPr>
        <w:t>الذي هو من مصنّفات العلاّمة الأردبيلي</w:t>
      </w:r>
      <w:r w:rsidR="00F21B5A">
        <w:rPr>
          <w:rStyle w:val="libFootnoteChar"/>
          <w:rtl/>
        </w:rPr>
        <w:t xml:space="preserve"> - </w:t>
      </w:r>
      <w:r w:rsidRPr="00414CB8">
        <w:rPr>
          <w:rStyle w:val="libFootnoteChar"/>
          <w:rtl/>
        </w:rPr>
        <w:t>طلب منّي جمع من الأحبّة انتخاب الباب المتكفل لبيان مذاهب الصوفيّة وعقائدها</w:t>
      </w:r>
      <w:r>
        <w:rPr>
          <w:rStyle w:val="libFootnoteChar"/>
          <w:rtl/>
        </w:rPr>
        <w:t>،</w:t>
      </w:r>
      <w:r w:rsidRPr="00414CB8">
        <w:rPr>
          <w:rStyle w:val="libFootnoteChar"/>
          <w:rtl/>
        </w:rPr>
        <w:t xml:space="preserve"> امتثالا لطلبهم قمت بكتابتها ( ترقيم ) وأعددتها رسالة مستقلّة</w:t>
      </w:r>
      <w:r>
        <w:rPr>
          <w:rStyle w:val="libFootnoteChar"/>
          <w:rtl/>
        </w:rPr>
        <w:t>،</w:t>
      </w:r>
      <w:r w:rsidRPr="00414CB8">
        <w:rPr>
          <w:rStyle w:val="libFootnoteChar"/>
          <w:rtl/>
        </w:rPr>
        <w:t xml:space="preserve"> ويلزم أن يعلم إنّ علاّمة الدهر والمتبحّر الوحيد مولانا أحمد الأردبيلي خلّد الله تعالى أيّام إفاداته وأبر أوقات إفاضاته</w:t>
      </w:r>
      <w:r w:rsidR="00F21B5A">
        <w:rPr>
          <w:rStyle w:val="libFootnoteChar"/>
          <w:rtl/>
        </w:rPr>
        <w:t xml:space="preserve"> - </w:t>
      </w:r>
      <w:r w:rsidRPr="00414CB8">
        <w:rPr>
          <w:rStyle w:val="libFootnoteChar"/>
          <w:rtl/>
        </w:rPr>
        <w:t xml:space="preserve">في ذلك الكتاب في ضمن أحوال الإمام جعفر الصادق </w:t>
      </w:r>
      <w:r w:rsidRPr="00414CB8">
        <w:rPr>
          <w:rStyle w:val="libAlaemChar"/>
          <w:rtl/>
        </w:rPr>
        <w:t>عليه‌السلام</w:t>
      </w:r>
      <w:r>
        <w:rPr>
          <w:rStyle w:val="libFootnoteChar"/>
          <w:rtl/>
        </w:rPr>
        <w:t>،</w:t>
      </w:r>
      <w:r w:rsidRPr="00414CB8">
        <w:rPr>
          <w:rStyle w:val="libFootnoteChar"/>
          <w:rtl/>
        </w:rPr>
        <w:t xml:space="preserve"> قال</w:t>
      </w:r>
      <w:r>
        <w:rPr>
          <w:rStyle w:val="libFootnoteChar"/>
          <w:rtl/>
        </w:rPr>
        <w:t>:</w:t>
      </w:r>
      <w:r w:rsidRPr="00414CB8">
        <w:rPr>
          <w:rStyle w:val="libFootnoteChar"/>
          <w:rtl/>
        </w:rPr>
        <w:t xml:space="preserve"> بما هذا مضمونه. إلى آخره.</w:t>
      </w:r>
    </w:p>
    <w:p w:rsidR="00414CB8" w:rsidRPr="0046413B" w:rsidRDefault="00414CB8" w:rsidP="00414CB8">
      <w:pPr>
        <w:pStyle w:val="libFootnote"/>
        <w:rPr>
          <w:rtl/>
          <w:lang w:bidi="fa-IR"/>
        </w:rPr>
      </w:pPr>
      <w:r w:rsidRPr="0046413B">
        <w:rPr>
          <w:rtl/>
        </w:rPr>
        <w:t>من فضل الله تعالى تمّت هذه الرسالة المباركة في تاريخ ثمان وعشرين من شهر شوال سنة ألف ومائة وتسعة وستين 1169 من الهجرة.</w:t>
      </w:r>
    </w:p>
    <w:p w:rsidR="00414CB8" w:rsidRPr="0046413B" w:rsidRDefault="00414CB8" w:rsidP="00414CB8">
      <w:pPr>
        <w:pStyle w:val="libFootnote"/>
        <w:rPr>
          <w:rtl/>
          <w:lang w:bidi="fa-IR"/>
        </w:rPr>
      </w:pPr>
      <w:r w:rsidRPr="0046413B">
        <w:rPr>
          <w:rtl/>
        </w:rPr>
        <w:t>نقل من كتاب بخط من شعاره التقوى ميرزا أحمد الشيرازي سلّمه الله الغني الموافق للسنة الثالثة من جلوس الملك العالمي.</w:t>
      </w:r>
    </w:p>
    <w:p w:rsidR="00414CB8" w:rsidRPr="0046413B" w:rsidRDefault="00414CB8" w:rsidP="00414CB8">
      <w:pPr>
        <w:pStyle w:val="libFootnote0"/>
        <w:rPr>
          <w:rtl/>
        </w:rPr>
      </w:pPr>
      <w:r w:rsidRPr="0046413B">
        <w:rPr>
          <w:rtl/>
        </w:rPr>
        <w:t>(2) العطار المعروف هو</w:t>
      </w:r>
      <w:r>
        <w:rPr>
          <w:rtl/>
        </w:rPr>
        <w:t>:</w:t>
      </w:r>
      <w:r w:rsidRPr="0046413B">
        <w:rPr>
          <w:rtl/>
        </w:rPr>
        <w:t xml:space="preserve"> فريد الدين أبو حامد محمد بن أبي بكر إبراهيم بن إسحاق عطار النيشابوري</w:t>
      </w:r>
      <w:r>
        <w:rPr>
          <w:rtl/>
        </w:rPr>
        <w:t>،</w:t>
      </w:r>
      <w:r w:rsidRPr="0046413B">
        <w:rPr>
          <w:rtl/>
        </w:rPr>
        <w:t xml:space="preserve"> شاعر وصوفي ايراني مشهور</w:t>
      </w:r>
      <w:r>
        <w:rPr>
          <w:rtl/>
        </w:rPr>
        <w:t>،</w:t>
      </w:r>
      <w:r w:rsidRPr="0046413B">
        <w:rPr>
          <w:rtl/>
        </w:rPr>
        <w:t xml:space="preserve"> يقال أنّ والده كان عطّارا ( أي</w:t>
      </w:r>
      <w:r>
        <w:rPr>
          <w:rtl/>
        </w:rPr>
        <w:t>:</w:t>
      </w:r>
      <w:r w:rsidRPr="0046413B">
        <w:rPr>
          <w:rtl/>
        </w:rPr>
        <w:t xml:space="preserve"> بياع العطر ) والأدوية</w:t>
      </w:r>
      <w:r>
        <w:rPr>
          <w:rtl/>
        </w:rPr>
        <w:t>،</w:t>
      </w:r>
      <w:r w:rsidRPr="0046413B">
        <w:rPr>
          <w:rtl/>
        </w:rPr>
        <w:t xml:space="preserve"> كانت ولادته سنة 540</w:t>
      </w:r>
      <w:r>
        <w:rPr>
          <w:rtl/>
        </w:rPr>
        <w:t>،</w:t>
      </w:r>
      <w:r w:rsidRPr="0046413B">
        <w:rPr>
          <w:rtl/>
        </w:rPr>
        <w:t xml:space="preserve"> ووفاته سنة 618 ه‍. ق</w:t>
      </w:r>
      <w:r>
        <w:rPr>
          <w:rtl/>
        </w:rPr>
        <w:t>،</w:t>
      </w:r>
      <w:r w:rsidRPr="0046413B">
        <w:rPr>
          <w:rtl/>
        </w:rPr>
        <w:t xml:space="preserve"> ومقبرته موجودة الآن قرب نيشابور وله آثار منها</w:t>
      </w:r>
      <w:r>
        <w:rPr>
          <w:rtl/>
        </w:rPr>
        <w:t>:</w:t>
      </w:r>
      <w:r w:rsidRPr="0046413B">
        <w:rPr>
          <w:rtl/>
        </w:rPr>
        <w:t xml:space="preserve"> تذكرة الأولياء</w:t>
      </w:r>
      <w:r>
        <w:rPr>
          <w:rtl/>
        </w:rPr>
        <w:t>،</w:t>
      </w:r>
      <w:r w:rsidRPr="0046413B">
        <w:rPr>
          <w:rtl/>
        </w:rPr>
        <w:t xml:space="preserve"> ديوان شعره</w:t>
      </w:r>
      <w:r>
        <w:rPr>
          <w:rtl/>
        </w:rPr>
        <w:t>،</w:t>
      </w:r>
      <w:r w:rsidRPr="0046413B">
        <w:rPr>
          <w:rtl/>
        </w:rPr>
        <w:t xml:space="preserve"> منطق الطير. وغيرها. انظر لغتنامه دهخدا ( ع</w:t>
      </w:r>
      <w:r w:rsidR="00F21B5A">
        <w:rPr>
          <w:rtl/>
        </w:rPr>
        <w:t xml:space="preserve"> - </w:t>
      </w:r>
      <w:r w:rsidRPr="0046413B">
        <w:rPr>
          <w:rtl/>
        </w:rPr>
        <w:t>عتك )</w:t>
      </w:r>
      <w:r>
        <w:rPr>
          <w:rtl/>
        </w:rPr>
        <w:t>:</w:t>
      </w:r>
      <w:r w:rsidRPr="0046413B">
        <w:rPr>
          <w:rtl/>
        </w:rPr>
        <w:t xml:space="preserve"> 310 عطار</w:t>
      </w:r>
      <w:r>
        <w:rPr>
          <w:rtl/>
        </w:rPr>
        <w:t>،</w:t>
      </w:r>
      <w:r w:rsidRPr="0046413B">
        <w:rPr>
          <w:rtl/>
        </w:rPr>
        <w:t xml:space="preserve"> والذريعة القسم الثالث من المجلّد التاسع / 729 / 5020</w:t>
      </w:r>
      <w:r>
        <w:rPr>
          <w:rtl/>
        </w:rPr>
        <w:t>،</w:t>
      </w:r>
      <w:r w:rsidRPr="0046413B">
        <w:rPr>
          <w:rtl/>
        </w:rPr>
        <w:t xml:space="preserve"> وكذلك طبقات اعلام الشيعة في المائة السابعة</w:t>
      </w:r>
      <w:r>
        <w:rPr>
          <w:rtl/>
        </w:rPr>
        <w:t>:</w:t>
      </w:r>
      <w:r w:rsidRPr="0046413B">
        <w:rPr>
          <w:rtl/>
        </w:rPr>
        <w:t xml:space="preserve"> 147 مع اختلاف في تاريخ الولادة</w:t>
      </w:r>
      <w:r>
        <w:rPr>
          <w:rtl/>
        </w:rPr>
        <w:t>،</w:t>
      </w:r>
      <w:r w:rsidRPr="0046413B">
        <w:rPr>
          <w:rtl/>
        </w:rPr>
        <w:t xml:space="preserve"> مقدّمة كتبه.</w:t>
      </w:r>
    </w:p>
    <w:p w:rsidR="00414CB8" w:rsidRPr="0046413B" w:rsidRDefault="00414CB8" w:rsidP="00414CB8">
      <w:pPr>
        <w:pStyle w:val="libFootnote0"/>
        <w:rPr>
          <w:rtl/>
        </w:rPr>
      </w:pPr>
      <w:r w:rsidRPr="0046413B">
        <w:rPr>
          <w:rtl/>
        </w:rPr>
        <w:t>(3) رياض العلماء</w:t>
      </w:r>
      <w:r>
        <w:rPr>
          <w:rtl/>
        </w:rPr>
        <w:t>:</w:t>
      </w:r>
      <w:r w:rsidRPr="0046413B">
        <w:rPr>
          <w:rtl/>
        </w:rPr>
        <w:t xml:space="preserve"> 383 ( القسم الثاني</w:t>
      </w:r>
      <w:r w:rsidR="00F21B5A">
        <w:rPr>
          <w:rtl/>
        </w:rPr>
        <w:t xml:space="preserve"> - </w:t>
      </w:r>
      <w:r w:rsidRPr="0046413B">
        <w:rPr>
          <w:rtl/>
        </w:rPr>
        <w:t>مخطوط )</w:t>
      </w:r>
    </w:p>
    <w:p w:rsidR="00414CB8" w:rsidRPr="0046413B" w:rsidRDefault="00414CB8" w:rsidP="00414CB8">
      <w:pPr>
        <w:pStyle w:val="libNormal"/>
        <w:rPr>
          <w:rtl/>
        </w:rPr>
      </w:pPr>
      <w:r>
        <w:rPr>
          <w:rtl/>
        </w:rPr>
        <w:br w:type="page"/>
      </w:r>
      <w:r w:rsidRPr="0046413B">
        <w:rPr>
          <w:rtl/>
        </w:rPr>
        <w:lastRenderedPageBreak/>
        <w:t>وقال أيضا في ترجمة الشيخ الجليل نصير الدين عبد الله بن حمزة الطوسي</w:t>
      </w:r>
      <w:r>
        <w:rPr>
          <w:rtl/>
        </w:rPr>
        <w:t>:</w:t>
      </w:r>
      <w:r w:rsidRPr="0046413B">
        <w:rPr>
          <w:rtl/>
        </w:rPr>
        <w:t xml:space="preserve"> ومن مؤلفات هذا الشيخ كتاب إيجاز المطالب في إبراز المذاهب</w:t>
      </w:r>
      <w:r>
        <w:rPr>
          <w:rtl/>
        </w:rPr>
        <w:t>،</w:t>
      </w:r>
      <w:r w:rsidRPr="0046413B">
        <w:rPr>
          <w:rtl/>
        </w:rPr>
        <w:t xml:space="preserve"> نسبه إليه السيد جلال الدين محمّد بن غياث الدين محمّد في تلخيص كتاب حديقة الشيعة للمولى أحمد الأردبيلي</w:t>
      </w:r>
      <w:r>
        <w:rPr>
          <w:rtl/>
        </w:rPr>
        <w:t>،</w:t>
      </w:r>
      <w:r w:rsidRPr="0046413B">
        <w:rPr>
          <w:rtl/>
        </w:rPr>
        <w:t xml:space="preserve"> وينقل </w:t>
      </w:r>
      <w:r w:rsidRPr="00414CB8">
        <w:rPr>
          <w:rStyle w:val="libFootnotenumChar"/>
          <w:rtl/>
        </w:rPr>
        <w:t>(1)</w:t>
      </w:r>
      <w:r w:rsidRPr="0046413B">
        <w:rPr>
          <w:rtl/>
        </w:rPr>
        <w:t xml:space="preserve"> عنه</w:t>
      </w:r>
      <w:r>
        <w:rPr>
          <w:rtl/>
        </w:rPr>
        <w:t>:</w:t>
      </w:r>
      <w:r w:rsidRPr="0046413B">
        <w:rPr>
          <w:rtl/>
        </w:rPr>
        <w:t xml:space="preserve"> إلى آخره وفيه قرينة أخرى على صحة النسبة كما لا يخفى.</w:t>
      </w:r>
    </w:p>
    <w:p w:rsidR="00414CB8" w:rsidRPr="0046413B" w:rsidRDefault="00414CB8" w:rsidP="00414CB8">
      <w:pPr>
        <w:pStyle w:val="libNormal"/>
        <w:rPr>
          <w:rtl/>
        </w:rPr>
      </w:pPr>
      <w:r w:rsidRPr="0046413B">
        <w:rPr>
          <w:rtl/>
        </w:rPr>
        <w:t>فمن الغريب بعد ذلك كلّه ما في الروضات بعد نقل صحة النسبة عن المشايخ الأربعة المتقدمة</w:t>
      </w:r>
      <w:r>
        <w:rPr>
          <w:rtl/>
        </w:rPr>
        <w:t>:</w:t>
      </w:r>
      <w:r w:rsidRPr="0046413B">
        <w:rPr>
          <w:rtl/>
        </w:rPr>
        <w:t xml:space="preserve"> وقد نفاها بعضهم</w:t>
      </w:r>
      <w:r w:rsidR="00F21B5A">
        <w:rPr>
          <w:rtl/>
        </w:rPr>
        <w:t xml:space="preserve"> - </w:t>
      </w:r>
      <w:r w:rsidRPr="0046413B">
        <w:rPr>
          <w:rtl/>
        </w:rPr>
        <w:t>ونقل ذلك عن سميّنا المجلسي ولم يثبت عنه</w:t>
      </w:r>
      <w:r w:rsidR="00F21B5A">
        <w:rPr>
          <w:rtl/>
        </w:rPr>
        <w:t xml:space="preserve"> - </w:t>
      </w:r>
      <w:r w:rsidRPr="0046413B">
        <w:rPr>
          <w:rtl/>
        </w:rPr>
        <w:t>لفقد الدليل عليها</w:t>
      </w:r>
      <w:r>
        <w:rPr>
          <w:rtl/>
        </w:rPr>
        <w:t>،</w:t>
      </w:r>
      <w:r w:rsidRPr="0046413B">
        <w:rPr>
          <w:rtl/>
        </w:rPr>
        <w:t xml:space="preserve"> ولكثرة نقله عن الضعاف التي لا أثر لها من الكتب المعتمدة</w:t>
      </w:r>
      <w:r>
        <w:rPr>
          <w:rtl/>
        </w:rPr>
        <w:t>،</w:t>
      </w:r>
      <w:r w:rsidRPr="0046413B">
        <w:rPr>
          <w:rtl/>
        </w:rPr>
        <w:t xml:space="preserve"> أو لوجود مضمون الكتاب بعينه في بعض كتب الشيعة الأعاجم المتقدّمين</w:t>
      </w:r>
      <w:r w:rsidR="00F21B5A">
        <w:rPr>
          <w:rtl/>
        </w:rPr>
        <w:t xml:space="preserve"> - </w:t>
      </w:r>
      <w:r w:rsidRPr="0046413B">
        <w:rPr>
          <w:rtl/>
        </w:rPr>
        <w:t>إلاّ قليلا من ديباجته كما قيل</w:t>
      </w:r>
      <w:r w:rsidR="00F21B5A">
        <w:rPr>
          <w:rtl/>
        </w:rPr>
        <w:t xml:space="preserve"> - </w:t>
      </w:r>
      <w:r w:rsidRPr="0046413B">
        <w:rPr>
          <w:rtl/>
        </w:rPr>
        <w:t>أو لبعد التأليف بهذا السوق واللسان من مثله</w:t>
      </w:r>
      <w:r>
        <w:rPr>
          <w:rtl/>
        </w:rPr>
        <w:t>،</w:t>
      </w:r>
      <w:r w:rsidRPr="0046413B">
        <w:rPr>
          <w:rtl/>
        </w:rPr>
        <w:t xml:space="preserve"> وفي مثل الغري السري العربي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قلت</w:t>
      </w:r>
      <w:r>
        <w:rPr>
          <w:rtl/>
        </w:rPr>
        <w:t>:</w:t>
      </w:r>
      <w:r w:rsidRPr="0046413B">
        <w:rPr>
          <w:rtl/>
        </w:rPr>
        <w:t xml:space="preserve"> أمّا النقل عن الضعاف فهو كلام صادر عمّن لم ينظر إلى الكتاب</w:t>
      </w:r>
      <w:r>
        <w:rPr>
          <w:rtl/>
        </w:rPr>
        <w:t>،</w:t>
      </w:r>
      <w:r w:rsidRPr="0046413B">
        <w:rPr>
          <w:rtl/>
        </w:rPr>
        <w:t xml:space="preserve"> ولا عهد له بمؤلفات الأصحاب في هذا الباب</w:t>
      </w:r>
      <w:r>
        <w:rPr>
          <w:rtl/>
        </w:rPr>
        <w:t>،</w:t>
      </w:r>
      <w:r w:rsidRPr="0046413B">
        <w:rPr>
          <w:rtl/>
        </w:rPr>
        <w:t xml:space="preserve"> أو لا معرفة له بالسليم والسقيم</w:t>
      </w:r>
      <w:r>
        <w:rPr>
          <w:rtl/>
        </w:rPr>
        <w:t>،</w:t>
      </w:r>
      <w:r w:rsidRPr="0046413B">
        <w:rPr>
          <w:rtl/>
        </w:rPr>
        <w:t xml:space="preserve"> والضعيف والصحيح</w:t>
      </w:r>
      <w:r>
        <w:rPr>
          <w:rtl/>
        </w:rPr>
        <w:t>،</w:t>
      </w:r>
      <w:r w:rsidRPr="0046413B">
        <w:rPr>
          <w:rtl/>
        </w:rPr>
        <w:t xml:space="preserve"> فإنّهم في مقام الرّد على العامة والطعن على أئمتهم</w:t>
      </w:r>
      <w:r>
        <w:rPr>
          <w:rtl/>
        </w:rPr>
        <w:t>،</w:t>
      </w:r>
      <w:r w:rsidRPr="0046413B">
        <w:rPr>
          <w:rtl/>
        </w:rPr>
        <w:t xml:space="preserve"> ينقلون عن كتب المخالفين من صحاحهم وتفاسيرهم</w:t>
      </w:r>
      <w:r>
        <w:rPr>
          <w:rtl/>
        </w:rPr>
        <w:t>،</w:t>
      </w:r>
      <w:r w:rsidRPr="0046413B">
        <w:rPr>
          <w:rtl/>
        </w:rPr>
        <w:t xml:space="preserve"> وإن كان جميعها عندنا من أضعف الضعاف</w:t>
      </w:r>
      <w:r>
        <w:rPr>
          <w:rtl/>
        </w:rPr>
        <w:t>،</w:t>
      </w:r>
      <w:r w:rsidRPr="0046413B">
        <w:rPr>
          <w:rtl/>
        </w:rPr>
        <w:t xml:space="preserve"> وفي مقام ذكر الفضائل والمعاجز يتساهلون في طرقها</w:t>
      </w:r>
      <w:r>
        <w:rPr>
          <w:rtl/>
        </w:rPr>
        <w:t>،</w:t>
      </w:r>
      <w:r w:rsidRPr="0046413B">
        <w:rPr>
          <w:rtl/>
        </w:rPr>
        <w:t xml:space="preserve"> ويتسامحون في النقل والأسانيد</w:t>
      </w:r>
      <w:r>
        <w:rPr>
          <w:rtl/>
        </w:rPr>
        <w:t>،</w:t>
      </w:r>
      <w:r w:rsidRPr="0046413B">
        <w:rPr>
          <w:rtl/>
        </w:rPr>
        <w:t xml:space="preserve"> غير أنّهم يلاحظون الكتب المنقولة فلا يخرجونهما إلاّ عن المعتبرة منها بالاعتماد على مؤلفها. ومن تأمّل في الكتاب المذكور لا يرى فرقا بينه وبين ما تقدّمه من مؤلفات العلاّمة وابن شهرآشوب وغيرهما في هذا الباب. مع أنّ جلّ ما ينقل عنه ممّا نقله عنه بعده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3</w:t>
      </w:r>
      <w:r>
        <w:rPr>
          <w:rtl/>
        </w:rPr>
        <w:t>:</w:t>
      </w:r>
      <w:r w:rsidRPr="0046413B">
        <w:rPr>
          <w:rtl/>
        </w:rPr>
        <w:t xml:space="preserve"> 216.</w:t>
      </w:r>
    </w:p>
    <w:p w:rsidR="00414CB8" w:rsidRPr="0046413B" w:rsidRDefault="00414CB8" w:rsidP="00414CB8">
      <w:pPr>
        <w:pStyle w:val="libFootnote0"/>
        <w:rPr>
          <w:rtl/>
        </w:rPr>
      </w:pPr>
      <w:r w:rsidRPr="0046413B">
        <w:rPr>
          <w:rtl/>
        </w:rPr>
        <w:t>(2) روضات الجنات 1</w:t>
      </w:r>
      <w:r>
        <w:rPr>
          <w:rtl/>
        </w:rPr>
        <w:t>:</w:t>
      </w:r>
      <w:r w:rsidRPr="0046413B">
        <w:rPr>
          <w:rtl/>
        </w:rPr>
        <w:t xml:space="preserve"> 83.</w:t>
      </w:r>
    </w:p>
    <w:p w:rsidR="00414CB8" w:rsidRPr="0046413B" w:rsidRDefault="00414CB8" w:rsidP="00414CB8">
      <w:pPr>
        <w:pStyle w:val="libNormal0"/>
        <w:rPr>
          <w:rtl/>
        </w:rPr>
      </w:pPr>
      <w:r>
        <w:rPr>
          <w:rtl/>
        </w:rPr>
        <w:br w:type="page"/>
      </w:r>
      <w:r w:rsidRPr="0046413B">
        <w:rPr>
          <w:rtl/>
        </w:rPr>
        <w:lastRenderedPageBreak/>
        <w:t>الأصحاب كصاحب البحار والوسائل</w:t>
      </w:r>
      <w:r>
        <w:rPr>
          <w:rtl/>
        </w:rPr>
        <w:t>،</w:t>
      </w:r>
      <w:r w:rsidRPr="0046413B">
        <w:rPr>
          <w:rtl/>
        </w:rPr>
        <w:t xml:space="preserve"> والباقي أيضا من الكتب المعتبرة وإن لم يصل إليهم كمؤلّفات عماد الدين حسن بن علي الطبرسي صاحب كامل البهائي وأسرار الإمامة وغيرها.</w:t>
      </w:r>
    </w:p>
    <w:p w:rsidR="00414CB8" w:rsidRPr="0046413B" w:rsidRDefault="00414CB8" w:rsidP="00414CB8">
      <w:pPr>
        <w:pStyle w:val="libNormal"/>
        <w:rPr>
          <w:rtl/>
        </w:rPr>
      </w:pPr>
      <w:r w:rsidRPr="0046413B">
        <w:rPr>
          <w:rtl/>
        </w:rPr>
        <w:t>وأمّا وجود مضمونه في كتاب آخر</w:t>
      </w:r>
      <w:r>
        <w:rPr>
          <w:rtl/>
        </w:rPr>
        <w:t>،</w:t>
      </w:r>
      <w:r w:rsidRPr="0046413B">
        <w:rPr>
          <w:rtl/>
        </w:rPr>
        <w:t xml:space="preserve"> فقد عرفت حقيقة الحال</w:t>
      </w:r>
      <w:r>
        <w:rPr>
          <w:rtl/>
        </w:rPr>
        <w:t>،</w:t>
      </w:r>
      <w:r w:rsidRPr="0046413B">
        <w:rPr>
          <w:rtl/>
        </w:rPr>
        <w:t xml:space="preserve"> والبعد الذي ذكره أشبه بكلام الأطفال.</w:t>
      </w:r>
    </w:p>
    <w:p w:rsidR="00414CB8" w:rsidRPr="0046413B" w:rsidRDefault="00414CB8" w:rsidP="00414CB8">
      <w:pPr>
        <w:pStyle w:val="libNormal"/>
        <w:rPr>
          <w:rtl/>
        </w:rPr>
      </w:pPr>
      <w:r w:rsidRPr="0046413B">
        <w:rPr>
          <w:rtl/>
        </w:rPr>
        <w:t>فظهر ممّا ذكرناه من شهادة هؤلاء المشايخ الذين هم المرجع في أمثال هذا المقام خصوصا صاحب الرياض.</w:t>
      </w:r>
    </w:p>
    <w:p w:rsidR="00414CB8" w:rsidRPr="0046413B" w:rsidRDefault="00414CB8" w:rsidP="00414CB8">
      <w:pPr>
        <w:pStyle w:val="libNormal"/>
        <w:rPr>
          <w:rtl/>
        </w:rPr>
      </w:pPr>
      <w:r w:rsidRPr="0046413B">
        <w:rPr>
          <w:rtl/>
        </w:rPr>
        <w:t>وكذا شيخنا صاحب الوسائل مع ما عرفت من طريقته من شدة تحرّزه عن النقل عن الكتب التي لم يعرف مؤلفها</w:t>
      </w:r>
      <w:r>
        <w:rPr>
          <w:rtl/>
        </w:rPr>
        <w:t>،</w:t>
      </w:r>
      <w:r w:rsidRPr="0046413B">
        <w:rPr>
          <w:rtl/>
        </w:rPr>
        <w:t xml:space="preserve"> وجزمه بالنسبة</w:t>
      </w:r>
      <w:r>
        <w:rPr>
          <w:rtl/>
        </w:rPr>
        <w:t>،</w:t>
      </w:r>
      <w:r w:rsidRPr="0046413B">
        <w:rPr>
          <w:rtl/>
        </w:rPr>
        <w:t xml:space="preserve"> ونقله منه</w:t>
      </w:r>
      <w:r>
        <w:rPr>
          <w:rtl/>
        </w:rPr>
        <w:t>،</w:t>
      </w:r>
      <w:r w:rsidRPr="0046413B">
        <w:rPr>
          <w:rtl/>
        </w:rPr>
        <w:t xml:space="preserve"> مع قرب عهده بالمولى المذكور.</w:t>
      </w:r>
    </w:p>
    <w:p w:rsidR="00414CB8" w:rsidRPr="0046413B" w:rsidRDefault="00414CB8" w:rsidP="00414CB8">
      <w:pPr>
        <w:pStyle w:val="libNormal"/>
        <w:rPr>
          <w:rtl/>
        </w:rPr>
      </w:pPr>
      <w:r w:rsidRPr="0046413B">
        <w:rPr>
          <w:rtl/>
        </w:rPr>
        <w:t xml:space="preserve">وكذا الشيخ سليمان الذي يعبّر عنه الأستاذ الأكبر في التعليقة بالمحقق البحراني </w:t>
      </w:r>
      <w:r w:rsidRPr="00414CB8">
        <w:rPr>
          <w:rStyle w:val="libFootnotenumChar"/>
          <w:rtl/>
        </w:rPr>
        <w:t>(1)</w:t>
      </w:r>
      <w:r w:rsidRPr="0046413B">
        <w:rPr>
          <w:rtl/>
        </w:rPr>
        <w:t xml:space="preserve"> مضافا إلى بعد الوضع لعدم الدواعي</w:t>
      </w:r>
      <w:r>
        <w:rPr>
          <w:rtl/>
        </w:rPr>
        <w:t>،</w:t>
      </w:r>
      <w:r w:rsidRPr="0046413B">
        <w:rPr>
          <w:rtl/>
        </w:rPr>
        <w:t xml:space="preserve"> بل وعدم إمكان النسبة عادة إلى مثل المولى المزبور الذي هو في عصره من رؤساء المذهب وأساتيذ العلماء</w:t>
      </w:r>
      <w:r>
        <w:rPr>
          <w:rtl/>
        </w:rPr>
        <w:t>،</w:t>
      </w:r>
      <w:r w:rsidRPr="0046413B">
        <w:rPr>
          <w:rtl/>
        </w:rPr>
        <w:t xml:space="preserve"> ولم تكن تشتبه مؤلّفاته عليهم خصوصا مثل هذا الكتاب الكبير.</w:t>
      </w:r>
    </w:p>
    <w:p w:rsidR="00414CB8" w:rsidRPr="0046413B" w:rsidRDefault="00414CB8" w:rsidP="00414CB8">
      <w:pPr>
        <w:pStyle w:val="libNormal"/>
        <w:rPr>
          <w:rtl/>
        </w:rPr>
      </w:pPr>
      <w:r w:rsidRPr="0046413B">
        <w:rPr>
          <w:rtl/>
        </w:rPr>
        <w:t>وقد كان المعروفون من تلامذته في قرب عصرهم كالعالمين الجليلين النبيلين الأمير فضل الله التفريشي والأمير علام</w:t>
      </w:r>
      <w:r>
        <w:rPr>
          <w:rtl/>
        </w:rPr>
        <w:t>،</w:t>
      </w:r>
      <w:r w:rsidRPr="0046413B">
        <w:rPr>
          <w:rtl/>
        </w:rPr>
        <w:t xml:space="preserve"> ولما سئل المولى المقدّس عند وفاته عمّن يستحق أن يرجع إليه بعده</w:t>
      </w:r>
      <w:r>
        <w:rPr>
          <w:rtl/>
        </w:rPr>
        <w:t>؟</w:t>
      </w:r>
      <w:r w:rsidRPr="0046413B">
        <w:rPr>
          <w:rtl/>
        </w:rPr>
        <w:t xml:space="preserve"> قال</w:t>
      </w:r>
      <w:r>
        <w:rPr>
          <w:rtl/>
        </w:rPr>
        <w:t>:</w:t>
      </w:r>
      <w:r w:rsidRPr="0046413B">
        <w:rPr>
          <w:rtl/>
        </w:rPr>
        <w:t xml:space="preserve"> أمّا في الشرعيّات فإلى الأمير علام</w:t>
      </w:r>
      <w:r>
        <w:rPr>
          <w:rtl/>
        </w:rPr>
        <w:t>،</w:t>
      </w:r>
      <w:r w:rsidRPr="0046413B">
        <w:rPr>
          <w:rtl/>
        </w:rPr>
        <w:t xml:space="preserve"> وأمّا في العقليات فإلى الأمير فضل الله. وغير ذلك من القرائن أنه لا ينبغي التردّد في كونه من مؤلفاته.</w:t>
      </w:r>
    </w:p>
    <w:p w:rsidR="00414CB8" w:rsidRPr="0046413B" w:rsidRDefault="00414CB8" w:rsidP="00414CB8">
      <w:pPr>
        <w:pStyle w:val="libNormal"/>
        <w:rPr>
          <w:rtl/>
        </w:rPr>
      </w:pPr>
      <w:r w:rsidRPr="0046413B">
        <w:rPr>
          <w:rtl/>
        </w:rPr>
        <w:t>وسمعت من بعض المشايخ</w:t>
      </w:r>
      <w:r>
        <w:rPr>
          <w:rtl/>
        </w:rPr>
        <w:t>:</w:t>
      </w:r>
      <w:r w:rsidRPr="0046413B">
        <w:rPr>
          <w:rtl/>
        </w:rPr>
        <w:t xml:space="preserve"> أنّ أصل هذه الشبهة من بعض من انتحل التصوّف من ضعفاء الإيمان لمّا رأوا في الكتاب من ذكر قبائح القوم ومفاسدهم</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المقدمة الثالثة من التعليقة ( المطبوعة مع رجال الخاقاني )</w:t>
      </w:r>
      <w:r>
        <w:rPr>
          <w:rtl/>
        </w:rPr>
        <w:t>:</w:t>
      </w:r>
      <w:r w:rsidRPr="0046413B">
        <w:rPr>
          <w:rtl/>
        </w:rPr>
        <w:t xml:space="preserve"> 45. أو المطبوعة مع منهج المقال</w:t>
      </w:r>
      <w:r>
        <w:rPr>
          <w:rtl/>
        </w:rPr>
        <w:t>:</w:t>
      </w:r>
      <w:r w:rsidRPr="0046413B">
        <w:rPr>
          <w:rtl/>
        </w:rPr>
        <w:t xml:space="preserve"> 9.</w:t>
      </w:r>
    </w:p>
    <w:p w:rsidR="00414CB8" w:rsidRPr="0046413B" w:rsidRDefault="00414CB8" w:rsidP="00414CB8">
      <w:pPr>
        <w:pStyle w:val="libNormal0"/>
        <w:rPr>
          <w:rtl/>
        </w:rPr>
      </w:pPr>
      <w:r>
        <w:rPr>
          <w:rtl/>
        </w:rPr>
        <w:br w:type="page"/>
      </w:r>
      <w:r w:rsidRPr="0046413B">
        <w:rPr>
          <w:rtl/>
        </w:rPr>
        <w:lastRenderedPageBreak/>
        <w:t>مع ما عليه مؤلفه من القدس والتقوى والمقبولية عند الكافة</w:t>
      </w:r>
      <w:r>
        <w:rPr>
          <w:rtl/>
        </w:rPr>
        <w:t>،</w:t>
      </w:r>
      <w:r w:rsidRPr="0046413B">
        <w:rPr>
          <w:rtl/>
        </w:rPr>
        <w:t xml:space="preserve"> فدعاهم ذلك إلى إنكار كونه منه تشبّثا منهم بما هو أوهن وأوهى من بيت العنكبوت.</w:t>
      </w:r>
    </w:p>
    <w:p w:rsidR="00414CB8" w:rsidRPr="0046413B" w:rsidRDefault="00414CB8" w:rsidP="00414CB8">
      <w:pPr>
        <w:pStyle w:val="libNormal"/>
        <w:rPr>
          <w:rtl/>
        </w:rPr>
      </w:pPr>
      <w:r w:rsidRPr="0046413B">
        <w:rPr>
          <w:rtl/>
        </w:rPr>
        <w:t>الخامس</w:t>
      </w:r>
      <w:r w:rsidR="00F21B5A">
        <w:rPr>
          <w:rtl/>
        </w:rPr>
        <w:t xml:space="preserve"> - </w:t>
      </w:r>
      <w:r w:rsidRPr="0046413B">
        <w:rPr>
          <w:rtl/>
        </w:rPr>
        <w:t xml:space="preserve">من مشايخهما </w:t>
      </w:r>
      <w:r w:rsidRPr="00414CB8">
        <w:rPr>
          <w:rStyle w:val="libFootnotenumChar"/>
          <w:rtl/>
        </w:rPr>
        <w:t>(1)</w:t>
      </w:r>
      <w:r w:rsidR="00F21B5A">
        <w:rPr>
          <w:rtl/>
        </w:rPr>
        <w:t xml:space="preserve"> -</w:t>
      </w:r>
      <w:r>
        <w:rPr>
          <w:rtl/>
        </w:rPr>
        <w:t>:</w:t>
      </w:r>
      <w:r w:rsidRPr="0046413B">
        <w:rPr>
          <w:rtl/>
        </w:rPr>
        <w:t xml:space="preserve"> الشيخ الجليل الشيخ حسين بن عبد الصمد الحارثي والد شيخنا البهائي</w:t>
      </w:r>
      <w:r>
        <w:rPr>
          <w:rtl/>
        </w:rPr>
        <w:t>،</w:t>
      </w:r>
      <w:r w:rsidRPr="0046413B">
        <w:rPr>
          <w:rtl/>
        </w:rPr>
        <w:t xml:space="preserve"> الآتي ذكره </w:t>
      </w:r>
      <w:r w:rsidRPr="00414CB8">
        <w:rPr>
          <w:rStyle w:val="libFootnotenumChar"/>
          <w:rtl/>
        </w:rPr>
        <w:t>(2)</w:t>
      </w:r>
      <w:r>
        <w:rPr>
          <w:rtl/>
        </w:rPr>
        <w:t>.</w:t>
      </w:r>
    </w:p>
    <w:p w:rsidR="00414CB8" w:rsidRPr="0046413B" w:rsidRDefault="00414CB8" w:rsidP="00414CB8">
      <w:pPr>
        <w:pStyle w:val="libNormal"/>
        <w:rPr>
          <w:rtl/>
        </w:rPr>
      </w:pPr>
      <w:r w:rsidRPr="0046413B">
        <w:rPr>
          <w:rtl/>
        </w:rPr>
        <w:t>وهؤلاء المشايخ يروون عن شيخنا الشهيد الثاني</w:t>
      </w:r>
      <w:r>
        <w:rPr>
          <w:rtl/>
        </w:rPr>
        <w:t>،</w:t>
      </w:r>
      <w:r w:rsidRPr="0046413B">
        <w:rPr>
          <w:rtl/>
        </w:rPr>
        <w:t xml:space="preserve"> غير المولى المقدّس المحقّق الأردبيلي فإنّه يروي عن السيد علي الصائغ</w:t>
      </w:r>
      <w:r w:rsidR="00F21B5A">
        <w:rPr>
          <w:rtl/>
        </w:rPr>
        <w:t xml:space="preserve"> - </w:t>
      </w:r>
      <w:r w:rsidRPr="0046413B">
        <w:rPr>
          <w:rtl/>
        </w:rPr>
        <w:t>المتقدّم عنه</w:t>
      </w:r>
      <w:r w:rsidR="00F21B5A">
        <w:rPr>
          <w:rtl/>
        </w:rPr>
        <w:t xml:space="preserve"> - </w:t>
      </w:r>
      <w:r w:rsidRPr="0046413B">
        <w:rPr>
          <w:rtl/>
        </w:rPr>
        <w:t>ولم أعثر له على شيخ غيره.</w:t>
      </w:r>
    </w:p>
    <w:p w:rsidR="00414CB8" w:rsidRPr="0058027F" w:rsidRDefault="00414CB8" w:rsidP="00414CB8">
      <w:pPr>
        <w:pStyle w:val="libBold2"/>
        <w:rPr>
          <w:rtl/>
        </w:rPr>
      </w:pPr>
      <w:r w:rsidRPr="0058027F">
        <w:rPr>
          <w:rtl/>
        </w:rPr>
        <w:t xml:space="preserve">( حيلولة </w:t>
      </w:r>
      <w:r>
        <w:rPr>
          <w:rtl/>
        </w:rPr>
        <w:t>):</w:t>
      </w:r>
    </w:p>
    <w:p w:rsidR="00414CB8" w:rsidRPr="0046413B" w:rsidRDefault="00414CB8" w:rsidP="00414CB8">
      <w:pPr>
        <w:pStyle w:val="libNormal"/>
        <w:rPr>
          <w:rtl/>
        </w:rPr>
      </w:pPr>
      <w:r w:rsidRPr="0046413B">
        <w:rPr>
          <w:rtl/>
        </w:rPr>
        <w:t>وعن شيخنا صاحب اللؤلؤة.</w:t>
      </w:r>
    </w:p>
    <w:p w:rsidR="00414CB8" w:rsidRPr="0046413B" w:rsidRDefault="00414CB8" w:rsidP="00414CB8">
      <w:pPr>
        <w:pStyle w:val="libNormal"/>
        <w:rPr>
          <w:rtl/>
        </w:rPr>
      </w:pPr>
      <w:r w:rsidRPr="00414CB8">
        <w:rPr>
          <w:rStyle w:val="libBold2Char"/>
          <w:rtl/>
        </w:rPr>
        <w:t>3</w:t>
      </w:r>
      <w:r w:rsidR="00F21B5A">
        <w:rPr>
          <w:rStyle w:val="libBold2Char"/>
          <w:rtl/>
        </w:rPr>
        <w:t xml:space="preserve"> - </w:t>
      </w:r>
      <w:r w:rsidRPr="00414CB8">
        <w:rPr>
          <w:rStyle w:val="libBold2Char"/>
          <w:rtl/>
        </w:rPr>
        <w:t>عن</w:t>
      </w:r>
      <w:r w:rsidRPr="0046413B">
        <w:rPr>
          <w:rtl/>
        </w:rPr>
        <w:t xml:space="preserve"> المولى الجليل رفيع الدين بن فرج الجيلاني الرشتي </w:t>
      </w:r>
      <w:r w:rsidRPr="00414CB8">
        <w:rPr>
          <w:rStyle w:val="libFootnotenumChar"/>
          <w:rtl/>
        </w:rPr>
        <w:t>(3)</w:t>
      </w:r>
      <w:r w:rsidR="00F21B5A">
        <w:rPr>
          <w:rtl/>
        </w:rPr>
        <w:t xml:space="preserve"> - </w:t>
      </w:r>
      <w:r w:rsidRPr="0046413B">
        <w:rPr>
          <w:rtl/>
        </w:rPr>
        <w:t xml:space="preserve">المجاور لمشهد الرضا </w:t>
      </w:r>
      <w:r w:rsidRPr="00414CB8">
        <w:rPr>
          <w:rStyle w:val="libAlaemChar"/>
          <w:rtl/>
        </w:rPr>
        <w:t>عليه‌السلام</w:t>
      </w:r>
      <w:r w:rsidR="00F21B5A">
        <w:rPr>
          <w:rtl/>
        </w:rPr>
        <w:t xml:space="preserve"> - </w:t>
      </w:r>
      <w:r w:rsidRPr="0046413B">
        <w:rPr>
          <w:rtl/>
        </w:rPr>
        <w:t>قال الشيخ المذكور في إجازته للعلاّمة الطباطبائي</w:t>
      </w:r>
      <w:r>
        <w:rPr>
          <w:rtl/>
        </w:rPr>
        <w:t>:</w:t>
      </w:r>
      <w:r>
        <w:rPr>
          <w:rFonts w:hint="cs"/>
          <w:rtl/>
        </w:rPr>
        <w:t xml:space="preserve"> </w:t>
      </w:r>
      <w:r w:rsidRPr="0046413B">
        <w:rPr>
          <w:rtl/>
        </w:rPr>
        <w:t>وهذا الطريق أعلى طرقي لقلّة الوسائط فيها. انتهى.</w:t>
      </w:r>
    </w:p>
    <w:p w:rsidR="00414CB8" w:rsidRPr="0046413B" w:rsidRDefault="00414CB8" w:rsidP="00414CB8">
      <w:pPr>
        <w:pStyle w:val="libNormal"/>
        <w:rPr>
          <w:rtl/>
        </w:rPr>
      </w:pPr>
      <w:r w:rsidRPr="0046413B">
        <w:rPr>
          <w:rtl/>
        </w:rPr>
        <w:t>وذلك لأنه يروي عن العلاّمة المجلسي بلا واسطة</w:t>
      </w:r>
      <w:r>
        <w:rPr>
          <w:rtl/>
        </w:rPr>
        <w:t>،</w:t>
      </w:r>
      <w:r w:rsidRPr="0046413B">
        <w:rPr>
          <w:rtl/>
        </w:rPr>
        <w:t xml:space="preserve"> والعجب أنّه مع ذلك لم يترجم له في اللؤلؤة.</w:t>
      </w:r>
    </w:p>
    <w:p w:rsidR="00414CB8" w:rsidRPr="0046413B" w:rsidRDefault="00414CB8" w:rsidP="00414CB8">
      <w:pPr>
        <w:pStyle w:val="libNormal"/>
        <w:rPr>
          <w:rtl/>
        </w:rPr>
      </w:pPr>
      <w:r w:rsidRPr="0046413B">
        <w:rPr>
          <w:rtl/>
        </w:rPr>
        <w:t>وفي تتميم أمل الآمل بعد الترجمة</w:t>
      </w:r>
      <w:r>
        <w:rPr>
          <w:rtl/>
        </w:rPr>
        <w:t>:</w:t>
      </w:r>
      <w:r w:rsidRPr="0046413B">
        <w:rPr>
          <w:rtl/>
        </w:rPr>
        <w:t xml:space="preserve"> طلع شارق فضيلته فاستضاء منه جملة من بني آدم</w:t>
      </w:r>
      <w:r>
        <w:rPr>
          <w:rtl/>
        </w:rPr>
        <w:t>،</w:t>
      </w:r>
      <w:r w:rsidRPr="0046413B">
        <w:rPr>
          <w:rtl/>
        </w:rPr>
        <w:t xml:space="preserve"> وأضاء بارق تحقيقه فاستنار منه العالم. وساق شطرا من مراتبه في العلوم العقلية والنقلية</w:t>
      </w:r>
      <w:r>
        <w:rPr>
          <w:rtl/>
        </w:rPr>
        <w:t>،</w:t>
      </w:r>
      <w:r w:rsidRPr="0046413B">
        <w:rPr>
          <w:rtl/>
        </w:rPr>
        <w:t xml:space="preserve"> قال</w:t>
      </w:r>
      <w:r>
        <w:rPr>
          <w:rtl/>
        </w:rPr>
        <w:t>:</w:t>
      </w:r>
      <w:r w:rsidRPr="0046413B">
        <w:rPr>
          <w:rtl/>
        </w:rPr>
        <w:t xml:space="preserve"> وأمّا القوة العملية ففي الأخلاق الحسنة لم يكن له نظير ولا عديل</w:t>
      </w:r>
      <w:r>
        <w:rPr>
          <w:rtl/>
        </w:rPr>
        <w:t>،</w:t>
      </w:r>
      <w:r w:rsidRPr="0046413B">
        <w:rPr>
          <w:rtl/>
        </w:rPr>
        <w:t xml:space="preserve"> وفي أعمال العبادات الشرعية لم يوجد له مثيل ولا بديل. إلى آخر ما ذكره في كلام طويل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w:t>
      </w:r>
      <w:r>
        <w:rPr>
          <w:rtl/>
        </w:rPr>
        <w:t>:</w:t>
      </w:r>
      <w:r w:rsidRPr="0046413B">
        <w:rPr>
          <w:rtl/>
        </w:rPr>
        <w:t xml:space="preserve"> صاحب المعالم وصاحب المدارك رحمهما الله.</w:t>
      </w:r>
    </w:p>
    <w:p w:rsidR="00414CB8" w:rsidRPr="0046413B" w:rsidRDefault="00414CB8" w:rsidP="00414CB8">
      <w:pPr>
        <w:pStyle w:val="libFootnote0"/>
        <w:rPr>
          <w:rtl/>
        </w:rPr>
      </w:pPr>
      <w:r w:rsidRPr="0046413B">
        <w:rPr>
          <w:rtl/>
        </w:rPr>
        <w:t>(2) يأتي في صفحة</w:t>
      </w:r>
      <w:r>
        <w:rPr>
          <w:rtl/>
        </w:rPr>
        <w:t>:</w:t>
      </w:r>
      <w:r w:rsidRPr="0046413B">
        <w:rPr>
          <w:rtl/>
        </w:rPr>
        <w:t xml:space="preserve"> 232.</w:t>
      </w:r>
    </w:p>
    <w:p w:rsidR="00414CB8" w:rsidRPr="0046413B" w:rsidRDefault="00414CB8" w:rsidP="00414CB8">
      <w:pPr>
        <w:pStyle w:val="libFootnote0"/>
        <w:rPr>
          <w:rtl/>
        </w:rPr>
      </w:pPr>
      <w:r w:rsidRPr="0046413B">
        <w:rPr>
          <w:rtl/>
        </w:rPr>
        <w:t>(3) ذكره في المشجرة بعنوان</w:t>
      </w:r>
      <w:r>
        <w:rPr>
          <w:rtl/>
        </w:rPr>
        <w:t>:</w:t>
      </w:r>
      <w:r w:rsidRPr="0046413B">
        <w:rPr>
          <w:rtl/>
        </w:rPr>
        <w:t xml:space="preserve"> المشهدي ملاّ رفيع ( صاحب نان وپنير )</w:t>
      </w:r>
    </w:p>
    <w:p w:rsidR="00414CB8" w:rsidRPr="0046413B" w:rsidRDefault="00414CB8" w:rsidP="00414CB8">
      <w:pPr>
        <w:pStyle w:val="libFootnote0"/>
        <w:rPr>
          <w:rtl/>
        </w:rPr>
      </w:pPr>
      <w:r w:rsidRPr="0046413B">
        <w:rPr>
          <w:rtl/>
        </w:rPr>
        <w:t>(4) تتميم أمل الآمل</w:t>
      </w:r>
      <w:r>
        <w:rPr>
          <w:rtl/>
        </w:rPr>
        <w:t>:</w:t>
      </w:r>
      <w:r w:rsidRPr="0046413B">
        <w:rPr>
          <w:rtl/>
        </w:rPr>
        <w:t xml:space="preserve"> 159 / 111.</w:t>
      </w:r>
    </w:p>
    <w:p w:rsidR="00414CB8" w:rsidRPr="0046413B" w:rsidRDefault="00414CB8" w:rsidP="00414CB8">
      <w:pPr>
        <w:pStyle w:val="libNormal"/>
        <w:rPr>
          <w:rtl/>
        </w:rPr>
      </w:pPr>
      <w:r>
        <w:rPr>
          <w:rtl/>
        </w:rPr>
        <w:br w:type="page"/>
      </w:r>
      <w:r w:rsidRPr="0046413B">
        <w:rPr>
          <w:rtl/>
        </w:rPr>
        <w:lastRenderedPageBreak/>
        <w:t xml:space="preserve">وذكره في الرياض </w:t>
      </w:r>
      <w:r w:rsidRPr="00414CB8">
        <w:rPr>
          <w:rStyle w:val="libFootnotenumChar"/>
          <w:rtl/>
        </w:rPr>
        <w:t>(1)</w:t>
      </w:r>
      <w:r>
        <w:rPr>
          <w:rtl/>
        </w:rPr>
        <w:t>،</w:t>
      </w:r>
      <w:r w:rsidRPr="0046413B">
        <w:rPr>
          <w:rtl/>
        </w:rPr>
        <w:t xml:space="preserve"> والسيد الجليل السيد عبد الله الجزائري في إجازته الكبيرة </w:t>
      </w:r>
      <w:r w:rsidRPr="00414CB8">
        <w:rPr>
          <w:rStyle w:val="libFootnotenumChar"/>
          <w:rtl/>
        </w:rPr>
        <w:t>(2)</w:t>
      </w:r>
      <w:r>
        <w:rPr>
          <w:rtl/>
        </w:rPr>
        <w:t>،</w:t>
      </w:r>
      <w:r w:rsidRPr="0046413B">
        <w:rPr>
          <w:rtl/>
        </w:rPr>
        <w:t xml:space="preserve"> ذكرنا كلامهم في شرح حاله ومؤلفاته في رسالتنا ( الفيض القدسي في شرح حال المجلسي </w:t>
      </w:r>
      <w:r w:rsidRPr="00414CB8">
        <w:rPr>
          <w:rStyle w:val="libFootnotenumChar"/>
          <w:rtl/>
        </w:rPr>
        <w:t>(3)</w:t>
      </w:r>
      <w:r w:rsidRPr="0046413B">
        <w:rPr>
          <w:rtl/>
        </w:rPr>
        <w:t xml:space="preserve"> ) فإنه كان أحد أصهارهم</w:t>
      </w:r>
      <w:r>
        <w:rPr>
          <w:rtl/>
        </w:rPr>
        <w:t>،</w:t>
      </w:r>
      <w:r w:rsidRPr="0046413B">
        <w:rPr>
          <w:rtl/>
        </w:rPr>
        <w:t xml:space="preserve"> فانّ زوجته بنت العالم النحرير الأمير أبو المعالي الكبير</w:t>
      </w:r>
      <w:r>
        <w:rPr>
          <w:rtl/>
        </w:rPr>
        <w:t>،</w:t>
      </w:r>
      <w:r w:rsidRPr="0046413B">
        <w:rPr>
          <w:rtl/>
        </w:rPr>
        <w:t xml:space="preserve"> وأمها بنت العالم المولى محمّد صالح المازندراني</w:t>
      </w:r>
      <w:r>
        <w:rPr>
          <w:rtl/>
        </w:rPr>
        <w:t>،</w:t>
      </w:r>
      <w:r w:rsidRPr="0046413B">
        <w:rPr>
          <w:rtl/>
        </w:rPr>
        <w:t xml:space="preserve"> وأمها العالمة الجليلة بنت المجلسي الأول. توفي في عشر سنين بعد المائة والألف وعمره</w:t>
      </w:r>
      <w:r w:rsidR="00F21B5A">
        <w:rPr>
          <w:rtl/>
        </w:rPr>
        <w:t xml:space="preserve"> - </w:t>
      </w:r>
      <w:r w:rsidRPr="0046413B">
        <w:rPr>
          <w:rtl/>
        </w:rPr>
        <w:t xml:space="preserve">كما في التتميم </w:t>
      </w:r>
      <w:r w:rsidRPr="00414CB8">
        <w:rPr>
          <w:rStyle w:val="libFootnotenumChar"/>
          <w:rtl/>
        </w:rPr>
        <w:t>(4)</w:t>
      </w:r>
      <w:r w:rsidR="00F21B5A">
        <w:rPr>
          <w:rtl/>
        </w:rPr>
        <w:t xml:space="preserve"> - </w:t>
      </w:r>
      <w:r w:rsidRPr="0046413B">
        <w:rPr>
          <w:rtl/>
        </w:rPr>
        <w:t>قريب من مائة.</w:t>
      </w:r>
    </w:p>
    <w:p w:rsidR="00414CB8" w:rsidRPr="0046413B" w:rsidRDefault="00414CB8" w:rsidP="00414CB8">
      <w:pPr>
        <w:pStyle w:val="libNormal"/>
        <w:rPr>
          <w:rtl/>
        </w:rPr>
      </w:pPr>
      <w:r w:rsidRPr="0046413B">
        <w:rPr>
          <w:rtl/>
        </w:rPr>
        <w:t xml:space="preserve">عن العلامة المجلسي </w:t>
      </w:r>
      <w:r w:rsidRPr="00414CB8">
        <w:rPr>
          <w:rStyle w:val="libAlaemChar"/>
          <w:rtl/>
        </w:rPr>
        <w:t>رحمه‌الله</w:t>
      </w:r>
      <w:r w:rsidRPr="0046413B">
        <w:rPr>
          <w:rtl/>
        </w:rPr>
        <w:t xml:space="preserve"> </w:t>
      </w:r>
      <w:r w:rsidRPr="00414CB8">
        <w:rPr>
          <w:rStyle w:val="libFootnotenumChar"/>
          <w:rtl/>
        </w:rPr>
        <w:t>(5)</w:t>
      </w:r>
      <w:r>
        <w:rPr>
          <w:rtl/>
        </w:rPr>
        <w:t>.</w:t>
      </w:r>
    </w:p>
    <w:p w:rsidR="00414CB8" w:rsidRPr="0058027F" w:rsidRDefault="00414CB8" w:rsidP="00414CB8">
      <w:pPr>
        <w:pStyle w:val="libBold2"/>
        <w:rPr>
          <w:rtl/>
        </w:rPr>
      </w:pPr>
      <w:r w:rsidRPr="0058027F">
        <w:rPr>
          <w:rtl/>
        </w:rPr>
        <w:t xml:space="preserve">( حيلولة </w:t>
      </w:r>
      <w:r>
        <w:rPr>
          <w:rtl/>
        </w:rPr>
        <w:t>):</w:t>
      </w:r>
    </w:p>
    <w:p w:rsidR="00414CB8" w:rsidRPr="0046413B" w:rsidRDefault="00414CB8" w:rsidP="00414CB8">
      <w:pPr>
        <w:pStyle w:val="libBold2"/>
        <w:rPr>
          <w:rtl/>
          <w:lang w:bidi="fa-IR"/>
        </w:rPr>
      </w:pPr>
      <w:r w:rsidRPr="0058027F">
        <w:rPr>
          <w:rtl/>
        </w:rPr>
        <w:t>وعن</w:t>
      </w:r>
      <w:r w:rsidRPr="0046413B">
        <w:rPr>
          <w:rtl/>
          <w:lang w:bidi="fa-IR"/>
        </w:rPr>
        <w:t xml:space="preserve"> آية الله بحر العلوم </w:t>
      </w:r>
      <w:r w:rsidRPr="00414CB8">
        <w:rPr>
          <w:rStyle w:val="libFootnotenumChar"/>
          <w:rtl/>
        </w:rPr>
        <w:t>(6)</w:t>
      </w:r>
      <w:r>
        <w:rPr>
          <w:rtl/>
          <w:lang w:bidi="fa-IR"/>
        </w:rPr>
        <w:t>.</w:t>
      </w:r>
    </w:p>
    <w:p w:rsidR="00414CB8" w:rsidRPr="0046413B" w:rsidRDefault="00414CB8" w:rsidP="00414CB8">
      <w:pPr>
        <w:pStyle w:val="libNormal"/>
        <w:rPr>
          <w:rtl/>
        </w:rPr>
      </w:pPr>
      <w:r w:rsidRPr="00414CB8">
        <w:rPr>
          <w:rStyle w:val="libBold2Char"/>
          <w:rtl/>
        </w:rPr>
        <w:t>ح</w:t>
      </w:r>
      <w:r>
        <w:rPr>
          <w:rStyle w:val="libBold2Char"/>
          <w:rtl/>
        </w:rPr>
        <w:t>:</w:t>
      </w:r>
      <w:r w:rsidRPr="00414CB8">
        <w:rPr>
          <w:rStyle w:val="libBold2Char"/>
          <w:rtl/>
        </w:rPr>
        <w:t xml:space="preserve"> [ ثامنهم ]</w:t>
      </w:r>
      <w:r w:rsidRPr="0046413B">
        <w:rPr>
          <w:rtl/>
        </w:rPr>
        <w:t xml:space="preserve"> عن العالم المتبحّر الجليل الشيخ عبد النبي القزويني اليزدي</w:t>
      </w:r>
      <w:r w:rsidR="00F21B5A">
        <w:rPr>
          <w:rtl/>
        </w:rPr>
        <w:t xml:space="preserve"> - </w:t>
      </w:r>
      <w:r w:rsidRPr="0046413B">
        <w:rPr>
          <w:rtl/>
        </w:rPr>
        <w:t>صاحب تتميم الأمل</w:t>
      </w:r>
      <w:r w:rsidR="00F21B5A">
        <w:rPr>
          <w:rtl/>
        </w:rPr>
        <w:t xml:space="preserve"> - </w:t>
      </w:r>
      <w:r w:rsidRPr="0046413B">
        <w:rPr>
          <w:rtl/>
        </w:rPr>
        <w:t>وهو أيضا يروي عن بحر العلوم</w:t>
      </w:r>
      <w:r>
        <w:rPr>
          <w:rtl/>
        </w:rPr>
        <w:t>،</w:t>
      </w:r>
      <w:r w:rsidRPr="0046413B">
        <w:rPr>
          <w:rtl/>
        </w:rPr>
        <w:t xml:space="preserve"> بل صنّف التتميم بأمره</w:t>
      </w:r>
      <w:r>
        <w:rPr>
          <w:rtl/>
        </w:rPr>
        <w:t>،</w:t>
      </w:r>
      <w:r w:rsidRPr="0046413B">
        <w:rPr>
          <w:rtl/>
        </w:rPr>
        <w:t xml:space="preserve"> قال في أوّل الكتاب بعد كلام طويل</w:t>
      </w:r>
      <w:r>
        <w:rPr>
          <w:rtl/>
        </w:rPr>
        <w:t>:</w:t>
      </w:r>
      <w:r w:rsidRPr="0046413B">
        <w:rPr>
          <w:rtl/>
        </w:rPr>
        <w:t xml:space="preserve"> كنت أتردّد أرفع رجلا وأضع أخرى</w:t>
      </w:r>
      <w:r>
        <w:rPr>
          <w:rtl/>
        </w:rPr>
        <w:t>،</w:t>
      </w:r>
      <w:r w:rsidRPr="0046413B">
        <w:rPr>
          <w:rtl/>
        </w:rPr>
        <w:t xml:space="preserve"> وأتحيّر أقدّم قدما وأؤخر غير الأولى</w:t>
      </w:r>
      <w:r>
        <w:rPr>
          <w:rtl/>
        </w:rPr>
        <w:t>،</w:t>
      </w:r>
      <w:r w:rsidRPr="0046413B">
        <w:rPr>
          <w:rtl/>
        </w:rPr>
        <w:t xml:space="preserve"> إلى أن وقع أمر من امتثاله من أفيد الأمور في اقتناء الثواب</w:t>
      </w:r>
      <w:r>
        <w:rPr>
          <w:rtl/>
        </w:rPr>
        <w:t>،</w:t>
      </w:r>
      <w:r w:rsidRPr="0046413B">
        <w:rPr>
          <w:rtl/>
        </w:rPr>
        <w:t xml:space="preserve"> والإقبال إلى خطابه وتلقّيه بالقبول من أصوب الصواب</w:t>
      </w:r>
      <w:r>
        <w:rPr>
          <w:rtl/>
        </w:rPr>
        <w:t>،</w:t>
      </w:r>
      <w:r w:rsidRPr="0046413B">
        <w:rPr>
          <w:rtl/>
        </w:rPr>
        <w:t xml:space="preserve"> وهو السيد الأجل الفاضل إلى </w:t>
      </w:r>
      <w:r w:rsidRPr="00414CB8">
        <w:rPr>
          <w:rStyle w:val="libFootnotenumChar"/>
          <w:rtl/>
        </w:rPr>
        <w:t>(7)</w:t>
      </w:r>
      <w:r w:rsidRPr="0046413B">
        <w:rPr>
          <w:rtl/>
        </w:rPr>
        <w:t xml:space="preserve"> آخر ما عدّ من مناقبه غير الوافية. وقد ذكر السيد في ظهر هذا الكتاب</w:t>
      </w:r>
      <w:r w:rsidR="00F21B5A">
        <w:rPr>
          <w:rtl/>
        </w:rPr>
        <w:t xml:space="preserve"> - </w:t>
      </w:r>
      <w:r w:rsidRPr="0046413B">
        <w:rPr>
          <w:rtl/>
        </w:rPr>
        <w:t>بخطه</w:t>
      </w:r>
      <w:r w:rsidR="00F21B5A">
        <w:rPr>
          <w:rtl/>
        </w:rPr>
        <w:t xml:space="preserve"> - </w:t>
      </w:r>
      <w:r w:rsidRPr="0046413B">
        <w:rPr>
          <w:rtl/>
        </w:rPr>
        <w:t>شطرا من فضائل المولى المزبور</w:t>
      </w:r>
      <w:r>
        <w:rPr>
          <w:rtl/>
        </w:rPr>
        <w:t>،</w:t>
      </w:r>
      <w:r w:rsidRPr="0046413B">
        <w:rPr>
          <w:rtl/>
        </w:rPr>
        <w:t xml:space="preserve"> ومدائح الكتاب</w:t>
      </w:r>
      <w:r>
        <w:rPr>
          <w:rtl/>
        </w:rPr>
        <w:t>،</w:t>
      </w:r>
      <w:r w:rsidRPr="0046413B">
        <w:rPr>
          <w:rtl/>
        </w:rPr>
        <w:t xml:space="preserve"> وفي آخره إجازته له</w:t>
      </w:r>
      <w:r>
        <w:rPr>
          <w:rtl/>
        </w:rPr>
        <w:t>،</w:t>
      </w:r>
      <w:r w:rsidRPr="0046413B">
        <w:rPr>
          <w:rtl/>
        </w:rPr>
        <w:t xml:space="preserve"> وقبله إجازة المولى له</w:t>
      </w:r>
      <w:r>
        <w:rPr>
          <w:rtl/>
        </w:rPr>
        <w:t>،</w:t>
      </w:r>
      <w:r w:rsidRPr="0046413B">
        <w:rPr>
          <w:rtl/>
        </w:rPr>
        <w:t xml:space="preserve"> كلّ ذلك</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w:t>
      </w:r>
      <w:r>
        <w:rPr>
          <w:rtl/>
        </w:rPr>
        <w:t>:</w:t>
      </w:r>
      <w:r w:rsidRPr="0046413B">
        <w:rPr>
          <w:rtl/>
        </w:rPr>
        <w:t xml:space="preserve"> لم نعثر عليه.</w:t>
      </w:r>
    </w:p>
    <w:p w:rsidR="00414CB8" w:rsidRPr="0046413B" w:rsidRDefault="00414CB8" w:rsidP="00414CB8">
      <w:pPr>
        <w:pStyle w:val="libFootnote0"/>
        <w:rPr>
          <w:rtl/>
        </w:rPr>
      </w:pPr>
      <w:r w:rsidRPr="0046413B">
        <w:rPr>
          <w:rtl/>
        </w:rPr>
        <w:t>(2) الإجازة الكبيرة</w:t>
      </w:r>
      <w:r>
        <w:rPr>
          <w:rtl/>
        </w:rPr>
        <w:t>:</w:t>
      </w:r>
      <w:r w:rsidRPr="0046413B">
        <w:rPr>
          <w:rtl/>
        </w:rPr>
        <w:t xml:space="preserve"> 138 / 20.</w:t>
      </w:r>
    </w:p>
    <w:p w:rsidR="00414CB8" w:rsidRPr="0046413B" w:rsidRDefault="00414CB8" w:rsidP="00414CB8">
      <w:pPr>
        <w:pStyle w:val="libFootnote0"/>
        <w:rPr>
          <w:rtl/>
        </w:rPr>
      </w:pPr>
      <w:r w:rsidRPr="0046413B">
        <w:rPr>
          <w:rtl/>
        </w:rPr>
        <w:t>(3) بحار الأنوار 105</w:t>
      </w:r>
      <w:r>
        <w:rPr>
          <w:rtl/>
        </w:rPr>
        <w:t>:</w:t>
      </w:r>
      <w:r w:rsidRPr="0046413B">
        <w:rPr>
          <w:rtl/>
        </w:rPr>
        <w:t xml:space="preserve"> 141.</w:t>
      </w:r>
    </w:p>
    <w:p w:rsidR="00414CB8" w:rsidRPr="0046413B" w:rsidRDefault="00414CB8" w:rsidP="00414CB8">
      <w:pPr>
        <w:pStyle w:val="libFootnote0"/>
        <w:rPr>
          <w:rtl/>
        </w:rPr>
      </w:pPr>
      <w:r w:rsidRPr="0046413B">
        <w:rPr>
          <w:rtl/>
        </w:rPr>
        <w:t>(4) تتميم أمل الآمل</w:t>
      </w:r>
      <w:r>
        <w:rPr>
          <w:rtl/>
        </w:rPr>
        <w:t>:</w:t>
      </w:r>
      <w:r w:rsidRPr="0046413B">
        <w:rPr>
          <w:rtl/>
        </w:rPr>
        <w:t xml:space="preserve"> 161.</w:t>
      </w:r>
    </w:p>
    <w:p w:rsidR="00414CB8" w:rsidRPr="0046413B" w:rsidRDefault="00414CB8" w:rsidP="00414CB8">
      <w:pPr>
        <w:pStyle w:val="libFootnote0"/>
        <w:rPr>
          <w:rtl/>
        </w:rPr>
      </w:pPr>
      <w:r w:rsidRPr="0046413B">
        <w:rPr>
          <w:rtl/>
        </w:rPr>
        <w:t xml:space="preserve">(5) لقلّة الوسائط بين الميرزا النوري والعلاّمة المجلسي يعد هذا الطريق من أعلى طرقه </w:t>
      </w:r>
      <w:r w:rsidRPr="00414CB8">
        <w:rPr>
          <w:rStyle w:val="libAlaemChar"/>
          <w:rtl/>
        </w:rPr>
        <w:t>قدس‌سره</w:t>
      </w:r>
      <w:r w:rsidRPr="0046413B">
        <w:rPr>
          <w:rtl/>
        </w:rPr>
        <w:t>.</w:t>
      </w:r>
    </w:p>
    <w:p w:rsidR="00414CB8" w:rsidRPr="0046413B" w:rsidRDefault="00414CB8" w:rsidP="00414CB8">
      <w:pPr>
        <w:pStyle w:val="libFootnote0"/>
        <w:rPr>
          <w:rtl/>
        </w:rPr>
      </w:pPr>
      <w:r w:rsidRPr="0046413B">
        <w:rPr>
          <w:rtl/>
        </w:rPr>
        <w:t>(6) هذا الطريق لم يتعرض له في المشجرة</w:t>
      </w:r>
      <w:r>
        <w:rPr>
          <w:rtl/>
        </w:rPr>
        <w:t>،</w:t>
      </w:r>
      <w:r w:rsidRPr="0046413B">
        <w:rPr>
          <w:rtl/>
        </w:rPr>
        <w:t xml:space="preserve"> فلا حظ.</w:t>
      </w:r>
    </w:p>
    <w:p w:rsidR="00414CB8" w:rsidRPr="0046413B" w:rsidRDefault="00414CB8" w:rsidP="00414CB8">
      <w:pPr>
        <w:pStyle w:val="libFootnote0"/>
        <w:rPr>
          <w:rtl/>
        </w:rPr>
      </w:pPr>
      <w:r w:rsidRPr="0046413B">
        <w:rPr>
          <w:rtl/>
        </w:rPr>
        <w:t>(7) تتميم أمل الآمل</w:t>
      </w:r>
      <w:r>
        <w:rPr>
          <w:rtl/>
        </w:rPr>
        <w:t>:</w:t>
      </w:r>
      <w:r w:rsidRPr="0046413B">
        <w:rPr>
          <w:rtl/>
        </w:rPr>
        <w:t xml:space="preserve"> 46.</w:t>
      </w:r>
    </w:p>
    <w:p w:rsidR="00414CB8" w:rsidRPr="0046413B" w:rsidRDefault="00414CB8" w:rsidP="00414CB8">
      <w:pPr>
        <w:pStyle w:val="libNormal0"/>
        <w:rPr>
          <w:rtl/>
        </w:rPr>
      </w:pPr>
      <w:r>
        <w:rPr>
          <w:rtl/>
        </w:rPr>
        <w:br w:type="page"/>
      </w:r>
      <w:r w:rsidRPr="0046413B">
        <w:rPr>
          <w:rtl/>
        </w:rPr>
        <w:lastRenderedPageBreak/>
        <w:t>موجود بخطهما في مجموعة شريفة.</w:t>
      </w:r>
    </w:p>
    <w:p w:rsidR="00414CB8" w:rsidRPr="0046413B" w:rsidRDefault="00414CB8" w:rsidP="00414CB8">
      <w:pPr>
        <w:pStyle w:val="libNormal"/>
        <w:rPr>
          <w:rtl/>
        </w:rPr>
      </w:pPr>
      <w:r w:rsidRPr="0046413B">
        <w:rPr>
          <w:rtl/>
        </w:rPr>
        <w:t>1</w:t>
      </w:r>
      <w:r w:rsidR="00F21B5A">
        <w:rPr>
          <w:rtl/>
        </w:rPr>
        <w:t xml:space="preserve"> - </w:t>
      </w:r>
      <w:r w:rsidRPr="0046413B">
        <w:rPr>
          <w:rtl/>
        </w:rPr>
        <w:t>عن السيد الفاضل الأمير إبراهيم القزويني</w:t>
      </w:r>
      <w:r>
        <w:rPr>
          <w:rtl/>
        </w:rPr>
        <w:t>،</w:t>
      </w:r>
      <w:r w:rsidRPr="0046413B">
        <w:rPr>
          <w:rtl/>
        </w:rPr>
        <w:t xml:space="preserve"> المتقدّم ذكره </w:t>
      </w:r>
      <w:r w:rsidRPr="00414CB8">
        <w:rPr>
          <w:rStyle w:val="libFootnotenumChar"/>
          <w:rtl/>
        </w:rPr>
        <w:t>(1)</w:t>
      </w:r>
      <w:r>
        <w:rPr>
          <w:rtl/>
        </w:rPr>
        <w:t>.</w:t>
      </w:r>
    </w:p>
    <w:p w:rsidR="00414CB8" w:rsidRPr="0046413B" w:rsidRDefault="00414CB8" w:rsidP="00414CB8">
      <w:pPr>
        <w:pStyle w:val="libNormal"/>
        <w:rPr>
          <w:rtl/>
        </w:rPr>
      </w:pPr>
      <w:r w:rsidRPr="0046413B">
        <w:rPr>
          <w:rtl/>
        </w:rPr>
        <w:t>2</w:t>
      </w:r>
      <w:r w:rsidR="00F21B5A">
        <w:rPr>
          <w:rtl/>
        </w:rPr>
        <w:t xml:space="preserve"> - </w:t>
      </w:r>
      <w:r w:rsidRPr="0046413B">
        <w:rPr>
          <w:rtl/>
        </w:rPr>
        <w:t>وابنه العالم الكامل الأمير محمد مهدي</w:t>
      </w:r>
      <w:r>
        <w:rPr>
          <w:rtl/>
        </w:rPr>
        <w:t>،</w:t>
      </w:r>
      <w:r w:rsidRPr="0046413B">
        <w:rPr>
          <w:rtl/>
        </w:rPr>
        <w:t xml:space="preserve"> وقد وصفه في الإجازة بقوله</w:t>
      </w:r>
      <w:r>
        <w:rPr>
          <w:rtl/>
        </w:rPr>
        <w:t>:</w:t>
      </w:r>
      <w:r>
        <w:rPr>
          <w:rFonts w:hint="cs"/>
          <w:rtl/>
        </w:rPr>
        <w:t xml:space="preserve"> </w:t>
      </w:r>
      <w:r w:rsidRPr="0046413B">
        <w:rPr>
          <w:rtl/>
        </w:rPr>
        <w:t>آية الله في الفضل والعلم</w:t>
      </w:r>
      <w:r>
        <w:rPr>
          <w:rtl/>
        </w:rPr>
        <w:t>،</w:t>
      </w:r>
      <w:r w:rsidRPr="0046413B">
        <w:rPr>
          <w:rtl/>
        </w:rPr>
        <w:t xml:space="preserve"> وحجة الله على أرباب النهي والحلم.</w:t>
      </w:r>
    </w:p>
    <w:p w:rsidR="00414CB8" w:rsidRPr="0046413B" w:rsidRDefault="00414CB8" w:rsidP="00414CB8">
      <w:pPr>
        <w:pStyle w:val="libNormal"/>
        <w:rPr>
          <w:rtl/>
        </w:rPr>
      </w:pPr>
      <w:r w:rsidRPr="0046413B">
        <w:rPr>
          <w:rtl/>
        </w:rPr>
        <w:t>3</w:t>
      </w:r>
      <w:r w:rsidR="00F21B5A">
        <w:rPr>
          <w:rtl/>
        </w:rPr>
        <w:t xml:space="preserve"> - </w:t>
      </w:r>
      <w:r w:rsidRPr="0046413B">
        <w:rPr>
          <w:rtl/>
        </w:rPr>
        <w:t>والسيد الفاضل الأمير محمد صالح القزويني.</w:t>
      </w:r>
    </w:p>
    <w:p w:rsidR="00414CB8" w:rsidRPr="0046413B" w:rsidRDefault="00414CB8" w:rsidP="00414CB8">
      <w:pPr>
        <w:pStyle w:val="libNormal"/>
        <w:rPr>
          <w:rtl/>
        </w:rPr>
      </w:pPr>
      <w:r w:rsidRPr="0046413B">
        <w:rPr>
          <w:rtl/>
        </w:rPr>
        <w:t>4</w:t>
      </w:r>
      <w:r w:rsidR="00F21B5A">
        <w:rPr>
          <w:rtl/>
        </w:rPr>
        <w:t xml:space="preserve"> - </w:t>
      </w:r>
      <w:r w:rsidRPr="0046413B">
        <w:rPr>
          <w:rtl/>
        </w:rPr>
        <w:t>والفاضل العلاّم المولى علي أصغر المشهدي الرضوي ( قدّس الله تعالى أرواحهم )</w:t>
      </w:r>
      <w:r>
        <w:rPr>
          <w:rtl/>
        </w:rPr>
        <w:t>.</w:t>
      </w:r>
    </w:p>
    <w:p w:rsidR="00414CB8" w:rsidRPr="0046413B" w:rsidRDefault="00414CB8" w:rsidP="00414CB8">
      <w:pPr>
        <w:pStyle w:val="libNormal"/>
        <w:rPr>
          <w:rtl/>
        </w:rPr>
      </w:pPr>
      <w:r w:rsidRPr="0046413B">
        <w:rPr>
          <w:rtl/>
        </w:rPr>
        <w:t>1</w:t>
      </w:r>
      <w:r w:rsidR="00F21B5A">
        <w:rPr>
          <w:rtl/>
        </w:rPr>
        <w:t xml:space="preserve"> - </w:t>
      </w:r>
      <w:r w:rsidRPr="0046413B">
        <w:rPr>
          <w:rtl/>
        </w:rPr>
        <w:t xml:space="preserve">عن العلاّمة المجلسي </w:t>
      </w:r>
      <w:r w:rsidRPr="00414CB8">
        <w:rPr>
          <w:rStyle w:val="libFootnotenumChar"/>
          <w:rtl/>
        </w:rPr>
        <w:t>(2)</w:t>
      </w:r>
      <w:r>
        <w:rPr>
          <w:rtl/>
        </w:rPr>
        <w:t>.</w:t>
      </w:r>
    </w:p>
    <w:p w:rsidR="00414CB8" w:rsidRPr="0046413B" w:rsidRDefault="00414CB8" w:rsidP="00414CB8">
      <w:pPr>
        <w:pStyle w:val="libNormal"/>
        <w:rPr>
          <w:rtl/>
        </w:rPr>
      </w:pPr>
      <w:r w:rsidRPr="0046413B">
        <w:rPr>
          <w:rtl/>
        </w:rPr>
        <w:t>2</w:t>
      </w:r>
      <w:r w:rsidR="00F21B5A">
        <w:rPr>
          <w:rtl/>
        </w:rPr>
        <w:t xml:space="preserve"> - </w:t>
      </w:r>
      <w:r w:rsidRPr="0046413B">
        <w:rPr>
          <w:rtl/>
        </w:rPr>
        <w:t xml:space="preserve">والعلامة الخوانساري </w:t>
      </w:r>
      <w:r w:rsidRPr="00414CB8">
        <w:rPr>
          <w:rStyle w:val="libFootnotenumChar"/>
          <w:rtl/>
        </w:rPr>
        <w:t>(3)</w:t>
      </w:r>
      <w:r>
        <w:rPr>
          <w:rtl/>
        </w:rPr>
        <w:t>.</w:t>
      </w:r>
    </w:p>
    <w:p w:rsidR="00414CB8" w:rsidRPr="0046413B" w:rsidRDefault="00414CB8" w:rsidP="00414CB8">
      <w:pPr>
        <w:pStyle w:val="libNormal"/>
        <w:rPr>
          <w:rtl/>
        </w:rPr>
      </w:pPr>
      <w:r w:rsidRPr="0046413B">
        <w:rPr>
          <w:rtl/>
        </w:rPr>
        <w:t>3</w:t>
      </w:r>
      <w:r w:rsidR="00F21B5A">
        <w:rPr>
          <w:rtl/>
        </w:rPr>
        <w:t xml:space="preserve"> - </w:t>
      </w:r>
      <w:r w:rsidRPr="0046413B">
        <w:rPr>
          <w:rtl/>
        </w:rPr>
        <w:t>والعلامة الخراساني</w:t>
      </w:r>
      <w:r>
        <w:rPr>
          <w:rtl/>
        </w:rPr>
        <w:t>،</w:t>
      </w:r>
      <w:r w:rsidRPr="0046413B">
        <w:rPr>
          <w:rtl/>
        </w:rPr>
        <w:t xml:space="preserve"> بأسانيدهم التي تقدّم بعضها ونشير إن شاء الله إلى باقيها </w:t>
      </w:r>
      <w:r w:rsidRPr="00414CB8">
        <w:rPr>
          <w:rStyle w:val="libFootnotenumChar"/>
          <w:rtl/>
        </w:rPr>
        <w:t>(4)</w:t>
      </w:r>
      <w:r>
        <w:rPr>
          <w:rtl/>
        </w:rPr>
        <w:t>.</w:t>
      </w:r>
    </w:p>
    <w:p w:rsidR="00414CB8" w:rsidRPr="0058027F" w:rsidRDefault="00414CB8" w:rsidP="00414CB8">
      <w:pPr>
        <w:pStyle w:val="libBold2"/>
        <w:rPr>
          <w:rtl/>
        </w:rPr>
      </w:pPr>
      <w:r w:rsidRPr="0058027F">
        <w:rPr>
          <w:rtl/>
        </w:rPr>
        <w:t xml:space="preserve">( حيلولة </w:t>
      </w:r>
      <w:r>
        <w:rPr>
          <w:rtl/>
        </w:rPr>
        <w:t>):</w:t>
      </w:r>
    </w:p>
    <w:p w:rsidR="00414CB8" w:rsidRPr="0046413B" w:rsidRDefault="00414CB8" w:rsidP="00414CB8">
      <w:pPr>
        <w:pStyle w:val="libBold2"/>
        <w:rPr>
          <w:rtl/>
          <w:lang w:bidi="fa-IR"/>
        </w:rPr>
      </w:pPr>
      <w:r w:rsidRPr="0058027F">
        <w:rPr>
          <w:rtl/>
        </w:rPr>
        <w:t>وعن</w:t>
      </w:r>
      <w:r w:rsidRPr="0046413B">
        <w:rPr>
          <w:rtl/>
          <w:lang w:bidi="fa-IR"/>
        </w:rPr>
        <w:t xml:space="preserve"> المولى الجليل صاحب المستند والعوائد.</w:t>
      </w:r>
    </w:p>
    <w:p w:rsidR="00414CB8" w:rsidRPr="0046413B" w:rsidRDefault="00414CB8" w:rsidP="00414CB8">
      <w:pPr>
        <w:pStyle w:val="libNormal"/>
        <w:rPr>
          <w:rtl/>
        </w:rPr>
      </w:pPr>
      <w:r w:rsidRPr="0046413B">
        <w:rPr>
          <w:rtl/>
        </w:rPr>
        <w:t xml:space="preserve">[2] </w:t>
      </w:r>
      <w:r w:rsidRPr="00414CB8">
        <w:rPr>
          <w:rStyle w:val="libBold2Char"/>
          <w:rtl/>
        </w:rPr>
        <w:t xml:space="preserve">عن </w:t>
      </w:r>
      <w:r w:rsidRPr="0046413B">
        <w:rPr>
          <w:rtl/>
        </w:rPr>
        <w:t>والده النحرير العالم الخبير المولى مهدي بن أبي ذر الكاشاني النراقي</w:t>
      </w:r>
      <w:r>
        <w:rPr>
          <w:rtl/>
        </w:rPr>
        <w:t>،</w:t>
      </w:r>
      <w:r w:rsidRPr="0046413B">
        <w:rPr>
          <w:rtl/>
        </w:rPr>
        <w:t xml:space="preserve"> صاحب كتاب اللوامع</w:t>
      </w:r>
      <w:r w:rsidR="00F21B5A">
        <w:rPr>
          <w:rtl/>
        </w:rPr>
        <w:t xml:space="preserve"> - </w:t>
      </w:r>
      <w:r w:rsidRPr="0046413B">
        <w:rPr>
          <w:rtl/>
        </w:rPr>
        <w:t>الذي ينقل عنه في الفقه</w:t>
      </w:r>
      <w:r w:rsidR="00F21B5A">
        <w:rPr>
          <w:rtl/>
        </w:rPr>
        <w:t xml:space="preserve"> - </w:t>
      </w:r>
      <w:r w:rsidRPr="0046413B">
        <w:rPr>
          <w:rtl/>
        </w:rPr>
        <w:t>ومشكلات العلوم المنبئ عن فضله وتبحّره في أنواع العلوم</w:t>
      </w:r>
      <w:r>
        <w:rPr>
          <w:rtl/>
        </w:rPr>
        <w:t>،</w:t>
      </w:r>
      <w:r w:rsidRPr="0046413B">
        <w:rPr>
          <w:rtl/>
        </w:rPr>
        <w:t xml:space="preserve"> وغيرهما من المؤلفات.</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صحيفة</w:t>
      </w:r>
      <w:r>
        <w:rPr>
          <w:rtl/>
        </w:rPr>
        <w:t>:</w:t>
      </w:r>
      <w:r w:rsidRPr="0046413B">
        <w:rPr>
          <w:rtl/>
        </w:rPr>
        <w:t xml:space="preserve"> 50.</w:t>
      </w:r>
    </w:p>
    <w:p w:rsidR="00414CB8" w:rsidRPr="0046413B" w:rsidRDefault="00414CB8" w:rsidP="00414CB8">
      <w:pPr>
        <w:pStyle w:val="libFootnote0"/>
        <w:rPr>
          <w:rtl/>
        </w:rPr>
      </w:pPr>
      <w:r w:rsidRPr="0046413B">
        <w:rPr>
          <w:rtl/>
        </w:rPr>
        <w:t>(2) تأتي طرق العلاّمة المجلسي من صفحة 176 إلى صفحة 235.</w:t>
      </w:r>
    </w:p>
    <w:p w:rsidR="00414CB8" w:rsidRPr="0046413B" w:rsidRDefault="00414CB8" w:rsidP="00414CB8">
      <w:pPr>
        <w:pStyle w:val="libFootnote0"/>
        <w:rPr>
          <w:rtl/>
        </w:rPr>
      </w:pPr>
      <w:r w:rsidRPr="0046413B">
        <w:rPr>
          <w:rtl/>
        </w:rPr>
        <w:t>(3) تقدم في صحيفة</w:t>
      </w:r>
      <w:r>
        <w:rPr>
          <w:rtl/>
        </w:rPr>
        <w:t>:</w:t>
      </w:r>
      <w:r w:rsidRPr="0046413B">
        <w:rPr>
          <w:rtl/>
        </w:rPr>
        <w:t xml:space="preserve"> 51.</w:t>
      </w:r>
    </w:p>
    <w:p w:rsidR="00414CB8" w:rsidRPr="0046413B" w:rsidRDefault="00414CB8" w:rsidP="00414CB8">
      <w:pPr>
        <w:pStyle w:val="libFootnote0"/>
        <w:rPr>
          <w:rtl/>
        </w:rPr>
      </w:pPr>
      <w:r w:rsidRPr="0046413B">
        <w:rPr>
          <w:rtl/>
        </w:rPr>
        <w:t>(4) تقدم في صحيفة</w:t>
      </w:r>
      <w:r>
        <w:rPr>
          <w:rtl/>
        </w:rPr>
        <w:t>:</w:t>
      </w:r>
      <w:r w:rsidRPr="0046413B">
        <w:rPr>
          <w:rtl/>
        </w:rPr>
        <w:t xml:space="preserve"> 56.</w:t>
      </w:r>
    </w:p>
    <w:p w:rsidR="00414CB8" w:rsidRPr="0046413B" w:rsidRDefault="00414CB8" w:rsidP="00414CB8">
      <w:pPr>
        <w:pStyle w:val="libFootnote"/>
        <w:rPr>
          <w:rtl/>
          <w:lang w:bidi="fa-IR"/>
        </w:rPr>
      </w:pPr>
      <w:r w:rsidRPr="0046413B">
        <w:rPr>
          <w:rtl/>
        </w:rPr>
        <w:t>إلى هنا ذكر ثمانية طرق للعلاّمة بحر العلوم لم يتعرض في المشجرة إلاّ إلى خمس منها.</w:t>
      </w:r>
    </w:p>
    <w:p w:rsidR="00414CB8" w:rsidRPr="0046413B" w:rsidRDefault="00414CB8" w:rsidP="00414CB8">
      <w:pPr>
        <w:pStyle w:val="libFootnote"/>
        <w:rPr>
          <w:rtl/>
          <w:lang w:bidi="fa-IR"/>
        </w:rPr>
      </w:pPr>
      <w:r w:rsidRPr="0046413B">
        <w:rPr>
          <w:rtl/>
        </w:rPr>
        <w:t>ثم بدأ بشيخ الشيخ الأنصاري المولى أحمد النراقي وطرقه.</w:t>
      </w:r>
    </w:p>
    <w:p w:rsidR="00414CB8" w:rsidRPr="0046413B" w:rsidRDefault="00414CB8" w:rsidP="00414CB8">
      <w:pPr>
        <w:pStyle w:val="libFootnote"/>
        <w:rPr>
          <w:rtl/>
          <w:lang w:bidi="fa-IR"/>
        </w:rPr>
      </w:pPr>
      <w:r w:rsidRPr="0046413B">
        <w:rPr>
          <w:rtl/>
        </w:rPr>
        <w:t>ومن هنا يبدأ الطريق الثاني للمولى النراقي.</w:t>
      </w:r>
    </w:p>
    <w:p w:rsidR="00414CB8" w:rsidRPr="0046413B" w:rsidRDefault="00414CB8" w:rsidP="00414CB8">
      <w:pPr>
        <w:pStyle w:val="libNormal"/>
        <w:rPr>
          <w:rtl/>
        </w:rPr>
      </w:pPr>
      <w:r>
        <w:rPr>
          <w:rtl/>
        </w:rPr>
        <w:br w:type="page"/>
      </w:r>
      <w:r w:rsidRPr="0046413B">
        <w:rPr>
          <w:rtl/>
        </w:rPr>
        <w:lastRenderedPageBreak/>
        <w:t>قال في الروضة البهية</w:t>
      </w:r>
      <w:r>
        <w:rPr>
          <w:rtl/>
        </w:rPr>
        <w:t>:</w:t>
      </w:r>
      <w:r w:rsidRPr="0046413B">
        <w:rPr>
          <w:rtl/>
        </w:rPr>
        <w:t xml:space="preserve"> سمعت من بعض المعتمدين أنّه كان في أيام التحصيل في نهاية الفقر والفاقة</w:t>
      </w:r>
      <w:r>
        <w:rPr>
          <w:rtl/>
        </w:rPr>
        <w:t>،</w:t>
      </w:r>
      <w:r w:rsidRPr="0046413B">
        <w:rPr>
          <w:rtl/>
        </w:rPr>
        <w:t xml:space="preserve"> حتى أنّه في بعض الأوقات ليس له القدرة على تحصيل السراج</w:t>
      </w:r>
      <w:r>
        <w:rPr>
          <w:rtl/>
        </w:rPr>
        <w:t>،</w:t>
      </w:r>
      <w:r w:rsidRPr="0046413B">
        <w:rPr>
          <w:rtl/>
        </w:rPr>
        <w:t xml:space="preserve"> ويستضيء بسراج ( بيت الخلاء ) ويطالع هناك </w:t>
      </w:r>
      <w:r w:rsidRPr="00414CB8">
        <w:rPr>
          <w:rStyle w:val="libFootnotenumChar"/>
          <w:rtl/>
        </w:rPr>
        <w:t>(1)</w:t>
      </w:r>
      <w:r>
        <w:rPr>
          <w:rtl/>
        </w:rPr>
        <w:t>،</w:t>
      </w:r>
      <w:r w:rsidRPr="0046413B">
        <w:rPr>
          <w:rtl/>
        </w:rPr>
        <w:t xml:space="preserve"> وكلّما جاء أحد يتنحنح لئلا يطّلع عليه أحد.</w:t>
      </w:r>
    </w:p>
    <w:p w:rsidR="00414CB8" w:rsidRPr="0046413B" w:rsidRDefault="00414CB8" w:rsidP="00414CB8">
      <w:pPr>
        <w:pStyle w:val="libNormal"/>
        <w:rPr>
          <w:rtl/>
        </w:rPr>
      </w:pPr>
      <w:r w:rsidRPr="0046413B">
        <w:rPr>
          <w:rtl/>
        </w:rPr>
        <w:t>قال</w:t>
      </w:r>
      <w:r>
        <w:rPr>
          <w:rtl/>
        </w:rPr>
        <w:t>:</w:t>
      </w:r>
      <w:r w:rsidRPr="0046413B">
        <w:rPr>
          <w:rtl/>
        </w:rPr>
        <w:t xml:space="preserve"> وبعد المراجعة والفراغ من التحصيل توطّن في بلدة كاشان</w:t>
      </w:r>
      <w:r>
        <w:rPr>
          <w:rtl/>
        </w:rPr>
        <w:t>،</w:t>
      </w:r>
      <w:r w:rsidRPr="0046413B">
        <w:rPr>
          <w:rtl/>
        </w:rPr>
        <w:t xml:space="preserve"> وكان خاليا من العلماء وببركة أنفاسه الشريفة صار مملوءا من العلماء والفضلاء الكاملين</w:t>
      </w:r>
      <w:r>
        <w:rPr>
          <w:rtl/>
        </w:rPr>
        <w:t>،</w:t>
      </w:r>
      <w:r w:rsidRPr="0046413B">
        <w:rPr>
          <w:rtl/>
        </w:rPr>
        <w:t xml:space="preserve"> وصار مرجعا ومحلا للمشتغلين</w:t>
      </w:r>
      <w:r>
        <w:rPr>
          <w:rtl/>
        </w:rPr>
        <w:t>،</w:t>
      </w:r>
      <w:r w:rsidRPr="0046413B">
        <w:rPr>
          <w:rtl/>
        </w:rPr>
        <w:t xml:space="preserve"> وبرز من مجلسه جمع من العلماء الأعلام </w:t>
      </w:r>
      <w:r w:rsidRPr="00414CB8">
        <w:rPr>
          <w:rStyle w:val="libFootnotenumChar"/>
          <w:rtl/>
        </w:rPr>
        <w:t>(2)</w:t>
      </w:r>
      <w:r>
        <w:rPr>
          <w:rtl/>
        </w:rPr>
        <w:t>.</w:t>
      </w:r>
      <w:r w:rsidRPr="0046413B">
        <w:rPr>
          <w:rtl/>
        </w:rPr>
        <w:t xml:space="preserve"> انتهى. توفي سنة 1209.</w:t>
      </w:r>
    </w:p>
    <w:p w:rsidR="00414CB8" w:rsidRPr="0046413B" w:rsidRDefault="00414CB8" w:rsidP="00414CB8">
      <w:pPr>
        <w:pStyle w:val="libNormal"/>
        <w:rPr>
          <w:rtl/>
        </w:rPr>
      </w:pPr>
      <w:r w:rsidRPr="0046413B">
        <w:rPr>
          <w:rtl/>
        </w:rPr>
        <w:t>عن مشايخه العظام</w:t>
      </w:r>
      <w:r>
        <w:rPr>
          <w:rtl/>
        </w:rPr>
        <w:t>:</w:t>
      </w:r>
    </w:p>
    <w:p w:rsidR="00414CB8" w:rsidRPr="0046413B" w:rsidRDefault="00414CB8" w:rsidP="00414CB8">
      <w:pPr>
        <w:pStyle w:val="libNormal"/>
        <w:rPr>
          <w:rtl/>
        </w:rPr>
      </w:pPr>
      <w:r w:rsidRPr="0046413B">
        <w:rPr>
          <w:rtl/>
        </w:rPr>
        <w:t>أولهم</w:t>
      </w:r>
      <w:r>
        <w:rPr>
          <w:rtl/>
        </w:rPr>
        <w:t>:</w:t>
      </w:r>
      <w:r w:rsidRPr="0046413B">
        <w:rPr>
          <w:rtl/>
        </w:rPr>
        <w:t xml:space="preserve"> الأستاذ الأكبر البهبهاني </w:t>
      </w:r>
      <w:r w:rsidRPr="00414CB8">
        <w:rPr>
          <w:rStyle w:val="libFootnotenumChar"/>
          <w:rtl/>
        </w:rPr>
        <w:t>(3)</w:t>
      </w:r>
      <w:r>
        <w:rPr>
          <w:rtl/>
        </w:rPr>
        <w:t>.</w:t>
      </w:r>
    </w:p>
    <w:p w:rsidR="00414CB8" w:rsidRPr="0046413B" w:rsidRDefault="00414CB8" w:rsidP="00414CB8">
      <w:pPr>
        <w:pStyle w:val="libNormal"/>
        <w:rPr>
          <w:rtl/>
        </w:rPr>
      </w:pPr>
      <w:r w:rsidRPr="0046413B">
        <w:rPr>
          <w:rtl/>
        </w:rPr>
        <w:t>وثانيهم</w:t>
      </w:r>
      <w:r>
        <w:rPr>
          <w:rtl/>
        </w:rPr>
        <w:t>:</w:t>
      </w:r>
      <w:r w:rsidRPr="0046413B">
        <w:rPr>
          <w:rtl/>
        </w:rPr>
        <w:t xml:space="preserve"> المحدّث الجليل البحراني صاحب الحدائق</w:t>
      </w:r>
      <w:r>
        <w:rPr>
          <w:rtl/>
        </w:rPr>
        <w:t>،</w:t>
      </w:r>
      <w:r w:rsidRPr="0046413B">
        <w:rPr>
          <w:rtl/>
        </w:rPr>
        <w:t xml:space="preserve"> بطرقهما </w:t>
      </w:r>
      <w:r w:rsidRPr="00414CB8">
        <w:rPr>
          <w:rStyle w:val="libFootnotenumChar"/>
          <w:rtl/>
        </w:rPr>
        <w:t>(4)</w:t>
      </w:r>
      <w:r w:rsidRPr="0046413B">
        <w:rPr>
          <w:rtl/>
        </w:rPr>
        <w:t xml:space="preserve"> المتقدمة.</w:t>
      </w:r>
    </w:p>
    <w:p w:rsidR="00414CB8" w:rsidRPr="0046413B" w:rsidRDefault="00414CB8" w:rsidP="00414CB8">
      <w:pPr>
        <w:pStyle w:val="libNormal"/>
        <w:rPr>
          <w:rtl/>
        </w:rPr>
      </w:pPr>
      <w:r w:rsidRPr="0046413B">
        <w:rPr>
          <w:rtl/>
        </w:rPr>
        <w:t>وثالثهم</w:t>
      </w:r>
      <w:r>
        <w:rPr>
          <w:rtl/>
        </w:rPr>
        <w:t>:</w:t>
      </w:r>
      <w:r w:rsidRPr="0046413B">
        <w:rPr>
          <w:rtl/>
        </w:rPr>
        <w:t xml:space="preserve"> النحرير المحقّق الفقيه الجامع الحاج شيخ محمّد بن الحاج محمّد زمان الكاشاني</w:t>
      </w:r>
      <w:r>
        <w:rPr>
          <w:rtl/>
        </w:rPr>
        <w:t>،</w:t>
      </w:r>
      <w:r w:rsidRPr="0046413B">
        <w:rPr>
          <w:rtl/>
        </w:rPr>
        <w:t xml:space="preserve"> بطرقه المتقدّمة في مشايخ الفريد آغا باقر الهزارجريبي </w:t>
      </w:r>
      <w:r w:rsidRPr="00414CB8">
        <w:rPr>
          <w:rStyle w:val="libFootnotenumChar"/>
          <w:rtl/>
        </w:rPr>
        <w:t>(5)</w:t>
      </w:r>
      <w:r>
        <w:rPr>
          <w:rtl/>
        </w:rPr>
        <w:t>.</w:t>
      </w:r>
    </w:p>
    <w:p w:rsidR="00414CB8" w:rsidRPr="0046413B" w:rsidRDefault="00414CB8" w:rsidP="00414CB8">
      <w:pPr>
        <w:pStyle w:val="libNormal"/>
        <w:rPr>
          <w:rtl/>
        </w:rPr>
      </w:pPr>
      <w:r w:rsidRPr="0046413B">
        <w:rPr>
          <w:rtl/>
        </w:rPr>
        <w:t>ورابعهم</w:t>
      </w:r>
      <w:r>
        <w:rPr>
          <w:rtl/>
        </w:rPr>
        <w:t>:</w:t>
      </w:r>
      <w:r w:rsidRPr="0046413B">
        <w:rPr>
          <w:rtl/>
        </w:rPr>
        <w:t xml:space="preserve"> الشيخ محمّد مهدي الفتوني</w:t>
      </w:r>
      <w:r>
        <w:rPr>
          <w:rtl/>
        </w:rPr>
        <w:t>،</w:t>
      </w:r>
      <w:r w:rsidRPr="0046413B">
        <w:rPr>
          <w:rtl/>
        </w:rPr>
        <w:t xml:space="preserve"> الذي مرّ ذكره في مشايخ بحر العلوم.</w:t>
      </w:r>
    </w:p>
    <w:p w:rsidR="00414CB8" w:rsidRPr="0046413B" w:rsidRDefault="00414CB8" w:rsidP="00414CB8">
      <w:pPr>
        <w:pStyle w:val="libNormal"/>
        <w:rPr>
          <w:rtl/>
        </w:rPr>
      </w:pPr>
      <w:r w:rsidRPr="0046413B">
        <w:rPr>
          <w:rtl/>
        </w:rPr>
        <w:t>وخامسهم</w:t>
      </w:r>
      <w:r>
        <w:rPr>
          <w:rtl/>
        </w:rPr>
        <w:t>:</w:t>
      </w:r>
      <w:r w:rsidRPr="0046413B">
        <w:rPr>
          <w:rtl/>
        </w:rPr>
        <w:t xml:space="preserve"> العلم العلاّمة المولى محمّد إسماعيل بن محمّد حسين 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w:t>
      </w:r>
      <w:r>
        <w:rPr>
          <w:rtl/>
        </w:rPr>
        <w:t>:</w:t>
      </w:r>
      <w:r w:rsidRPr="0046413B">
        <w:rPr>
          <w:rtl/>
        </w:rPr>
        <w:t xml:space="preserve"> هنا.</w:t>
      </w:r>
    </w:p>
    <w:p w:rsidR="00414CB8" w:rsidRPr="0046413B" w:rsidRDefault="00414CB8" w:rsidP="00414CB8">
      <w:pPr>
        <w:pStyle w:val="libFootnote0"/>
        <w:rPr>
          <w:rtl/>
        </w:rPr>
      </w:pPr>
      <w:r w:rsidRPr="0046413B">
        <w:rPr>
          <w:rtl/>
        </w:rPr>
        <w:t>(2) الروضة البهيّة في الإجازة الشفيعيّة</w:t>
      </w:r>
      <w:r>
        <w:rPr>
          <w:rtl/>
        </w:rPr>
        <w:t>:</w:t>
      </w:r>
      <w:r w:rsidRPr="0046413B">
        <w:rPr>
          <w:rtl/>
        </w:rPr>
        <w:t xml:space="preserve"> غير متوفرة لدينا.</w:t>
      </w:r>
    </w:p>
    <w:p w:rsidR="00414CB8" w:rsidRPr="0046413B" w:rsidRDefault="00414CB8" w:rsidP="00414CB8">
      <w:pPr>
        <w:pStyle w:val="libFootnote0"/>
        <w:rPr>
          <w:rtl/>
        </w:rPr>
      </w:pPr>
      <w:r w:rsidRPr="0046413B">
        <w:rPr>
          <w:rtl/>
        </w:rPr>
        <w:t>(3) وطرق البهبهاني تبدأ من ص 49.</w:t>
      </w:r>
    </w:p>
    <w:p w:rsidR="00414CB8" w:rsidRPr="0046413B" w:rsidRDefault="00414CB8" w:rsidP="00414CB8">
      <w:pPr>
        <w:pStyle w:val="libFootnote0"/>
        <w:rPr>
          <w:rtl/>
        </w:rPr>
      </w:pPr>
      <w:r w:rsidRPr="0046413B">
        <w:rPr>
          <w:rtl/>
        </w:rPr>
        <w:t>(4) تقدمت في صحيفة</w:t>
      </w:r>
      <w:r>
        <w:rPr>
          <w:rtl/>
        </w:rPr>
        <w:t>:</w:t>
      </w:r>
      <w:r w:rsidRPr="0046413B">
        <w:rPr>
          <w:rtl/>
        </w:rPr>
        <w:t xml:space="preserve"> 66 </w:t>
      </w:r>
      <w:r>
        <w:rPr>
          <w:rtl/>
        </w:rPr>
        <w:t>و 7</w:t>
      </w:r>
      <w:r w:rsidRPr="0046413B">
        <w:rPr>
          <w:rtl/>
        </w:rPr>
        <w:t>4.</w:t>
      </w:r>
    </w:p>
    <w:p w:rsidR="00414CB8" w:rsidRPr="0046413B" w:rsidRDefault="00414CB8" w:rsidP="00414CB8">
      <w:pPr>
        <w:pStyle w:val="libFootnote0"/>
        <w:rPr>
          <w:rtl/>
        </w:rPr>
      </w:pPr>
      <w:r w:rsidRPr="0046413B">
        <w:rPr>
          <w:rtl/>
        </w:rPr>
        <w:t>(5) تقدم في صحيفة</w:t>
      </w:r>
      <w:r>
        <w:rPr>
          <w:rtl/>
        </w:rPr>
        <w:t>:</w:t>
      </w:r>
      <w:r w:rsidRPr="0046413B">
        <w:rPr>
          <w:rtl/>
        </w:rPr>
        <w:t xml:space="preserve"> 64.</w:t>
      </w:r>
    </w:p>
    <w:p w:rsidR="00414CB8" w:rsidRPr="0046413B" w:rsidRDefault="00414CB8" w:rsidP="00414CB8">
      <w:pPr>
        <w:pStyle w:val="libNormal0"/>
        <w:rPr>
          <w:rtl/>
        </w:rPr>
      </w:pPr>
      <w:r>
        <w:rPr>
          <w:rtl/>
        </w:rPr>
        <w:br w:type="page"/>
      </w:r>
      <w:r w:rsidRPr="0046413B">
        <w:rPr>
          <w:rtl/>
        </w:rPr>
        <w:lastRenderedPageBreak/>
        <w:t>محمّد رضا بن علاء الدين محمّد المازندراني</w:t>
      </w:r>
      <w:r>
        <w:rPr>
          <w:rtl/>
        </w:rPr>
        <w:t>،</w:t>
      </w:r>
      <w:r w:rsidRPr="0046413B">
        <w:rPr>
          <w:rtl/>
        </w:rPr>
        <w:t xml:space="preserve"> الساكن في محلة خاجو من محلات أصبهان</w:t>
      </w:r>
      <w:r>
        <w:rPr>
          <w:rtl/>
        </w:rPr>
        <w:t>،</w:t>
      </w:r>
      <w:r w:rsidRPr="0046413B">
        <w:rPr>
          <w:rtl/>
        </w:rPr>
        <w:t xml:space="preserve"> الشهير بالمولى إسماعيل الخواجوئي</w:t>
      </w:r>
      <w:r>
        <w:rPr>
          <w:rtl/>
        </w:rPr>
        <w:t>،</w:t>
      </w:r>
      <w:r w:rsidRPr="0046413B">
        <w:rPr>
          <w:rtl/>
        </w:rPr>
        <w:t xml:space="preserve"> المتوفى سنة 1177</w:t>
      </w:r>
      <w:r w:rsidR="00F21B5A">
        <w:rPr>
          <w:rtl/>
        </w:rPr>
        <w:t xml:space="preserve"> - </w:t>
      </w:r>
      <w:r w:rsidRPr="0046413B">
        <w:rPr>
          <w:rtl/>
        </w:rPr>
        <w:t xml:space="preserve">كما في التتميم </w:t>
      </w:r>
      <w:r w:rsidRPr="00414CB8">
        <w:rPr>
          <w:rStyle w:val="libFootnotenumChar"/>
          <w:rtl/>
        </w:rPr>
        <w:t>(1)</w:t>
      </w:r>
      <w:r w:rsidR="00F21B5A">
        <w:rPr>
          <w:rtl/>
        </w:rPr>
        <w:t xml:space="preserve"> - </w:t>
      </w:r>
      <w:r w:rsidRPr="0046413B">
        <w:rPr>
          <w:rtl/>
        </w:rPr>
        <w:t>أو في حادي عشر شعبان سنة 1173</w:t>
      </w:r>
      <w:r w:rsidR="00F21B5A">
        <w:rPr>
          <w:rtl/>
        </w:rPr>
        <w:t xml:space="preserve"> - </w:t>
      </w:r>
      <w:r w:rsidRPr="0046413B">
        <w:rPr>
          <w:rtl/>
        </w:rPr>
        <w:t xml:space="preserve">كما في الروضات </w:t>
      </w:r>
      <w:r w:rsidRPr="00414CB8">
        <w:rPr>
          <w:rStyle w:val="libFootnotenumChar"/>
          <w:rtl/>
        </w:rPr>
        <w:t>(2)</w:t>
      </w:r>
      <w:r w:rsidR="00F21B5A">
        <w:rPr>
          <w:rtl/>
        </w:rPr>
        <w:t xml:space="preserve"> -</w:t>
      </w:r>
      <w:r>
        <w:rPr>
          <w:rtl/>
        </w:rPr>
        <w:t>.</w:t>
      </w:r>
    </w:p>
    <w:p w:rsidR="00414CB8" w:rsidRPr="0046413B" w:rsidRDefault="00414CB8" w:rsidP="00414CB8">
      <w:pPr>
        <w:pStyle w:val="libNormal"/>
        <w:rPr>
          <w:rtl/>
        </w:rPr>
      </w:pPr>
      <w:r w:rsidRPr="0046413B">
        <w:rPr>
          <w:rtl/>
        </w:rPr>
        <w:t>وفي الأول</w:t>
      </w:r>
      <w:r>
        <w:rPr>
          <w:rtl/>
        </w:rPr>
        <w:t>:</w:t>
      </w:r>
      <w:r w:rsidRPr="0046413B">
        <w:rPr>
          <w:rtl/>
        </w:rPr>
        <w:t xml:space="preserve"> كان من العلماء الغائصين في الأغوار</w:t>
      </w:r>
      <w:r>
        <w:rPr>
          <w:rtl/>
        </w:rPr>
        <w:t>،</w:t>
      </w:r>
      <w:r w:rsidRPr="0046413B">
        <w:rPr>
          <w:rtl/>
        </w:rPr>
        <w:t xml:space="preserve"> والمتعمقين في العلوم بالاسبار</w:t>
      </w:r>
      <w:r>
        <w:rPr>
          <w:rtl/>
        </w:rPr>
        <w:t>،</w:t>
      </w:r>
      <w:r w:rsidRPr="0046413B">
        <w:rPr>
          <w:rtl/>
        </w:rPr>
        <w:t xml:space="preserve"> واشتهر بالفضل وعرفه كل ذكي وغبي</w:t>
      </w:r>
      <w:r>
        <w:rPr>
          <w:rtl/>
        </w:rPr>
        <w:t>،</w:t>
      </w:r>
      <w:r w:rsidRPr="0046413B">
        <w:rPr>
          <w:rtl/>
        </w:rPr>
        <w:t xml:space="preserve"> وملك التحقيق الكامل حتى اعترف به كل فاضل زكي</w:t>
      </w:r>
      <w:r>
        <w:rPr>
          <w:rtl/>
        </w:rPr>
        <w:t>،</w:t>
      </w:r>
      <w:r w:rsidRPr="0046413B">
        <w:rPr>
          <w:rtl/>
        </w:rPr>
        <w:t xml:space="preserve"> وكان من فرسان الكلام ومن فحول أهل العلم.</w:t>
      </w:r>
      <w:r>
        <w:rPr>
          <w:rFonts w:hint="cs"/>
          <w:rtl/>
        </w:rPr>
        <w:t xml:space="preserve"> </w:t>
      </w:r>
      <w:r w:rsidRPr="0046413B">
        <w:rPr>
          <w:rtl/>
        </w:rPr>
        <w:t>إلى أن ذكر تبحّره في الحكمة والكلام</w:t>
      </w:r>
      <w:r>
        <w:rPr>
          <w:rtl/>
        </w:rPr>
        <w:t>،</w:t>
      </w:r>
      <w:r w:rsidRPr="0046413B">
        <w:rPr>
          <w:rtl/>
        </w:rPr>
        <w:t xml:space="preserve"> قال</w:t>
      </w:r>
      <w:r>
        <w:rPr>
          <w:rtl/>
        </w:rPr>
        <w:t>:</w:t>
      </w:r>
      <w:r w:rsidRPr="0046413B">
        <w:rPr>
          <w:rtl/>
        </w:rPr>
        <w:t xml:space="preserve"> وكان </w:t>
      </w:r>
      <w:r w:rsidRPr="00414CB8">
        <w:rPr>
          <w:rStyle w:val="libAlaemChar"/>
          <w:rtl/>
        </w:rPr>
        <w:t>رحمه‌الله</w:t>
      </w:r>
      <w:r w:rsidRPr="0046413B">
        <w:rPr>
          <w:rtl/>
        </w:rPr>
        <w:t xml:space="preserve"> مع ذلك ذا بسطة كثيرة في الفقه والتفسير والحديث مع كمال التحقيق فيها.</w:t>
      </w:r>
    </w:p>
    <w:p w:rsidR="00414CB8" w:rsidRPr="0046413B" w:rsidRDefault="00414CB8" w:rsidP="00414CB8">
      <w:pPr>
        <w:pStyle w:val="libNormal"/>
        <w:rPr>
          <w:rtl/>
        </w:rPr>
      </w:pPr>
      <w:r w:rsidRPr="0046413B">
        <w:rPr>
          <w:rtl/>
        </w:rPr>
        <w:t>وبالجملة كان آية عظيمة من آيات الله</w:t>
      </w:r>
      <w:r>
        <w:rPr>
          <w:rtl/>
        </w:rPr>
        <w:t>،</w:t>
      </w:r>
      <w:r w:rsidRPr="0046413B">
        <w:rPr>
          <w:rtl/>
        </w:rPr>
        <w:t xml:space="preserve"> وحجة بالغة من حجج الله</w:t>
      </w:r>
      <w:r>
        <w:rPr>
          <w:rtl/>
        </w:rPr>
        <w:t>،</w:t>
      </w:r>
      <w:r w:rsidRPr="0046413B">
        <w:rPr>
          <w:rtl/>
        </w:rPr>
        <w:t xml:space="preserve"> وكان ذا عبادة كثيرة</w:t>
      </w:r>
      <w:r>
        <w:rPr>
          <w:rtl/>
        </w:rPr>
        <w:t>،</w:t>
      </w:r>
      <w:r w:rsidRPr="0046413B">
        <w:rPr>
          <w:rtl/>
        </w:rPr>
        <w:t xml:space="preserve"> وزهادة خطيرة</w:t>
      </w:r>
      <w:r>
        <w:rPr>
          <w:rtl/>
        </w:rPr>
        <w:t>،</w:t>
      </w:r>
      <w:r w:rsidRPr="0046413B">
        <w:rPr>
          <w:rtl/>
        </w:rPr>
        <w:t xml:space="preserve"> معتزلا عن الناس</w:t>
      </w:r>
      <w:r>
        <w:rPr>
          <w:rtl/>
        </w:rPr>
        <w:t>،</w:t>
      </w:r>
      <w:r w:rsidRPr="0046413B">
        <w:rPr>
          <w:rtl/>
        </w:rPr>
        <w:t xml:space="preserve"> مبغضا لمن كان يحصّل العلم للدنيا</w:t>
      </w:r>
      <w:r>
        <w:rPr>
          <w:rtl/>
        </w:rPr>
        <w:t>،</w:t>
      </w:r>
      <w:r w:rsidRPr="0046413B">
        <w:rPr>
          <w:rtl/>
        </w:rPr>
        <w:t xml:space="preserve"> عاملا بسنن النبي </w:t>
      </w:r>
      <w:r w:rsidRPr="00414CB8">
        <w:rPr>
          <w:rStyle w:val="libAlaemChar"/>
          <w:rtl/>
        </w:rPr>
        <w:t>صلى‌الله‌عليه‌وآله‌وسلم</w:t>
      </w:r>
      <w:r>
        <w:rPr>
          <w:rtl/>
        </w:rPr>
        <w:t>،</w:t>
      </w:r>
      <w:r w:rsidRPr="0046413B">
        <w:rPr>
          <w:rtl/>
        </w:rPr>
        <w:t xml:space="preserve"> وفي نهاية الإخلاص لأئمة الهدى </w:t>
      </w:r>
      <w:r w:rsidRPr="00414CB8">
        <w:rPr>
          <w:rStyle w:val="libAlaemChar"/>
          <w:rtl/>
        </w:rPr>
        <w:t>عليهم‌السلام</w:t>
      </w:r>
      <w:r>
        <w:rPr>
          <w:rtl/>
        </w:rPr>
        <w:t>،</w:t>
      </w:r>
      <w:r w:rsidRPr="0046413B">
        <w:rPr>
          <w:rtl/>
        </w:rPr>
        <w:t xml:space="preserve"> وذا شدّة عظيمة في تسديد العقائد الحقة وتشديدها</w:t>
      </w:r>
      <w:r>
        <w:rPr>
          <w:rtl/>
        </w:rPr>
        <w:t>،</w:t>
      </w:r>
      <w:r w:rsidRPr="0046413B">
        <w:rPr>
          <w:rtl/>
        </w:rPr>
        <w:t xml:space="preserve"> ذا همّة جسيمة في إجراء أمور الدين مجراها وتأييدها </w:t>
      </w:r>
      <w:r w:rsidRPr="00414CB8">
        <w:rPr>
          <w:rStyle w:val="libFootnotenumChar"/>
          <w:rtl/>
        </w:rPr>
        <w:t>(3)</w:t>
      </w:r>
      <w:r>
        <w:rPr>
          <w:rtl/>
        </w:rPr>
        <w:t>.</w:t>
      </w:r>
    </w:p>
    <w:p w:rsidR="00414CB8" w:rsidRPr="0046413B" w:rsidRDefault="00414CB8" w:rsidP="00414CB8">
      <w:pPr>
        <w:pStyle w:val="libNormal"/>
        <w:rPr>
          <w:rtl/>
        </w:rPr>
      </w:pPr>
      <w:r w:rsidRPr="0046413B">
        <w:rPr>
          <w:rtl/>
        </w:rPr>
        <w:t>وأثنى عليه في الروضات بما لا مزيد عليه</w:t>
      </w:r>
      <w:r>
        <w:rPr>
          <w:rtl/>
        </w:rPr>
        <w:t>،</w:t>
      </w:r>
      <w:r w:rsidRPr="0046413B">
        <w:rPr>
          <w:rtl/>
        </w:rPr>
        <w:t xml:space="preserve"> وعدّ في خلال مناقبه</w:t>
      </w:r>
      <w:r>
        <w:rPr>
          <w:rtl/>
        </w:rPr>
        <w:t>:</w:t>
      </w:r>
      <w:r w:rsidRPr="0046413B">
        <w:rPr>
          <w:rtl/>
        </w:rPr>
        <w:t xml:space="preserve"> أنّه كان مستجاب الدعوة</w:t>
      </w:r>
      <w:r>
        <w:rPr>
          <w:rtl/>
        </w:rPr>
        <w:t>،</w:t>
      </w:r>
      <w:r w:rsidRPr="0046413B">
        <w:rPr>
          <w:rtl/>
        </w:rPr>
        <w:t xml:space="preserve"> مسلوب الادّعاء</w:t>
      </w:r>
      <w:r>
        <w:rPr>
          <w:rtl/>
        </w:rPr>
        <w:t>،</w:t>
      </w:r>
      <w:r w:rsidRPr="0046413B">
        <w:rPr>
          <w:rtl/>
        </w:rPr>
        <w:t xml:space="preserve"> معظّما في أعين الملوك والأعيان</w:t>
      </w:r>
      <w:r>
        <w:rPr>
          <w:rtl/>
        </w:rPr>
        <w:t>،</w:t>
      </w:r>
      <w:r w:rsidRPr="0046413B">
        <w:rPr>
          <w:rtl/>
        </w:rPr>
        <w:t xml:space="preserve"> مفخّما عند أولي الجلالة والسلطان</w:t>
      </w:r>
      <w:r>
        <w:rPr>
          <w:rtl/>
        </w:rPr>
        <w:t>،</w:t>
      </w:r>
      <w:r w:rsidRPr="0046413B">
        <w:rPr>
          <w:rtl/>
        </w:rPr>
        <w:t xml:space="preserve"> حتى أنّ النادر شاه</w:t>
      </w:r>
      <w:r w:rsidR="00F21B5A">
        <w:rPr>
          <w:rtl/>
        </w:rPr>
        <w:t xml:space="preserve"> - </w:t>
      </w:r>
      <w:r w:rsidRPr="0046413B">
        <w:rPr>
          <w:rtl/>
        </w:rPr>
        <w:t>مع سطوته المعروفة وصولته الموصوفة</w:t>
      </w:r>
      <w:r w:rsidR="00F21B5A">
        <w:rPr>
          <w:rtl/>
        </w:rPr>
        <w:t xml:space="preserve"> - </w:t>
      </w:r>
      <w:r w:rsidRPr="0046413B">
        <w:rPr>
          <w:rtl/>
        </w:rPr>
        <w:t>كان لا يعتني من بين علماء زمانه إلاّ به</w:t>
      </w:r>
      <w:r>
        <w:rPr>
          <w:rtl/>
        </w:rPr>
        <w:t>،</w:t>
      </w:r>
      <w:r w:rsidRPr="0046413B">
        <w:rPr>
          <w:rtl/>
        </w:rPr>
        <w:t xml:space="preserve"> ولا يقوم إلاّ بأدبه </w:t>
      </w:r>
      <w:r w:rsidRPr="00414CB8">
        <w:rPr>
          <w:rStyle w:val="libFootnotenumChar"/>
          <w:rtl/>
        </w:rPr>
        <w:t>(4)</w:t>
      </w:r>
      <w:r>
        <w:rPr>
          <w:rtl/>
        </w:rPr>
        <w:t>،</w:t>
      </w:r>
      <w:r w:rsidRPr="0046413B">
        <w:rPr>
          <w:rtl/>
        </w:rPr>
        <w:t xml:space="preserve"> ولا يقبل إلاّ قوله</w:t>
      </w:r>
      <w:r>
        <w:rPr>
          <w:rtl/>
        </w:rPr>
        <w:t>،</w:t>
      </w:r>
      <w:r w:rsidRPr="0046413B">
        <w:rPr>
          <w:rtl/>
        </w:rPr>
        <w:t xml:space="preserve"> ولا يمتثل إلاّ أمره</w:t>
      </w:r>
      <w:r>
        <w:rPr>
          <w:rtl/>
        </w:rPr>
        <w:t>،</w:t>
      </w:r>
      <w:r w:rsidRPr="0046413B">
        <w:rPr>
          <w:rtl/>
        </w:rPr>
        <w:t xml:space="preserve"> ولا يحقق إلاّ رجاه</w:t>
      </w:r>
      <w:r>
        <w:rPr>
          <w:rtl/>
        </w:rPr>
        <w:t>،</w:t>
      </w:r>
      <w:r w:rsidRPr="0046413B">
        <w:rPr>
          <w:rtl/>
        </w:rPr>
        <w:t xml:space="preserve"> ولا يسمع إلاّ دعاه</w:t>
      </w:r>
      <w:r>
        <w:rPr>
          <w:rtl/>
        </w:rPr>
        <w:t>،</w:t>
      </w:r>
      <w:r w:rsidRPr="0046413B">
        <w:rPr>
          <w:rtl/>
        </w:rPr>
        <w:t xml:space="preserve"> وذلك لاستغنائه الجميل عمّا في أيدي الناس</w:t>
      </w:r>
      <w:r>
        <w:rPr>
          <w:rtl/>
        </w:rPr>
        <w:t>،</w:t>
      </w:r>
      <w:r w:rsidRPr="0046413B">
        <w:rPr>
          <w:rtl/>
        </w:rPr>
        <w:t xml:space="preserve"> واكتفائه بالقليل من الأكل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تتميم أمل الآمل</w:t>
      </w:r>
      <w:r>
        <w:rPr>
          <w:rtl/>
        </w:rPr>
        <w:t>:</w:t>
      </w:r>
      <w:r w:rsidRPr="0046413B">
        <w:rPr>
          <w:rtl/>
        </w:rPr>
        <w:t xml:space="preserve"> 67 / 19.</w:t>
      </w:r>
    </w:p>
    <w:p w:rsidR="00414CB8" w:rsidRPr="0046413B" w:rsidRDefault="00414CB8" w:rsidP="00414CB8">
      <w:pPr>
        <w:pStyle w:val="libFootnote0"/>
        <w:rPr>
          <w:rtl/>
        </w:rPr>
      </w:pPr>
      <w:r w:rsidRPr="0046413B">
        <w:rPr>
          <w:rtl/>
        </w:rPr>
        <w:t>(2) روضات الجنات 1</w:t>
      </w:r>
      <w:r>
        <w:rPr>
          <w:rtl/>
        </w:rPr>
        <w:t>:</w:t>
      </w:r>
      <w:r w:rsidRPr="0046413B">
        <w:rPr>
          <w:rtl/>
        </w:rPr>
        <w:t xml:space="preserve"> 114.</w:t>
      </w:r>
    </w:p>
    <w:p w:rsidR="00414CB8" w:rsidRPr="0046413B" w:rsidRDefault="00414CB8" w:rsidP="00414CB8">
      <w:pPr>
        <w:pStyle w:val="libFootnote0"/>
        <w:rPr>
          <w:rtl/>
        </w:rPr>
      </w:pPr>
      <w:r w:rsidRPr="0046413B">
        <w:rPr>
          <w:rtl/>
        </w:rPr>
        <w:t>(3) تتميم أمل الآمل</w:t>
      </w:r>
      <w:r>
        <w:rPr>
          <w:rtl/>
        </w:rPr>
        <w:t>:</w:t>
      </w:r>
      <w:r w:rsidRPr="0046413B">
        <w:rPr>
          <w:rtl/>
        </w:rPr>
        <w:t xml:space="preserve"> 67 / 19.</w:t>
      </w:r>
    </w:p>
    <w:p w:rsidR="00414CB8" w:rsidRPr="0046413B" w:rsidRDefault="00414CB8" w:rsidP="00414CB8">
      <w:pPr>
        <w:pStyle w:val="libFootnote0"/>
        <w:rPr>
          <w:rtl/>
        </w:rPr>
      </w:pPr>
      <w:r w:rsidRPr="0046413B">
        <w:rPr>
          <w:rtl/>
        </w:rPr>
        <w:t>(4) كذا</w:t>
      </w:r>
      <w:r>
        <w:rPr>
          <w:rtl/>
        </w:rPr>
        <w:t>،</w:t>
      </w:r>
      <w:r w:rsidRPr="0046413B">
        <w:rPr>
          <w:rtl/>
        </w:rPr>
        <w:t xml:space="preserve"> ولعلّها</w:t>
      </w:r>
      <w:r>
        <w:rPr>
          <w:rtl/>
        </w:rPr>
        <w:t>:</w:t>
      </w:r>
      <w:r w:rsidRPr="0046413B">
        <w:rPr>
          <w:rtl/>
        </w:rPr>
        <w:t xml:space="preserve"> بآربه</w:t>
      </w:r>
      <w:r>
        <w:rPr>
          <w:rtl/>
        </w:rPr>
        <w:t>،</w:t>
      </w:r>
      <w:r w:rsidRPr="0046413B">
        <w:rPr>
          <w:rtl/>
        </w:rPr>
        <w:t xml:space="preserve"> أي</w:t>
      </w:r>
      <w:r>
        <w:rPr>
          <w:rtl/>
        </w:rPr>
        <w:t>:</w:t>
      </w:r>
      <w:r w:rsidRPr="0046413B">
        <w:rPr>
          <w:rtl/>
        </w:rPr>
        <w:t xml:space="preserve"> مراده.</w:t>
      </w:r>
    </w:p>
    <w:p w:rsidR="00414CB8" w:rsidRPr="0046413B" w:rsidRDefault="00414CB8" w:rsidP="00414CB8">
      <w:pPr>
        <w:pStyle w:val="libNormal0"/>
        <w:rPr>
          <w:rtl/>
        </w:rPr>
      </w:pPr>
      <w:r>
        <w:rPr>
          <w:rtl/>
        </w:rPr>
        <w:br w:type="page"/>
      </w:r>
      <w:r w:rsidRPr="0046413B">
        <w:rPr>
          <w:rtl/>
        </w:rPr>
        <w:lastRenderedPageBreak/>
        <w:t xml:space="preserve">والشرب واللباس </w:t>
      </w:r>
      <w:r w:rsidRPr="00414CB8">
        <w:rPr>
          <w:rStyle w:val="libFootnotenumChar"/>
          <w:rtl/>
        </w:rPr>
        <w:t>(1)</w:t>
      </w:r>
      <w:r>
        <w:rPr>
          <w:rtl/>
        </w:rPr>
        <w:t>.</w:t>
      </w:r>
      <w:r w:rsidRPr="0046413B">
        <w:rPr>
          <w:rtl/>
        </w:rPr>
        <w:t xml:space="preserve"> إلى آخر ما ذكره. وعدّ له مؤلفات عديدة رأينا منها رسائل متعدّدة كاشفة عن صدق كلّ ما قالوا فيه.</w:t>
      </w:r>
    </w:p>
    <w:p w:rsidR="00414CB8" w:rsidRPr="0046413B" w:rsidRDefault="00414CB8" w:rsidP="00414CB8">
      <w:pPr>
        <w:pStyle w:val="libNormal"/>
        <w:rPr>
          <w:rtl/>
        </w:rPr>
      </w:pPr>
      <w:r w:rsidRPr="0046413B">
        <w:rPr>
          <w:rtl/>
        </w:rPr>
        <w:t>وهذا المولى الجليل يروي عن العالم الجليل الشيخ حسين الماحوزي</w:t>
      </w:r>
      <w:r w:rsidR="00F21B5A">
        <w:rPr>
          <w:rtl/>
        </w:rPr>
        <w:t xml:space="preserve"> - </w:t>
      </w:r>
      <w:r w:rsidRPr="0046413B">
        <w:rPr>
          <w:rtl/>
        </w:rPr>
        <w:t xml:space="preserve">المتقدّم </w:t>
      </w:r>
      <w:r w:rsidRPr="00414CB8">
        <w:rPr>
          <w:rStyle w:val="libFootnotenumChar"/>
          <w:rtl/>
        </w:rPr>
        <w:t>(2)</w:t>
      </w:r>
      <w:r w:rsidR="00F21B5A">
        <w:rPr>
          <w:rtl/>
        </w:rPr>
        <w:t xml:space="preserve"> - </w:t>
      </w:r>
      <w:r w:rsidRPr="0046413B">
        <w:rPr>
          <w:rtl/>
        </w:rPr>
        <w:t>عن مشايخه.</w:t>
      </w:r>
    </w:p>
    <w:p w:rsidR="00414CB8" w:rsidRPr="0046413B" w:rsidRDefault="00414CB8" w:rsidP="00414CB8">
      <w:pPr>
        <w:pStyle w:val="libNormal"/>
        <w:rPr>
          <w:rtl/>
        </w:rPr>
      </w:pPr>
      <w:r w:rsidRPr="0046413B">
        <w:rPr>
          <w:rtl/>
        </w:rPr>
        <w:t>وسادسهم</w:t>
      </w:r>
      <w:r>
        <w:rPr>
          <w:rtl/>
        </w:rPr>
        <w:t>:</w:t>
      </w:r>
      <w:r w:rsidRPr="0046413B">
        <w:rPr>
          <w:rtl/>
        </w:rPr>
        <w:t xml:space="preserve"> الفاضل الأوحد</w:t>
      </w:r>
      <w:r>
        <w:rPr>
          <w:rtl/>
        </w:rPr>
        <w:t>،</w:t>
      </w:r>
      <w:r w:rsidRPr="0046413B">
        <w:rPr>
          <w:rtl/>
        </w:rPr>
        <w:t xml:space="preserve"> والعالم المؤيد</w:t>
      </w:r>
      <w:r>
        <w:rPr>
          <w:rtl/>
        </w:rPr>
        <w:t>،</w:t>
      </w:r>
      <w:r w:rsidRPr="0046413B">
        <w:rPr>
          <w:rtl/>
        </w:rPr>
        <w:t xml:space="preserve"> المولى محمّد مهدي الهرندي الأصفهاني</w:t>
      </w:r>
      <w:r>
        <w:rPr>
          <w:rtl/>
        </w:rPr>
        <w:t>،</w:t>
      </w:r>
      <w:r w:rsidRPr="0046413B">
        <w:rPr>
          <w:rtl/>
        </w:rPr>
        <w:t xml:space="preserve"> المتوفى في جمادى الأولى سنة 1180</w:t>
      </w:r>
      <w:r>
        <w:rPr>
          <w:rtl/>
        </w:rPr>
        <w:t>،</w:t>
      </w:r>
      <w:r w:rsidRPr="0046413B">
        <w:rPr>
          <w:rtl/>
        </w:rPr>
        <w:t xml:space="preserve"> المدفون في المسجد الجامع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حسين الماحوزي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والأمير محمّد حسين الخواتون آبادي. بطرقهما المتقدمة </w:t>
      </w:r>
      <w:r w:rsidRPr="00414CB8">
        <w:rPr>
          <w:rStyle w:val="libFootnotenumChar"/>
          <w:rtl/>
        </w:rPr>
        <w:t>(5)</w:t>
      </w:r>
      <w:r>
        <w:rPr>
          <w:rtl/>
        </w:rPr>
        <w:t>.</w:t>
      </w:r>
    </w:p>
    <w:p w:rsidR="00414CB8" w:rsidRPr="0058027F" w:rsidRDefault="00414CB8" w:rsidP="00414CB8">
      <w:pPr>
        <w:pStyle w:val="libBold2"/>
        <w:rPr>
          <w:rtl/>
        </w:rPr>
      </w:pPr>
      <w:r w:rsidRPr="0058027F">
        <w:rPr>
          <w:rtl/>
        </w:rPr>
        <w:t xml:space="preserve">( حيلولة </w:t>
      </w:r>
      <w:r>
        <w:rPr>
          <w:rtl/>
        </w:rPr>
        <w:t>):</w:t>
      </w:r>
    </w:p>
    <w:p w:rsidR="00414CB8" w:rsidRDefault="00414CB8" w:rsidP="00414CB8">
      <w:pPr>
        <w:pStyle w:val="libBold2"/>
        <w:rPr>
          <w:rtl/>
          <w:lang w:bidi="fa-IR"/>
        </w:rPr>
      </w:pPr>
      <w:r w:rsidRPr="0058027F">
        <w:rPr>
          <w:rtl/>
        </w:rPr>
        <w:t>وعن</w:t>
      </w:r>
      <w:r w:rsidRPr="0046413B">
        <w:rPr>
          <w:rtl/>
          <w:lang w:bidi="fa-IR"/>
        </w:rPr>
        <w:t xml:space="preserve"> المحقق صاحب المستند.</w:t>
      </w:r>
    </w:p>
    <w:p w:rsidR="00414CB8" w:rsidRPr="0046413B" w:rsidRDefault="00414CB8" w:rsidP="00414CB8">
      <w:pPr>
        <w:pStyle w:val="libNormal"/>
        <w:rPr>
          <w:rtl/>
        </w:rPr>
      </w:pPr>
      <w:r w:rsidRPr="00414CB8">
        <w:rPr>
          <w:rStyle w:val="libBold2Char"/>
          <w:rtl/>
        </w:rPr>
        <w:t>[3]</w:t>
      </w:r>
      <w:r w:rsidRPr="0046413B">
        <w:rPr>
          <w:rtl/>
        </w:rPr>
        <w:t xml:space="preserve"> </w:t>
      </w:r>
      <w:r w:rsidRPr="00414CB8">
        <w:rPr>
          <w:rStyle w:val="libBold2Char"/>
          <w:rtl/>
        </w:rPr>
        <w:t>عن</w:t>
      </w:r>
      <w:r w:rsidRPr="0046413B">
        <w:rPr>
          <w:rtl/>
        </w:rPr>
        <w:t xml:space="preserve"> السيد المتبحّر الجليل الرباني الآميرزا محمّد مهدي الشهرستاني</w:t>
      </w:r>
      <w:r>
        <w:rPr>
          <w:rtl/>
        </w:rPr>
        <w:t>،</w:t>
      </w:r>
      <w:r w:rsidRPr="0046413B">
        <w:rPr>
          <w:rtl/>
        </w:rPr>
        <w:t xml:space="preserve"> المجاور للمشهد الحسيني على مشرفه السلام</w:t>
      </w:r>
      <w:r>
        <w:rPr>
          <w:rtl/>
        </w:rPr>
        <w:t>،</w:t>
      </w:r>
      <w:r w:rsidRPr="0046413B">
        <w:rPr>
          <w:rtl/>
        </w:rPr>
        <w:t xml:space="preserve"> المتوفى سنة 1216.</w:t>
      </w:r>
    </w:p>
    <w:p w:rsidR="00414CB8" w:rsidRPr="0046413B" w:rsidRDefault="00414CB8" w:rsidP="00414CB8">
      <w:pPr>
        <w:pStyle w:val="libNormal"/>
        <w:rPr>
          <w:rtl/>
        </w:rPr>
      </w:pPr>
      <w:r w:rsidRPr="0046413B">
        <w:rPr>
          <w:rtl/>
        </w:rPr>
        <w:t>حدّثني العالم المحقّق السيد علي</w:t>
      </w:r>
      <w:r w:rsidR="00F21B5A">
        <w:rPr>
          <w:rtl/>
        </w:rPr>
        <w:t xml:space="preserve"> - </w:t>
      </w:r>
      <w:r w:rsidRPr="0046413B">
        <w:rPr>
          <w:rtl/>
        </w:rPr>
        <w:t>سبط العلامة الطباطبائي</w:t>
      </w:r>
      <w:r w:rsidR="00F21B5A">
        <w:rPr>
          <w:rtl/>
        </w:rPr>
        <w:t xml:space="preserve"> - </w:t>
      </w:r>
      <w:r w:rsidRPr="0046413B">
        <w:rPr>
          <w:rtl/>
        </w:rPr>
        <w:t>مؤلف البرهان القاطع في شرح النافع في الفقه</w:t>
      </w:r>
      <w:r>
        <w:rPr>
          <w:rtl/>
        </w:rPr>
        <w:t>،</w:t>
      </w:r>
      <w:r w:rsidRPr="0046413B">
        <w:rPr>
          <w:rtl/>
        </w:rPr>
        <w:t xml:space="preserve"> عن العالم الرباني صاحب الكرامات</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روضات الجنّات 1</w:t>
      </w:r>
      <w:r>
        <w:rPr>
          <w:rtl/>
        </w:rPr>
        <w:t>:</w:t>
      </w:r>
      <w:r w:rsidRPr="0046413B">
        <w:rPr>
          <w:rtl/>
        </w:rPr>
        <w:t xml:space="preserve"> 114 / 32.</w:t>
      </w:r>
    </w:p>
    <w:p w:rsidR="00414CB8" w:rsidRPr="0046413B" w:rsidRDefault="00414CB8" w:rsidP="00414CB8">
      <w:pPr>
        <w:pStyle w:val="libFootnote0"/>
        <w:rPr>
          <w:rtl/>
        </w:rPr>
      </w:pPr>
      <w:r w:rsidRPr="0046413B">
        <w:rPr>
          <w:rtl/>
        </w:rPr>
        <w:t>(2) تقدم في</w:t>
      </w:r>
      <w:r>
        <w:rPr>
          <w:rtl/>
        </w:rPr>
        <w:t>:</w:t>
      </w:r>
      <w:r w:rsidRPr="0046413B">
        <w:rPr>
          <w:rtl/>
        </w:rPr>
        <w:t xml:space="preserve"> 66.</w:t>
      </w:r>
    </w:p>
    <w:p w:rsidR="00414CB8" w:rsidRPr="0046413B" w:rsidRDefault="00414CB8" w:rsidP="00414CB8">
      <w:pPr>
        <w:pStyle w:val="libFootnote0"/>
        <w:rPr>
          <w:rtl/>
        </w:rPr>
      </w:pPr>
      <w:r w:rsidRPr="0046413B">
        <w:rPr>
          <w:rtl/>
        </w:rPr>
        <w:t>(3) لم يتعرض له ولا لطرقه في المشجرة.</w:t>
      </w:r>
    </w:p>
    <w:p w:rsidR="00414CB8" w:rsidRPr="0046413B" w:rsidRDefault="00414CB8" w:rsidP="00414CB8">
      <w:pPr>
        <w:pStyle w:val="libFootnote"/>
        <w:rPr>
          <w:rtl/>
          <w:lang w:bidi="fa-IR"/>
        </w:rPr>
      </w:pPr>
      <w:r w:rsidRPr="0046413B">
        <w:rPr>
          <w:rtl/>
        </w:rPr>
        <w:t>هذا</w:t>
      </w:r>
      <w:r>
        <w:rPr>
          <w:rtl/>
        </w:rPr>
        <w:t>،</w:t>
      </w:r>
      <w:r w:rsidRPr="0046413B">
        <w:rPr>
          <w:rtl/>
        </w:rPr>
        <w:t xml:space="preserve"> والشيخ النوري ذكر في المشجرة للمولى النراقي شيخين هما</w:t>
      </w:r>
      <w:r>
        <w:rPr>
          <w:rtl/>
        </w:rPr>
        <w:t>:</w:t>
      </w:r>
      <w:r w:rsidRPr="0046413B">
        <w:rPr>
          <w:rtl/>
        </w:rPr>
        <w:t xml:space="preserve"> الوحيد البهبهاني والشيخ يوسف البحراني</w:t>
      </w:r>
      <w:r>
        <w:rPr>
          <w:rtl/>
        </w:rPr>
        <w:t>،</w:t>
      </w:r>
      <w:r w:rsidRPr="0046413B">
        <w:rPr>
          <w:rtl/>
        </w:rPr>
        <w:t xml:space="preserve"> وزاد هنا الأربعة الباقية.</w:t>
      </w:r>
    </w:p>
    <w:p w:rsidR="00414CB8" w:rsidRPr="0046413B" w:rsidRDefault="00414CB8" w:rsidP="00414CB8">
      <w:pPr>
        <w:pStyle w:val="libFootnote0"/>
        <w:rPr>
          <w:rtl/>
        </w:rPr>
      </w:pPr>
      <w:r w:rsidRPr="0046413B">
        <w:rPr>
          <w:rtl/>
        </w:rPr>
        <w:t xml:space="preserve">(4) ذكره في المشجرة من مشايخ الشيخ يوسف البحراني. تقدمت طرق الماحوزي في 64 </w:t>
      </w:r>
      <w:r>
        <w:rPr>
          <w:rtl/>
        </w:rPr>
        <w:t>و 6</w:t>
      </w:r>
      <w:r w:rsidRPr="0046413B">
        <w:rPr>
          <w:rtl/>
        </w:rPr>
        <w:t>7.</w:t>
      </w:r>
    </w:p>
    <w:p w:rsidR="00414CB8" w:rsidRPr="0046413B" w:rsidRDefault="00414CB8" w:rsidP="00414CB8">
      <w:pPr>
        <w:pStyle w:val="libFootnote"/>
        <w:rPr>
          <w:rtl/>
          <w:lang w:bidi="fa-IR"/>
        </w:rPr>
      </w:pPr>
      <w:r w:rsidRPr="0046413B">
        <w:rPr>
          <w:rtl/>
        </w:rPr>
        <w:t>والخاتون آبادي ذكره بعنوان</w:t>
      </w:r>
      <w:r>
        <w:rPr>
          <w:rtl/>
        </w:rPr>
        <w:t>:</w:t>
      </w:r>
      <w:r w:rsidRPr="0046413B">
        <w:rPr>
          <w:rtl/>
        </w:rPr>
        <w:t xml:space="preserve"> إمام الجمعة الأمير محمد حسين بن السيد عبد الباقي يروي عن أبيه السيد عبد الباقي بن مير محمد حسين.</w:t>
      </w:r>
    </w:p>
    <w:p w:rsidR="00414CB8" w:rsidRPr="0046413B" w:rsidRDefault="00414CB8" w:rsidP="00414CB8">
      <w:pPr>
        <w:pStyle w:val="libFootnote0"/>
        <w:rPr>
          <w:rtl/>
        </w:rPr>
      </w:pPr>
      <w:r w:rsidRPr="0046413B">
        <w:rPr>
          <w:rtl/>
        </w:rPr>
        <w:t>(5) تقدم في</w:t>
      </w:r>
      <w:r>
        <w:rPr>
          <w:rtl/>
        </w:rPr>
        <w:t>:</w:t>
      </w:r>
      <w:r w:rsidRPr="0046413B">
        <w:rPr>
          <w:rtl/>
        </w:rPr>
        <w:t xml:space="preserve"> 57</w:t>
      </w:r>
      <w:r>
        <w:rPr>
          <w:rtl/>
        </w:rPr>
        <w:t>،</w:t>
      </w:r>
      <w:r w:rsidRPr="0046413B">
        <w:rPr>
          <w:rtl/>
        </w:rPr>
        <w:t xml:space="preserve"> 58.</w:t>
      </w:r>
    </w:p>
    <w:p w:rsidR="00414CB8" w:rsidRPr="0046413B" w:rsidRDefault="00414CB8" w:rsidP="00414CB8">
      <w:pPr>
        <w:pStyle w:val="libNormal0"/>
        <w:rPr>
          <w:rtl/>
        </w:rPr>
      </w:pPr>
      <w:r>
        <w:rPr>
          <w:rtl/>
        </w:rPr>
        <w:br w:type="page"/>
      </w:r>
      <w:r w:rsidRPr="0046413B">
        <w:rPr>
          <w:rtl/>
        </w:rPr>
        <w:lastRenderedPageBreak/>
        <w:t>الباهرة المولى زين العابدين السلماسي</w:t>
      </w:r>
      <w:r>
        <w:rPr>
          <w:rtl/>
        </w:rPr>
        <w:t>،</w:t>
      </w:r>
      <w:r w:rsidRPr="0046413B">
        <w:rPr>
          <w:rtl/>
        </w:rPr>
        <w:t xml:space="preserve"> قال</w:t>
      </w:r>
      <w:r>
        <w:rPr>
          <w:rtl/>
        </w:rPr>
        <w:t>:</w:t>
      </w:r>
      <w:r w:rsidRPr="0046413B">
        <w:rPr>
          <w:rtl/>
        </w:rPr>
        <w:t xml:space="preserve"> لمّا اشتدّ المرض بالسيد الجليل بحر العلوم طاب ثراه قال لنا</w:t>
      </w:r>
      <w:r w:rsidR="00F21B5A">
        <w:rPr>
          <w:rtl/>
        </w:rPr>
        <w:t xml:space="preserve"> - </w:t>
      </w:r>
      <w:r w:rsidRPr="0046413B">
        <w:rPr>
          <w:rtl/>
        </w:rPr>
        <w:t>وكنا جماعة</w:t>
      </w:r>
      <w:r w:rsidR="00F21B5A">
        <w:rPr>
          <w:rtl/>
        </w:rPr>
        <w:t xml:space="preserve"> -</w:t>
      </w:r>
      <w:r>
        <w:rPr>
          <w:rtl/>
        </w:rPr>
        <w:t>:</w:t>
      </w:r>
      <w:r w:rsidRPr="0046413B">
        <w:rPr>
          <w:rtl/>
        </w:rPr>
        <w:t xml:space="preserve"> أحبّ أن يصلي عليّ الشيخ الجليل الشيخ حسين نجف</w:t>
      </w:r>
      <w:r w:rsidR="00F21B5A">
        <w:rPr>
          <w:rtl/>
        </w:rPr>
        <w:t xml:space="preserve"> - </w:t>
      </w:r>
      <w:r w:rsidRPr="0046413B">
        <w:rPr>
          <w:rtl/>
        </w:rPr>
        <w:t>المضروب بكثرة زهده وعبادته المثل</w:t>
      </w:r>
      <w:r w:rsidR="00F21B5A">
        <w:rPr>
          <w:rtl/>
        </w:rPr>
        <w:t xml:space="preserve"> - </w:t>
      </w:r>
      <w:r w:rsidRPr="0046413B">
        <w:rPr>
          <w:rtl/>
        </w:rPr>
        <w:t>ولكن لا يصلّي عليّ إلاّ جناب العالم الرباني الآميرزا مهدي الشهرستاني</w:t>
      </w:r>
      <w:r>
        <w:rPr>
          <w:rtl/>
        </w:rPr>
        <w:t>،</w:t>
      </w:r>
      <w:r w:rsidRPr="0046413B">
        <w:rPr>
          <w:rtl/>
        </w:rPr>
        <w:t xml:space="preserve"> وكان له صداقة تامة مع السيد </w:t>
      </w:r>
      <w:r w:rsidRPr="00414CB8">
        <w:rPr>
          <w:rStyle w:val="libAlaemChar"/>
          <w:rtl/>
        </w:rPr>
        <w:t>رحمه‌الله</w:t>
      </w:r>
      <w:r>
        <w:rPr>
          <w:rtl/>
        </w:rPr>
        <w:t>،</w:t>
      </w:r>
      <w:r w:rsidRPr="0046413B">
        <w:rPr>
          <w:rtl/>
        </w:rPr>
        <w:t xml:space="preserve"> فتعجبنا من هذا الإخبار لأنّ الآميرزا المذكور كان حينئذ في كربلاء.</w:t>
      </w:r>
    </w:p>
    <w:p w:rsidR="00414CB8" w:rsidRPr="0046413B" w:rsidRDefault="00414CB8" w:rsidP="00414CB8">
      <w:pPr>
        <w:pStyle w:val="libNormal"/>
        <w:rPr>
          <w:rtl/>
        </w:rPr>
      </w:pPr>
      <w:r w:rsidRPr="0046413B">
        <w:rPr>
          <w:rtl/>
        </w:rPr>
        <w:t>وتوفي بعد هذا الإخبار بزمان قليل</w:t>
      </w:r>
      <w:r>
        <w:rPr>
          <w:rtl/>
        </w:rPr>
        <w:t>،</w:t>
      </w:r>
      <w:r w:rsidRPr="0046413B">
        <w:rPr>
          <w:rtl/>
        </w:rPr>
        <w:t xml:space="preserve"> فأخذنا في تجهيزه وليس عن الآميرزا المزبور خبر ولا أثر</w:t>
      </w:r>
      <w:r>
        <w:rPr>
          <w:rtl/>
        </w:rPr>
        <w:t>،</w:t>
      </w:r>
      <w:r w:rsidRPr="0046413B">
        <w:rPr>
          <w:rtl/>
        </w:rPr>
        <w:t xml:space="preserve"> وكنت متفكرا لأني لم أسمع مدة مصاحبتي معه</w:t>
      </w:r>
      <w:r w:rsidR="00F21B5A">
        <w:rPr>
          <w:rtl/>
        </w:rPr>
        <w:t xml:space="preserve"> - </w:t>
      </w:r>
      <w:r w:rsidRPr="0046413B">
        <w:rPr>
          <w:rtl/>
        </w:rPr>
        <w:t>قدّس سره</w:t>
      </w:r>
      <w:r w:rsidR="00F21B5A">
        <w:rPr>
          <w:rtl/>
        </w:rPr>
        <w:t xml:space="preserve"> - </w:t>
      </w:r>
      <w:r w:rsidRPr="0046413B">
        <w:rPr>
          <w:rtl/>
        </w:rPr>
        <w:t>كلاما غير محقق</w:t>
      </w:r>
      <w:r>
        <w:rPr>
          <w:rtl/>
        </w:rPr>
        <w:t>،</w:t>
      </w:r>
      <w:r w:rsidRPr="0046413B">
        <w:rPr>
          <w:rtl/>
        </w:rPr>
        <w:t xml:space="preserve"> ولا خبرا غير مطابق للواقع</w:t>
      </w:r>
      <w:r w:rsidR="00F21B5A">
        <w:rPr>
          <w:rtl/>
        </w:rPr>
        <w:t xml:space="preserve"> - </w:t>
      </w:r>
      <w:r w:rsidRPr="0046413B">
        <w:rPr>
          <w:rtl/>
        </w:rPr>
        <w:t xml:space="preserve">وكان </w:t>
      </w:r>
      <w:r w:rsidRPr="00414CB8">
        <w:rPr>
          <w:rStyle w:val="libAlaemChar"/>
          <w:rtl/>
        </w:rPr>
        <w:t>رحمه‌الله</w:t>
      </w:r>
      <w:r w:rsidRPr="0046413B">
        <w:rPr>
          <w:rtl/>
        </w:rPr>
        <w:t xml:space="preserve"> من خواص أصحابه وحامل إسراره</w:t>
      </w:r>
      <w:r w:rsidR="00F21B5A">
        <w:rPr>
          <w:rtl/>
        </w:rPr>
        <w:t xml:space="preserve"> - </w:t>
      </w:r>
      <w:r w:rsidRPr="0046413B">
        <w:rPr>
          <w:rtl/>
        </w:rPr>
        <w:t>قال</w:t>
      </w:r>
      <w:r>
        <w:rPr>
          <w:rtl/>
        </w:rPr>
        <w:t>:</w:t>
      </w:r>
      <w:r w:rsidRPr="0046413B">
        <w:rPr>
          <w:rtl/>
        </w:rPr>
        <w:t xml:space="preserve"> فتحيّرت في وجه المخالفة إلى أن غسلناه وكفّناه وحملناه وأتينا به إلى الصحن الشريف للصلاة والطواف ومعنا وجوه المشايخ وأجلّة الفقهاء</w:t>
      </w:r>
      <w:r>
        <w:rPr>
          <w:rtl/>
        </w:rPr>
        <w:t>،</w:t>
      </w:r>
      <w:r w:rsidRPr="0046413B">
        <w:rPr>
          <w:rtl/>
        </w:rPr>
        <w:t xml:space="preserve"> كالبدر الأزهر الشيخ جعفر</w:t>
      </w:r>
      <w:r>
        <w:rPr>
          <w:rtl/>
        </w:rPr>
        <w:t>،</w:t>
      </w:r>
      <w:r w:rsidRPr="0046413B">
        <w:rPr>
          <w:rtl/>
        </w:rPr>
        <w:t xml:space="preserve"> والشيخ حسين نجف وغيرهما.</w:t>
      </w:r>
    </w:p>
    <w:p w:rsidR="00414CB8" w:rsidRPr="0046413B" w:rsidRDefault="00414CB8" w:rsidP="00414CB8">
      <w:pPr>
        <w:pStyle w:val="libNormal"/>
        <w:rPr>
          <w:rtl/>
        </w:rPr>
      </w:pPr>
      <w:r w:rsidRPr="0046413B">
        <w:rPr>
          <w:rtl/>
        </w:rPr>
        <w:t>وحان وقت الصلاة فضاق صدري بما سمعت منه</w:t>
      </w:r>
      <w:r>
        <w:rPr>
          <w:rtl/>
        </w:rPr>
        <w:t>،</w:t>
      </w:r>
      <w:r w:rsidRPr="0046413B">
        <w:rPr>
          <w:rtl/>
        </w:rPr>
        <w:t xml:space="preserve"> فبينا نحن كذلك وإذا بالناس ينفرجون عن الباب الشرقي فنظرت فإذا بالسيد الأجل الشهرستاني وقد دخل الصحن الشريف</w:t>
      </w:r>
      <w:r>
        <w:rPr>
          <w:rtl/>
        </w:rPr>
        <w:t>،</w:t>
      </w:r>
      <w:r w:rsidRPr="0046413B">
        <w:rPr>
          <w:rtl/>
        </w:rPr>
        <w:t xml:space="preserve"> وعليه ثياب السفر وآثار تعب المسير</w:t>
      </w:r>
      <w:r>
        <w:rPr>
          <w:rtl/>
        </w:rPr>
        <w:t>،</w:t>
      </w:r>
      <w:r w:rsidRPr="0046413B">
        <w:rPr>
          <w:rtl/>
        </w:rPr>
        <w:t xml:space="preserve"> فلمّا وافى الجنازة قدّمه المشايخ لاجتماع أسبابه </w:t>
      </w:r>
      <w:r w:rsidRPr="00414CB8">
        <w:rPr>
          <w:rStyle w:val="libFootnotenumChar"/>
          <w:rtl/>
        </w:rPr>
        <w:t>(1)</w:t>
      </w:r>
      <w:r w:rsidRPr="0046413B">
        <w:rPr>
          <w:rtl/>
        </w:rPr>
        <w:t xml:space="preserve"> فيه. فصلّى عليه وصلينا معه وأنا مسرور الخاطر منشرح الصدر</w:t>
      </w:r>
      <w:r>
        <w:rPr>
          <w:rtl/>
        </w:rPr>
        <w:t>،</w:t>
      </w:r>
      <w:r w:rsidRPr="0046413B">
        <w:rPr>
          <w:rtl/>
        </w:rPr>
        <w:t xml:space="preserve"> شاكرا لله تعالى بإزالة الريب عن قلوبنا.</w:t>
      </w:r>
      <w:r>
        <w:rPr>
          <w:rFonts w:hint="cs"/>
          <w:rtl/>
        </w:rPr>
        <w:t xml:space="preserve"> </w:t>
      </w:r>
      <w:r w:rsidRPr="0046413B">
        <w:rPr>
          <w:rtl/>
        </w:rPr>
        <w:t>ثم ذكر لنا</w:t>
      </w:r>
      <w:r>
        <w:rPr>
          <w:rtl/>
        </w:rPr>
        <w:t>:</w:t>
      </w:r>
      <w:r w:rsidRPr="0046413B">
        <w:rPr>
          <w:rtl/>
        </w:rPr>
        <w:t xml:space="preserve"> أنه صلّى الظهر في مسجده في كربلاء</w:t>
      </w:r>
      <w:r>
        <w:rPr>
          <w:rtl/>
        </w:rPr>
        <w:t>،</w:t>
      </w:r>
      <w:r w:rsidRPr="0046413B">
        <w:rPr>
          <w:rtl/>
        </w:rPr>
        <w:t xml:space="preserve"> وفي رجوعه إلى بيته في وقت الظهيرة وصل إليه مكتوب من النجف الأشرف</w:t>
      </w:r>
      <w:r>
        <w:rPr>
          <w:rtl/>
        </w:rPr>
        <w:t>،</w:t>
      </w:r>
      <w:r w:rsidRPr="0046413B">
        <w:rPr>
          <w:rtl/>
        </w:rPr>
        <w:t xml:space="preserve"> وفيه يأس الناس عن السيد</w:t>
      </w:r>
      <w:r>
        <w:rPr>
          <w:rtl/>
        </w:rPr>
        <w:t>،</w:t>
      </w:r>
      <w:r w:rsidRPr="0046413B">
        <w:rPr>
          <w:rtl/>
        </w:rPr>
        <w:t xml:space="preserve"> قال</w:t>
      </w:r>
      <w:r>
        <w:rPr>
          <w:rtl/>
        </w:rPr>
        <w:t>:</w:t>
      </w:r>
      <w:r w:rsidRPr="0046413B">
        <w:rPr>
          <w:rtl/>
        </w:rPr>
        <w:t xml:space="preserve"> فدخلت البيت وركبت بغلة كانت لي من غير مكث فيه وفي الطريق</w:t>
      </w:r>
      <w:r>
        <w:rPr>
          <w:rtl/>
        </w:rPr>
        <w:t>،</w:t>
      </w:r>
      <w:r w:rsidRPr="0046413B">
        <w:rPr>
          <w:rtl/>
        </w:rPr>
        <w:t xml:space="preserve"> وصادف دخولي في البلد حمل جنازته رحمهما الله تعالى.</w:t>
      </w:r>
    </w:p>
    <w:p w:rsidR="00414CB8" w:rsidRPr="0046413B" w:rsidRDefault="00414CB8" w:rsidP="00414CB8">
      <w:pPr>
        <w:pStyle w:val="libNormal"/>
        <w:rPr>
          <w:rtl/>
        </w:rPr>
      </w:pPr>
      <w:r w:rsidRPr="0046413B">
        <w:rPr>
          <w:rtl/>
        </w:rPr>
        <w:t>وحدثني بذلك أيضا الأخ الصفي</w:t>
      </w:r>
      <w:r>
        <w:rPr>
          <w:rtl/>
        </w:rPr>
        <w:t>،</w:t>
      </w:r>
      <w:r w:rsidRPr="0046413B">
        <w:rPr>
          <w:rtl/>
        </w:rPr>
        <w:t xml:space="preserve"> العالم الزكي الرباني آغا علي رضا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w:t>
      </w:r>
      <w:r>
        <w:rPr>
          <w:rtl/>
        </w:rPr>
        <w:t>:</w:t>
      </w:r>
      <w:r w:rsidRPr="0046413B">
        <w:rPr>
          <w:rtl/>
        </w:rPr>
        <w:t xml:space="preserve"> أسباب التقدم فيه.</w:t>
      </w:r>
    </w:p>
    <w:p w:rsidR="00414CB8" w:rsidRPr="0046413B" w:rsidRDefault="00414CB8" w:rsidP="00414CB8">
      <w:pPr>
        <w:pStyle w:val="libNormal0"/>
        <w:rPr>
          <w:rtl/>
        </w:rPr>
      </w:pPr>
      <w:r>
        <w:rPr>
          <w:rtl/>
        </w:rPr>
        <w:br w:type="page"/>
      </w:r>
      <w:r w:rsidRPr="0046413B">
        <w:rPr>
          <w:rtl/>
        </w:rPr>
        <w:lastRenderedPageBreak/>
        <w:t>الأصفهاني عن المولى المذكور مثله.</w:t>
      </w:r>
    </w:p>
    <w:p w:rsidR="00414CB8" w:rsidRPr="0046413B" w:rsidRDefault="00414CB8" w:rsidP="00414CB8">
      <w:pPr>
        <w:pStyle w:val="libNormal"/>
        <w:rPr>
          <w:rtl/>
        </w:rPr>
      </w:pPr>
      <w:r w:rsidRPr="00414CB8">
        <w:rPr>
          <w:rStyle w:val="libBold2Char"/>
          <w:rtl/>
        </w:rPr>
        <w:t>عن</w:t>
      </w:r>
      <w:r w:rsidRPr="0046413B">
        <w:rPr>
          <w:rtl/>
        </w:rPr>
        <w:t xml:space="preserve"> شيخه المحدّث المحقّق صاحب الحدائق.</w:t>
      </w:r>
    </w:p>
    <w:p w:rsidR="00414CB8" w:rsidRPr="0058027F" w:rsidRDefault="00414CB8" w:rsidP="00414CB8">
      <w:pPr>
        <w:pStyle w:val="libBold2"/>
        <w:rPr>
          <w:rtl/>
        </w:rPr>
      </w:pPr>
      <w:r w:rsidRPr="0058027F">
        <w:rPr>
          <w:rtl/>
        </w:rPr>
        <w:t xml:space="preserve">( حيلولة </w:t>
      </w:r>
      <w:r>
        <w:rPr>
          <w:rtl/>
        </w:rPr>
        <w:t>):</w:t>
      </w:r>
    </w:p>
    <w:p w:rsidR="00414CB8" w:rsidRDefault="00414CB8" w:rsidP="00414CB8">
      <w:pPr>
        <w:pStyle w:val="libBold2"/>
        <w:rPr>
          <w:rtl/>
          <w:lang w:bidi="fa-IR"/>
        </w:rPr>
      </w:pPr>
      <w:r w:rsidRPr="0058027F">
        <w:rPr>
          <w:rtl/>
        </w:rPr>
        <w:t>وعن</w:t>
      </w:r>
      <w:r w:rsidRPr="0046413B">
        <w:rPr>
          <w:rtl/>
          <w:lang w:bidi="fa-IR"/>
        </w:rPr>
        <w:t xml:space="preserve"> صاحب المستند.</w:t>
      </w:r>
    </w:p>
    <w:p w:rsidR="00414CB8" w:rsidRPr="0046413B" w:rsidRDefault="00414CB8" w:rsidP="00414CB8">
      <w:pPr>
        <w:pStyle w:val="libNormal"/>
        <w:rPr>
          <w:rtl/>
        </w:rPr>
      </w:pPr>
      <w:r w:rsidRPr="00414CB8">
        <w:rPr>
          <w:rStyle w:val="libBold2Char"/>
          <w:rtl/>
        </w:rPr>
        <w:t>[4] عن</w:t>
      </w:r>
      <w:r w:rsidRPr="0046413B">
        <w:rPr>
          <w:rtl/>
        </w:rPr>
        <w:t xml:space="preserve"> شيخ الفقهاء صاحب كشف الغطاء </w:t>
      </w:r>
      <w:r w:rsidRPr="00414CB8">
        <w:rPr>
          <w:rStyle w:val="libFootnotenumChar"/>
          <w:rtl/>
        </w:rPr>
        <w:t>(1)</w:t>
      </w:r>
      <w:r>
        <w:rPr>
          <w:rtl/>
        </w:rPr>
        <w:t>،</w:t>
      </w:r>
      <w:r w:rsidRPr="0046413B">
        <w:rPr>
          <w:rtl/>
        </w:rPr>
        <w:t xml:space="preserve"> الآتي ذكره إن شاء الله تعالى </w:t>
      </w:r>
      <w:r w:rsidRPr="00414CB8">
        <w:rPr>
          <w:rStyle w:val="libFootnotenumChar"/>
          <w:rtl/>
        </w:rPr>
        <w:t>(2)</w:t>
      </w:r>
      <w:r>
        <w:rPr>
          <w:rtl/>
        </w:rPr>
        <w:t>.</w:t>
      </w:r>
    </w:p>
    <w:p w:rsidR="00414CB8" w:rsidRPr="0058027F" w:rsidRDefault="00414CB8" w:rsidP="00414CB8">
      <w:pPr>
        <w:pStyle w:val="libBold2"/>
        <w:rPr>
          <w:rtl/>
        </w:rPr>
      </w:pPr>
      <w:r w:rsidRPr="0058027F">
        <w:rPr>
          <w:rtl/>
        </w:rPr>
        <w:t xml:space="preserve">( حيلولة </w:t>
      </w:r>
      <w:r>
        <w:rPr>
          <w:rtl/>
        </w:rPr>
        <w:t>):</w:t>
      </w:r>
    </w:p>
    <w:p w:rsidR="00414CB8" w:rsidRPr="0046413B" w:rsidRDefault="00414CB8" w:rsidP="00414CB8">
      <w:pPr>
        <w:pStyle w:val="libBold2"/>
        <w:rPr>
          <w:rtl/>
          <w:lang w:bidi="fa-IR"/>
        </w:rPr>
      </w:pPr>
      <w:r w:rsidRPr="0058027F">
        <w:rPr>
          <w:rtl/>
        </w:rPr>
        <w:t>وعن</w:t>
      </w:r>
      <w:r w:rsidRPr="0046413B">
        <w:rPr>
          <w:rtl/>
          <w:lang w:bidi="fa-IR"/>
        </w:rPr>
        <w:t xml:space="preserve"> شيخنا </w:t>
      </w:r>
      <w:r w:rsidRPr="00414CB8">
        <w:rPr>
          <w:rStyle w:val="libFootnotenumChar"/>
          <w:rtl/>
        </w:rPr>
        <w:t>(3)</w:t>
      </w:r>
      <w:r w:rsidRPr="0046413B">
        <w:rPr>
          <w:rtl/>
          <w:lang w:bidi="fa-IR"/>
        </w:rPr>
        <w:t xml:space="preserve"> الأعظم والطود الأشمّ الشيخ مرتضى الأنصاري</w:t>
      </w:r>
      <w:r>
        <w:rPr>
          <w:rtl/>
          <w:lang w:bidi="fa-IR"/>
        </w:rPr>
        <w:t>،</w:t>
      </w:r>
      <w:r w:rsidRPr="0046413B">
        <w:rPr>
          <w:rtl/>
          <w:lang w:bidi="fa-IR"/>
        </w:rPr>
        <w:t xml:space="preserve"> قدّس الله تربته الزكيّة.</w:t>
      </w:r>
    </w:p>
    <w:p w:rsidR="00414CB8" w:rsidRPr="0046413B" w:rsidRDefault="00414CB8" w:rsidP="00414CB8">
      <w:pPr>
        <w:pStyle w:val="libNormal"/>
        <w:rPr>
          <w:rtl/>
        </w:rPr>
      </w:pPr>
      <w:r w:rsidRPr="0046413B">
        <w:rPr>
          <w:rtl/>
        </w:rPr>
        <w:t>ب</w:t>
      </w:r>
      <w:r w:rsidR="00F21B5A">
        <w:rPr>
          <w:rtl/>
        </w:rPr>
        <w:t xml:space="preserve"> - </w:t>
      </w:r>
      <w:r w:rsidRPr="00414CB8">
        <w:rPr>
          <w:rStyle w:val="libBold2Char"/>
          <w:rtl/>
        </w:rPr>
        <w:t xml:space="preserve">عن </w:t>
      </w:r>
      <w:r w:rsidRPr="0046413B">
        <w:rPr>
          <w:rtl/>
        </w:rPr>
        <w:t xml:space="preserve">السيد الجليل والحبر النبيل السيد صدر الدين محمّد بن السيد صالح بن السيد محمّد بن السيد إبراهيم بن السيد زين العابدين بن نور الدين </w:t>
      </w:r>
      <w:r w:rsidRPr="00414CB8">
        <w:rPr>
          <w:rStyle w:val="libFootnotenumChar"/>
          <w:rtl/>
        </w:rPr>
        <w:t>(4)</w:t>
      </w:r>
      <w:r w:rsidRPr="0046413B">
        <w:rPr>
          <w:rtl/>
        </w:rPr>
        <w:t xml:space="preserve"> علي بن الحسين بن محمّد بن الحسين بن علي بن محمّد بن أبي الحسن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لم يذكر هذا الطريق في المشجرة</w:t>
      </w:r>
      <w:r>
        <w:rPr>
          <w:rtl/>
        </w:rPr>
        <w:t>،</w:t>
      </w:r>
      <w:r w:rsidRPr="0046413B">
        <w:rPr>
          <w:rtl/>
        </w:rPr>
        <w:t xml:space="preserve"> وتعرض للطرق الثلاثة المارّة للمولى النراقي</w:t>
      </w:r>
      <w:r>
        <w:rPr>
          <w:rtl/>
        </w:rPr>
        <w:t>،</w:t>
      </w:r>
      <w:r w:rsidRPr="0046413B">
        <w:rPr>
          <w:rtl/>
        </w:rPr>
        <w:t xml:space="preserve"> فراجع.</w:t>
      </w:r>
    </w:p>
    <w:p w:rsidR="00414CB8" w:rsidRPr="0046413B" w:rsidRDefault="00414CB8" w:rsidP="00414CB8">
      <w:pPr>
        <w:pStyle w:val="libFootnote0"/>
        <w:rPr>
          <w:rtl/>
        </w:rPr>
      </w:pPr>
      <w:r w:rsidRPr="0046413B">
        <w:rPr>
          <w:rtl/>
        </w:rPr>
        <w:t>(2) يأتي في صحيفة</w:t>
      </w:r>
      <w:r>
        <w:rPr>
          <w:rtl/>
        </w:rPr>
        <w:t>:</w:t>
      </w:r>
      <w:r w:rsidRPr="0046413B">
        <w:rPr>
          <w:rtl/>
        </w:rPr>
        <w:t xml:space="preserve"> 117.</w:t>
      </w:r>
    </w:p>
    <w:p w:rsidR="00414CB8" w:rsidRPr="0046413B" w:rsidRDefault="00414CB8" w:rsidP="00414CB8">
      <w:pPr>
        <w:pStyle w:val="libFootnote0"/>
        <w:rPr>
          <w:rtl/>
        </w:rPr>
      </w:pPr>
      <w:r w:rsidRPr="0046413B">
        <w:rPr>
          <w:rtl/>
        </w:rPr>
        <w:t xml:space="preserve">(3) من هنا يبدأ الطريق الثاني للشيخ الأنصاري </w:t>
      </w:r>
      <w:r w:rsidRPr="00414CB8">
        <w:rPr>
          <w:rStyle w:val="libAlaemChar"/>
          <w:rtl/>
        </w:rPr>
        <w:t>رحمه‌الله</w:t>
      </w:r>
    </w:p>
    <w:p w:rsidR="00414CB8" w:rsidRPr="0046413B" w:rsidRDefault="00414CB8" w:rsidP="00414CB8">
      <w:pPr>
        <w:pStyle w:val="libFootnote0"/>
        <w:rPr>
          <w:rtl/>
        </w:rPr>
      </w:pPr>
      <w:r w:rsidRPr="0046413B">
        <w:rPr>
          <w:rtl/>
        </w:rPr>
        <w:t>(4) يذهب البعض إلى ان العمود النسبي الصحيح هو</w:t>
      </w:r>
      <w:r>
        <w:rPr>
          <w:rtl/>
        </w:rPr>
        <w:t>:</w:t>
      </w:r>
    </w:p>
    <w:p w:rsidR="00414CB8" w:rsidRPr="0046413B" w:rsidRDefault="00414CB8" w:rsidP="00414CB8">
      <w:pPr>
        <w:pStyle w:val="libFootnote"/>
        <w:rPr>
          <w:rtl/>
          <w:lang w:bidi="fa-IR"/>
        </w:rPr>
      </w:pPr>
      <w:r>
        <w:rPr>
          <w:rFonts w:hint="cs"/>
          <w:rtl/>
        </w:rPr>
        <w:t xml:space="preserve">... </w:t>
      </w:r>
      <w:r w:rsidRPr="0046413B">
        <w:rPr>
          <w:rtl/>
        </w:rPr>
        <w:t>السيد إبراهيم بن السيد زين العابدين بن السيد ( علي نور الدين ) بن السيد ( نور الدين علي ) بن الحسين</w:t>
      </w:r>
      <w:r>
        <w:rPr>
          <w:rFonts w:hint="cs"/>
          <w:rtl/>
        </w:rPr>
        <w:t xml:space="preserve"> ..</w:t>
      </w:r>
      <w:r w:rsidRPr="0046413B">
        <w:rPr>
          <w:rtl/>
        </w:rPr>
        <w:t>.</w:t>
      </w:r>
    </w:p>
    <w:p w:rsidR="00414CB8" w:rsidRPr="0046413B" w:rsidRDefault="00414CB8" w:rsidP="00414CB8">
      <w:pPr>
        <w:pStyle w:val="libFootnote"/>
        <w:rPr>
          <w:rtl/>
          <w:lang w:bidi="fa-IR"/>
        </w:rPr>
      </w:pPr>
      <w:r w:rsidRPr="0046413B">
        <w:rPr>
          <w:rtl/>
        </w:rPr>
        <w:t>أي ان الأب والابن اشتركا في الاسم والكنية فاصطلح بين العلماء تقديم الكنية على الاسم للأب وعكسها للابن</w:t>
      </w:r>
      <w:r>
        <w:rPr>
          <w:rtl/>
        </w:rPr>
        <w:t>،</w:t>
      </w:r>
      <w:r w:rsidRPr="0046413B">
        <w:rPr>
          <w:rtl/>
        </w:rPr>
        <w:t xml:space="preserve"> والبعض يذهب إلى انّ الصحيح هو</w:t>
      </w:r>
      <w:r>
        <w:rPr>
          <w:rtl/>
        </w:rPr>
        <w:t>:</w:t>
      </w:r>
    </w:p>
    <w:p w:rsidR="00414CB8" w:rsidRPr="0046413B" w:rsidRDefault="00414CB8" w:rsidP="00414CB8">
      <w:pPr>
        <w:pStyle w:val="libFootnote"/>
        <w:rPr>
          <w:rtl/>
          <w:lang w:bidi="fa-IR"/>
        </w:rPr>
      </w:pPr>
      <w:r>
        <w:rPr>
          <w:rFonts w:hint="cs"/>
          <w:rtl/>
        </w:rPr>
        <w:t xml:space="preserve">... </w:t>
      </w:r>
      <w:r w:rsidRPr="0046413B">
        <w:rPr>
          <w:rtl/>
        </w:rPr>
        <w:t>السيد ( إبراهيم ) بن السيد ( إبراهيم زين العابدين ) بن السيد نور الدين علي بن السيد زين العابدين علي بن الحسين</w:t>
      </w:r>
      <w:r>
        <w:rPr>
          <w:rFonts w:hint="cs"/>
          <w:rtl/>
        </w:rPr>
        <w:t xml:space="preserve"> ..</w:t>
      </w:r>
      <w:r w:rsidRPr="0046413B">
        <w:rPr>
          <w:rtl/>
        </w:rPr>
        <w:t>.</w:t>
      </w:r>
    </w:p>
    <w:p w:rsidR="00414CB8" w:rsidRPr="0046413B" w:rsidRDefault="00414CB8" w:rsidP="00414CB8">
      <w:pPr>
        <w:pStyle w:val="libFootnote"/>
        <w:rPr>
          <w:rtl/>
          <w:lang w:bidi="fa-IR"/>
        </w:rPr>
      </w:pPr>
      <w:r w:rsidRPr="0046413B">
        <w:rPr>
          <w:rtl/>
        </w:rPr>
        <w:t>أي أنّ الأب والابن اشتركا في الاسم والكنية</w:t>
      </w:r>
      <w:r>
        <w:rPr>
          <w:rtl/>
        </w:rPr>
        <w:t>،</w:t>
      </w:r>
      <w:r w:rsidRPr="0046413B">
        <w:rPr>
          <w:rtl/>
        </w:rPr>
        <w:t xml:space="preserve"> وهجرت كنية الأب واشتهر باسمه وعكسه في الابن.</w:t>
      </w:r>
    </w:p>
    <w:p w:rsidR="00414CB8" w:rsidRPr="0046413B" w:rsidRDefault="00414CB8" w:rsidP="00414CB8">
      <w:pPr>
        <w:pStyle w:val="libFootnote"/>
        <w:rPr>
          <w:rtl/>
          <w:lang w:bidi="fa-IR"/>
        </w:rPr>
      </w:pPr>
      <w:r w:rsidRPr="0046413B">
        <w:rPr>
          <w:rtl/>
        </w:rPr>
        <w:t>انظر تكملة الأمل</w:t>
      </w:r>
      <w:r>
        <w:rPr>
          <w:rtl/>
        </w:rPr>
        <w:t>:</w:t>
      </w:r>
      <w:r w:rsidRPr="0046413B">
        <w:rPr>
          <w:rtl/>
        </w:rPr>
        <w:t xml:space="preserve"> 224 / 190</w:t>
      </w:r>
      <w:r>
        <w:rPr>
          <w:rtl/>
        </w:rPr>
        <w:t>،</w:t>
      </w:r>
      <w:r w:rsidRPr="0046413B">
        <w:rPr>
          <w:rtl/>
        </w:rPr>
        <w:t xml:space="preserve"> ومقدمتها</w:t>
      </w:r>
      <w:r>
        <w:rPr>
          <w:rtl/>
        </w:rPr>
        <w:t>:</w:t>
      </w:r>
      <w:r w:rsidRPr="0046413B">
        <w:rPr>
          <w:rtl/>
        </w:rPr>
        <w:t xml:space="preserve"> 54</w:t>
      </w:r>
      <w:r>
        <w:rPr>
          <w:rtl/>
        </w:rPr>
        <w:t>،</w:t>
      </w:r>
      <w:r w:rsidRPr="0046413B">
        <w:rPr>
          <w:rtl/>
        </w:rPr>
        <w:t xml:space="preserve"> ومقدمة مدارك الاحكام 1</w:t>
      </w:r>
      <w:r>
        <w:rPr>
          <w:rtl/>
        </w:rPr>
        <w:t>:</w:t>
      </w:r>
      <w:r w:rsidRPr="0046413B">
        <w:rPr>
          <w:rtl/>
        </w:rPr>
        <w:t xml:space="preserve"> 28.</w:t>
      </w:r>
    </w:p>
    <w:p w:rsidR="00414CB8" w:rsidRPr="0046413B" w:rsidRDefault="00414CB8" w:rsidP="00414CB8">
      <w:pPr>
        <w:pStyle w:val="libNormal0"/>
        <w:rPr>
          <w:rtl/>
        </w:rPr>
      </w:pPr>
      <w:r>
        <w:rPr>
          <w:rtl/>
        </w:rPr>
        <w:br w:type="page"/>
      </w:r>
      <w:r w:rsidRPr="0046413B">
        <w:rPr>
          <w:rtl/>
        </w:rPr>
        <w:lastRenderedPageBreak/>
        <w:t xml:space="preserve">عباس بن محمّد بن عبد الله بن أحمد بن حمزة الصغير بن سعد الله بن حمزة الكبير ابن محمّد بن عبد الله بن محمّد بن علي بن عبد الله بن محمّد بن طاهر بن الحسين القطعي بن أبي سبحة موسى بن إبراهيم الصغير المرتضى بن الامام الكاظم </w:t>
      </w:r>
      <w:r w:rsidRPr="00414CB8">
        <w:rPr>
          <w:rStyle w:val="libAlaemChar"/>
          <w:rtl/>
        </w:rPr>
        <w:t>عليه‌السلام</w:t>
      </w:r>
      <w:r w:rsidRPr="0046413B">
        <w:rPr>
          <w:rtl/>
        </w:rPr>
        <w:t xml:space="preserve"> الموسوي العاملي</w:t>
      </w:r>
      <w:r>
        <w:rPr>
          <w:rtl/>
        </w:rPr>
        <w:t>،</w:t>
      </w:r>
      <w:r w:rsidRPr="0046413B">
        <w:rPr>
          <w:rtl/>
        </w:rPr>
        <w:t xml:space="preserve"> البغدادي المنشأ</w:t>
      </w:r>
      <w:r>
        <w:rPr>
          <w:rtl/>
        </w:rPr>
        <w:t>،</w:t>
      </w:r>
      <w:r w:rsidRPr="0046413B">
        <w:rPr>
          <w:rtl/>
        </w:rPr>
        <w:t xml:space="preserve"> الأصفهاني المسكن</w:t>
      </w:r>
      <w:r>
        <w:rPr>
          <w:rtl/>
        </w:rPr>
        <w:t>،</w:t>
      </w:r>
      <w:r w:rsidRPr="0046413B">
        <w:rPr>
          <w:rtl/>
        </w:rPr>
        <w:t xml:space="preserve"> النجفي الخاتمة والمدفن.</w:t>
      </w:r>
    </w:p>
    <w:p w:rsidR="00414CB8" w:rsidRPr="0046413B" w:rsidRDefault="00414CB8" w:rsidP="00414CB8">
      <w:pPr>
        <w:pStyle w:val="libNormal"/>
        <w:rPr>
          <w:rtl/>
        </w:rPr>
      </w:pPr>
      <w:r w:rsidRPr="0046413B">
        <w:rPr>
          <w:rtl/>
        </w:rPr>
        <w:t>وكانت امه بنت الشيخ علي بن محيي الدين بن الشيخ علي بن الشيخ محمّد بن صاحب المعالم.</w:t>
      </w:r>
    </w:p>
    <w:p w:rsidR="00414CB8" w:rsidRPr="0046413B" w:rsidRDefault="00414CB8" w:rsidP="00414CB8">
      <w:pPr>
        <w:pStyle w:val="libNormal"/>
        <w:rPr>
          <w:rtl/>
        </w:rPr>
      </w:pPr>
      <w:r w:rsidRPr="0046413B">
        <w:rPr>
          <w:rtl/>
        </w:rPr>
        <w:t>كان من أفاضل علماء وقته في الفقه والأصول والحديث والرجال وفنون الأدب والعروض.</w:t>
      </w:r>
    </w:p>
    <w:p w:rsidR="00414CB8" w:rsidRPr="0046413B" w:rsidRDefault="00414CB8" w:rsidP="00414CB8">
      <w:pPr>
        <w:pStyle w:val="libNormal"/>
        <w:rPr>
          <w:rtl/>
        </w:rPr>
      </w:pPr>
      <w:r w:rsidRPr="0046413B">
        <w:rPr>
          <w:rtl/>
        </w:rPr>
        <w:t>وعندي رجال الشيخ أبي علي عليه حواش بخطه الشريف يظهر منها طول باعه</w:t>
      </w:r>
      <w:r>
        <w:rPr>
          <w:rtl/>
        </w:rPr>
        <w:t>،</w:t>
      </w:r>
      <w:r w:rsidRPr="0046413B">
        <w:rPr>
          <w:rtl/>
        </w:rPr>
        <w:t xml:space="preserve"> وسعة اطلاعه</w:t>
      </w:r>
      <w:r>
        <w:rPr>
          <w:rtl/>
        </w:rPr>
        <w:t>،</w:t>
      </w:r>
      <w:r w:rsidRPr="0046413B">
        <w:rPr>
          <w:rtl/>
        </w:rPr>
        <w:t xml:space="preserve"> ودقة نظره</w:t>
      </w:r>
      <w:r>
        <w:rPr>
          <w:rtl/>
        </w:rPr>
        <w:t>،</w:t>
      </w:r>
      <w:r w:rsidRPr="0046413B">
        <w:rPr>
          <w:rtl/>
        </w:rPr>
        <w:t xml:space="preserve"> وقد دوّنها ابن ابن أخيه السيد البارع في العلوم الحسن بن الهادي الموسوي الكاظمي</w:t>
      </w:r>
      <w:r>
        <w:rPr>
          <w:rtl/>
        </w:rPr>
        <w:t>،</w:t>
      </w:r>
      <w:r w:rsidRPr="0046413B">
        <w:rPr>
          <w:rtl/>
        </w:rPr>
        <w:t xml:space="preserve"> أدام الله تعالى بقاه.</w:t>
      </w:r>
    </w:p>
    <w:p w:rsidR="00414CB8" w:rsidRPr="0046413B" w:rsidRDefault="00414CB8" w:rsidP="00414CB8">
      <w:pPr>
        <w:pStyle w:val="libNormal"/>
        <w:rPr>
          <w:rtl/>
        </w:rPr>
      </w:pPr>
      <w:r w:rsidRPr="0046413B">
        <w:rPr>
          <w:rtl/>
        </w:rPr>
        <w:t xml:space="preserve">وله كتاب مجال الرجال أيضا وله مؤلفات رائقة في الفقه وغيره فصلها مع شرح حاله تلميذه في الروضات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وكان صهر الشيخ الأكبر </w:t>
      </w:r>
      <w:r w:rsidRPr="00414CB8">
        <w:rPr>
          <w:rStyle w:val="libFootnotenumChar"/>
          <w:rtl/>
        </w:rPr>
        <w:t>(2)</w:t>
      </w:r>
      <w:r w:rsidRPr="0046413B">
        <w:rPr>
          <w:rtl/>
        </w:rPr>
        <w:t xml:space="preserve"> على بنته</w:t>
      </w:r>
      <w:r>
        <w:rPr>
          <w:rtl/>
        </w:rPr>
        <w:t>،</w:t>
      </w:r>
      <w:r w:rsidRPr="0046413B">
        <w:rPr>
          <w:rtl/>
        </w:rPr>
        <w:t xml:space="preserve"> مقيما بأصبهان</w:t>
      </w:r>
      <w:r>
        <w:rPr>
          <w:rtl/>
        </w:rPr>
        <w:t>،</w:t>
      </w:r>
      <w:r w:rsidRPr="0046413B">
        <w:rPr>
          <w:rtl/>
        </w:rPr>
        <w:t xml:space="preserve"> شديدا في ذات الله</w:t>
      </w:r>
      <w:r>
        <w:rPr>
          <w:rtl/>
        </w:rPr>
        <w:t>،</w:t>
      </w:r>
      <w:r w:rsidRPr="0046413B">
        <w:rPr>
          <w:rtl/>
        </w:rPr>
        <w:t xml:space="preserve"> آمرا بالمعروف ناهيا عن المنكر</w:t>
      </w:r>
      <w:r>
        <w:rPr>
          <w:rtl/>
        </w:rPr>
        <w:t>،</w:t>
      </w:r>
      <w:r w:rsidRPr="0046413B">
        <w:rPr>
          <w:rtl/>
        </w:rPr>
        <w:t xml:space="preserve"> ملجأ للعلماء والأفاضل</w:t>
      </w:r>
      <w:r>
        <w:rPr>
          <w:rtl/>
        </w:rPr>
        <w:t>،</w:t>
      </w:r>
      <w:r w:rsidRPr="0046413B">
        <w:rPr>
          <w:rtl/>
        </w:rPr>
        <w:t xml:space="preserve"> إلى أن سافر في آخر عمره إلى العراق.</w:t>
      </w:r>
    </w:p>
    <w:p w:rsidR="00414CB8" w:rsidRPr="0046413B" w:rsidRDefault="00414CB8" w:rsidP="00414CB8">
      <w:pPr>
        <w:pStyle w:val="libNormal"/>
        <w:rPr>
          <w:rtl/>
        </w:rPr>
      </w:pPr>
      <w:r w:rsidRPr="0046413B">
        <w:rPr>
          <w:rtl/>
        </w:rPr>
        <w:t>وتوفّي في النجف الأشرف سنة 1264.</w:t>
      </w:r>
    </w:p>
    <w:p w:rsidR="00414CB8" w:rsidRPr="0046413B" w:rsidRDefault="00414CB8" w:rsidP="00414CB8">
      <w:pPr>
        <w:pStyle w:val="libNormal"/>
        <w:rPr>
          <w:rtl/>
        </w:rPr>
      </w:pPr>
      <w:r w:rsidRPr="00414CB8">
        <w:rPr>
          <w:rStyle w:val="libBold2Char"/>
          <w:rtl/>
        </w:rPr>
        <w:t>عن</w:t>
      </w:r>
      <w:r w:rsidRPr="0046413B">
        <w:rPr>
          <w:rtl/>
        </w:rPr>
        <w:t xml:space="preserve"> والده السيد الأيّد السيد صالح.</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روضات الجنّات 4</w:t>
      </w:r>
      <w:r>
        <w:rPr>
          <w:rtl/>
        </w:rPr>
        <w:t>:</w:t>
      </w:r>
      <w:r w:rsidRPr="0046413B">
        <w:rPr>
          <w:rtl/>
        </w:rPr>
        <w:t xml:space="preserve"> 126.</w:t>
      </w:r>
    </w:p>
    <w:p w:rsidR="00414CB8" w:rsidRPr="0046413B" w:rsidRDefault="00414CB8" w:rsidP="00414CB8">
      <w:pPr>
        <w:pStyle w:val="libFootnote0"/>
        <w:rPr>
          <w:rtl/>
        </w:rPr>
      </w:pPr>
      <w:r w:rsidRPr="0046413B">
        <w:rPr>
          <w:rtl/>
        </w:rPr>
        <w:t>(2) أي</w:t>
      </w:r>
      <w:r>
        <w:rPr>
          <w:rtl/>
        </w:rPr>
        <w:t>:</w:t>
      </w:r>
      <w:r w:rsidRPr="0046413B">
        <w:rPr>
          <w:rtl/>
        </w:rPr>
        <w:t xml:space="preserve"> الشيخ جعفر كاشف الغطاء.</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والده السيد المؤيد السيد محمّد.</w:t>
      </w:r>
    </w:p>
    <w:p w:rsidR="00414CB8" w:rsidRPr="0046413B" w:rsidRDefault="00414CB8" w:rsidP="00414CB8">
      <w:pPr>
        <w:pStyle w:val="libNormal"/>
        <w:rPr>
          <w:rtl/>
        </w:rPr>
      </w:pPr>
      <w:r w:rsidRPr="00414CB8">
        <w:rPr>
          <w:rStyle w:val="libBold2Char"/>
          <w:rtl/>
        </w:rPr>
        <w:t>عن</w:t>
      </w:r>
      <w:r w:rsidRPr="0046413B">
        <w:rPr>
          <w:rtl/>
        </w:rPr>
        <w:t xml:space="preserve"> شيخه وأستاذه الشيخ محمّد بن الحسن الحر صاحب الوسائل </w:t>
      </w:r>
      <w:r w:rsidRPr="00414CB8">
        <w:rPr>
          <w:rStyle w:val="libFootnotenumChar"/>
          <w:rtl/>
        </w:rPr>
        <w:t>(1)</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هذا أقصر طرق الميرزا النوري إلى المحدث الحر العاملي صاحب الوسائل</w:t>
      </w:r>
      <w:r>
        <w:rPr>
          <w:rtl/>
        </w:rPr>
        <w:t>،</w:t>
      </w:r>
      <w:r w:rsidRPr="0046413B">
        <w:rPr>
          <w:rtl/>
        </w:rPr>
        <w:t xml:space="preserve"> وهو مثبت في المشجرة.</w:t>
      </w:r>
    </w:p>
    <w:p w:rsidR="00414CB8" w:rsidRPr="0046413B" w:rsidRDefault="00414CB8" w:rsidP="00414CB8">
      <w:pPr>
        <w:pStyle w:val="libNormal"/>
        <w:rPr>
          <w:rtl/>
        </w:rPr>
      </w:pPr>
      <w:r>
        <w:rPr>
          <w:rtl/>
        </w:rPr>
        <w:br w:type="page"/>
      </w:r>
      <w:r w:rsidRPr="0046413B">
        <w:rPr>
          <w:rtl/>
        </w:rPr>
        <w:lastRenderedPageBreak/>
        <w:t>ومنها ما أخبرني به إجازة شيخي وأستاذي</w:t>
      </w:r>
      <w:r>
        <w:rPr>
          <w:rtl/>
        </w:rPr>
        <w:t>،</w:t>
      </w:r>
      <w:r w:rsidRPr="0046413B">
        <w:rPr>
          <w:rtl/>
        </w:rPr>
        <w:t xml:space="preserve"> ومن إليه في العلوم الشرعية استنادي</w:t>
      </w:r>
      <w:r>
        <w:rPr>
          <w:rtl/>
        </w:rPr>
        <w:t>،</w:t>
      </w:r>
      <w:r w:rsidRPr="0046413B">
        <w:rPr>
          <w:rtl/>
        </w:rPr>
        <w:t xml:space="preserve"> أفقه الفقهاء</w:t>
      </w:r>
      <w:r>
        <w:rPr>
          <w:rtl/>
        </w:rPr>
        <w:t>،</w:t>
      </w:r>
      <w:r w:rsidRPr="0046413B">
        <w:rPr>
          <w:rtl/>
        </w:rPr>
        <w:t xml:space="preserve"> وأفضل العلماء</w:t>
      </w:r>
      <w:r>
        <w:rPr>
          <w:rtl/>
        </w:rPr>
        <w:t>،</w:t>
      </w:r>
      <w:r w:rsidRPr="0046413B">
        <w:rPr>
          <w:rtl/>
        </w:rPr>
        <w:t xml:space="preserve"> العالم العلم الرباني</w:t>
      </w:r>
      <w:r>
        <w:rPr>
          <w:rtl/>
        </w:rPr>
        <w:t>:</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الشيخ عبد الحسين بن علي الطهراني</w:t>
      </w:r>
      <w:r w:rsidRPr="0046413B">
        <w:rPr>
          <w:rtl/>
        </w:rPr>
        <w:t xml:space="preserve"> </w:t>
      </w:r>
      <w:r w:rsidRPr="00414CB8">
        <w:rPr>
          <w:rStyle w:val="libFootnotenumChar"/>
          <w:rtl/>
        </w:rPr>
        <w:t>(1)</w:t>
      </w:r>
      <w:r>
        <w:rPr>
          <w:rtl/>
        </w:rPr>
        <w:t>،</w:t>
      </w:r>
      <w:r w:rsidRPr="0046413B">
        <w:rPr>
          <w:rtl/>
        </w:rPr>
        <w:t xml:space="preserve"> أسكنه الله تعالى بحبوحة جنته.</w:t>
      </w:r>
    </w:p>
    <w:p w:rsidR="00414CB8" w:rsidRPr="0046413B" w:rsidRDefault="00414CB8" w:rsidP="00414CB8">
      <w:pPr>
        <w:pStyle w:val="libNormal"/>
        <w:rPr>
          <w:rtl/>
        </w:rPr>
      </w:pPr>
      <w:r w:rsidRPr="0046413B">
        <w:rPr>
          <w:rtl/>
        </w:rPr>
        <w:t>كان نادرة الدهر وأعجوبة الزمان</w:t>
      </w:r>
      <w:r>
        <w:rPr>
          <w:rtl/>
        </w:rPr>
        <w:t>،</w:t>
      </w:r>
      <w:r w:rsidRPr="0046413B">
        <w:rPr>
          <w:rtl/>
        </w:rPr>
        <w:t xml:space="preserve"> في الدقة والتحقيق وجودة الفهم</w:t>
      </w:r>
      <w:r>
        <w:rPr>
          <w:rtl/>
        </w:rPr>
        <w:t>،</w:t>
      </w:r>
      <w:r w:rsidRPr="0046413B">
        <w:rPr>
          <w:rtl/>
        </w:rPr>
        <w:t xml:space="preserve"> وسرعة الانتقال وحسن الضبط والإتقان</w:t>
      </w:r>
      <w:r>
        <w:rPr>
          <w:rtl/>
        </w:rPr>
        <w:t>،</w:t>
      </w:r>
      <w:r w:rsidRPr="0046413B">
        <w:rPr>
          <w:rtl/>
        </w:rPr>
        <w:t xml:space="preserve"> وكثرة الحفظ في الفقه والحديث والرجال واللغة</w:t>
      </w:r>
      <w:r>
        <w:rPr>
          <w:rtl/>
        </w:rPr>
        <w:t>،</w:t>
      </w:r>
      <w:r w:rsidRPr="0046413B">
        <w:rPr>
          <w:rtl/>
        </w:rPr>
        <w:t xml:space="preserve"> حامي الدين ودافع شبه الملحدين</w:t>
      </w:r>
      <w:r>
        <w:rPr>
          <w:rtl/>
        </w:rPr>
        <w:t>،</w:t>
      </w:r>
      <w:r w:rsidRPr="0046413B">
        <w:rPr>
          <w:rtl/>
        </w:rPr>
        <w:t xml:space="preserve"> وجاهد في الله في محو صولة المبتدعين</w:t>
      </w:r>
      <w:r>
        <w:rPr>
          <w:rtl/>
        </w:rPr>
        <w:t>،</w:t>
      </w:r>
      <w:r w:rsidRPr="0046413B">
        <w:rPr>
          <w:rtl/>
        </w:rPr>
        <w:t xml:space="preserve"> أقام أعلام الشعائر في العتبات العاليات</w:t>
      </w:r>
      <w:r>
        <w:rPr>
          <w:rtl/>
        </w:rPr>
        <w:t>،</w:t>
      </w:r>
      <w:r w:rsidRPr="0046413B">
        <w:rPr>
          <w:rtl/>
        </w:rPr>
        <w:t xml:space="preserve"> وبالغ مجهوده في عمارة القباب الساميات</w:t>
      </w:r>
      <w:r>
        <w:rPr>
          <w:rtl/>
        </w:rPr>
        <w:t>،</w:t>
      </w:r>
      <w:r w:rsidRPr="0046413B">
        <w:rPr>
          <w:rtl/>
        </w:rPr>
        <w:t xml:space="preserve"> صاحبته زمانا طويلا إلى أن نعق بيني وبينه الغراب</w:t>
      </w:r>
      <w:r>
        <w:rPr>
          <w:rtl/>
        </w:rPr>
        <w:t>،</w:t>
      </w:r>
      <w:r w:rsidRPr="0046413B">
        <w:rPr>
          <w:rtl/>
        </w:rPr>
        <w:t xml:space="preserve"> واتخذ المضجع تحت التراب</w:t>
      </w:r>
      <w:r>
        <w:rPr>
          <w:rtl/>
        </w:rPr>
        <w:t>،</w:t>
      </w:r>
      <w:r w:rsidRPr="0046413B">
        <w:rPr>
          <w:rtl/>
        </w:rPr>
        <w:t xml:space="preserve"> في اليوم الثاني والعشرين من شهر رمضان سنة 1286 </w:t>
      </w:r>
      <w:r w:rsidRPr="00414CB8">
        <w:rPr>
          <w:rStyle w:val="libFootnotenumChar"/>
          <w:rtl/>
        </w:rPr>
        <w:t>(2)</w:t>
      </w:r>
      <w:r>
        <w:rPr>
          <w:rtl/>
        </w:rPr>
        <w:t>.</w:t>
      </w:r>
      <w:r w:rsidRPr="0046413B">
        <w:rPr>
          <w:rtl/>
        </w:rPr>
        <w:t xml:space="preserve"> له كتاب في طبقات الرواة</w:t>
      </w:r>
      <w:r>
        <w:rPr>
          <w:rtl/>
        </w:rPr>
        <w:t>،</w:t>
      </w:r>
      <w:r w:rsidRPr="0046413B">
        <w:rPr>
          <w:rtl/>
        </w:rPr>
        <w:t xml:space="preserve"> في جدول لطيف</w:t>
      </w:r>
      <w:r>
        <w:rPr>
          <w:rtl/>
        </w:rPr>
        <w:t>،</w:t>
      </w:r>
      <w:r w:rsidRPr="0046413B">
        <w:rPr>
          <w:rtl/>
        </w:rPr>
        <w:t xml:space="preserve"> غير أنّه ناقص.</w:t>
      </w:r>
    </w:p>
    <w:p w:rsidR="00414CB8" w:rsidRPr="0046413B" w:rsidRDefault="00414CB8" w:rsidP="00414CB8">
      <w:pPr>
        <w:pStyle w:val="libNormal"/>
        <w:rPr>
          <w:rtl/>
        </w:rPr>
      </w:pPr>
      <w:r w:rsidRPr="00414CB8">
        <w:rPr>
          <w:rStyle w:val="libBold2Char"/>
          <w:rtl/>
        </w:rPr>
        <w:t>[1] عن</w:t>
      </w:r>
      <w:r w:rsidRPr="0046413B">
        <w:rPr>
          <w:rtl/>
        </w:rPr>
        <w:t xml:space="preserve"> مربّي العلماء</w:t>
      </w:r>
      <w:r>
        <w:rPr>
          <w:rtl/>
        </w:rPr>
        <w:t>،</w:t>
      </w:r>
      <w:r w:rsidRPr="0046413B">
        <w:rPr>
          <w:rtl/>
        </w:rPr>
        <w:t xml:space="preserve"> وشيخ الفقهاء</w:t>
      </w:r>
      <w:r>
        <w:rPr>
          <w:rtl/>
        </w:rPr>
        <w:t>،</w:t>
      </w:r>
      <w:r w:rsidRPr="0046413B">
        <w:rPr>
          <w:rtl/>
        </w:rPr>
        <w:t xml:space="preserve"> المنتهى إليه رئاسة الإمامية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ذكر في المشجرة له أربعة طرق</w:t>
      </w:r>
      <w:r>
        <w:rPr>
          <w:rtl/>
        </w:rPr>
        <w:t>،</w:t>
      </w:r>
      <w:r w:rsidRPr="0046413B">
        <w:rPr>
          <w:rtl/>
        </w:rPr>
        <w:t xml:space="preserve"> وهذا هو الطريق الثاني للميرزا النوري </w:t>
      </w:r>
      <w:r w:rsidRPr="00414CB8">
        <w:rPr>
          <w:rStyle w:val="libAlaemChar"/>
          <w:rtl/>
        </w:rPr>
        <w:t>قدس‌سره</w:t>
      </w:r>
      <w:r w:rsidRPr="0046413B">
        <w:rPr>
          <w:rtl/>
        </w:rPr>
        <w:t>.</w:t>
      </w:r>
    </w:p>
    <w:p w:rsidR="00414CB8" w:rsidRPr="0046413B" w:rsidRDefault="00414CB8" w:rsidP="00414CB8">
      <w:pPr>
        <w:pStyle w:val="libFootnote0"/>
        <w:rPr>
          <w:rtl/>
        </w:rPr>
      </w:pPr>
      <w:r w:rsidRPr="0046413B">
        <w:rPr>
          <w:rtl/>
        </w:rPr>
        <w:t>(2) نقل عن خط لشيخنا الطهراني صاحب الذريعة في نسخته الخاصة من المستدرك هنا حاشية هي</w:t>
      </w:r>
      <w:r>
        <w:rPr>
          <w:rtl/>
        </w:rPr>
        <w:t>:</w:t>
      </w:r>
    </w:p>
    <w:p w:rsidR="00414CB8" w:rsidRPr="0046413B" w:rsidRDefault="00414CB8" w:rsidP="00414CB8">
      <w:pPr>
        <w:pStyle w:val="libFootnote"/>
        <w:rPr>
          <w:rtl/>
          <w:lang w:bidi="fa-IR"/>
        </w:rPr>
      </w:pPr>
      <w:r w:rsidRPr="0046413B">
        <w:rPr>
          <w:rtl/>
        </w:rPr>
        <w:t>ولد سنة 1222 كما ذكره في كتابه مصباح النجاة</w:t>
      </w:r>
      <w:r>
        <w:rPr>
          <w:rtl/>
        </w:rPr>
        <w:t>،</w:t>
      </w:r>
      <w:r w:rsidRPr="0046413B">
        <w:rPr>
          <w:rtl/>
        </w:rPr>
        <w:t xml:space="preserve"> قال فيه</w:t>
      </w:r>
      <w:r>
        <w:rPr>
          <w:rtl/>
        </w:rPr>
        <w:t>:</w:t>
      </w:r>
      <w:r w:rsidRPr="0046413B">
        <w:rPr>
          <w:rtl/>
        </w:rPr>
        <w:t xml:space="preserve"> انّه ألّفه في أصفهان في سنة 1252 وله يومئذ ثلاثون سنة</w:t>
      </w:r>
      <w:r>
        <w:rPr>
          <w:rtl/>
        </w:rPr>
        <w:t>،</w:t>
      </w:r>
      <w:r w:rsidRPr="0046413B">
        <w:rPr>
          <w:rtl/>
        </w:rPr>
        <w:t xml:space="preserve"> فتكون ولادته في سنة 1222 كما ذكرناه</w:t>
      </w:r>
      <w:r>
        <w:rPr>
          <w:rtl/>
        </w:rPr>
        <w:t>،</w:t>
      </w:r>
      <w:r w:rsidRPr="0046413B">
        <w:rPr>
          <w:rtl/>
        </w:rPr>
        <w:t xml:space="preserve"> وعمره أربع وستون سنة كما يظهر من تاريخ وفاته سنة 1286.</w:t>
      </w:r>
    </w:p>
    <w:p w:rsidR="00414CB8" w:rsidRPr="0046413B" w:rsidRDefault="00414CB8" w:rsidP="00414CB8">
      <w:pPr>
        <w:pStyle w:val="libNormal0"/>
        <w:rPr>
          <w:rtl/>
        </w:rPr>
      </w:pPr>
      <w:r>
        <w:rPr>
          <w:rtl/>
        </w:rPr>
        <w:br w:type="page"/>
      </w:r>
      <w:r w:rsidRPr="0046413B">
        <w:rPr>
          <w:rtl/>
        </w:rPr>
        <w:lastRenderedPageBreak/>
        <w:t>عصره</w:t>
      </w:r>
      <w:r>
        <w:rPr>
          <w:rtl/>
        </w:rPr>
        <w:t>،</w:t>
      </w:r>
      <w:r w:rsidRPr="0046413B">
        <w:rPr>
          <w:rtl/>
        </w:rPr>
        <w:t xml:space="preserve"> الشيخ محمّد حسن بن الشيخ باقر النجفي </w:t>
      </w:r>
      <w:r w:rsidRPr="00414CB8">
        <w:rPr>
          <w:rStyle w:val="libFootnotenumChar"/>
          <w:rtl/>
        </w:rPr>
        <w:t>(1)</w:t>
      </w:r>
      <w:r>
        <w:rPr>
          <w:rtl/>
        </w:rPr>
        <w:t>،</w:t>
      </w:r>
      <w:r w:rsidRPr="0046413B">
        <w:rPr>
          <w:rtl/>
        </w:rPr>
        <w:t xml:space="preserve"> صاحب كتاب جواهر الكلام الذي لم يصنّف في الإسلام مثله في الحلال والحرام.</w:t>
      </w:r>
    </w:p>
    <w:p w:rsidR="00414CB8" w:rsidRPr="0046413B" w:rsidRDefault="00414CB8" w:rsidP="00414CB8">
      <w:pPr>
        <w:pStyle w:val="libNormal"/>
        <w:rPr>
          <w:rtl/>
        </w:rPr>
      </w:pPr>
      <w:r w:rsidRPr="0046413B">
        <w:rPr>
          <w:rtl/>
        </w:rPr>
        <w:t>حدّثني الشيخ المتقدّم عن بعض العلماء أنه قال</w:t>
      </w:r>
      <w:r>
        <w:rPr>
          <w:rtl/>
        </w:rPr>
        <w:t>:</w:t>
      </w:r>
      <w:r w:rsidRPr="0046413B">
        <w:rPr>
          <w:rtl/>
        </w:rPr>
        <w:t xml:space="preserve"> لو أراد مؤرّخ زمانه أن يثبت الحوادث العجيبة في أيامه ما يجد حادثة بأعجب من تصنيف هذا الكتاب في عصره</w:t>
      </w:r>
      <w:r>
        <w:rPr>
          <w:rtl/>
        </w:rPr>
        <w:t>،</w:t>
      </w:r>
      <w:r w:rsidRPr="0046413B">
        <w:rPr>
          <w:rtl/>
        </w:rPr>
        <w:t xml:space="preserve"> وهذا من الظهور بمكان لا يحتاج إلى الشرح والبيان. توفي</w:t>
      </w:r>
      <w:r w:rsidR="00F21B5A">
        <w:rPr>
          <w:rtl/>
        </w:rPr>
        <w:t xml:space="preserve"> - </w:t>
      </w:r>
      <w:r w:rsidRPr="00414CB8">
        <w:rPr>
          <w:rStyle w:val="libAlaemChar"/>
          <w:rtl/>
        </w:rPr>
        <w:t>رحمه‌الله</w:t>
      </w:r>
      <w:r w:rsidR="00F21B5A">
        <w:rPr>
          <w:rtl/>
        </w:rPr>
        <w:t xml:space="preserve"> - </w:t>
      </w:r>
      <w:r w:rsidRPr="0046413B">
        <w:rPr>
          <w:rtl/>
        </w:rPr>
        <w:t>غرّة شعبان سنة 1264.</w:t>
      </w:r>
    </w:p>
    <w:p w:rsidR="00414CB8" w:rsidRPr="0046413B" w:rsidRDefault="00414CB8" w:rsidP="00414CB8">
      <w:pPr>
        <w:pStyle w:val="libNormal"/>
        <w:rPr>
          <w:rtl/>
        </w:rPr>
      </w:pPr>
      <w:r w:rsidRPr="00414CB8">
        <w:rPr>
          <w:rStyle w:val="libBold2Char"/>
          <w:rtl/>
        </w:rPr>
        <w:t>( أ )</w:t>
      </w:r>
      <w:r w:rsidR="00F21B5A">
        <w:rPr>
          <w:rStyle w:val="libBold2Char"/>
          <w:rtl/>
        </w:rPr>
        <w:t xml:space="preserve"> - </w:t>
      </w:r>
      <w:r w:rsidRPr="00414CB8">
        <w:rPr>
          <w:rStyle w:val="libBold2Char"/>
          <w:rtl/>
        </w:rPr>
        <w:t xml:space="preserve">عن </w:t>
      </w:r>
      <w:r w:rsidRPr="0046413B">
        <w:rPr>
          <w:rtl/>
        </w:rPr>
        <w:t>علم الأعلام</w:t>
      </w:r>
      <w:r>
        <w:rPr>
          <w:rtl/>
        </w:rPr>
        <w:t>،</w:t>
      </w:r>
      <w:r w:rsidRPr="0046413B">
        <w:rPr>
          <w:rtl/>
        </w:rPr>
        <w:t xml:space="preserve"> وسيف الإسلام</w:t>
      </w:r>
      <w:r>
        <w:rPr>
          <w:rtl/>
        </w:rPr>
        <w:t>،</w:t>
      </w:r>
      <w:r w:rsidRPr="0046413B">
        <w:rPr>
          <w:rtl/>
        </w:rPr>
        <w:t xml:space="preserve"> خرّيت طريق التحقيق والتدقيق</w:t>
      </w:r>
      <w:r>
        <w:rPr>
          <w:rtl/>
        </w:rPr>
        <w:t>،</w:t>
      </w:r>
      <w:r w:rsidRPr="0046413B">
        <w:rPr>
          <w:rtl/>
        </w:rPr>
        <w:t xml:space="preserve"> مالك أزمّة الفضل بالنظر الدقيق</w:t>
      </w:r>
      <w:r>
        <w:rPr>
          <w:rtl/>
        </w:rPr>
        <w:t>،</w:t>
      </w:r>
      <w:r w:rsidRPr="0046413B">
        <w:rPr>
          <w:rtl/>
        </w:rPr>
        <w:t xml:space="preserve"> الشيخ الأعظم الأعلم الأعصم</w:t>
      </w:r>
      <w:r>
        <w:rPr>
          <w:rtl/>
        </w:rPr>
        <w:t>،</w:t>
      </w:r>
      <w:r w:rsidRPr="0046413B">
        <w:rPr>
          <w:rtl/>
        </w:rPr>
        <w:t xml:space="preserve"> الشيخ جعفر بن المرحوم الشيخ خضر من أهل جناجية من العشيرة المعروفة بآل علي</w:t>
      </w:r>
      <w:r>
        <w:rPr>
          <w:rtl/>
        </w:rPr>
        <w:t>،</w:t>
      </w:r>
      <w:r w:rsidRPr="0046413B">
        <w:rPr>
          <w:rtl/>
        </w:rPr>
        <w:t xml:space="preserve"> وهي طائفة كبيرة</w:t>
      </w:r>
      <w:r>
        <w:rPr>
          <w:rtl/>
        </w:rPr>
        <w:t>،</w:t>
      </w:r>
      <w:r w:rsidRPr="0046413B">
        <w:rPr>
          <w:rtl/>
        </w:rPr>
        <w:t xml:space="preserve"> بعضهم الآن في نواحي الشامية</w:t>
      </w:r>
      <w:r>
        <w:rPr>
          <w:rtl/>
        </w:rPr>
        <w:t>،</w:t>
      </w:r>
      <w:r w:rsidRPr="0046413B">
        <w:rPr>
          <w:rtl/>
        </w:rPr>
        <w:t xml:space="preserve"> وبعضهم في نواحي الحلّة</w:t>
      </w:r>
      <w:r>
        <w:rPr>
          <w:rtl/>
        </w:rPr>
        <w:t>،</w:t>
      </w:r>
      <w:r w:rsidRPr="0046413B">
        <w:rPr>
          <w:rtl/>
        </w:rPr>
        <w:t xml:space="preserve"> وهي من الموالك</w:t>
      </w:r>
      <w:r>
        <w:rPr>
          <w:rtl/>
        </w:rPr>
        <w:t>،</w:t>
      </w:r>
      <w:r w:rsidRPr="0046413B">
        <w:rPr>
          <w:rtl/>
        </w:rPr>
        <w:t xml:space="preserve"> وهم طوائف من سكان البوادي يرجعون إلى مالك الأشتر </w:t>
      </w:r>
      <w:r w:rsidRPr="00414CB8">
        <w:rPr>
          <w:rStyle w:val="libAlaemChar"/>
          <w:rtl/>
        </w:rPr>
        <w:t>رضي‌الله‌عنه</w:t>
      </w:r>
      <w:r w:rsidRPr="0046413B">
        <w:rPr>
          <w:rtl/>
        </w:rPr>
        <w:t xml:space="preserve"> بالنسب.</w:t>
      </w:r>
    </w:p>
    <w:p w:rsidR="00414CB8" w:rsidRPr="0046413B" w:rsidRDefault="00414CB8" w:rsidP="00414CB8">
      <w:pPr>
        <w:pStyle w:val="libNormal"/>
        <w:rPr>
          <w:rtl/>
        </w:rPr>
      </w:pPr>
      <w:r w:rsidRPr="0046413B">
        <w:rPr>
          <w:rtl/>
        </w:rPr>
        <w:t>وقد أشار إلى ذلك العالم النحرير الأجلّ السيد صادق الفحام</w:t>
      </w:r>
      <w:r w:rsidR="00F21B5A">
        <w:rPr>
          <w:rtl/>
        </w:rPr>
        <w:t xml:space="preserve"> - </w:t>
      </w:r>
      <w:r w:rsidRPr="0046413B">
        <w:rPr>
          <w:rtl/>
        </w:rPr>
        <w:t>الذي هو من العلماء الأعلام</w:t>
      </w:r>
      <w:r w:rsidR="00F21B5A">
        <w:rPr>
          <w:rtl/>
        </w:rPr>
        <w:t xml:space="preserve"> - </w:t>
      </w:r>
      <w:r w:rsidRPr="0046413B">
        <w:rPr>
          <w:rtl/>
        </w:rPr>
        <w:t>في قصيدته التي يرثي بها الشيخ حسين بن الشيخ خضر</w:t>
      </w:r>
      <w:r w:rsidR="00F21B5A">
        <w:rPr>
          <w:rtl/>
        </w:rPr>
        <w:t xml:space="preserve"> - </w:t>
      </w:r>
      <w:r w:rsidRPr="0046413B">
        <w:rPr>
          <w:rtl/>
        </w:rPr>
        <w:t>أخا الشيخ الأكبر صاحب كشف الغطاء</w:t>
      </w:r>
      <w:r w:rsidR="00F21B5A">
        <w:rPr>
          <w:rtl/>
        </w:rPr>
        <w:t xml:space="preserve"> - </w:t>
      </w:r>
      <w:r w:rsidRPr="0046413B">
        <w:rPr>
          <w:rtl/>
        </w:rPr>
        <w:t>وهو من المجتهدين المعروفين في عصره</w:t>
      </w:r>
      <w:r>
        <w:rPr>
          <w:rtl/>
        </w:rPr>
        <w:t>،</w:t>
      </w:r>
      <w:r w:rsidRPr="0046413B">
        <w:rPr>
          <w:rtl/>
        </w:rPr>
        <w:t xml:space="preserve"> أوّلها</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يا أيّها الزائر قبرا حوى</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من كان للعلياء إنسان عين</w:t>
            </w:r>
            <w:r w:rsidRPr="00414CB8">
              <w:rPr>
                <w:rStyle w:val="libPoemTiniChar0"/>
                <w:rtl/>
              </w:rPr>
              <w:br/>
              <w:t> </w:t>
            </w:r>
          </w:p>
        </w:tc>
      </w:tr>
    </w:tbl>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الشيخ عبد الحسين الطهراني يروي عن صاحب الجواهر ويروي الأخير عنه بطريق التدبيج</w:t>
      </w:r>
      <w:r>
        <w:rPr>
          <w:rtl/>
        </w:rPr>
        <w:t>،</w:t>
      </w:r>
      <w:r w:rsidRPr="0046413B">
        <w:rPr>
          <w:rtl/>
        </w:rPr>
        <w:t xml:space="preserve"> فكلّ شيخ الآخر</w:t>
      </w:r>
      <w:r>
        <w:rPr>
          <w:rtl/>
        </w:rPr>
        <w:t>،</w:t>
      </w:r>
      <w:r w:rsidRPr="0046413B">
        <w:rPr>
          <w:rtl/>
        </w:rPr>
        <w:t xml:space="preserve"> لاحظ المشجرة.</w:t>
      </w:r>
    </w:p>
    <w:p w:rsidR="00414CB8" w:rsidRPr="0046413B" w:rsidRDefault="00414CB8" w:rsidP="00414CB8">
      <w:pPr>
        <w:pStyle w:val="libNormal"/>
        <w:rPr>
          <w:rtl/>
        </w:rPr>
      </w:pPr>
      <w:r>
        <w:rPr>
          <w:rtl/>
        </w:rPr>
        <w:br w:type="page"/>
      </w:r>
      <w:r w:rsidRPr="0046413B">
        <w:rPr>
          <w:rtl/>
        </w:rPr>
        <w:lastRenderedPageBreak/>
        <w:t>إلى أن قال</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 xml:space="preserve">يا منتمي فخرا إلى مالك </w:t>
            </w:r>
            <w:r w:rsidRPr="00414CB8">
              <w:rPr>
                <w:rStyle w:val="libFootnotenumChar"/>
                <w:rtl/>
              </w:rPr>
              <w:t>(1)</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ما مالكي إلاّك في المعنيين</w:t>
            </w:r>
            <w:r w:rsidRPr="00414CB8">
              <w:rPr>
                <w:rStyle w:val="libPoemTiniChar0"/>
                <w:rtl/>
              </w:rPr>
              <w:br/>
              <w:t> </w:t>
            </w:r>
          </w:p>
        </w:tc>
      </w:tr>
    </w:tbl>
    <w:p w:rsidR="00414CB8" w:rsidRPr="0046413B" w:rsidRDefault="00414CB8" w:rsidP="00414CB8">
      <w:pPr>
        <w:pStyle w:val="libNormal"/>
        <w:rPr>
          <w:rtl/>
        </w:rPr>
      </w:pPr>
      <w:r w:rsidRPr="0046413B">
        <w:rPr>
          <w:rtl/>
        </w:rPr>
        <w:t>وقال مادح أهل البيت الشيخ صالح التميمي الحلّي في قصيدته التي يهنئ بها الشيخ محمّد</w:t>
      </w:r>
      <w:r w:rsidR="00F21B5A">
        <w:rPr>
          <w:rtl/>
        </w:rPr>
        <w:t xml:space="preserve"> - </w:t>
      </w:r>
      <w:r w:rsidRPr="0046413B">
        <w:rPr>
          <w:rtl/>
        </w:rPr>
        <w:t>سبط الشيخ الأكبر</w:t>
      </w:r>
      <w:r w:rsidR="00F21B5A">
        <w:rPr>
          <w:rtl/>
        </w:rPr>
        <w:t xml:space="preserve"> - </w:t>
      </w:r>
      <w:r w:rsidRPr="0046413B">
        <w:rPr>
          <w:rtl/>
        </w:rPr>
        <w:t>بزواجه بامرأة من شيوخ آل مالك ورؤسائهم الذين كانوا في الدغارة</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رأى درّة بيضاء في آل مالك</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تضيء لغوّاص البحار ركوب</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رأى أنه أولى بها لقرابة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تضمّنها أصلا لخير نجيب</w:t>
            </w:r>
            <w:r w:rsidRPr="00414CB8">
              <w:rPr>
                <w:rStyle w:val="libPoemTiniChar0"/>
                <w:rtl/>
              </w:rPr>
              <w:br/>
              <w:t> </w:t>
            </w:r>
          </w:p>
        </w:tc>
      </w:tr>
    </w:tbl>
    <w:p w:rsidR="00414CB8" w:rsidRPr="0046413B" w:rsidRDefault="00414CB8" w:rsidP="00414CB8">
      <w:pPr>
        <w:pStyle w:val="libNormal"/>
        <w:rPr>
          <w:rtl/>
        </w:rPr>
      </w:pPr>
      <w:r w:rsidRPr="0046413B">
        <w:rPr>
          <w:rtl/>
        </w:rPr>
        <w:t>وبالجملة</w:t>
      </w:r>
      <w:r>
        <w:rPr>
          <w:rtl/>
        </w:rPr>
        <w:t>،</w:t>
      </w:r>
      <w:r w:rsidRPr="0046413B">
        <w:rPr>
          <w:rtl/>
        </w:rPr>
        <w:t xml:space="preserve"> فالشيخ خضر كان من الفقهاء المتبتّلين والزهاد المعروفين</w:t>
      </w:r>
      <w:r>
        <w:rPr>
          <w:rtl/>
        </w:rPr>
        <w:t>،</w:t>
      </w:r>
      <w:r w:rsidRPr="0046413B">
        <w:rPr>
          <w:rtl/>
        </w:rPr>
        <w:t xml:space="preserve"> وعلماء عصره كانوا يزدحمون على الصلاة خلفه.</w:t>
      </w:r>
    </w:p>
    <w:p w:rsidR="00414CB8" w:rsidRPr="0046413B" w:rsidRDefault="00414CB8" w:rsidP="00414CB8">
      <w:pPr>
        <w:pStyle w:val="libNormal"/>
        <w:rPr>
          <w:rtl/>
        </w:rPr>
      </w:pPr>
      <w:r w:rsidRPr="0046413B">
        <w:rPr>
          <w:rtl/>
        </w:rPr>
        <w:t>قال ولده الشيخ الأكبر في كشف الغطاء في بحث التشهّد</w:t>
      </w:r>
      <w:r>
        <w:rPr>
          <w:rtl/>
        </w:rPr>
        <w:t>:</w:t>
      </w:r>
      <w:r w:rsidRPr="0046413B">
        <w:rPr>
          <w:rtl/>
        </w:rPr>
        <w:t xml:space="preserve"> وان يضيف بعد الصلاة على النبي </w:t>
      </w:r>
      <w:r w:rsidRPr="00414CB8">
        <w:rPr>
          <w:rStyle w:val="libAlaemChar"/>
          <w:rtl/>
        </w:rPr>
        <w:t>صلى‌الله‌عليه‌وآله‌وسلم</w:t>
      </w:r>
      <w:r w:rsidRPr="0046413B">
        <w:rPr>
          <w:rtl/>
        </w:rPr>
        <w:t xml:space="preserve"> في التشهّد الأوسط قول</w:t>
      </w:r>
      <w:r>
        <w:rPr>
          <w:rtl/>
        </w:rPr>
        <w:t>:</w:t>
      </w:r>
      <w:r w:rsidRPr="0046413B">
        <w:rPr>
          <w:rtl/>
        </w:rPr>
        <w:t xml:space="preserve"> وتقبّل شفاعته في أمته وارفع درجته</w:t>
      </w:r>
      <w:r>
        <w:rPr>
          <w:rtl/>
        </w:rPr>
        <w:t>،</w:t>
      </w:r>
      <w:r w:rsidRPr="0046413B">
        <w:rPr>
          <w:rtl/>
        </w:rPr>
        <w:t xml:space="preserve"> والأقوى استحبابه في التشهّد الأخير بقصد الخصوصية لما يظهر من بعض الأخبار من تساوي التشهّدين</w:t>
      </w:r>
      <w:r>
        <w:rPr>
          <w:rtl/>
        </w:rPr>
        <w:t>،</w:t>
      </w:r>
      <w:r w:rsidRPr="0046413B">
        <w:rPr>
          <w:rtl/>
        </w:rPr>
        <w:t xml:space="preserve"> وللتفويض</w:t>
      </w:r>
      <w:r>
        <w:rPr>
          <w:rtl/>
        </w:rPr>
        <w:t>،</w:t>
      </w:r>
      <w:r w:rsidRPr="0046413B">
        <w:rPr>
          <w:rtl/>
        </w:rPr>
        <w:t xml:space="preserve"> وإفتاء بعض العلماء</w:t>
      </w:r>
      <w:r>
        <w:rPr>
          <w:rtl/>
        </w:rPr>
        <w:t>،</w:t>
      </w:r>
      <w:r w:rsidRPr="0046413B">
        <w:rPr>
          <w:rtl/>
        </w:rPr>
        <w:t xml:space="preserve"> وحديث المعراج. وقد رأيت النبي </w:t>
      </w:r>
      <w:r w:rsidRPr="00414CB8">
        <w:rPr>
          <w:rStyle w:val="libAlaemChar"/>
          <w:rtl/>
        </w:rPr>
        <w:t>صلى‌الله‌عليه‌وآله‌وسلم</w:t>
      </w:r>
      <w:r w:rsidRPr="0046413B">
        <w:rPr>
          <w:rtl/>
        </w:rPr>
        <w:t xml:space="preserve"> في عالم الرؤيا فأمرني أن أضيف إليها قول</w:t>
      </w:r>
      <w:r>
        <w:rPr>
          <w:rtl/>
        </w:rPr>
        <w:t>:</w:t>
      </w:r>
      <w:r w:rsidRPr="0046413B">
        <w:rPr>
          <w:rtl/>
        </w:rPr>
        <w:t xml:space="preserve"> وقرّب وسيلته. وكان الوالد</w:t>
      </w:r>
      <w:r w:rsidR="00F21B5A">
        <w:rPr>
          <w:rtl/>
        </w:rPr>
        <w:t xml:space="preserve"> - </w:t>
      </w:r>
      <w:r w:rsidRPr="00414CB8">
        <w:rPr>
          <w:rStyle w:val="libAlaemChar"/>
          <w:rtl/>
        </w:rPr>
        <w:t>رحمه‌الله</w:t>
      </w:r>
      <w:r w:rsidRPr="0046413B">
        <w:rPr>
          <w:rtl/>
        </w:rPr>
        <w:t xml:space="preserve"> محافظا على ذلك في التشهد الأوسط</w:t>
      </w:r>
      <w:r>
        <w:rPr>
          <w:rtl/>
        </w:rPr>
        <w:t>،</w:t>
      </w:r>
      <w:r w:rsidRPr="0046413B">
        <w:rPr>
          <w:rtl/>
        </w:rPr>
        <w:t xml:space="preserve"> ولم أزل اتي بها سرّا لئلا يتوهم ورودها قاصدا أنّها من أحسن الدعاء. انتهى </w:t>
      </w:r>
      <w:r w:rsidRPr="00414CB8">
        <w:rPr>
          <w:rStyle w:val="libFootnotenumChar"/>
          <w:rtl/>
        </w:rPr>
        <w:t>(2)</w:t>
      </w:r>
      <w:r>
        <w:rPr>
          <w:rtl/>
        </w:rPr>
        <w:t>.</w:t>
      </w:r>
    </w:p>
    <w:p w:rsidR="00414CB8" w:rsidRPr="0046413B" w:rsidRDefault="00414CB8" w:rsidP="00414CB8">
      <w:pPr>
        <w:pStyle w:val="libNormal"/>
        <w:rPr>
          <w:rtl/>
        </w:rPr>
      </w:pPr>
      <w:r w:rsidRPr="0046413B">
        <w:rPr>
          <w:rtl/>
        </w:rPr>
        <w:t>وفي دلالته على عظم شأنه ما لا يخفى. توفي في رجب سنة 1180 تقريبا.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المقصود مالك الأشتر رضوان الله عليه.</w:t>
      </w:r>
    </w:p>
    <w:p w:rsidR="00414CB8" w:rsidRPr="0046413B" w:rsidRDefault="00414CB8" w:rsidP="00414CB8">
      <w:pPr>
        <w:pStyle w:val="libFootnote0"/>
        <w:rPr>
          <w:rtl/>
        </w:rPr>
      </w:pPr>
      <w:r w:rsidRPr="0046413B">
        <w:rPr>
          <w:rtl/>
        </w:rPr>
        <w:t>(2) كشف الغطاء</w:t>
      </w:r>
      <w:r>
        <w:rPr>
          <w:rtl/>
        </w:rPr>
        <w:t>:</w:t>
      </w:r>
      <w:r w:rsidRPr="0046413B">
        <w:rPr>
          <w:rtl/>
        </w:rPr>
        <w:t xml:space="preserve"> 245.</w:t>
      </w:r>
    </w:p>
    <w:p w:rsidR="00414CB8" w:rsidRPr="0046413B" w:rsidRDefault="00414CB8" w:rsidP="00414CB8">
      <w:pPr>
        <w:pStyle w:val="libNormal"/>
        <w:rPr>
          <w:rtl/>
        </w:rPr>
      </w:pPr>
      <w:r>
        <w:rPr>
          <w:rtl/>
        </w:rPr>
        <w:br w:type="page"/>
      </w:r>
      <w:r w:rsidRPr="0046413B">
        <w:rPr>
          <w:rtl/>
        </w:rPr>
        <w:lastRenderedPageBreak/>
        <w:t>وأمّا ولده الشيخ الأكبر فهو من آيات الله العجيبة التي تقصر عن دركها العقول</w:t>
      </w:r>
      <w:r>
        <w:rPr>
          <w:rtl/>
        </w:rPr>
        <w:t>،</w:t>
      </w:r>
      <w:r w:rsidRPr="0046413B">
        <w:rPr>
          <w:rtl/>
        </w:rPr>
        <w:t xml:space="preserve"> وعن وصفها الألسن</w:t>
      </w:r>
      <w:r>
        <w:rPr>
          <w:rtl/>
        </w:rPr>
        <w:t>،</w:t>
      </w:r>
      <w:r w:rsidRPr="0046413B">
        <w:rPr>
          <w:rtl/>
        </w:rPr>
        <w:t xml:space="preserve"> فإن نظرت إلى علمه فكتابه كشف الغطاء</w:t>
      </w:r>
      <w:r w:rsidR="00F21B5A">
        <w:rPr>
          <w:rtl/>
        </w:rPr>
        <w:t xml:space="preserve"> - </w:t>
      </w:r>
      <w:r w:rsidRPr="0046413B">
        <w:rPr>
          <w:rtl/>
        </w:rPr>
        <w:t>الذي ألّفه في سفره</w:t>
      </w:r>
      <w:r w:rsidR="00F21B5A">
        <w:rPr>
          <w:rtl/>
        </w:rPr>
        <w:t xml:space="preserve"> - </w:t>
      </w:r>
      <w:r w:rsidRPr="0046413B">
        <w:rPr>
          <w:rtl/>
        </w:rPr>
        <w:t>ينبئك عن أمر عظيم</w:t>
      </w:r>
      <w:r>
        <w:rPr>
          <w:rtl/>
        </w:rPr>
        <w:t>،</w:t>
      </w:r>
      <w:r w:rsidRPr="0046413B">
        <w:rPr>
          <w:rtl/>
        </w:rPr>
        <w:t xml:space="preserve"> ومقام عليّ في مراتب العلوم الدينية</w:t>
      </w:r>
      <w:r>
        <w:rPr>
          <w:rtl/>
        </w:rPr>
        <w:t>،</w:t>
      </w:r>
      <w:r w:rsidRPr="0046413B">
        <w:rPr>
          <w:rtl/>
        </w:rPr>
        <w:t xml:space="preserve"> أصولا وفروعا. وكان الشيخ الأعظم الأنصاري</w:t>
      </w:r>
      <w:r w:rsidR="00F21B5A">
        <w:rPr>
          <w:rtl/>
        </w:rPr>
        <w:t xml:space="preserve"> - </w:t>
      </w:r>
      <w:r w:rsidRPr="00414CB8">
        <w:rPr>
          <w:rStyle w:val="libAlaemChar"/>
          <w:rtl/>
        </w:rPr>
        <w:t>رحمه‌الله</w:t>
      </w:r>
      <w:r w:rsidR="00F21B5A">
        <w:rPr>
          <w:rtl/>
        </w:rPr>
        <w:t xml:space="preserve"> - </w:t>
      </w:r>
      <w:r w:rsidRPr="0046413B">
        <w:rPr>
          <w:rtl/>
        </w:rPr>
        <w:t>يقول ما معناه</w:t>
      </w:r>
      <w:r>
        <w:rPr>
          <w:rtl/>
        </w:rPr>
        <w:t>:</w:t>
      </w:r>
      <w:r w:rsidRPr="0046413B">
        <w:rPr>
          <w:rtl/>
        </w:rPr>
        <w:t xml:space="preserve"> من أتقن القواعد الأصولية التي أودعها الشيخ في كشفه</w:t>
      </w:r>
      <w:r>
        <w:rPr>
          <w:rtl/>
        </w:rPr>
        <w:t>،</w:t>
      </w:r>
      <w:r w:rsidRPr="0046413B">
        <w:rPr>
          <w:rtl/>
        </w:rPr>
        <w:t xml:space="preserve"> فهو عندي مجتهد.</w:t>
      </w:r>
    </w:p>
    <w:p w:rsidR="00414CB8" w:rsidRPr="0046413B" w:rsidRDefault="00414CB8" w:rsidP="00414CB8">
      <w:pPr>
        <w:pStyle w:val="libNormal"/>
        <w:rPr>
          <w:rtl/>
        </w:rPr>
      </w:pPr>
      <w:r w:rsidRPr="0046413B">
        <w:rPr>
          <w:rtl/>
        </w:rPr>
        <w:t>وحدّثني الشيخ الأستاذ</w:t>
      </w:r>
      <w:r w:rsidR="00F21B5A">
        <w:rPr>
          <w:rtl/>
        </w:rPr>
        <w:t xml:space="preserve"> - </w:t>
      </w:r>
      <w:r w:rsidRPr="00414CB8">
        <w:rPr>
          <w:rStyle w:val="libAlaemChar"/>
          <w:rtl/>
        </w:rPr>
        <w:t>رحمه‌الله</w:t>
      </w:r>
      <w:r w:rsidR="00F21B5A">
        <w:rPr>
          <w:rtl/>
        </w:rPr>
        <w:t xml:space="preserve"> - </w:t>
      </w:r>
      <w:r w:rsidRPr="0046413B">
        <w:rPr>
          <w:rtl/>
        </w:rPr>
        <w:t>قال</w:t>
      </w:r>
      <w:r>
        <w:rPr>
          <w:rtl/>
        </w:rPr>
        <w:t>:</w:t>
      </w:r>
      <w:r w:rsidRPr="0046413B">
        <w:rPr>
          <w:rtl/>
        </w:rPr>
        <w:t xml:space="preserve"> قلت لشيخي صاحب جواهر الكلام</w:t>
      </w:r>
      <w:r>
        <w:rPr>
          <w:rtl/>
        </w:rPr>
        <w:t>:</w:t>
      </w:r>
      <w:r w:rsidRPr="0046413B">
        <w:rPr>
          <w:rtl/>
        </w:rPr>
        <w:t xml:space="preserve"> لم أعرضت عن شرح كشف الغطاء</w:t>
      </w:r>
      <w:r>
        <w:rPr>
          <w:rtl/>
        </w:rPr>
        <w:t>،</w:t>
      </w:r>
      <w:r w:rsidRPr="0046413B">
        <w:rPr>
          <w:rtl/>
        </w:rPr>
        <w:t xml:space="preserve"> ولم تؤد حق صاحبه وهو شيخك وأستادك</w:t>
      </w:r>
      <w:r>
        <w:rPr>
          <w:rtl/>
        </w:rPr>
        <w:t>،</w:t>
      </w:r>
      <w:r w:rsidRPr="0046413B">
        <w:rPr>
          <w:rtl/>
        </w:rPr>
        <w:t xml:space="preserve"> وفي كتابه من المطالب العويصة والعبارات المشكلة ما لا يحصى</w:t>
      </w:r>
      <w:r>
        <w:rPr>
          <w:rtl/>
        </w:rPr>
        <w:t>؟</w:t>
      </w:r>
      <w:r>
        <w:rPr>
          <w:rFonts w:hint="cs"/>
          <w:rtl/>
        </w:rPr>
        <w:t xml:space="preserve"> </w:t>
      </w:r>
      <w:r w:rsidRPr="0046413B">
        <w:rPr>
          <w:rtl/>
        </w:rPr>
        <w:t>فقال</w:t>
      </w:r>
      <w:r>
        <w:rPr>
          <w:rtl/>
        </w:rPr>
        <w:t>:</w:t>
      </w:r>
      <w:r w:rsidRPr="0046413B">
        <w:rPr>
          <w:rtl/>
        </w:rPr>
        <w:t xml:space="preserve"> يا ولدي أنا عجزان من أووات الشيخ</w:t>
      </w:r>
      <w:r>
        <w:rPr>
          <w:rtl/>
        </w:rPr>
        <w:t>،</w:t>
      </w:r>
      <w:r w:rsidRPr="0046413B">
        <w:rPr>
          <w:rtl/>
        </w:rPr>
        <w:t xml:space="preserve"> أي لا أقدر على استنباط مدارك الفروع المذكورة فيه بقوله</w:t>
      </w:r>
      <w:r>
        <w:rPr>
          <w:rtl/>
        </w:rPr>
        <w:t>:</w:t>
      </w:r>
      <w:r w:rsidRPr="0046413B">
        <w:rPr>
          <w:rtl/>
        </w:rPr>
        <w:t xml:space="preserve"> أو كذا أو كذا.</w:t>
      </w:r>
    </w:p>
    <w:p w:rsidR="00414CB8" w:rsidRPr="0046413B" w:rsidRDefault="00414CB8" w:rsidP="00414CB8">
      <w:pPr>
        <w:pStyle w:val="libNormal"/>
        <w:rPr>
          <w:rtl/>
        </w:rPr>
      </w:pPr>
      <w:r w:rsidRPr="0046413B">
        <w:rPr>
          <w:rtl/>
        </w:rPr>
        <w:t>وإن تأمّلت في مواظبته للسنن والآداب</w:t>
      </w:r>
      <w:r>
        <w:rPr>
          <w:rtl/>
        </w:rPr>
        <w:t>،</w:t>
      </w:r>
      <w:r w:rsidRPr="0046413B">
        <w:rPr>
          <w:rtl/>
        </w:rPr>
        <w:t xml:space="preserve"> وعباداته ومناجاته في الأسحار</w:t>
      </w:r>
      <w:r>
        <w:rPr>
          <w:rtl/>
        </w:rPr>
        <w:t>،</w:t>
      </w:r>
      <w:r w:rsidRPr="0046413B">
        <w:rPr>
          <w:rtl/>
        </w:rPr>
        <w:t xml:space="preserve"> ومخاطبته نفسه بقوله</w:t>
      </w:r>
      <w:r>
        <w:rPr>
          <w:rtl/>
        </w:rPr>
        <w:t>:</w:t>
      </w:r>
      <w:r w:rsidRPr="0046413B">
        <w:rPr>
          <w:rtl/>
        </w:rPr>
        <w:t xml:space="preserve"> كنت جعيفرا</w:t>
      </w:r>
      <w:r>
        <w:rPr>
          <w:rtl/>
        </w:rPr>
        <w:t>،</w:t>
      </w:r>
      <w:r w:rsidRPr="0046413B">
        <w:rPr>
          <w:rtl/>
        </w:rPr>
        <w:t xml:space="preserve"> ثم صرت جعفرا</w:t>
      </w:r>
      <w:r>
        <w:rPr>
          <w:rtl/>
        </w:rPr>
        <w:t>،</w:t>
      </w:r>
      <w:r w:rsidRPr="0046413B">
        <w:rPr>
          <w:rtl/>
        </w:rPr>
        <w:t xml:space="preserve"> ثم الشيخ جعفر</w:t>
      </w:r>
      <w:r>
        <w:rPr>
          <w:rtl/>
        </w:rPr>
        <w:t>،</w:t>
      </w:r>
      <w:r w:rsidRPr="0046413B">
        <w:rPr>
          <w:rtl/>
        </w:rPr>
        <w:t xml:space="preserve"> ثم شيخ العراق</w:t>
      </w:r>
      <w:r>
        <w:rPr>
          <w:rtl/>
        </w:rPr>
        <w:t>،</w:t>
      </w:r>
      <w:r w:rsidRPr="0046413B">
        <w:rPr>
          <w:rtl/>
        </w:rPr>
        <w:t xml:space="preserve"> ثم رئيس الإسلام</w:t>
      </w:r>
      <w:r>
        <w:rPr>
          <w:rtl/>
        </w:rPr>
        <w:t>،</w:t>
      </w:r>
      <w:r w:rsidRPr="0046413B">
        <w:rPr>
          <w:rtl/>
        </w:rPr>
        <w:t xml:space="preserve"> وبكائه وتذلّله</w:t>
      </w:r>
      <w:r>
        <w:rPr>
          <w:rtl/>
        </w:rPr>
        <w:t>،</w:t>
      </w:r>
      <w:r w:rsidRPr="0046413B">
        <w:rPr>
          <w:rtl/>
        </w:rPr>
        <w:t xml:space="preserve"> لرأيته من الذين وصفهم أمير المؤمنين </w:t>
      </w:r>
      <w:r w:rsidRPr="00414CB8">
        <w:rPr>
          <w:rStyle w:val="libAlaemChar"/>
          <w:rtl/>
        </w:rPr>
        <w:t>عليه‌السلام</w:t>
      </w:r>
      <w:r w:rsidRPr="0046413B">
        <w:rPr>
          <w:rtl/>
        </w:rPr>
        <w:t xml:space="preserve"> من أصحابه للأحنف بن قيس</w:t>
      </w:r>
      <w:r>
        <w:rPr>
          <w:rtl/>
        </w:rPr>
        <w:t>،</w:t>
      </w:r>
      <w:r w:rsidRPr="0046413B">
        <w:rPr>
          <w:rtl/>
        </w:rPr>
        <w:t xml:space="preserve"> مع ما اشتهر من كثرة أكله</w:t>
      </w:r>
      <w:r>
        <w:rPr>
          <w:rtl/>
        </w:rPr>
        <w:t>،</w:t>
      </w:r>
      <w:r w:rsidRPr="0046413B">
        <w:rPr>
          <w:rtl/>
        </w:rPr>
        <w:t xml:space="preserve"> وان كان </w:t>
      </w:r>
      <w:r w:rsidRPr="00414CB8">
        <w:rPr>
          <w:rStyle w:val="libAlaemChar"/>
          <w:rtl/>
        </w:rPr>
        <w:t>رحمه‌الله</w:t>
      </w:r>
      <w:r w:rsidRPr="0046413B">
        <w:rPr>
          <w:rtl/>
        </w:rPr>
        <w:t xml:space="preserve"> ما كان يأكل إلاّ الجشب ولا يلبس إلاّ الخشن</w:t>
      </w:r>
      <w:r>
        <w:rPr>
          <w:rtl/>
        </w:rPr>
        <w:t>،</w:t>
      </w:r>
      <w:r w:rsidRPr="0046413B">
        <w:rPr>
          <w:rtl/>
        </w:rPr>
        <w:t xml:space="preserve"> فلا تورثه الملل والكسل عمّا كان عليه من التضرع والإنابة والسهر.</w:t>
      </w:r>
    </w:p>
    <w:p w:rsidR="00414CB8" w:rsidRPr="0046413B" w:rsidRDefault="00414CB8" w:rsidP="00414CB8">
      <w:pPr>
        <w:pStyle w:val="libNormal"/>
        <w:rPr>
          <w:rtl/>
        </w:rPr>
      </w:pPr>
      <w:r w:rsidRPr="0046413B">
        <w:rPr>
          <w:rtl/>
        </w:rPr>
        <w:t>وإن تفكرت في بذله الجاه العظيم الذي أعطاه الله تعالى من بين أقرانه</w:t>
      </w:r>
      <w:r>
        <w:rPr>
          <w:rtl/>
        </w:rPr>
        <w:t>،</w:t>
      </w:r>
      <w:r w:rsidRPr="0046413B">
        <w:rPr>
          <w:rtl/>
        </w:rPr>
        <w:t xml:space="preserve"> والمهابة والمقبولية عند الناس على طبقاتهم من الملوك والتجار والسوقة للفقراء والضعفاء من المؤمنين وحضه على طعام المسكين</w:t>
      </w:r>
      <w:r>
        <w:rPr>
          <w:rtl/>
        </w:rPr>
        <w:t>،</w:t>
      </w:r>
      <w:r w:rsidRPr="0046413B">
        <w:rPr>
          <w:rtl/>
        </w:rPr>
        <w:t xml:space="preserve"> لرأيت شيئا عجيبا</w:t>
      </w:r>
      <w:r>
        <w:rPr>
          <w:rtl/>
        </w:rPr>
        <w:t>،</w:t>
      </w:r>
      <w:r w:rsidRPr="0046413B">
        <w:rPr>
          <w:rtl/>
        </w:rPr>
        <w:t xml:space="preserve"> وقد نقل عنه في ذلك مقامات وحكايات لو جمعت لكانت رسالة طريفة نافعة.</w:t>
      </w:r>
    </w:p>
    <w:p w:rsidR="00414CB8" w:rsidRPr="0046413B" w:rsidRDefault="00414CB8" w:rsidP="00414CB8">
      <w:pPr>
        <w:pStyle w:val="libNormal"/>
        <w:rPr>
          <w:rtl/>
        </w:rPr>
      </w:pPr>
      <w:r w:rsidRPr="0046413B">
        <w:rPr>
          <w:rtl/>
        </w:rPr>
        <w:t>ومن طريف ما سمعناه ونتبرك به في هذه الأوراق</w:t>
      </w:r>
      <w:r>
        <w:rPr>
          <w:rtl/>
        </w:rPr>
        <w:t>،</w:t>
      </w:r>
      <w:r w:rsidRPr="0046413B">
        <w:rPr>
          <w:rtl/>
        </w:rPr>
        <w:t xml:space="preserve"> ما حدّثني به الثقة العدل الصفي السيد مرتضى النجفي</w:t>
      </w:r>
      <w:r w:rsidR="00F21B5A">
        <w:rPr>
          <w:rtl/>
        </w:rPr>
        <w:t xml:space="preserve"> - </w:t>
      </w:r>
      <w:r w:rsidRPr="0046413B">
        <w:rPr>
          <w:rtl/>
        </w:rPr>
        <w:t>وكان ممن أدركه في أوائل عمره</w:t>
      </w:r>
      <w:r w:rsidR="00F21B5A">
        <w:rPr>
          <w:rtl/>
        </w:rPr>
        <w:t xml:space="preserve"> - </w:t>
      </w:r>
      <w:r w:rsidRPr="0046413B">
        <w:rPr>
          <w:rtl/>
        </w:rPr>
        <w:t>قال</w:t>
      </w:r>
      <w:r>
        <w:rPr>
          <w:rtl/>
        </w:rPr>
        <w:t>:</w:t>
      </w:r>
    </w:p>
    <w:p w:rsidR="00414CB8" w:rsidRPr="0046413B" w:rsidRDefault="00414CB8" w:rsidP="00414CB8">
      <w:pPr>
        <w:pStyle w:val="libNormal0"/>
        <w:rPr>
          <w:rtl/>
        </w:rPr>
      </w:pPr>
      <w:r>
        <w:rPr>
          <w:rtl/>
        </w:rPr>
        <w:br w:type="page"/>
      </w:r>
      <w:r w:rsidRPr="0046413B">
        <w:rPr>
          <w:rtl/>
        </w:rPr>
        <w:lastRenderedPageBreak/>
        <w:t>أبطأ الشيخ في بعض الأيام عن صلاة الظهر</w:t>
      </w:r>
      <w:r>
        <w:rPr>
          <w:rtl/>
        </w:rPr>
        <w:t>،</w:t>
      </w:r>
      <w:r w:rsidRPr="0046413B">
        <w:rPr>
          <w:rtl/>
        </w:rPr>
        <w:t xml:space="preserve"> وكان الناس مجتمعين في المسجد ينتظرونه</w:t>
      </w:r>
      <w:r>
        <w:rPr>
          <w:rtl/>
        </w:rPr>
        <w:t>،</w:t>
      </w:r>
      <w:r w:rsidRPr="0046413B">
        <w:rPr>
          <w:rtl/>
        </w:rPr>
        <w:t xml:space="preserve"> فلمّا استيأسوا منه قاموا إلى صلاتهم فرادى وإذا بالشيخ قد دخل المسجد فرآهم يصلّون فرادى</w:t>
      </w:r>
      <w:r>
        <w:rPr>
          <w:rtl/>
        </w:rPr>
        <w:t>،</w:t>
      </w:r>
      <w:r w:rsidRPr="0046413B">
        <w:rPr>
          <w:rtl/>
        </w:rPr>
        <w:t xml:space="preserve"> فجعل يوبخهم وينكر عليهم ذلك ويقول</w:t>
      </w:r>
      <w:r>
        <w:rPr>
          <w:rtl/>
        </w:rPr>
        <w:t>:</w:t>
      </w:r>
      <w:r w:rsidRPr="0046413B">
        <w:rPr>
          <w:rtl/>
        </w:rPr>
        <w:t xml:space="preserve"> أما فيكم من تثقون به وتصلون خلفه</w:t>
      </w:r>
      <w:r>
        <w:rPr>
          <w:rtl/>
        </w:rPr>
        <w:t>؟!</w:t>
      </w:r>
      <w:r w:rsidRPr="0046413B">
        <w:rPr>
          <w:rtl/>
        </w:rPr>
        <w:t xml:space="preserve"> ووقع نظره من بينهم إلى رجل تاجر صالح معروف عنده بالوثاقة والديانة يصلّي في جنب سارية من سواري المسجد</w:t>
      </w:r>
      <w:r>
        <w:rPr>
          <w:rtl/>
        </w:rPr>
        <w:t>،</w:t>
      </w:r>
      <w:r w:rsidRPr="0046413B">
        <w:rPr>
          <w:rtl/>
        </w:rPr>
        <w:t xml:space="preserve"> فقام الشيخ خلفه واقتدى به.</w:t>
      </w:r>
    </w:p>
    <w:p w:rsidR="00414CB8" w:rsidRPr="0046413B" w:rsidRDefault="00414CB8" w:rsidP="00414CB8">
      <w:pPr>
        <w:pStyle w:val="libNormal"/>
        <w:rPr>
          <w:rtl/>
        </w:rPr>
      </w:pPr>
      <w:r w:rsidRPr="0046413B">
        <w:rPr>
          <w:rtl/>
        </w:rPr>
        <w:t>ولما رأى الناس ذلك اصطفوا خلفه وانعقدت الصفوف وراءه فلمّا أحسّ التاجر بذلك اضطرب وأستحيي ولا يقدر على قطع الصلاة ولا يتمكن من إتمامها</w:t>
      </w:r>
      <w:r>
        <w:rPr>
          <w:rtl/>
        </w:rPr>
        <w:t>،</w:t>
      </w:r>
      <w:r w:rsidRPr="0046413B">
        <w:rPr>
          <w:rtl/>
        </w:rPr>
        <w:t xml:space="preserve"> كيف وقد قامت صفوف خلفه تغتبط منها الفحول من العلماء فضلا عن العوام</w:t>
      </w:r>
      <w:r>
        <w:rPr>
          <w:rtl/>
        </w:rPr>
        <w:t>،</w:t>
      </w:r>
      <w:r w:rsidRPr="0046413B">
        <w:rPr>
          <w:rtl/>
        </w:rPr>
        <w:t xml:space="preserve"> ولم يكن له عهد بالإمامة سيّما التقدّم على مثل هؤلاء المأمومين</w:t>
      </w:r>
      <w:r>
        <w:rPr>
          <w:rtl/>
        </w:rPr>
        <w:t>،</w:t>
      </w:r>
      <w:r w:rsidRPr="0046413B">
        <w:rPr>
          <w:rtl/>
        </w:rPr>
        <w:t xml:space="preserve"> ولمّا لم يكن له بدّ من الإتمام</w:t>
      </w:r>
      <w:r>
        <w:rPr>
          <w:rtl/>
        </w:rPr>
        <w:t>،</w:t>
      </w:r>
      <w:r w:rsidRPr="0046413B">
        <w:rPr>
          <w:rtl/>
        </w:rPr>
        <w:t xml:space="preserve"> أتّمها والعرق يسيل من جوانبه حياء</w:t>
      </w:r>
      <w:r>
        <w:rPr>
          <w:rtl/>
        </w:rPr>
        <w:t>،</w:t>
      </w:r>
      <w:r w:rsidRPr="0046413B">
        <w:rPr>
          <w:rtl/>
        </w:rPr>
        <w:t xml:space="preserve"> ولما سلّم قام فأخذ الشيخ بعضده وأجلسه قال</w:t>
      </w:r>
      <w:r>
        <w:rPr>
          <w:rtl/>
        </w:rPr>
        <w:t>:</w:t>
      </w:r>
      <w:r w:rsidRPr="0046413B">
        <w:rPr>
          <w:rtl/>
        </w:rPr>
        <w:t xml:space="preserve"> يا شيخ قتلتني بهذا الاقتداء</w:t>
      </w:r>
      <w:r>
        <w:rPr>
          <w:rtl/>
        </w:rPr>
        <w:t>!</w:t>
      </w:r>
      <w:r w:rsidRPr="0046413B">
        <w:rPr>
          <w:rtl/>
        </w:rPr>
        <w:t xml:space="preserve"> ما لي ولمقام الإمامة</w:t>
      </w:r>
      <w:r>
        <w:rPr>
          <w:rtl/>
        </w:rPr>
        <w:t>؟!</w:t>
      </w:r>
      <w:r w:rsidRPr="0046413B">
        <w:rPr>
          <w:rtl/>
        </w:rPr>
        <w:t xml:space="preserve"> فقال الشيخ</w:t>
      </w:r>
      <w:r>
        <w:rPr>
          <w:rtl/>
        </w:rPr>
        <w:t>:</w:t>
      </w:r>
      <w:r w:rsidRPr="0046413B">
        <w:rPr>
          <w:rtl/>
        </w:rPr>
        <w:t xml:space="preserve"> لا بدّ لك من أن تصلي بنا العصر</w:t>
      </w:r>
      <w:r>
        <w:rPr>
          <w:rtl/>
        </w:rPr>
        <w:t>،</w:t>
      </w:r>
      <w:r w:rsidRPr="0046413B">
        <w:rPr>
          <w:rtl/>
        </w:rPr>
        <w:t xml:space="preserve"> فجعل يتضرع ويقول</w:t>
      </w:r>
      <w:r>
        <w:rPr>
          <w:rtl/>
        </w:rPr>
        <w:t>:</w:t>
      </w:r>
      <w:r w:rsidRPr="0046413B">
        <w:rPr>
          <w:rtl/>
        </w:rPr>
        <w:t xml:space="preserve"> تريد تقتلني لا قوة لي على ذلك. وأمثال ذلك من الكلام</w:t>
      </w:r>
      <w:r>
        <w:rPr>
          <w:rtl/>
        </w:rPr>
        <w:t>،</w:t>
      </w:r>
      <w:r w:rsidRPr="0046413B">
        <w:rPr>
          <w:rtl/>
        </w:rPr>
        <w:t xml:space="preserve"> فقال الشيخ</w:t>
      </w:r>
      <w:r>
        <w:rPr>
          <w:rtl/>
        </w:rPr>
        <w:t>:</w:t>
      </w:r>
      <w:r w:rsidRPr="0046413B">
        <w:rPr>
          <w:rtl/>
        </w:rPr>
        <w:t xml:space="preserve"> إمّا أن تصلي أو تعطيني مائتي شاميّ</w:t>
      </w:r>
      <w:r w:rsidR="00F21B5A">
        <w:rPr>
          <w:rtl/>
        </w:rPr>
        <w:t xml:space="preserve"> - </w:t>
      </w:r>
      <w:r w:rsidRPr="0046413B">
        <w:rPr>
          <w:rtl/>
        </w:rPr>
        <w:t>أو أزيد</w:t>
      </w:r>
      <w:r>
        <w:rPr>
          <w:rtl/>
        </w:rPr>
        <w:t>،</w:t>
      </w:r>
      <w:r w:rsidRPr="0046413B">
        <w:rPr>
          <w:rtl/>
        </w:rPr>
        <w:t xml:space="preserve"> والترديد مني</w:t>
      </w:r>
      <w:r w:rsidR="00F21B5A">
        <w:rPr>
          <w:rtl/>
        </w:rPr>
        <w:t xml:space="preserve"> - </w:t>
      </w:r>
      <w:r w:rsidRPr="0046413B">
        <w:rPr>
          <w:rtl/>
        </w:rPr>
        <w:t>فقال</w:t>
      </w:r>
      <w:r>
        <w:rPr>
          <w:rtl/>
        </w:rPr>
        <w:t>:</w:t>
      </w:r>
      <w:r>
        <w:rPr>
          <w:rFonts w:hint="cs"/>
          <w:rtl/>
        </w:rPr>
        <w:t xml:space="preserve"> </w:t>
      </w:r>
      <w:r w:rsidRPr="0046413B">
        <w:rPr>
          <w:rtl/>
        </w:rPr>
        <w:t>بل أعطيك ولا أصلي</w:t>
      </w:r>
      <w:r>
        <w:rPr>
          <w:rtl/>
        </w:rPr>
        <w:t>،</w:t>
      </w:r>
      <w:r w:rsidRPr="0046413B">
        <w:rPr>
          <w:rtl/>
        </w:rPr>
        <w:t xml:space="preserve"> فقال الشيخ</w:t>
      </w:r>
      <w:r>
        <w:rPr>
          <w:rtl/>
        </w:rPr>
        <w:t>:</w:t>
      </w:r>
      <w:r w:rsidRPr="0046413B">
        <w:rPr>
          <w:rtl/>
        </w:rPr>
        <w:t xml:space="preserve"> لا بدّ من إحضارها قبل الصلاة</w:t>
      </w:r>
      <w:r>
        <w:rPr>
          <w:rtl/>
        </w:rPr>
        <w:t>،</w:t>
      </w:r>
      <w:r w:rsidRPr="0046413B">
        <w:rPr>
          <w:rtl/>
        </w:rPr>
        <w:t xml:space="preserve"> فبعث من أحضرها ففرّقها على الفقراء</w:t>
      </w:r>
      <w:r>
        <w:rPr>
          <w:rtl/>
        </w:rPr>
        <w:t>،</w:t>
      </w:r>
      <w:r w:rsidRPr="0046413B">
        <w:rPr>
          <w:rtl/>
        </w:rPr>
        <w:t xml:space="preserve"> ثم قام إلى المحراب وصلّى بهم العصر. وكم له</w:t>
      </w:r>
      <w:r w:rsidR="00F21B5A">
        <w:rPr>
          <w:rtl/>
        </w:rPr>
        <w:t xml:space="preserve"> - </w:t>
      </w:r>
      <w:r w:rsidRPr="00414CB8">
        <w:rPr>
          <w:rStyle w:val="libAlaemChar"/>
          <w:rtl/>
        </w:rPr>
        <w:t>رحمه‌الله</w:t>
      </w:r>
      <w:r w:rsidR="00F21B5A">
        <w:rPr>
          <w:rtl/>
        </w:rPr>
        <w:t xml:space="preserve"> - </w:t>
      </w:r>
      <w:r w:rsidRPr="0046413B">
        <w:rPr>
          <w:rtl/>
        </w:rPr>
        <w:t>من أمثال هذه القضية جزاه الله تعالى عن الإسلام والمسلمين خير جزاء المحسنين.</w:t>
      </w:r>
    </w:p>
    <w:p w:rsidR="00414CB8" w:rsidRPr="0046413B" w:rsidRDefault="00414CB8" w:rsidP="00414CB8">
      <w:pPr>
        <w:pStyle w:val="libNormal"/>
        <w:rPr>
          <w:rtl/>
        </w:rPr>
      </w:pPr>
      <w:r w:rsidRPr="0046413B">
        <w:rPr>
          <w:rtl/>
        </w:rPr>
        <w:t>توفي</w:t>
      </w:r>
      <w:r w:rsidR="00F21B5A">
        <w:rPr>
          <w:rtl/>
        </w:rPr>
        <w:t xml:space="preserve"> - </w:t>
      </w:r>
      <w:r w:rsidRPr="00414CB8">
        <w:rPr>
          <w:rStyle w:val="libAlaemChar"/>
          <w:rtl/>
        </w:rPr>
        <w:t>رحمه‌الله</w:t>
      </w:r>
      <w:r w:rsidR="00F21B5A">
        <w:rPr>
          <w:rtl/>
        </w:rPr>
        <w:t xml:space="preserve"> - </w:t>
      </w:r>
      <w:r w:rsidRPr="0046413B">
        <w:rPr>
          <w:rtl/>
        </w:rPr>
        <w:t>في شهر رجب من سنة 1228. وكان له</w:t>
      </w:r>
      <w:r w:rsidR="00F21B5A">
        <w:rPr>
          <w:rtl/>
        </w:rPr>
        <w:t xml:space="preserve"> - </w:t>
      </w:r>
      <w:r w:rsidRPr="0046413B">
        <w:rPr>
          <w:rtl/>
        </w:rPr>
        <w:t>مع ما هو عليه من الكمالات المعنوية والصفات الإلهية</w:t>
      </w:r>
      <w:r w:rsidR="00F21B5A">
        <w:rPr>
          <w:rtl/>
        </w:rPr>
        <w:t xml:space="preserve"> - </w:t>
      </w:r>
      <w:r w:rsidRPr="0046413B">
        <w:rPr>
          <w:rtl/>
        </w:rPr>
        <w:t>قوّة الشعر والنظم</w:t>
      </w:r>
      <w:r>
        <w:rPr>
          <w:rtl/>
        </w:rPr>
        <w:t>،</w:t>
      </w:r>
      <w:r w:rsidRPr="0046413B">
        <w:rPr>
          <w:rtl/>
        </w:rPr>
        <w:t xml:space="preserve"> ونقلوا عنه أبياتا رائقة نتبرك بقليل منها</w:t>
      </w:r>
      <w:r>
        <w:rPr>
          <w:rtl/>
        </w:rPr>
        <w:t>،</w:t>
      </w:r>
      <w:r w:rsidRPr="0046413B">
        <w:rPr>
          <w:rtl/>
        </w:rPr>
        <w:t xml:space="preserve"> إذ كتابنا هذا غير موضوع لمثلها.</w:t>
      </w:r>
    </w:p>
    <w:p w:rsidR="00414CB8" w:rsidRPr="0046413B" w:rsidRDefault="00414CB8" w:rsidP="00414CB8">
      <w:pPr>
        <w:pStyle w:val="libNormal"/>
        <w:rPr>
          <w:rtl/>
        </w:rPr>
      </w:pPr>
      <w:r>
        <w:rPr>
          <w:rtl/>
        </w:rPr>
        <w:br w:type="page"/>
      </w:r>
      <w:r w:rsidRPr="0046413B">
        <w:rPr>
          <w:rtl/>
        </w:rPr>
        <w:lastRenderedPageBreak/>
        <w:t xml:space="preserve">فمن قصيدته </w:t>
      </w:r>
      <w:r w:rsidRPr="00414CB8">
        <w:rPr>
          <w:rStyle w:val="libFootnotenumChar"/>
          <w:rtl/>
        </w:rPr>
        <w:t>(1)</w:t>
      </w:r>
      <w:r w:rsidRPr="0046413B">
        <w:rPr>
          <w:rtl/>
        </w:rPr>
        <w:t xml:space="preserve"> التي يرثي بها ناموس الدهر ونائب إمام العصر </w:t>
      </w:r>
      <w:r w:rsidRPr="00414CB8">
        <w:rPr>
          <w:rStyle w:val="libAlaemChar"/>
          <w:rtl/>
        </w:rPr>
        <w:t>عليه‌السلام</w:t>
      </w:r>
      <w:r>
        <w:rPr>
          <w:rtl/>
        </w:rPr>
        <w:t>،</w:t>
      </w:r>
      <w:r w:rsidRPr="0046413B">
        <w:rPr>
          <w:rtl/>
        </w:rPr>
        <w:t xml:space="preserve"> العلاّمة الطباطبائي</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ثلم الدين ثلمة مالها سدّ</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أولى العلوم جرحا جبارا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لمصاب العلامة العلم المهدي</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من بحر علمه لا يجارى</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خلف الأنبياء زبدة كل ال</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أصفياء الذي سما أن يبارى</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واحد الدهر صاحب العصر ماضي ال</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أمر في كنه ذاته الفكر حارا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كيف يسلوه خاطري وبه قمت</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مقامي و [ فيه ] ذكري طارا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كيف ينفك مدحه عن لساني</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هو لولاه في فمي ما دارا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ارتضاني أخا له منّة منه</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الرق شأني إذا أردت اعتبارا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خصني بالجميل من بعد أن عمّ</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البرايا وطبق الأقطار</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أو حباني عزّا به بعد ذل</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كسانى جلالة ووقارا</w:t>
            </w:r>
            <w:r w:rsidRPr="00414CB8">
              <w:rPr>
                <w:rStyle w:val="libPoemTiniChar0"/>
                <w:rtl/>
              </w:rPr>
              <w:br/>
              <w:t> </w:t>
            </w:r>
          </w:p>
        </w:tc>
      </w:tr>
    </w:tbl>
    <w:p w:rsidR="00414CB8" w:rsidRPr="0046413B" w:rsidRDefault="00414CB8" w:rsidP="00414CB8">
      <w:pPr>
        <w:pStyle w:val="libNormal"/>
        <w:rPr>
          <w:rtl/>
        </w:rPr>
      </w:pPr>
      <w:r w:rsidRPr="0046413B">
        <w:rPr>
          <w:rtl/>
        </w:rPr>
        <w:t>( القصيدة )</w:t>
      </w:r>
      <w:r>
        <w:rPr>
          <w:rtl/>
        </w:rPr>
        <w:t>.</w:t>
      </w:r>
    </w:p>
    <w:p w:rsidR="00414CB8" w:rsidRPr="0046413B" w:rsidRDefault="00414CB8" w:rsidP="00414CB8">
      <w:pPr>
        <w:pStyle w:val="libNormal"/>
        <w:rPr>
          <w:rtl/>
        </w:rPr>
      </w:pPr>
      <w:r w:rsidRPr="0046413B">
        <w:rPr>
          <w:rtl/>
        </w:rPr>
        <w:t>عن شيخيه العلمين البحرين الزخارين</w:t>
      </w:r>
      <w:r>
        <w:rPr>
          <w:rtl/>
        </w:rPr>
        <w:t>:</w:t>
      </w:r>
      <w:r w:rsidRPr="0046413B">
        <w:rPr>
          <w:rtl/>
        </w:rPr>
        <w:t xml:space="preserve"> الأستاذ الأكبر البهبهاني</w:t>
      </w:r>
      <w:r>
        <w:rPr>
          <w:rtl/>
        </w:rPr>
        <w:t>،</w:t>
      </w:r>
      <w:r w:rsidRPr="0046413B">
        <w:rPr>
          <w:rtl/>
        </w:rPr>
        <w:t xml:space="preserve"> وبحر العلوم العلامة الطباطبائي</w:t>
      </w:r>
      <w:r>
        <w:rPr>
          <w:rtl/>
        </w:rPr>
        <w:t>،</w:t>
      </w:r>
      <w:r w:rsidRPr="0046413B">
        <w:rPr>
          <w:rtl/>
        </w:rPr>
        <w:t xml:space="preserve"> بأسانيدهما المتقدمة </w:t>
      </w:r>
      <w:r w:rsidRPr="00414CB8">
        <w:rPr>
          <w:rStyle w:val="libFootnotenumChar"/>
          <w:rtl/>
        </w:rPr>
        <w:t>(2)</w:t>
      </w:r>
      <w:r>
        <w:rPr>
          <w:rtl/>
        </w:rPr>
        <w:t>.</w:t>
      </w:r>
    </w:p>
    <w:p w:rsidR="00414CB8" w:rsidRPr="00976941" w:rsidRDefault="00414CB8" w:rsidP="00414CB8">
      <w:pPr>
        <w:pStyle w:val="libBold2"/>
        <w:rPr>
          <w:rtl/>
        </w:rPr>
      </w:pPr>
      <w:r w:rsidRPr="00976941">
        <w:rPr>
          <w:rtl/>
        </w:rPr>
        <w:t xml:space="preserve">( حيلولة </w:t>
      </w:r>
      <w:r>
        <w:rPr>
          <w:rtl/>
        </w:rPr>
        <w:t>):</w:t>
      </w:r>
    </w:p>
    <w:p w:rsidR="00414CB8" w:rsidRDefault="00414CB8" w:rsidP="00414CB8">
      <w:pPr>
        <w:pStyle w:val="libNormal"/>
        <w:rPr>
          <w:rtl/>
        </w:rPr>
      </w:pPr>
      <w:r w:rsidRPr="0046413B">
        <w:rPr>
          <w:rtl/>
        </w:rPr>
        <w:t xml:space="preserve">وعن الجليل صاحب جواهر الكلام </w:t>
      </w:r>
      <w:r w:rsidRPr="00414CB8">
        <w:rPr>
          <w:rStyle w:val="libFootnotenumChar"/>
          <w:rtl/>
        </w:rPr>
        <w:t>(3)</w:t>
      </w:r>
      <w:r>
        <w:rPr>
          <w:rtl/>
        </w:rPr>
        <w:t>.</w:t>
      </w:r>
    </w:p>
    <w:p w:rsidR="00414CB8" w:rsidRDefault="00414CB8" w:rsidP="00414CB8">
      <w:pPr>
        <w:pStyle w:val="libNormal"/>
        <w:rPr>
          <w:rtl/>
        </w:rPr>
      </w:pPr>
      <w:r w:rsidRPr="00414CB8">
        <w:rPr>
          <w:rStyle w:val="libBold2Char"/>
          <w:rtl/>
        </w:rPr>
        <w:t>( ب )</w:t>
      </w:r>
      <w:r w:rsidR="00F21B5A">
        <w:rPr>
          <w:rStyle w:val="libBold2Char"/>
          <w:rtl/>
        </w:rPr>
        <w:t xml:space="preserve"> - </w:t>
      </w:r>
      <w:r w:rsidRPr="00414CB8">
        <w:rPr>
          <w:rStyle w:val="libBold2Char"/>
          <w:rtl/>
        </w:rPr>
        <w:t xml:space="preserve">عن </w:t>
      </w:r>
      <w:r w:rsidRPr="0046413B">
        <w:rPr>
          <w:rtl/>
        </w:rPr>
        <w:t>السيد السند والعالم المؤيد السيد جواد بن السيد محمّد الحسيني العاملي</w:t>
      </w:r>
      <w:r>
        <w:rPr>
          <w:rtl/>
        </w:rPr>
        <w:t>،</w:t>
      </w:r>
      <w:r w:rsidRPr="0046413B">
        <w:rPr>
          <w:rtl/>
        </w:rPr>
        <w:t xml:space="preserve"> المتوطّن في الغري</w:t>
      </w:r>
      <w:r>
        <w:rPr>
          <w:rtl/>
        </w:rPr>
        <w:t>،</w:t>
      </w:r>
      <w:r w:rsidRPr="0046413B">
        <w:rPr>
          <w:rtl/>
        </w:rPr>
        <w:t xml:space="preserve"> صاحب مفتاح الكرامة</w:t>
      </w:r>
      <w:r w:rsidR="00F21B5A">
        <w:rPr>
          <w:rtl/>
        </w:rPr>
        <w:t xml:space="preserve"> - </w:t>
      </w:r>
      <w:r w:rsidRPr="0046413B">
        <w:rPr>
          <w:rtl/>
        </w:rPr>
        <w:t>في مجلدات كبار</w:t>
      </w:r>
      <w:r w:rsidR="00F21B5A">
        <w:rPr>
          <w:rtl/>
        </w:rPr>
        <w:t xml:space="preserve"> -</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هنا حاشية للمصنّف غير معلّمة</w:t>
      </w:r>
      <w:r>
        <w:rPr>
          <w:rtl/>
        </w:rPr>
        <w:t>،</w:t>
      </w:r>
      <w:r w:rsidRPr="0046413B">
        <w:rPr>
          <w:rtl/>
        </w:rPr>
        <w:t xml:space="preserve"> قال</w:t>
      </w:r>
      <w:r>
        <w:rPr>
          <w:rtl/>
        </w:rPr>
        <w:t>:</w:t>
      </w:r>
      <w:r w:rsidRPr="0046413B">
        <w:rPr>
          <w:rtl/>
        </w:rPr>
        <w:t xml:space="preserve"> أوّلها [ أي</w:t>
      </w:r>
      <w:r>
        <w:rPr>
          <w:rtl/>
        </w:rPr>
        <w:t>:</w:t>
      </w:r>
      <w:r w:rsidRPr="0046413B">
        <w:rPr>
          <w:rtl/>
        </w:rPr>
        <w:t xml:space="preserve"> القصيدة ]</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Footnote"/>
            </w:pPr>
            <w:r w:rsidRPr="0046413B">
              <w:rPr>
                <w:rtl/>
              </w:rPr>
              <w:t>إنّ قلبي لا يستطيع اصطبارا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Footnote"/>
            </w:pPr>
            <w:r>
              <w:rPr>
                <w:rtl/>
              </w:rPr>
              <w:t>و</w:t>
            </w:r>
            <w:r w:rsidRPr="0046413B">
              <w:rPr>
                <w:rtl/>
              </w:rPr>
              <w:t>قراري أبى الغداة القرارا</w:t>
            </w:r>
            <w:r w:rsidRPr="00414CB8">
              <w:rPr>
                <w:rStyle w:val="libPoemTiniChar0"/>
                <w:rtl/>
              </w:rPr>
              <w:br/>
              <w:t> </w:t>
            </w:r>
          </w:p>
        </w:tc>
      </w:tr>
    </w:tbl>
    <w:p w:rsidR="00414CB8" w:rsidRPr="0046413B" w:rsidRDefault="00414CB8" w:rsidP="00414CB8">
      <w:pPr>
        <w:pStyle w:val="libFootnote0"/>
        <w:rPr>
          <w:rtl/>
        </w:rPr>
      </w:pPr>
      <w:r w:rsidRPr="0046413B">
        <w:rPr>
          <w:rtl/>
        </w:rPr>
        <w:t>(2) تقدمت في صحيفة</w:t>
      </w:r>
      <w:r>
        <w:rPr>
          <w:rtl/>
        </w:rPr>
        <w:t>:</w:t>
      </w:r>
      <w:r w:rsidRPr="0046413B">
        <w:rPr>
          <w:rtl/>
        </w:rPr>
        <w:t xml:space="preserve"> 47</w:t>
      </w:r>
      <w:r>
        <w:rPr>
          <w:rtl/>
        </w:rPr>
        <w:t>،</w:t>
      </w:r>
      <w:r w:rsidRPr="0046413B">
        <w:rPr>
          <w:rtl/>
        </w:rPr>
        <w:t xml:space="preserve"> 49</w:t>
      </w:r>
      <w:r>
        <w:rPr>
          <w:rtl/>
        </w:rPr>
        <w:t>،</w:t>
      </w:r>
      <w:r w:rsidRPr="0046413B">
        <w:rPr>
          <w:rtl/>
        </w:rPr>
        <w:t xml:space="preserve"> 105.</w:t>
      </w:r>
    </w:p>
    <w:p w:rsidR="00414CB8" w:rsidRPr="0046413B" w:rsidRDefault="00414CB8" w:rsidP="00414CB8">
      <w:pPr>
        <w:pStyle w:val="libFootnote0"/>
        <w:rPr>
          <w:rtl/>
        </w:rPr>
      </w:pPr>
      <w:r w:rsidRPr="0046413B">
        <w:rPr>
          <w:rtl/>
        </w:rPr>
        <w:t>(3) لصاحب الجواهر أربعة طرق في المشجرة</w:t>
      </w:r>
      <w:r>
        <w:rPr>
          <w:rtl/>
        </w:rPr>
        <w:t>،</w:t>
      </w:r>
      <w:r w:rsidRPr="0046413B">
        <w:rPr>
          <w:rtl/>
        </w:rPr>
        <w:t xml:space="preserve"> هذا وروايته عن الشيخ عبد الحسين الطهراني تدبيجا.</w:t>
      </w:r>
    </w:p>
    <w:p w:rsidR="00414CB8" w:rsidRPr="0046413B" w:rsidRDefault="00414CB8" w:rsidP="00414CB8">
      <w:pPr>
        <w:pStyle w:val="libNormal0"/>
        <w:rPr>
          <w:rtl/>
        </w:rPr>
      </w:pPr>
      <w:r>
        <w:rPr>
          <w:rtl/>
        </w:rPr>
        <w:br w:type="page"/>
      </w:r>
      <w:r w:rsidRPr="0046413B">
        <w:rPr>
          <w:rtl/>
        </w:rPr>
        <w:lastRenderedPageBreak/>
        <w:t>وشرح طهارة الوافي</w:t>
      </w:r>
      <w:r w:rsidR="00F21B5A">
        <w:rPr>
          <w:rtl/>
        </w:rPr>
        <w:t xml:space="preserve"> - </w:t>
      </w:r>
      <w:r w:rsidRPr="0046413B">
        <w:rPr>
          <w:rtl/>
        </w:rPr>
        <w:t>وهو تقريرات بحث أستاذه الأجل بحر العلوم</w:t>
      </w:r>
      <w:r w:rsidR="00F21B5A">
        <w:rPr>
          <w:rtl/>
        </w:rPr>
        <w:t xml:space="preserve"> - </w:t>
      </w:r>
      <w:r w:rsidRPr="0046413B">
        <w:rPr>
          <w:rtl/>
        </w:rPr>
        <w:t>على نهج تفسير مجمع البيان</w:t>
      </w:r>
      <w:r>
        <w:rPr>
          <w:rtl/>
        </w:rPr>
        <w:t>،</w:t>
      </w:r>
      <w:r w:rsidRPr="0046413B">
        <w:rPr>
          <w:rtl/>
        </w:rPr>
        <w:t xml:space="preserve"> فيه تحقيقات رجالية وإفادات بديعة في شرح متون الأخبار.</w:t>
      </w:r>
      <w:r>
        <w:rPr>
          <w:rFonts w:hint="cs"/>
          <w:rtl/>
        </w:rPr>
        <w:t xml:space="preserve"> </w:t>
      </w:r>
      <w:r w:rsidRPr="0046413B">
        <w:rPr>
          <w:rtl/>
        </w:rPr>
        <w:t>المتوفى في حدود سنة 1226.</w:t>
      </w:r>
    </w:p>
    <w:p w:rsidR="00414CB8" w:rsidRPr="0046413B" w:rsidRDefault="00414CB8" w:rsidP="00414CB8">
      <w:pPr>
        <w:pStyle w:val="libNormal"/>
        <w:rPr>
          <w:rtl/>
        </w:rPr>
      </w:pPr>
      <w:r w:rsidRPr="00414CB8">
        <w:rPr>
          <w:rStyle w:val="libBold2Char"/>
          <w:rtl/>
        </w:rPr>
        <w:t>عن</w:t>
      </w:r>
      <w:r w:rsidRPr="0046413B">
        <w:rPr>
          <w:rtl/>
        </w:rPr>
        <w:t xml:space="preserve"> مشايخه الثلاثة.</w:t>
      </w:r>
    </w:p>
    <w:p w:rsidR="00414CB8" w:rsidRPr="0046413B" w:rsidRDefault="00414CB8" w:rsidP="00414CB8">
      <w:pPr>
        <w:pStyle w:val="libNormal"/>
        <w:rPr>
          <w:rtl/>
        </w:rPr>
      </w:pPr>
      <w:r w:rsidRPr="0046413B">
        <w:rPr>
          <w:rtl/>
        </w:rPr>
        <w:t>1</w:t>
      </w:r>
      <w:r w:rsidR="00F21B5A">
        <w:rPr>
          <w:rtl/>
        </w:rPr>
        <w:t xml:space="preserve"> - </w:t>
      </w:r>
      <w:r w:rsidRPr="0046413B">
        <w:rPr>
          <w:rtl/>
        </w:rPr>
        <w:t>الأستاذ الأكبر.</w:t>
      </w:r>
    </w:p>
    <w:p w:rsidR="00414CB8" w:rsidRPr="0046413B" w:rsidRDefault="00414CB8" w:rsidP="00414CB8">
      <w:pPr>
        <w:pStyle w:val="libNormal"/>
        <w:rPr>
          <w:rtl/>
        </w:rPr>
      </w:pPr>
      <w:r w:rsidRPr="0046413B">
        <w:rPr>
          <w:rtl/>
        </w:rPr>
        <w:t>2</w:t>
      </w:r>
      <w:r w:rsidR="00F21B5A">
        <w:rPr>
          <w:rtl/>
        </w:rPr>
        <w:t xml:space="preserve"> - </w:t>
      </w:r>
      <w:r w:rsidRPr="0046413B">
        <w:rPr>
          <w:rtl/>
        </w:rPr>
        <w:t>وبحر العلوم</w:t>
      </w:r>
      <w:r w:rsidR="00F21B5A">
        <w:rPr>
          <w:rtl/>
        </w:rPr>
        <w:t xml:space="preserve"> - </w:t>
      </w:r>
      <w:r w:rsidRPr="0046413B">
        <w:rPr>
          <w:rtl/>
        </w:rPr>
        <w:t>رحمهما الله</w:t>
      </w:r>
      <w:r w:rsidR="00F21B5A">
        <w:rPr>
          <w:rtl/>
        </w:rPr>
        <w:t xml:space="preserve"> -</w:t>
      </w:r>
      <w:r>
        <w:rPr>
          <w:rtl/>
        </w:rPr>
        <w:t>.</w:t>
      </w:r>
    </w:p>
    <w:p w:rsidR="00414CB8" w:rsidRPr="0046413B" w:rsidRDefault="00414CB8" w:rsidP="00414CB8">
      <w:pPr>
        <w:pStyle w:val="libNormal"/>
        <w:rPr>
          <w:rtl/>
        </w:rPr>
      </w:pPr>
      <w:r w:rsidRPr="0046413B">
        <w:rPr>
          <w:rtl/>
        </w:rPr>
        <w:t>3</w:t>
      </w:r>
      <w:r w:rsidR="00F21B5A">
        <w:rPr>
          <w:rtl/>
        </w:rPr>
        <w:t xml:space="preserve"> - </w:t>
      </w:r>
      <w:r w:rsidRPr="0046413B">
        <w:rPr>
          <w:rtl/>
        </w:rPr>
        <w:t>والسيد الأجل الأكمل الأمير سيد علي بن السيد محمّد علي بن السيد أبي المعالي الصغير بن العالم النحرير السيد أبي المعالي الكبير الطباطبائي.</w:t>
      </w:r>
    </w:p>
    <w:p w:rsidR="00414CB8" w:rsidRPr="0046413B" w:rsidRDefault="00414CB8" w:rsidP="00414CB8">
      <w:pPr>
        <w:pStyle w:val="libNormal"/>
        <w:rPr>
          <w:rtl/>
        </w:rPr>
      </w:pPr>
      <w:r w:rsidRPr="0046413B">
        <w:rPr>
          <w:rtl/>
        </w:rPr>
        <w:t>قال تلميذه</w:t>
      </w:r>
      <w:r w:rsidR="00F21B5A">
        <w:rPr>
          <w:rtl/>
        </w:rPr>
        <w:t xml:space="preserve"> - </w:t>
      </w:r>
      <w:r w:rsidRPr="0046413B">
        <w:rPr>
          <w:rtl/>
        </w:rPr>
        <w:t xml:space="preserve">المتقدّم </w:t>
      </w:r>
      <w:r w:rsidRPr="00414CB8">
        <w:rPr>
          <w:rStyle w:val="libFootnotenumChar"/>
          <w:rtl/>
        </w:rPr>
        <w:t>(1)</w:t>
      </w:r>
      <w:r w:rsidR="00F21B5A">
        <w:rPr>
          <w:rtl/>
        </w:rPr>
        <w:t xml:space="preserve"> - </w:t>
      </w:r>
      <w:r w:rsidRPr="0046413B">
        <w:rPr>
          <w:rtl/>
        </w:rPr>
        <w:t>في إجازته للعالم الغطريف آغا محمد علي بن الجليل آغا باقر الهزارجريبي</w:t>
      </w:r>
      <w:r>
        <w:rPr>
          <w:rtl/>
        </w:rPr>
        <w:t>:</w:t>
      </w:r>
      <w:r w:rsidRPr="0046413B">
        <w:rPr>
          <w:rtl/>
        </w:rPr>
        <w:t xml:space="preserve"> فأجزت له أن يروي عني ما استجزته وقرأته وسمعته من السيد الأستاذ ورحمة الله سبحانه في البلاد والعباد</w:t>
      </w:r>
      <w:r>
        <w:rPr>
          <w:rtl/>
        </w:rPr>
        <w:t>،</w:t>
      </w:r>
      <w:r w:rsidRPr="0046413B">
        <w:rPr>
          <w:rtl/>
        </w:rPr>
        <w:t xml:space="preserve"> الإمام العلاّمة</w:t>
      </w:r>
      <w:r>
        <w:rPr>
          <w:rtl/>
        </w:rPr>
        <w:t>،</w:t>
      </w:r>
      <w:r w:rsidRPr="0046413B">
        <w:rPr>
          <w:rtl/>
        </w:rPr>
        <w:t xml:space="preserve"> ومشكاة البركة والكرامة</w:t>
      </w:r>
      <w:r>
        <w:rPr>
          <w:rtl/>
        </w:rPr>
        <w:t>،</w:t>
      </w:r>
      <w:r w:rsidRPr="0046413B">
        <w:rPr>
          <w:rtl/>
        </w:rPr>
        <w:t xml:space="preserve"> صاحب الكرامات أبو الفضائل</w:t>
      </w:r>
      <w:r>
        <w:rPr>
          <w:rtl/>
        </w:rPr>
        <w:t>،</w:t>
      </w:r>
      <w:r w:rsidRPr="0046413B">
        <w:rPr>
          <w:rtl/>
        </w:rPr>
        <w:t xml:space="preserve"> مصنّف الكتاب المسمى برياض المسائل</w:t>
      </w:r>
      <w:r>
        <w:rPr>
          <w:rtl/>
        </w:rPr>
        <w:t>،</w:t>
      </w:r>
      <w:r w:rsidRPr="0046413B">
        <w:rPr>
          <w:rtl/>
        </w:rPr>
        <w:t xml:space="preserve"> الذي عليه المدار في هذه الأعصار</w:t>
      </w:r>
      <w:r>
        <w:rPr>
          <w:rtl/>
        </w:rPr>
        <w:t>،</w:t>
      </w:r>
      <w:r w:rsidRPr="0046413B">
        <w:rPr>
          <w:rtl/>
        </w:rPr>
        <w:t xml:space="preserve"> النور الساطع المضيء</w:t>
      </w:r>
      <w:r>
        <w:rPr>
          <w:rtl/>
        </w:rPr>
        <w:t>،</w:t>
      </w:r>
      <w:r w:rsidRPr="0046413B">
        <w:rPr>
          <w:rtl/>
        </w:rPr>
        <w:t xml:space="preserve"> والصراط الواضح السوي</w:t>
      </w:r>
      <w:r>
        <w:rPr>
          <w:rtl/>
        </w:rPr>
        <w:t>،</w:t>
      </w:r>
      <w:r w:rsidRPr="0046413B">
        <w:rPr>
          <w:rtl/>
        </w:rPr>
        <w:t xml:space="preserve"> سيدنا وأستاذنا الأمير الكبير السيد علي أعلى الله شأنه</w:t>
      </w:r>
      <w:r>
        <w:rPr>
          <w:rtl/>
        </w:rPr>
        <w:t>،</w:t>
      </w:r>
      <w:r w:rsidRPr="0046413B">
        <w:rPr>
          <w:rtl/>
        </w:rPr>
        <w:t xml:space="preserve"> وشأن من شانه.</w:t>
      </w:r>
    </w:p>
    <w:p w:rsidR="00414CB8" w:rsidRPr="0046413B" w:rsidRDefault="00414CB8" w:rsidP="00414CB8">
      <w:pPr>
        <w:pStyle w:val="libNormal"/>
        <w:rPr>
          <w:rtl/>
        </w:rPr>
      </w:pPr>
      <w:r w:rsidRPr="0046413B">
        <w:rPr>
          <w:rtl/>
        </w:rPr>
        <w:t>ومن حسن نيته</w:t>
      </w:r>
      <w:r>
        <w:rPr>
          <w:rtl/>
        </w:rPr>
        <w:t>،</w:t>
      </w:r>
      <w:r w:rsidRPr="0046413B">
        <w:rPr>
          <w:rtl/>
        </w:rPr>
        <w:t xml:space="preserve"> وصفاء طويته</w:t>
      </w:r>
      <w:r>
        <w:rPr>
          <w:rtl/>
        </w:rPr>
        <w:t>،</w:t>
      </w:r>
      <w:r w:rsidRPr="0046413B">
        <w:rPr>
          <w:rtl/>
        </w:rPr>
        <w:t xml:space="preserve"> منّ الله سبحانه وتعالى عليه بتصنيف الرياض</w:t>
      </w:r>
      <w:r>
        <w:rPr>
          <w:rtl/>
        </w:rPr>
        <w:t>،</w:t>
      </w:r>
      <w:r w:rsidRPr="0046413B">
        <w:rPr>
          <w:rtl/>
        </w:rPr>
        <w:t xml:space="preserve"> الذي شاع وذاع</w:t>
      </w:r>
      <w:r>
        <w:rPr>
          <w:rtl/>
        </w:rPr>
        <w:t>،</w:t>
      </w:r>
      <w:r w:rsidRPr="0046413B">
        <w:rPr>
          <w:rtl/>
        </w:rPr>
        <w:t xml:space="preserve"> وطبّق الآفاق في جميع الأقطار</w:t>
      </w:r>
      <w:r>
        <w:rPr>
          <w:rtl/>
        </w:rPr>
        <w:t>،</w:t>
      </w:r>
      <w:r w:rsidRPr="0046413B">
        <w:rPr>
          <w:rtl/>
        </w:rPr>
        <w:t xml:space="preserve"> وهو ممّا يبقى إلى أن يقوم صاحب الدار جعلنا الله فداه ومنّ علينا بقاه.</w:t>
      </w:r>
    </w:p>
    <w:p w:rsidR="00414CB8" w:rsidRPr="0046413B" w:rsidRDefault="00414CB8" w:rsidP="00414CB8">
      <w:pPr>
        <w:pStyle w:val="libNormal"/>
        <w:rPr>
          <w:rtl/>
        </w:rPr>
      </w:pPr>
      <w:r w:rsidRPr="0046413B">
        <w:rPr>
          <w:rtl/>
        </w:rPr>
        <w:t>وهو عالم ربّاني</w:t>
      </w:r>
      <w:r>
        <w:rPr>
          <w:rtl/>
        </w:rPr>
        <w:t>،</w:t>
      </w:r>
      <w:r w:rsidRPr="0046413B">
        <w:rPr>
          <w:rtl/>
        </w:rPr>
        <w:t xml:space="preserve"> ومخبت صمداني</w:t>
      </w:r>
      <w:r>
        <w:rPr>
          <w:rtl/>
        </w:rPr>
        <w:t>،</w:t>
      </w:r>
      <w:r w:rsidRPr="0046413B">
        <w:rPr>
          <w:rtl/>
        </w:rPr>
        <w:t xml:space="preserve"> رسخ في التقوى قدمه</w:t>
      </w:r>
      <w:r>
        <w:rPr>
          <w:rtl/>
        </w:rPr>
        <w:t>،</w:t>
      </w:r>
      <w:r w:rsidRPr="0046413B">
        <w:rPr>
          <w:rtl/>
        </w:rPr>
        <w:t xml:space="preserve"> وسبط </w:t>
      </w:r>
      <w:r w:rsidRPr="00414CB8">
        <w:rPr>
          <w:rStyle w:val="libFootnotenumChar"/>
          <w:rtl/>
        </w:rPr>
        <w:t>(2)</w:t>
      </w:r>
      <w:r w:rsidRPr="0046413B">
        <w:rPr>
          <w:rtl/>
        </w:rPr>
        <w:t xml:space="preserve"> بالله لحمه ودمه</w:t>
      </w:r>
      <w:r>
        <w:rPr>
          <w:rtl/>
        </w:rPr>
        <w:t>،</w:t>
      </w:r>
      <w:r w:rsidRPr="0046413B">
        <w:rPr>
          <w:rtl/>
        </w:rPr>
        <w:t xml:space="preserve"> زهد في دنياه فقرّبه الله وأدناه</w:t>
      </w:r>
      <w:r>
        <w:rPr>
          <w:rtl/>
        </w:rPr>
        <w:t>،</w:t>
      </w:r>
      <w:r w:rsidRPr="0046413B">
        <w:rPr>
          <w:rtl/>
        </w:rPr>
        <w:t xml:space="preserve"> وهو أوّل من علّم العبد وربّاه.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السيد جواد بن السيد محمد الحسيني صاحب مفتاح الكرامة الذي تقدم في صفحة</w:t>
      </w:r>
      <w:r>
        <w:rPr>
          <w:rtl/>
        </w:rPr>
        <w:t>:</w:t>
      </w:r>
      <w:r w:rsidRPr="0046413B">
        <w:rPr>
          <w:rtl/>
        </w:rPr>
        <w:t xml:space="preserve"> 119.</w:t>
      </w:r>
    </w:p>
    <w:p w:rsidR="00414CB8" w:rsidRPr="0046413B" w:rsidRDefault="00414CB8" w:rsidP="00414CB8">
      <w:pPr>
        <w:pStyle w:val="libFootnote0"/>
        <w:rPr>
          <w:rtl/>
        </w:rPr>
      </w:pPr>
      <w:r w:rsidRPr="0046413B">
        <w:rPr>
          <w:rtl/>
        </w:rPr>
        <w:t>(2) كذا.</w:t>
      </w:r>
    </w:p>
    <w:p w:rsidR="00414CB8" w:rsidRPr="0046413B" w:rsidRDefault="00414CB8" w:rsidP="00414CB8">
      <w:pPr>
        <w:pStyle w:val="libNormal0"/>
        <w:rPr>
          <w:rtl/>
        </w:rPr>
      </w:pPr>
      <w:r>
        <w:rPr>
          <w:rtl/>
        </w:rPr>
        <w:br w:type="page"/>
      </w:r>
      <w:r w:rsidRPr="0046413B">
        <w:rPr>
          <w:rtl/>
        </w:rPr>
        <w:lastRenderedPageBreak/>
        <w:t xml:space="preserve">انتهى </w:t>
      </w:r>
      <w:r w:rsidRPr="00414CB8">
        <w:rPr>
          <w:rStyle w:val="libFootnotenumChar"/>
          <w:rtl/>
        </w:rPr>
        <w:t>(1)</w:t>
      </w:r>
      <w:r>
        <w:rPr>
          <w:rtl/>
        </w:rPr>
        <w:t>.</w:t>
      </w:r>
    </w:p>
    <w:p w:rsidR="00414CB8" w:rsidRPr="0046413B" w:rsidRDefault="00414CB8" w:rsidP="00414CB8">
      <w:pPr>
        <w:pStyle w:val="libNormal"/>
        <w:rPr>
          <w:rtl/>
        </w:rPr>
      </w:pPr>
      <w:r w:rsidRPr="0046413B">
        <w:rPr>
          <w:rtl/>
        </w:rPr>
        <w:t>وكانت امه أخت الأستاذ الأكبر</w:t>
      </w:r>
      <w:r>
        <w:rPr>
          <w:rtl/>
        </w:rPr>
        <w:t>،</w:t>
      </w:r>
      <w:r w:rsidRPr="0046413B">
        <w:rPr>
          <w:rtl/>
        </w:rPr>
        <w:t xml:space="preserve"> وزوجته بنته</w:t>
      </w:r>
      <w:r>
        <w:rPr>
          <w:rtl/>
        </w:rPr>
        <w:t>،</w:t>
      </w:r>
      <w:r w:rsidRPr="0046413B">
        <w:rPr>
          <w:rtl/>
        </w:rPr>
        <w:t xml:space="preserve"> وهي أم ولده السيدين العالمين الجليلين</w:t>
      </w:r>
      <w:r>
        <w:rPr>
          <w:rtl/>
        </w:rPr>
        <w:t>:</w:t>
      </w:r>
    </w:p>
    <w:p w:rsidR="00414CB8" w:rsidRPr="0046413B" w:rsidRDefault="00414CB8" w:rsidP="00414CB8">
      <w:pPr>
        <w:pStyle w:val="libNormal"/>
        <w:rPr>
          <w:rtl/>
        </w:rPr>
      </w:pPr>
      <w:r w:rsidRPr="0046413B">
        <w:rPr>
          <w:rtl/>
        </w:rPr>
        <w:t>السيد محمّد</w:t>
      </w:r>
      <w:r>
        <w:rPr>
          <w:rtl/>
        </w:rPr>
        <w:t>،</w:t>
      </w:r>
      <w:r w:rsidRPr="0046413B">
        <w:rPr>
          <w:rtl/>
        </w:rPr>
        <w:t xml:space="preserve"> صاحب المناهل والمفاتيح</w:t>
      </w:r>
      <w:r>
        <w:rPr>
          <w:rtl/>
        </w:rPr>
        <w:t>،</w:t>
      </w:r>
      <w:r w:rsidRPr="0046413B">
        <w:rPr>
          <w:rtl/>
        </w:rPr>
        <w:t xml:space="preserve"> وكان تحته بنت العلاّمة الطباطبائي</w:t>
      </w:r>
      <w:r w:rsidR="00F21B5A">
        <w:rPr>
          <w:rtl/>
        </w:rPr>
        <w:t xml:space="preserve"> - </w:t>
      </w:r>
      <w:r w:rsidRPr="00414CB8">
        <w:rPr>
          <w:rStyle w:val="libAlaemChar"/>
          <w:rtl/>
        </w:rPr>
        <w:t>رحمه‌الله</w:t>
      </w:r>
      <w:r w:rsidR="00F21B5A">
        <w:rPr>
          <w:rtl/>
        </w:rPr>
        <w:t xml:space="preserve"> - </w:t>
      </w:r>
      <w:r w:rsidRPr="0046413B">
        <w:rPr>
          <w:rtl/>
        </w:rPr>
        <w:t>والسيد الزاهد السيد مهدي</w:t>
      </w:r>
      <w:r w:rsidR="00F21B5A">
        <w:rPr>
          <w:rtl/>
        </w:rPr>
        <w:t xml:space="preserve"> - </w:t>
      </w:r>
      <w:r w:rsidRPr="00414CB8">
        <w:rPr>
          <w:rStyle w:val="libAlaemChar"/>
          <w:rtl/>
        </w:rPr>
        <w:t>رحمه‌الله</w:t>
      </w:r>
      <w:r w:rsidR="00F21B5A">
        <w:rPr>
          <w:rtl/>
        </w:rPr>
        <w:t xml:space="preserve"> - </w:t>
      </w:r>
      <w:r w:rsidRPr="0046413B">
        <w:rPr>
          <w:rtl/>
        </w:rPr>
        <w:t>تولّد</w:t>
      </w:r>
      <w:r w:rsidR="00F21B5A">
        <w:rPr>
          <w:rtl/>
        </w:rPr>
        <w:t xml:space="preserve"> - </w:t>
      </w:r>
      <w:r w:rsidRPr="00414CB8">
        <w:rPr>
          <w:rStyle w:val="libAlaemChar"/>
          <w:rtl/>
        </w:rPr>
        <w:t>رحمه‌الله</w:t>
      </w:r>
      <w:r w:rsidR="00F21B5A">
        <w:rPr>
          <w:rtl/>
        </w:rPr>
        <w:t xml:space="preserve"> - </w:t>
      </w:r>
      <w:r w:rsidRPr="0046413B">
        <w:rPr>
          <w:rtl/>
        </w:rPr>
        <w:t>في الثاني عشر من شهر ربيع الأول سنة 1161</w:t>
      </w:r>
      <w:r>
        <w:rPr>
          <w:rtl/>
        </w:rPr>
        <w:t>،</w:t>
      </w:r>
      <w:r w:rsidRPr="0046413B">
        <w:rPr>
          <w:rtl/>
        </w:rPr>
        <w:t xml:space="preserve"> وتوفي سنة 1231.</w:t>
      </w:r>
    </w:p>
    <w:p w:rsidR="00414CB8" w:rsidRPr="0046413B" w:rsidRDefault="00414CB8" w:rsidP="00414CB8">
      <w:pPr>
        <w:pStyle w:val="libNormal"/>
        <w:rPr>
          <w:rtl/>
        </w:rPr>
      </w:pPr>
      <w:r w:rsidRPr="0046413B">
        <w:rPr>
          <w:rtl/>
        </w:rPr>
        <w:t xml:space="preserve">عن خاله </w:t>
      </w:r>
      <w:r w:rsidRPr="00414CB8">
        <w:rPr>
          <w:rStyle w:val="libFootnotenumChar"/>
          <w:rtl/>
        </w:rPr>
        <w:t>(2)</w:t>
      </w:r>
      <w:r w:rsidRPr="0046413B">
        <w:rPr>
          <w:rtl/>
        </w:rPr>
        <w:t xml:space="preserve"> المعظّم الأستاذ الأكبر </w:t>
      </w:r>
      <w:r w:rsidRPr="00414CB8">
        <w:rPr>
          <w:rStyle w:val="libFootnotenumChar"/>
          <w:rtl/>
        </w:rPr>
        <w:t>(3)</w:t>
      </w:r>
      <w:r w:rsidRPr="0046413B">
        <w:rPr>
          <w:rtl/>
        </w:rPr>
        <w:t xml:space="preserve"> </w:t>
      </w:r>
      <w:r w:rsidRPr="00414CB8">
        <w:rPr>
          <w:rStyle w:val="libAlaemChar"/>
          <w:rtl/>
        </w:rPr>
        <w:t>رحمه‌الله</w:t>
      </w:r>
      <w:r>
        <w:rPr>
          <w:rtl/>
        </w:rPr>
        <w:t>.</w:t>
      </w:r>
    </w:p>
    <w:p w:rsidR="00414CB8" w:rsidRPr="00976941" w:rsidRDefault="00414CB8" w:rsidP="00414CB8">
      <w:pPr>
        <w:pStyle w:val="libBold2"/>
        <w:rPr>
          <w:rtl/>
        </w:rPr>
      </w:pPr>
      <w:r w:rsidRPr="00976941">
        <w:rPr>
          <w:rtl/>
        </w:rPr>
        <w:t xml:space="preserve">( حيلولة </w:t>
      </w:r>
      <w:r>
        <w:rPr>
          <w:rtl/>
        </w:rPr>
        <w:t>):</w:t>
      </w:r>
    </w:p>
    <w:p w:rsidR="00414CB8" w:rsidRDefault="00414CB8" w:rsidP="00414CB8">
      <w:pPr>
        <w:pStyle w:val="libNormal"/>
        <w:rPr>
          <w:rtl/>
        </w:rPr>
      </w:pPr>
      <w:r w:rsidRPr="0046413B">
        <w:rPr>
          <w:rtl/>
        </w:rPr>
        <w:t xml:space="preserve">وعن شيخ الفقهاء صاحب الجواهر </w:t>
      </w:r>
      <w:r w:rsidRPr="00414CB8">
        <w:rPr>
          <w:rStyle w:val="libAlaemChar"/>
          <w:rtl/>
        </w:rPr>
        <w:t>رحمه‌الله</w:t>
      </w:r>
      <w:r>
        <w:rPr>
          <w:rtl/>
        </w:rPr>
        <w:t>.</w:t>
      </w:r>
    </w:p>
    <w:p w:rsidR="00414CB8" w:rsidRPr="0046413B" w:rsidRDefault="00414CB8" w:rsidP="00414CB8">
      <w:pPr>
        <w:pStyle w:val="libNormal"/>
        <w:rPr>
          <w:rtl/>
        </w:rPr>
      </w:pPr>
      <w:r w:rsidRPr="00414CB8">
        <w:rPr>
          <w:rStyle w:val="libBold2Char"/>
          <w:rtl/>
        </w:rPr>
        <w:t>( ج )</w:t>
      </w:r>
      <w:r w:rsidR="00F21B5A">
        <w:rPr>
          <w:rStyle w:val="libBold2Char"/>
          <w:rtl/>
        </w:rPr>
        <w:t xml:space="preserve"> - </w:t>
      </w:r>
      <w:r w:rsidRPr="00414CB8">
        <w:rPr>
          <w:rStyle w:val="libBold2Char"/>
          <w:rtl/>
        </w:rPr>
        <w:t>عن</w:t>
      </w:r>
      <w:r w:rsidRPr="0046413B">
        <w:rPr>
          <w:rtl/>
        </w:rPr>
        <w:t xml:space="preserve"> العالم العارف الشيخ أحمد بن زين الدين الأحسائي</w:t>
      </w:r>
      <w:r>
        <w:rPr>
          <w:rtl/>
        </w:rPr>
        <w:t>،</w:t>
      </w:r>
      <w:r w:rsidRPr="0046413B">
        <w:rPr>
          <w:rtl/>
        </w:rPr>
        <w:t xml:space="preserve"> المتوفى سنة 1241.</w:t>
      </w:r>
    </w:p>
    <w:p w:rsidR="00414CB8" w:rsidRPr="0046413B" w:rsidRDefault="00414CB8" w:rsidP="00414CB8">
      <w:pPr>
        <w:pStyle w:val="libNormal"/>
        <w:rPr>
          <w:rtl/>
        </w:rPr>
      </w:pPr>
      <w:r w:rsidRPr="00414CB8">
        <w:rPr>
          <w:rStyle w:val="libBold2Char"/>
          <w:rtl/>
        </w:rPr>
        <w:t xml:space="preserve">عن </w:t>
      </w:r>
      <w:r w:rsidRPr="0046413B">
        <w:rPr>
          <w:rtl/>
        </w:rPr>
        <w:t>المشايخ الأجلّة</w:t>
      </w:r>
      <w:r>
        <w:rPr>
          <w:rtl/>
        </w:rPr>
        <w:t>،</w:t>
      </w:r>
      <w:r w:rsidRPr="0046413B">
        <w:rPr>
          <w:rtl/>
        </w:rPr>
        <w:t xml:space="preserve"> ونواميس الملّة</w:t>
      </w:r>
      <w:r>
        <w:rPr>
          <w:rtl/>
        </w:rPr>
        <w:t>:</w:t>
      </w:r>
    </w:p>
    <w:p w:rsidR="00414CB8" w:rsidRPr="0046413B" w:rsidRDefault="00414CB8" w:rsidP="00414CB8">
      <w:pPr>
        <w:pStyle w:val="libNormal"/>
        <w:rPr>
          <w:rtl/>
        </w:rPr>
      </w:pPr>
      <w:r w:rsidRPr="0046413B">
        <w:rPr>
          <w:rtl/>
        </w:rPr>
        <w:t>أوّلهم</w:t>
      </w:r>
      <w:r>
        <w:rPr>
          <w:rtl/>
        </w:rPr>
        <w:t>:</w:t>
      </w:r>
      <w:r w:rsidRPr="0046413B">
        <w:rPr>
          <w:rtl/>
        </w:rPr>
        <w:t xml:space="preserve"> العلاّمة الطباطبائي بحر العلوم.</w:t>
      </w:r>
    </w:p>
    <w:p w:rsidR="00414CB8" w:rsidRPr="0046413B" w:rsidRDefault="00414CB8" w:rsidP="00414CB8">
      <w:pPr>
        <w:pStyle w:val="libNormal"/>
        <w:rPr>
          <w:rtl/>
        </w:rPr>
      </w:pPr>
      <w:r w:rsidRPr="0046413B">
        <w:rPr>
          <w:rtl/>
        </w:rPr>
        <w:t>وثانيهم</w:t>
      </w:r>
      <w:r>
        <w:rPr>
          <w:rtl/>
        </w:rPr>
        <w:t>:</w:t>
      </w:r>
      <w:r w:rsidRPr="0046413B">
        <w:rPr>
          <w:rtl/>
        </w:rPr>
        <w:t xml:space="preserve"> كشّاف الحقائق صاحب كشف الغطاء.</w:t>
      </w:r>
    </w:p>
    <w:p w:rsidR="00414CB8" w:rsidRPr="0046413B" w:rsidRDefault="00414CB8" w:rsidP="00414CB8">
      <w:pPr>
        <w:pStyle w:val="libNormal"/>
        <w:rPr>
          <w:rtl/>
        </w:rPr>
      </w:pPr>
      <w:r w:rsidRPr="0046413B">
        <w:rPr>
          <w:rtl/>
        </w:rPr>
        <w:t>وثالثهم</w:t>
      </w:r>
      <w:r>
        <w:rPr>
          <w:rtl/>
        </w:rPr>
        <w:t>:</w:t>
      </w:r>
      <w:r w:rsidRPr="0046413B">
        <w:rPr>
          <w:rtl/>
        </w:rPr>
        <w:t xml:space="preserve"> العلاّمة الحائري صاحب الرياض.</w:t>
      </w:r>
    </w:p>
    <w:p w:rsidR="00414CB8" w:rsidRPr="0046413B" w:rsidRDefault="00414CB8" w:rsidP="00414CB8">
      <w:pPr>
        <w:pStyle w:val="libNormal"/>
        <w:rPr>
          <w:rtl/>
        </w:rPr>
      </w:pPr>
      <w:r w:rsidRPr="0046413B">
        <w:rPr>
          <w:rtl/>
        </w:rPr>
        <w:t>ورابعهم</w:t>
      </w:r>
      <w:r>
        <w:rPr>
          <w:rtl/>
        </w:rPr>
        <w:t>:</w:t>
      </w:r>
      <w:r w:rsidRPr="0046413B">
        <w:rPr>
          <w:rtl/>
        </w:rPr>
        <w:t xml:space="preserve"> العالم الرباني الآميرزا مهدي الشهرستاني.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مخطوطة.</w:t>
      </w:r>
    </w:p>
    <w:p w:rsidR="00414CB8" w:rsidRPr="0046413B" w:rsidRDefault="00414CB8" w:rsidP="00414CB8">
      <w:pPr>
        <w:pStyle w:val="libFootnote0"/>
        <w:rPr>
          <w:rtl/>
        </w:rPr>
      </w:pPr>
      <w:r w:rsidRPr="0046413B">
        <w:rPr>
          <w:rtl/>
        </w:rPr>
        <w:t>(2) أي</w:t>
      </w:r>
      <w:r>
        <w:rPr>
          <w:rtl/>
        </w:rPr>
        <w:t>:</w:t>
      </w:r>
      <w:r w:rsidRPr="0046413B">
        <w:rPr>
          <w:rtl/>
        </w:rPr>
        <w:t xml:space="preserve"> خال صاحب الرياض.</w:t>
      </w:r>
    </w:p>
    <w:p w:rsidR="00414CB8" w:rsidRPr="0046413B" w:rsidRDefault="00414CB8" w:rsidP="00414CB8">
      <w:pPr>
        <w:pStyle w:val="libFootnote0"/>
        <w:rPr>
          <w:rtl/>
        </w:rPr>
      </w:pPr>
      <w:r w:rsidRPr="0046413B">
        <w:rPr>
          <w:rtl/>
        </w:rPr>
        <w:t>(3) لا ينحصر طريق السيد الجواد العاملي بهذا بل يروي عن الوحيد تارة بواسطة السيد بحر العلوم</w:t>
      </w:r>
      <w:r>
        <w:rPr>
          <w:rtl/>
        </w:rPr>
        <w:t>،</w:t>
      </w:r>
      <w:r w:rsidRPr="0046413B">
        <w:rPr>
          <w:rtl/>
        </w:rPr>
        <w:t xml:space="preserve"> واخرى بلا واسطة.</w:t>
      </w:r>
    </w:p>
    <w:p w:rsidR="00414CB8" w:rsidRDefault="00414CB8" w:rsidP="00414CB8">
      <w:pPr>
        <w:pStyle w:val="libNormal"/>
        <w:rPr>
          <w:rFonts w:hint="cs"/>
          <w:rtl/>
        </w:rPr>
      </w:pPr>
      <w:r>
        <w:rPr>
          <w:rtl/>
        </w:rPr>
        <w:br w:type="page"/>
      </w:r>
      <w:r w:rsidRPr="0046413B">
        <w:rPr>
          <w:rtl/>
        </w:rPr>
        <w:lastRenderedPageBreak/>
        <w:t>وخامسهم</w:t>
      </w:r>
      <w:r>
        <w:rPr>
          <w:rtl/>
        </w:rPr>
        <w:t>:</w:t>
      </w:r>
      <w:r w:rsidRPr="0046413B">
        <w:rPr>
          <w:rtl/>
        </w:rPr>
        <w:t xml:space="preserve"> العالم الجليل الشيخ أحمد بن العالم الشيخ حسن البحريني</w:t>
      </w:r>
    </w:p>
    <w:p w:rsidR="00414CB8" w:rsidRPr="0046413B" w:rsidRDefault="00414CB8" w:rsidP="00414CB8">
      <w:pPr>
        <w:pStyle w:val="libNormal"/>
        <w:rPr>
          <w:rtl/>
        </w:rPr>
      </w:pPr>
      <w:r w:rsidRPr="00414CB8">
        <w:rPr>
          <w:rStyle w:val="libBold2Char"/>
          <w:rtl/>
        </w:rPr>
        <w:t>عن</w:t>
      </w:r>
      <w:r w:rsidRPr="0046413B">
        <w:rPr>
          <w:rtl/>
        </w:rPr>
        <w:t xml:space="preserve"> والده الشيخ حسن.</w:t>
      </w:r>
    </w:p>
    <w:p w:rsidR="00414CB8" w:rsidRPr="0046413B" w:rsidRDefault="00414CB8" w:rsidP="00414CB8">
      <w:pPr>
        <w:pStyle w:val="libNormal"/>
        <w:rPr>
          <w:rtl/>
        </w:rPr>
      </w:pPr>
      <w:r w:rsidRPr="00414CB8">
        <w:rPr>
          <w:rStyle w:val="libBold2Char"/>
          <w:rtl/>
        </w:rPr>
        <w:t>عن</w:t>
      </w:r>
      <w:r w:rsidRPr="0046413B">
        <w:rPr>
          <w:rtl/>
        </w:rPr>
        <w:t xml:space="preserve"> الشيخ عبد الله البلادي</w:t>
      </w:r>
      <w:r>
        <w:rPr>
          <w:rtl/>
        </w:rPr>
        <w:t>،</w:t>
      </w:r>
      <w:r w:rsidRPr="0046413B">
        <w:rPr>
          <w:rtl/>
        </w:rPr>
        <w:t xml:space="preserve"> من مشايخ صاحب الحدائق</w:t>
      </w:r>
      <w:r>
        <w:rPr>
          <w:rtl/>
        </w:rPr>
        <w:t>،</w:t>
      </w:r>
      <w:r w:rsidRPr="0046413B">
        <w:rPr>
          <w:rtl/>
        </w:rPr>
        <w:t xml:space="preserve"> كما تقدم </w:t>
      </w:r>
      <w:r w:rsidRPr="00414CB8">
        <w:rPr>
          <w:rStyle w:val="libFootnotenumChar"/>
          <w:rtl/>
        </w:rPr>
        <w:t>(1)</w:t>
      </w:r>
      <w:r>
        <w:rPr>
          <w:rtl/>
        </w:rPr>
        <w:t>.</w:t>
      </w:r>
    </w:p>
    <w:p w:rsidR="00414CB8" w:rsidRPr="0046413B" w:rsidRDefault="00414CB8" w:rsidP="00414CB8">
      <w:pPr>
        <w:pStyle w:val="libNormal"/>
        <w:rPr>
          <w:rtl/>
        </w:rPr>
      </w:pPr>
      <w:r w:rsidRPr="0046413B">
        <w:rPr>
          <w:rtl/>
        </w:rPr>
        <w:t>وسادسهم</w:t>
      </w:r>
      <w:r>
        <w:rPr>
          <w:rtl/>
        </w:rPr>
        <w:t>:</w:t>
      </w:r>
      <w:r w:rsidRPr="0046413B">
        <w:rPr>
          <w:rtl/>
        </w:rPr>
        <w:t xml:space="preserve"> العالم الجليل الشيخ أحمد بن الشيخ محمّد من آل عصفور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 xml:space="preserve">عن </w:t>
      </w:r>
      <w:r w:rsidRPr="0046413B">
        <w:rPr>
          <w:rtl/>
        </w:rPr>
        <w:t>صاحب الحدائق.</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 xml:space="preserve">وعن </w:t>
      </w:r>
      <w:r w:rsidRPr="0046413B">
        <w:rPr>
          <w:rtl/>
        </w:rPr>
        <w:t>أبيه الشيخ محمّد.</w:t>
      </w:r>
    </w:p>
    <w:p w:rsidR="00414CB8" w:rsidRPr="0046413B" w:rsidRDefault="00414CB8" w:rsidP="00414CB8">
      <w:pPr>
        <w:pStyle w:val="libNormal"/>
        <w:rPr>
          <w:rtl/>
        </w:rPr>
      </w:pPr>
      <w:r w:rsidRPr="0046413B">
        <w:rPr>
          <w:rtl/>
        </w:rPr>
        <w:t xml:space="preserve">عن الجليل المتبحّر الشيخ حسين الماحوزي المتقدم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3</w:t>
      </w:r>
      <w:r w:rsidR="00F21B5A">
        <w:rPr>
          <w:rStyle w:val="libBold2Char"/>
          <w:rtl/>
        </w:rPr>
        <w:t xml:space="preserve"> - </w:t>
      </w:r>
      <w:r w:rsidRPr="00414CB8">
        <w:rPr>
          <w:rStyle w:val="libBold2Char"/>
          <w:rtl/>
        </w:rPr>
        <w:t xml:space="preserve">وعن </w:t>
      </w:r>
      <w:r w:rsidRPr="0046413B">
        <w:rPr>
          <w:rtl/>
        </w:rPr>
        <w:t>العالم الفاضل</w:t>
      </w:r>
      <w:r w:rsidR="00F21B5A">
        <w:rPr>
          <w:rtl/>
        </w:rPr>
        <w:t xml:space="preserve"> - </w:t>
      </w:r>
      <w:r w:rsidRPr="0046413B">
        <w:rPr>
          <w:rtl/>
        </w:rPr>
        <w:t>أخي صاحب الحدائق</w:t>
      </w:r>
      <w:r w:rsidR="00F21B5A">
        <w:rPr>
          <w:rtl/>
        </w:rPr>
        <w:t xml:space="preserve"> - </w:t>
      </w:r>
      <w:r w:rsidRPr="0046413B">
        <w:rPr>
          <w:rtl/>
        </w:rPr>
        <w:t>الشيخ عبد العلي البحريني.</w:t>
      </w:r>
    </w:p>
    <w:p w:rsidR="00414CB8" w:rsidRPr="0046413B" w:rsidRDefault="00414CB8" w:rsidP="00414CB8">
      <w:pPr>
        <w:pStyle w:val="libNormal"/>
        <w:rPr>
          <w:rtl/>
        </w:rPr>
      </w:pPr>
      <w:r w:rsidRPr="00414CB8">
        <w:rPr>
          <w:rStyle w:val="libBold2Char"/>
          <w:rtl/>
        </w:rPr>
        <w:t>عن</w:t>
      </w:r>
      <w:r w:rsidRPr="0046413B">
        <w:rPr>
          <w:rtl/>
        </w:rPr>
        <w:t xml:space="preserve"> مشايخه الثلاثة.</w:t>
      </w:r>
    </w:p>
    <w:p w:rsidR="00414CB8" w:rsidRPr="0046413B" w:rsidRDefault="00414CB8" w:rsidP="00414CB8">
      <w:pPr>
        <w:pStyle w:val="libNormal"/>
        <w:rPr>
          <w:rtl/>
        </w:rPr>
      </w:pPr>
      <w:r w:rsidRPr="0046413B">
        <w:rPr>
          <w:rtl/>
        </w:rPr>
        <w:t>الشيخ حسين.</w:t>
      </w:r>
    </w:p>
    <w:p w:rsidR="00414CB8" w:rsidRPr="0046413B" w:rsidRDefault="00414CB8" w:rsidP="00414CB8">
      <w:pPr>
        <w:pStyle w:val="libNormal"/>
        <w:rPr>
          <w:rtl/>
        </w:rPr>
      </w:pPr>
      <w:r w:rsidRPr="0046413B">
        <w:rPr>
          <w:rtl/>
        </w:rPr>
        <w:t>والشيخ سليمان الماحوزيين.</w:t>
      </w:r>
    </w:p>
    <w:p w:rsidR="00414CB8" w:rsidRPr="0046413B" w:rsidRDefault="00414CB8" w:rsidP="00414CB8">
      <w:pPr>
        <w:pStyle w:val="libNormal"/>
        <w:rPr>
          <w:rtl/>
        </w:rPr>
      </w:pPr>
      <w:r w:rsidRPr="0046413B">
        <w:rPr>
          <w:rtl/>
        </w:rPr>
        <w:t>والشيخ عبد الله البلادي</w:t>
      </w:r>
      <w:r>
        <w:rPr>
          <w:rtl/>
        </w:rPr>
        <w:t>،</w:t>
      </w:r>
      <w:r w:rsidRPr="0046413B">
        <w:rPr>
          <w:rtl/>
        </w:rPr>
        <w:t xml:space="preserve"> بطرقهم المتقدّمة </w:t>
      </w:r>
      <w:r w:rsidRPr="00414CB8">
        <w:rPr>
          <w:rStyle w:val="libFootnotenumChar"/>
          <w:rtl/>
        </w:rPr>
        <w:t>(4)</w:t>
      </w:r>
      <w:r>
        <w:rPr>
          <w:rtl/>
        </w:rPr>
        <w:t>.</w:t>
      </w:r>
    </w:p>
    <w:p w:rsidR="00414CB8" w:rsidRPr="00976941" w:rsidRDefault="00414CB8" w:rsidP="00414CB8">
      <w:pPr>
        <w:pStyle w:val="libBold2"/>
        <w:rPr>
          <w:rtl/>
        </w:rPr>
      </w:pPr>
      <w:r w:rsidRPr="00976941">
        <w:rPr>
          <w:rtl/>
        </w:rPr>
        <w:t xml:space="preserve">( حيلولة </w:t>
      </w:r>
      <w:r>
        <w:rPr>
          <w:rtl/>
        </w:rPr>
        <w:t>):</w:t>
      </w:r>
    </w:p>
    <w:p w:rsidR="00414CB8" w:rsidRPr="0046413B" w:rsidRDefault="00414CB8" w:rsidP="00414CB8">
      <w:pPr>
        <w:pStyle w:val="libBold2"/>
        <w:rPr>
          <w:rtl/>
          <w:lang w:bidi="fa-IR"/>
        </w:rPr>
      </w:pPr>
      <w:r w:rsidRPr="00976941">
        <w:rPr>
          <w:rtl/>
        </w:rPr>
        <w:t>وعن</w:t>
      </w:r>
      <w:r w:rsidRPr="0046413B">
        <w:rPr>
          <w:rtl/>
          <w:lang w:bidi="fa-IR"/>
        </w:rPr>
        <w:t xml:space="preserve"> الشيخ الأستاذ علامة عصره الشيخ عبد الحسين الطهراني طاب ثراه.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صحيفة</w:t>
      </w:r>
      <w:r>
        <w:rPr>
          <w:rtl/>
        </w:rPr>
        <w:t>:</w:t>
      </w:r>
      <w:r w:rsidRPr="0046413B">
        <w:rPr>
          <w:rtl/>
        </w:rPr>
        <w:t xml:space="preserve"> 67.</w:t>
      </w:r>
    </w:p>
    <w:p w:rsidR="00414CB8" w:rsidRPr="0046413B" w:rsidRDefault="00414CB8" w:rsidP="00414CB8">
      <w:pPr>
        <w:pStyle w:val="libFootnote0"/>
        <w:rPr>
          <w:rtl/>
        </w:rPr>
      </w:pPr>
      <w:r w:rsidRPr="0046413B">
        <w:rPr>
          <w:rtl/>
        </w:rPr>
        <w:t>(2) ذكر في المشجرة الشيخ محمد بن الشيخ حسين آل عصفور الذي يروي عن والده الشيخ حسين آل عصفور عن صاحب الحدائق</w:t>
      </w:r>
      <w:r>
        <w:rPr>
          <w:rtl/>
        </w:rPr>
        <w:t>،</w:t>
      </w:r>
      <w:r w:rsidRPr="0046413B">
        <w:rPr>
          <w:rtl/>
        </w:rPr>
        <w:t xml:space="preserve"> وللشيخ أحمد بن زين الدين الأحسائي في المشجرة طريق إلى والد الشيخ محمد</w:t>
      </w:r>
      <w:r w:rsidR="00F21B5A">
        <w:rPr>
          <w:rtl/>
        </w:rPr>
        <w:t xml:space="preserve"> - </w:t>
      </w:r>
      <w:r w:rsidRPr="0046413B">
        <w:rPr>
          <w:rtl/>
        </w:rPr>
        <w:t>الشيخ حسين</w:t>
      </w:r>
      <w:r w:rsidR="00F21B5A">
        <w:rPr>
          <w:rtl/>
        </w:rPr>
        <w:t xml:space="preserve"> - </w:t>
      </w:r>
      <w:r w:rsidRPr="0046413B">
        <w:rPr>
          <w:rtl/>
        </w:rPr>
        <w:t>بلا واسطة</w:t>
      </w:r>
      <w:r>
        <w:rPr>
          <w:rtl/>
        </w:rPr>
        <w:t>،</w:t>
      </w:r>
      <w:r w:rsidRPr="0046413B">
        <w:rPr>
          <w:rtl/>
        </w:rPr>
        <w:t xml:space="preserve"> وهو طريق غير طريق الشيخ أحمد بن الشيخ محمّد آل عصفور. وعليه ففي المشجرة ثمان طرق للشيخ أحمد الأحسائي</w:t>
      </w:r>
      <w:r>
        <w:rPr>
          <w:rtl/>
        </w:rPr>
        <w:t>،</w:t>
      </w:r>
      <w:r w:rsidRPr="0046413B">
        <w:rPr>
          <w:rtl/>
        </w:rPr>
        <w:t xml:space="preserve"> تعرض لستة منها هنا.</w:t>
      </w:r>
    </w:p>
    <w:p w:rsidR="00414CB8" w:rsidRPr="0046413B" w:rsidRDefault="00414CB8" w:rsidP="00414CB8">
      <w:pPr>
        <w:pStyle w:val="libFootnote0"/>
        <w:rPr>
          <w:rtl/>
        </w:rPr>
      </w:pPr>
      <w:r w:rsidRPr="0046413B">
        <w:rPr>
          <w:rtl/>
        </w:rPr>
        <w:t>(3) تقدّم في صحيفة</w:t>
      </w:r>
      <w:r>
        <w:rPr>
          <w:rtl/>
        </w:rPr>
        <w:t>:</w:t>
      </w:r>
      <w:r w:rsidRPr="0046413B">
        <w:rPr>
          <w:rtl/>
        </w:rPr>
        <w:t xml:space="preserve"> 66.</w:t>
      </w:r>
    </w:p>
    <w:p w:rsidR="00414CB8" w:rsidRPr="0046413B" w:rsidRDefault="00414CB8" w:rsidP="00414CB8">
      <w:pPr>
        <w:pStyle w:val="libFootnote0"/>
        <w:rPr>
          <w:rtl/>
        </w:rPr>
      </w:pPr>
      <w:r w:rsidRPr="0046413B">
        <w:rPr>
          <w:rtl/>
        </w:rPr>
        <w:t>(4) تقدّمت طرقهم في</w:t>
      </w:r>
      <w:r>
        <w:rPr>
          <w:rtl/>
        </w:rPr>
        <w:t>:</w:t>
      </w:r>
      <w:r w:rsidRPr="0046413B">
        <w:rPr>
          <w:rtl/>
        </w:rPr>
        <w:t xml:space="preserve"> 67</w:t>
      </w:r>
      <w:r>
        <w:rPr>
          <w:rtl/>
        </w:rPr>
        <w:t>،</w:t>
      </w:r>
      <w:r w:rsidRPr="0046413B">
        <w:rPr>
          <w:rtl/>
        </w:rPr>
        <w:t xml:space="preserve"> 68</w:t>
      </w:r>
      <w:r>
        <w:rPr>
          <w:rtl/>
        </w:rPr>
        <w:t>،</w:t>
      </w:r>
      <w:r w:rsidRPr="0046413B">
        <w:rPr>
          <w:rtl/>
        </w:rPr>
        <w:t xml:space="preserve"> 74.</w:t>
      </w:r>
    </w:p>
    <w:p w:rsidR="00414CB8" w:rsidRDefault="00414CB8" w:rsidP="00414CB8">
      <w:pPr>
        <w:pStyle w:val="libNormal"/>
        <w:rPr>
          <w:rtl/>
        </w:rPr>
      </w:pPr>
      <w:r>
        <w:rPr>
          <w:rtl/>
        </w:rPr>
        <w:br w:type="page"/>
      </w:r>
      <w:r w:rsidRPr="00414CB8">
        <w:rPr>
          <w:rStyle w:val="libBold2Char"/>
          <w:rtl/>
        </w:rPr>
        <w:lastRenderedPageBreak/>
        <w:t>عن</w:t>
      </w:r>
      <w:r w:rsidRPr="0046413B">
        <w:rPr>
          <w:rtl/>
        </w:rPr>
        <w:t xml:space="preserve"> العالمين العلمين</w:t>
      </w:r>
      <w:r>
        <w:rPr>
          <w:rtl/>
        </w:rPr>
        <w:t>:</w:t>
      </w:r>
    </w:p>
    <w:p w:rsidR="00414CB8" w:rsidRDefault="00414CB8" w:rsidP="00414CB8">
      <w:pPr>
        <w:pStyle w:val="libNormal"/>
        <w:rPr>
          <w:rtl/>
        </w:rPr>
      </w:pPr>
      <w:r w:rsidRPr="00414CB8">
        <w:rPr>
          <w:rStyle w:val="libBold2Char"/>
          <w:rtl/>
        </w:rPr>
        <w:t xml:space="preserve">[2] عن </w:t>
      </w:r>
      <w:r w:rsidRPr="0046413B">
        <w:rPr>
          <w:rtl/>
        </w:rPr>
        <w:t>السيد محمّد شفيع الجابلقي صاحب الروضة البهيّة في الإجازات</w:t>
      </w:r>
      <w:r>
        <w:rPr>
          <w:rtl/>
        </w:rPr>
        <w:t>،</w:t>
      </w:r>
      <w:r w:rsidRPr="0046413B">
        <w:rPr>
          <w:rtl/>
        </w:rPr>
        <w:t xml:space="preserve"> المتوفى سنة 1280.</w:t>
      </w:r>
    </w:p>
    <w:p w:rsidR="00414CB8" w:rsidRPr="0046413B" w:rsidRDefault="00414CB8" w:rsidP="00414CB8">
      <w:pPr>
        <w:pStyle w:val="libNormal"/>
        <w:rPr>
          <w:rtl/>
        </w:rPr>
      </w:pPr>
      <w:r w:rsidRPr="00414CB8">
        <w:rPr>
          <w:rStyle w:val="libBold2Char"/>
          <w:rtl/>
        </w:rPr>
        <w:t>[3]</w:t>
      </w:r>
      <w:r w:rsidRPr="0046413B">
        <w:rPr>
          <w:rtl/>
        </w:rPr>
        <w:t xml:space="preserve"> والمولى محمّد رفيع الجيلاني.</w:t>
      </w:r>
    </w:p>
    <w:p w:rsidR="00414CB8" w:rsidRPr="0046413B" w:rsidRDefault="00414CB8" w:rsidP="00414CB8">
      <w:pPr>
        <w:pStyle w:val="libNormal"/>
        <w:rPr>
          <w:rtl/>
        </w:rPr>
      </w:pPr>
      <w:r w:rsidRPr="00414CB8">
        <w:rPr>
          <w:rStyle w:val="libBold2Char"/>
          <w:rtl/>
        </w:rPr>
        <w:t xml:space="preserve">عن </w:t>
      </w:r>
      <w:r w:rsidRPr="0046413B">
        <w:rPr>
          <w:rtl/>
        </w:rPr>
        <w:t>سيد الفقهاء الأعلام</w:t>
      </w:r>
      <w:r>
        <w:rPr>
          <w:rtl/>
        </w:rPr>
        <w:t>،</w:t>
      </w:r>
      <w:r w:rsidRPr="0046413B">
        <w:rPr>
          <w:rtl/>
        </w:rPr>
        <w:t xml:space="preserve"> المدعو بحجة الإسلام</w:t>
      </w:r>
      <w:r>
        <w:rPr>
          <w:rtl/>
        </w:rPr>
        <w:t>،</w:t>
      </w:r>
      <w:r w:rsidRPr="0046413B">
        <w:rPr>
          <w:rtl/>
        </w:rPr>
        <w:t xml:space="preserve"> السيد محمّد باقر بن السيد محمّد تقي الموسوي الجيلاني</w:t>
      </w:r>
      <w:r>
        <w:rPr>
          <w:rtl/>
        </w:rPr>
        <w:t>،</w:t>
      </w:r>
      <w:r w:rsidRPr="0046413B">
        <w:rPr>
          <w:rtl/>
        </w:rPr>
        <w:t xml:space="preserve"> المتوطّن في أصبهان</w:t>
      </w:r>
      <w:r>
        <w:rPr>
          <w:rtl/>
        </w:rPr>
        <w:t>،</w:t>
      </w:r>
      <w:r w:rsidRPr="0046413B">
        <w:rPr>
          <w:rtl/>
        </w:rPr>
        <w:t xml:space="preserve"> المتوفى سنة 1260.</w:t>
      </w:r>
    </w:p>
    <w:p w:rsidR="00414CB8" w:rsidRPr="0046413B" w:rsidRDefault="00414CB8" w:rsidP="00414CB8">
      <w:pPr>
        <w:pStyle w:val="libNormal"/>
        <w:rPr>
          <w:rtl/>
        </w:rPr>
      </w:pPr>
      <w:r w:rsidRPr="0046413B">
        <w:rPr>
          <w:rtl/>
        </w:rPr>
        <w:t>وقد جمع الله فيه من الخصال النفسانية من العلم والفضل والتقوى</w:t>
      </w:r>
      <w:r>
        <w:rPr>
          <w:rtl/>
        </w:rPr>
        <w:t>،</w:t>
      </w:r>
      <w:r w:rsidRPr="0046413B">
        <w:rPr>
          <w:rtl/>
        </w:rPr>
        <w:t xml:space="preserve"> والخشية والقوة في الدين والسخاء</w:t>
      </w:r>
      <w:r>
        <w:rPr>
          <w:rtl/>
        </w:rPr>
        <w:t>،</w:t>
      </w:r>
      <w:r w:rsidRPr="0046413B">
        <w:rPr>
          <w:rtl/>
        </w:rPr>
        <w:t xml:space="preserve"> والاهتمام بأمور المسلمين</w:t>
      </w:r>
      <w:r>
        <w:rPr>
          <w:rtl/>
        </w:rPr>
        <w:t>،</w:t>
      </w:r>
      <w:r w:rsidRPr="0046413B">
        <w:rPr>
          <w:rtl/>
        </w:rPr>
        <w:t xml:space="preserve"> والجاه العظيم</w:t>
      </w:r>
      <w:r>
        <w:rPr>
          <w:rtl/>
        </w:rPr>
        <w:t>،</w:t>
      </w:r>
      <w:r w:rsidRPr="0046413B">
        <w:rPr>
          <w:rtl/>
        </w:rPr>
        <w:t xml:space="preserve"> ونشر الشرائع والأحكام</w:t>
      </w:r>
      <w:r>
        <w:rPr>
          <w:rtl/>
        </w:rPr>
        <w:t>،</w:t>
      </w:r>
      <w:r w:rsidRPr="0046413B">
        <w:rPr>
          <w:rtl/>
        </w:rPr>
        <w:t xml:space="preserve"> وتعظيم شعائر الإسلام</w:t>
      </w:r>
      <w:r>
        <w:rPr>
          <w:rtl/>
        </w:rPr>
        <w:t>،</w:t>
      </w:r>
      <w:r w:rsidRPr="0046413B">
        <w:rPr>
          <w:rtl/>
        </w:rPr>
        <w:t xml:space="preserve"> وإجراء الحدود الإلهية في الأنام</w:t>
      </w:r>
      <w:r>
        <w:rPr>
          <w:rtl/>
        </w:rPr>
        <w:t>،</w:t>
      </w:r>
      <w:r w:rsidRPr="0046413B">
        <w:rPr>
          <w:rtl/>
        </w:rPr>
        <w:t xml:space="preserve"> والهيبة في قلوب السلاطين والحكام</w:t>
      </w:r>
      <w:r>
        <w:rPr>
          <w:rtl/>
        </w:rPr>
        <w:t>،</w:t>
      </w:r>
      <w:r w:rsidRPr="0046413B">
        <w:rPr>
          <w:rtl/>
        </w:rPr>
        <w:t xml:space="preserve"> ما لم يجتمع في أحد من أقرانه.</w:t>
      </w:r>
    </w:p>
    <w:p w:rsidR="00414CB8" w:rsidRPr="0046413B" w:rsidRDefault="00414CB8" w:rsidP="00414CB8">
      <w:pPr>
        <w:pStyle w:val="libNormal"/>
        <w:rPr>
          <w:rtl/>
        </w:rPr>
      </w:pPr>
      <w:r w:rsidRPr="0046413B">
        <w:rPr>
          <w:rtl/>
        </w:rPr>
        <w:t>له مؤلّفات حسنة تنبئ عن طول باعه</w:t>
      </w:r>
      <w:r>
        <w:rPr>
          <w:rtl/>
        </w:rPr>
        <w:t>،</w:t>
      </w:r>
      <w:r w:rsidRPr="0046413B">
        <w:rPr>
          <w:rtl/>
        </w:rPr>
        <w:t xml:space="preserve"> ورسائل عديدة في مطالب رجالية تظهر منها دقة نظره</w:t>
      </w:r>
      <w:r>
        <w:rPr>
          <w:rtl/>
        </w:rPr>
        <w:t>،</w:t>
      </w:r>
      <w:r w:rsidRPr="0046413B">
        <w:rPr>
          <w:rtl/>
        </w:rPr>
        <w:t xml:space="preserve"> وكثرة اطلاعه.</w:t>
      </w:r>
    </w:p>
    <w:p w:rsidR="00414CB8" w:rsidRPr="0046413B" w:rsidRDefault="00414CB8" w:rsidP="00414CB8">
      <w:pPr>
        <w:pStyle w:val="libNormal"/>
        <w:rPr>
          <w:rtl/>
        </w:rPr>
      </w:pPr>
      <w:r w:rsidRPr="00414CB8">
        <w:rPr>
          <w:rStyle w:val="libBold2Char"/>
          <w:rtl/>
        </w:rPr>
        <w:t xml:space="preserve">عن </w:t>
      </w:r>
      <w:r w:rsidRPr="0046413B">
        <w:rPr>
          <w:rtl/>
        </w:rPr>
        <w:t>العالم المحقّق الناقد الزاهد</w:t>
      </w:r>
      <w:r>
        <w:rPr>
          <w:rtl/>
        </w:rPr>
        <w:t>،</w:t>
      </w:r>
      <w:r w:rsidRPr="0046413B">
        <w:rPr>
          <w:rtl/>
        </w:rPr>
        <w:t xml:space="preserve"> السيد محسن بن السيد حسن الحسيني الأعرجي الكاظمي البغدادي</w:t>
      </w:r>
      <w:r>
        <w:rPr>
          <w:rtl/>
        </w:rPr>
        <w:t>،</w:t>
      </w:r>
      <w:r w:rsidRPr="0046413B">
        <w:rPr>
          <w:rtl/>
        </w:rPr>
        <w:t xml:space="preserve"> صاحب كتاب الوسائل في الفقه في عدّة مجلدات</w:t>
      </w:r>
      <w:r>
        <w:rPr>
          <w:rtl/>
        </w:rPr>
        <w:t>،</w:t>
      </w:r>
      <w:r w:rsidRPr="0046413B">
        <w:rPr>
          <w:rtl/>
        </w:rPr>
        <w:t xml:space="preserve"> وهو من الكتب النفيسة الحاوية الجامعة. وكان الشيخ الأستاذ </w:t>
      </w:r>
      <w:r w:rsidRPr="00414CB8">
        <w:rPr>
          <w:rStyle w:val="libFootnotenumChar"/>
          <w:rtl/>
        </w:rPr>
        <w:t>(1)</w:t>
      </w:r>
      <w:r w:rsidR="00F21B5A">
        <w:rPr>
          <w:rtl/>
        </w:rPr>
        <w:t xml:space="preserve"> - </w:t>
      </w:r>
      <w:r w:rsidRPr="00414CB8">
        <w:rPr>
          <w:rStyle w:val="libAlaemChar"/>
          <w:rtl/>
        </w:rPr>
        <w:t>رحمه‌الله</w:t>
      </w:r>
      <w:r w:rsidR="00F21B5A">
        <w:rPr>
          <w:rtl/>
        </w:rPr>
        <w:t xml:space="preserve"> - </w:t>
      </w:r>
      <w:r w:rsidRPr="0046413B">
        <w:rPr>
          <w:rtl/>
        </w:rPr>
        <w:t>يقول</w:t>
      </w:r>
      <w:r>
        <w:rPr>
          <w:rtl/>
        </w:rPr>
        <w:t>:</w:t>
      </w:r>
      <w:r w:rsidRPr="0046413B">
        <w:rPr>
          <w:rtl/>
        </w:rPr>
        <w:t xml:space="preserve"> إن كتاب القضاء من وسائل السيد أحسن ما كتب في هذا الباب.</w:t>
      </w:r>
      <w:r>
        <w:rPr>
          <w:rFonts w:hint="cs"/>
          <w:rtl/>
        </w:rPr>
        <w:t xml:space="preserve"> </w:t>
      </w:r>
      <w:r w:rsidRPr="0046413B">
        <w:rPr>
          <w:rtl/>
        </w:rPr>
        <w:t>والمحصول</w:t>
      </w:r>
      <w:r>
        <w:rPr>
          <w:rtl/>
        </w:rPr>
        <w:t>،</w:t>
      </w:r>
      <w:r w:rsidRPr="0046413B">
        <w:rPr>
          <w:rtl/>
        </w:rPr>
        <w:t xml:space="preserve"> والوافي</w:t>
      </w:r>
      <w:r>
        <w:rPr>
          <w:rtl/>
        </w:rPr>
        <w:t>،</w:t>
      </w:r>
      <w:r w:rsidRPr="0046413B">
        <w:rPr>
          <w:rtl/>
        </w:rPr>
        <w:t xml:space="preserve"> وشرح مقدّمات الحدائق وجرحها. وغير ذلك.</w:t>
      </w:r>
      <w:r>
        <w:rPr>
          <w:rFonts w:hint="cs"/>
          <w:rtl/>
        </w:rPr>
        <w:t xml:space="preserve"> </w:t>
      </w:r>
      <w:r w:rsidRPr="0046413B">
        <w:rPr>
          <w:rtl/>
        </w:rPr>
        <w:t>المتوفى سنة 1240.</w:t>
      </w:r>
    </w:p>
    <w:p w:rsidR="00414CB8" w:rsidRPr="0046413B" w:rsidRDefault="00414CB8" w:rsidP="00414CB8">
      <w:pPr>
        <w:pStyle w:val="libNormal"/>
        <w:rPr>
          <w:rtl/>
        </w:rPr>
      </w:pPr>
      <w:r w:rsidRPr="0046413B">
        <w:rPr>
          <w:rtl/>
        </w:rPr>
        <w:t>وكان من الزّهاد الناسكين</w:t>
      </w:r>
      <w:r>
        <w:rPr>
          <w:rtl/>
        </w:rPr>
        <w:t>،</w:t>
      </w:r>
      <w:r w:rsidRPr="0046413B">
        <w:rPr>
          <w:rtl/>
        </w:rPr>
        <w:t xml:space="preserve"> حدّثني الأخ الصفي الروحاني جامع الكمالات آغا علي رضا الأصفهاني</w:t>
      </w:r>
      <w:r>
        <w:rPr>
          <w:rtl/>
        </w:rPr>
        <w:t>،</w:t>
      </w:r>
      <w:r w:rsidRPr="0046413B">
        <w:rPr>
          <w:rtl/>
        </w:rPr>
        <w:t xml:space="preserve"> عن العالم الجليل صاحب الكرامات الباهرة المولى زين العابدين السلماسي</w:t>
      </w:r>
      <w:r>
        <w:rPr>
          <w:rtl/>
        </w:rPr>
        <w:t>،</w:t>
      </w:r>
      <w:r w:rsidRPr="0046413B">
        <w:rPr>
          <w:rtl/>
        </w:rPr>
        <w:t xml:space="preserve"> قال</w:t>
      </w:r>
      <w:r>
        <w:rPr>
          <w:rtl/>
        </w:rPr>
        <w:t>:</w:t>
      </w:r>
      <w:r w:rsidRPr="0046413B">
        <w:rPr>
          <w:rtl/>
        </w:rPr>
        <w:t xml:space="preserve"> رأيت في الطيف بيتا عاليا رفيعا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يعني الشيخ عبد الحسين الطهراني.</w:t>
      </w:r>
    </w:p>
    <w:p w:rsidR="00414CB8" w:rsidRPr="0046413B" w:rsidRDefault="00414CB8" w:rsidP="00414CB8">
      <w:pPr>
        <w:pStyle w:val="libNormal0"/>
        <w:rPr>
          <w:rtl/>
        </w:rPr>
      </w:pPr>
      <w:r>
        <w:rPr>
          <w:rtl/>
        </w:rPr>
        <w:br w:type="page"/>
      </w:r>
      <w:r w:rsidRPr="0046413B">
        <w:rPr>
          <w:rtl/>
        </w:rPr>
        <w:lastRenderedPageBreak/>
        <w:t>منيعا</w:t>
      </w:r>
      <w:r>
        <w:rPr>
          <w:rtl/>
        </w:rPr>
        <w:t>،</w:t>
      </w:r>
      <w:r w:rsidRPr="0046413B">
        <w:rPr>
          <w:rtl/>
        </w:rPr>
        <w:t xml:space="preserve"> له باب كبير واسع</w:t>
      </w:r>
      <w:r>
        <w:rPr>
          <w:rtl/>
        </w:rPr>
        <w:t>،</w:t>
      </w:r>
      <w:r w:rsidRPr="0046413B">
        <w:rPr>
          <w:rtl/>
        </w:rPr>
        <w:t xml:space="preserve"> وعليه وعلى جدران الدار مسامير من الذهب تسرّ الناظرين</w:t>
      </w:r>
      <w:r>
        <w:rPr>
          <w:rtl/>
        </w:rPr>
        <w:t>،</w:t>
      </w:r>
      <w:r w:rsidRPr="0046413B">
        <w:rPr>
          <w:rtl/>
        </w:rPr>
        <w:t xml:space="preserve"> فسألت عن صاحب الدار</w:t>
      </w:r>
      <w:r>
        <w:rPr>
          <w:rtl/>
        </w:rPr>
        <w:t>؟</w:t>
      </w:r>
      <w:r w:rsidRPr="0046413B">
        <w:rPr>
          <w:rtl/>
        </w:rPr>
        <w:t xml:space="preserve"> فقيل له</w:t>
      </w:r>
      <w:r>
        <w:rPr>
          <w:rtl/>
        </w:rPr>
        <w:t>:</w:t>
      </w:r>
      <w:r w:rsidRPr="0046413B">
        <w:rPr>
          <w:rtl/>
        </w:rPr>
        <w:t xml:space="preserve"> إنّه للسيد محسن الكاظمي</w:t>
      </w:r>
      <w:r>
        <w:rPr>
          <w:rtl/>
        </w:rPr>
        <w:t>،</w:t>
      </w:r>
      <w:r w:rsidRPr="0046413B">
        <w:rPr>
          <w:rtl/>
        </w:rPr>
        <w:t xml:space="preserve"> فتعجّبت من ذلك وقلت</w:t>
      </w:r>
      <w:r>
        <w:rPr>
          <w:rtl/>
        </w:rPr>
        <w:t>:</w:t>
      </w:r>
      <w:r w:rsidRPr="0046413B">
        <w:rPr>
          <w:rtl/>
        </w:rPr>
        <w:t xml:space="preserve"> كانت داره التي في مشهد الكاظمين </w:t>
      </w:r>
      <w:r w:rsidRPr="00414CB8">
        <w:rPr>
          <w:rStyle w:val="libAlaemChar"/>
          <w:rtl/>
        </w:rPr>
        <w:t>عليهما‌السلام</w:t>
      </w:r>
      <w:r w:rsidRPr="0046413B">
        <w:rPr>
          <w:rtl/>
        </w:rPr>
        <w:t xml:space="preserve"> صغيرة حقيرة</w:t>
      </w:r>
      <w:r>
        <w:rPr>
          <w:rtl/>
        </w:rPr>
        <w:t>،</w:t>
      </w:r>
      <w:r w:rsidRPr="0046413B">
        <w:rPr>
          <w:rtl/>
        </w:rPr>
        <w:t xml:space="preserve"> ضيّقة الباب والفناء</w:t>
      </w:r>
      <w:r>
        <w:rPr>
          <w:rtl/>
        </w:rPr>
        <w:t>،</w:t>
      </w:r>
      <w:r w:rsidRPr="0046413B">
        <w:rPr>
          <w:rtl/>
        </w:rPr>
        <w:t xml:space="preserve"> فمن أين أوتي هذا البناء</w:t>
      </w:r>
      <w:r>
        <w:rPr>
          <w:rtl/>
        </w:rPr>
        <w:t>؟</w:t>
      </w:r>
      <w:r w:rsidRPr="0046413B">
        <w:rPr>
          <w:rtl/>
        </w:rPr>
        <w:t xml:space="preserve"> فقالوا</w:t>
      </w:r>
      <w:r>
        <w:rPr>
          <w:rtl/>
        </w:rPr>
        <w:t>:</w:t>
      </w:r>
      <w:r w:rsidRPr="0046413B">
        <w:rPr>
          <w:rtl/>
        </w:rPr>
        <w:t xml:space="preserve"> لمّا دخل من ذلك الباب الحقير أعطاه الله تعالى هذا الباب العالي الكبير. وكان بيته </w:t>
      </w:r>
      <w:r w:rsidRPr="00414CB8">
        <w:rPr>
          <w:rStyle w:val="libAlaemChar"/>
          <w:rtl/>
        </w:rPr>
        <w:t>رحمه‌الله</w:t>
      </w:r>
      <w:r w:rsidR="00F21B5A">
        <w:rPr>
          <w:rtl/>
        </w:rPr>
        <w:t xml:space="preserve"> - </w:t>
      </w:r>
      <w:r w:rsidRPr="0046413B">
        <w:rPr>
          <w:rtl/>
        </w:rPr>
        <w:t>كما ذكره المولى في المنام</w:t>
      </w:r>
      <w:r w:rsidR="00F21B5A">
        <w:rPr>
          <w:rtl/>
        </w:rPr>
        <w:t xml:space="preserve"> - </w:t>
      </w:r>
      <w:r w:rsidRPr="0046413B">
        <w:rPr>
          <w:rtl/>
        </w:rPr>
        <w:t>في غاية الحقارة.</w:t>
      </w:r>
    </w:p>
    <w:p w:rsidR="00414CB8" w:rsidRPr="0046413B" w:rsidRDefault="00414CB8" w:rsidP="00414CB8">
      <w:pPr>
        <w:pStyle w:val="libNormal"/>
        <w:rPr>
          <w:rtl/>
        </w:rPr>
      </w:pPr>
      <w:r w:rsidRPr="0046413B">
        <w:rPr>
          <w:rtl/>
        </w:rPr>
        <w:t>وبلغ من زهده</w:t>
      </w:r>
      <w:r w:rsidR="00F21B5A">
        <w:rPr>
          <w:rtl/>
        </w:rPr>
        <w:t xml:space="preserve"> - </w:t>
      </w:r>
      <w:r w:rsidRPr="0046413B">
        <w:rPr>
          <w:rtl/>
        </w:rPr>
        <w:t>على ما حدّثني به جماعة</w:t>
      </w:r>
      <w:r w:rsidR="00F21B5A">
        <w:rPr>
          <w:rtl/>
        </w:rPr>
        <w:t xml:space="preserve"> - </w:t>
      </w:r>
      <w:r w:rsidRPr="0046413B">
        <w:rPr>
          <w:rtl/>
        </w:rPr>
        <w:t>أنّه لم يكن له من المتاع ما يضع سراجه فيه</w:t>
      </w:r>
      <w:r>
        <w:rPr>
          <w:rtl/>
        </w:rPr>
        <w:t>،</w:t>
      </w:r>
      <w:r w:rsidRPr="0046413B">
        <w:rPr>
          <w:rtl/>
        </w:rPr>
        <w:t xml:space="preserve"> وكان يوقد الشمعة على الطابوق والمدر</w:t>
      </w:r>
      <w:r>
        <w:rPr>
          <w:rtl/>
        </w:rPr>
        <w:t>،</w:t>
      </w:r>
      <w:r w:rsidRPr="0046413B">
        <w:rPr>
          <w:rtl/>
        </w:rPr>
        <w:t xml:space="preserve"> شكر الله تعالى سعيه.</w:t>
      </w:r>
    </w:p>
    <w:p w:rsidR="00414CB8" w:rsidRPr="0046413B" w:rsidRDefault="00414CB8" w:rsidP="00414CB8">
      <w:pPr>
        <w:pStyle w:val="libNormal"/>
        <w:rPr>
          <w:rtl/>
        </w:rPr>
      </w:pPr>
      <w:r w:rsidRPr="00414CB8">
        <w:rPr>
          <w:rStyle w:val="libBold2Char"/>
          <w:rtl/>
        </w:rPr>
        <w:t>أ</w:t>
      </w:r>
      <w:r w:rsidR="00F21B5A">
        <w:rPr>
          <w:rStyle w:val="libBold2Char"/>
          <w:rtl/>
        </w:rPr>
        <w:t xml:space="preserve"> - </w:t>
      </w:r>
      <w:r w:rsidRPr="00414CB8">
        <w:rPr>
          <w:rStyle w:val="libBold2Char"/>
          <w:rtl/>
        </w:rPr>
        <w:t>عن</w:t>
      </w:r>
      <w:r w:rsidRPr="0046413B">
        <w:rPr>
          <w:rtl/>
        </w:rPr>
        <w:t xml:space="preserve"> العالم النبيل الشيخ سليمان بن معتوق العاملي.</w:t>
      </w:r>
    </w:p>
    <w:p w:rsidR="00414CB8" w:rsidRPr="0046413B" w:rsidRDefault="00414CB8" w:rsidP="00414CB8">
      <w:pPr>
        <w:pStyle w:val="libNormal"/>
        <w:rPr>
          <w:rtl/>
        </w:rPr>
      </w:pPr>
      <w:r w:rsidRPr="00414CB8">
        <w:rPr>
          <w:rStyle w:val="libBold2Char"/>
          <w:rtl/>
        </w:rPr>
        <w:t>عن</w:t>
      </w:r>
      <w:r w:rsidRPr="0046413B">
        <w:rPr>
          <w:rtl/>
        </w:rPr>
        <w:t xml:space="preserve"> شيخنا صاحب الحدائق.</w:t>
      </w:r>
    </w:p>
    <w:p w:rsidR="00414CB8" w:rsidRPr="00D123A3" w:rsidRDefault="00414CB8" w:rsidP="00414CB8">
      <w:pPr>
        <w:pStyle w:val="libBold2"/>
        <w:rPr>
          <w:rtl/>
        </w:rPr>
      </w:pPr>
      <w:r w:rsidRPr="00D123A3">
        <w:rPr>
          <w:rtl/>
        </w:rPr>
        <w:t xml:space="preserve">( حيلولة </w:t>
      </w:r>
      <w:r>
        <w:rPr>
          <w:rtl/>
        </w:rPr>
        <w:t>):</w:t>
      </w:r>
    </w:p>
    <w:p w:rsidR="00414CB8" w:rsidRPr="0046413B" w:rsidRDefault="00414CB8" w:rsidP="00414CB8">
      <w:pPr>
        <w:pStyle w:val="libBold2"/>
        <w:rPr>
          <w:rtl/>
          <w:lang w:bidi="fa-IR"/>
        </w:rPr>
      </w:pPr>
      <w:r w:rsidRPr="00D123A3">
        <w:rPr>
          <w:rtl/>
        </w:rPr>
        <w:t>وعن</w:t>
      </w:r>
      <w:r w:rsidRPr="0046413B">
        <w:rPr>
          <w:rtl/>
          <w:lang w:bidi="fa-IR"/>
        </w:rPr>
        <w:t xml:space="preserve"> السيد المحقّق الكاظمي.</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14CB8">
        <w:rPr>
          <w:rStyle w:val="libBold2Char"/>
          <w:rtl/>
        </w:rPr>
        <w:t>عن</w:t>
      </w:r>
      <w:r w:rsidRPr="0046413B">
        <w:rPr>
          <w:rtl/>
        </w:rPr>
        <w:t xml:space="preserve"> العالم الكامل المحقّق الجليل الآميرزا أبي القاسم بن المولى محمّد حسن الجيلاني</w:t>
      </w:r>
      <w:r>
        <w:rPr>
          <w:rtl/>
        </w:rPr>
        <w:t>،</w:t>
      </w:r>
      <w:r w:rsidRPr="0046413B">
        <w:rPr>
          <w:rtl/>
        </w:rPr>
        <w:t xml:space="preserve"> المتوطّن في دار الإيمان حرم الأئمة </w:t>
      </w:r>
      <w:r w:rsidRPr="00414CB8">
        <w:rPr>
          <w:rStyle w:val="libAlaemChar"/>
          <w:rtl/>
        </w:rPr>
        <w:t>عليهم‌السلام</w:t>
      </w:r>
      <w:r w:rsidRPr="0046413B">
        <w:rPr>
          <w:rtl/>
        </w:rPr>
        <w:t xml:space="preserve"> قم</w:t>
      </w:r>
      <w:r>
        <w:rPr>
          <w:rtl/>
        </w:rPr>
        <w:t>،</w:t>
      </w:r>
      <w:r w:rsidRPr="0046413B">
        <w:rPr>
          <w:rtl/>
        </w:rPr>
        <w:t xml:space="preserve"> صاحب الغنائم والقوانين. المتولّد سنة 1152 </w:t>
      </w:r>
      <w:r w:rsidRPr="00414CB8">
        <w:rPr>
          <w:rStyle w:val="libFootnotenumChar"/>
          <w:rtl/>
        </w:rPr>
        <w:t>(1)</w:t>
      </w:r>
      <w:r>
        <w:rPr>
          <w:rtl/>
        </w:rPr>
        <w:t>،</w:t>
      </w:r>
      <w:r w:rsidRPr="0046413B">
        <w:rPr>
          <w:rtl/>
        </w:rPr>
        <w:t xml:space="preserve"> المتوفى سنة 1231.</w:t>
      </w:r>
    </w:p>
    <w:p w:rsidR="00414CB8" w:rsidRPr="0046413B" w:rsidRDefault="00414CB8" w:rsidP="00414CB8">
      <w:pPr>
        <w:pStyle w:val="libNormal"/>
        <w:rPr>
          <w:rtl/>
        </w:rPr>
      </w:pPr>
      <w:r w:rsidRPr="0046413B">
        <w:rPr>
          <w:rtl/>
        </w:rPr>
        <w:t>وقد أذعن ببلوغه الغاية في الدقة والتحقيق في الفقه والأصول من عاصره وتأخّر عنه من المشايخ والفحول.</w:t>
      </w:r>
    </w:p>
    <w:p w:rsidR="00414CB8" w:rsidRPr="0046413B" w:rsidRDefault="00414CB8" w:rsidP="00414CB8">
      <w:pPr>
        <w:pStyle w:val="libNormal"/>
        <w:rPr>
          <w:rtl/>
        </w:rPr>
      </w:pPr>
      <w:r w:rsidRPr="0046413B">
        <w:rPr>
          <w:rtl/>
        </w:rPr>
        <w:t>وكان مؤيّدا مسدّدا كيّسا في دينه</w:t>
      </w:r>
      <w:r>
        <w:rPr>
          <w:rtl/>
        </w:rPr>
        <w:t>،</w:t>
      </w:r>
      <w:r w:rsidRPr="0046413B">
        <w:rPr>
          <w:rtl/>
        </w:rPr>
        <w:t xml:space="preserve"> فطنا في أمور آخرته</w:t>
      </w:r>
      <w:r>
        <w:rPr>
          <w:rtl/>
        </w:rPr>
        <w:t>،</w:t>
      </w:r>
      <w:r w:rsidRPr="0046413B">
        <w:rPr>
          <w:rtl/>
        </w:rPr>
        <w:t xml:space="preserve"> شديدا في ذات الله</w:t>
      </w:r>
      <w:r>
        <w:rPr>
          <w:rtl/>
        </w:rPr>
        <w:t>،</w:t>
      </w:r>
      <w:r w:rsidRPr="0046413B">
        <w:rPr>
          <w:rtl/>
        </w:rPr>
        <w:t xml:space="preserve"> مجانبا لهواه</w:t>
      </w:r>
      <w:r>
        <w:rPr>
          <w:rtl/>
        </w:rPr>
        <w:t>،</w:t>
      </w:r>
      <w:r w:rsidRPr="0046413B">
        <w:rPr>
          <w:rtl/>
        </w:rPr>
        <w:t xml:space="preserve"> مع ما كان عليه من الرئاسة وخضوع ملك عصره وأعوانه له</w:t>
      </w:r>
      <w:r>
        <w:rPr>
          <w:rtl/>
        </w:rPr>
        <w:t>،</w:t>
      </w:r>
      <w:r w:rsidRPr="0046413B">
        <w:rPr>
          <w:rtl/>
        </w:rPr>
        <w:t xml:space="preserve"> فما زاده إقبالهم إليه إلاّ إدبارا</w:t>
      </w:r>
      <w:r>
        <w:rPr>
          <w:rtl/>
        </w:rPr>
        <w:t>،</w:t>
      </w:r>
      <w:r w:rsidRPr="0046413B">
        <w:rPr>
          <w:rtl/>
        </w:rPr>
        <w:t xml:space="preserve"> ولا توجّههم إليه إلاّ فرارا.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w:t>
      </w:r>
      <w:r>
        <w:rPr>
          <w:rtl/>
        </w:rPr>
        <w:t>:</w:t>
      </w:r>
      <w:r w:rsidRPr="0046413B">
        <w:rPr>
          <w:rtl/>
        </w:rPr>
        <w:t xml:space="preserve"> 1151.</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جماعة من المشايخ</w:t>
      </w:r>
      <w:r>
        <w:rPr>
          <w:rtl/>
        </w:rPr>
        <w:t>،</w:t>
      </w:r>
      <w:r w:rsidRPr="0046413B">
        <w:rPr>
          <w:rtl/>
        </w:rPr>
        <w:t xml:space="preserve"> قال في بعض إجازاته</w:t>
      </w:r>
      <w:r>
        <w:rPr>
          <w:rtl/>
        </w:rPr>
        <w:t>:</w:t>
      </w:r>
      <w:r w:rsidRPr="0046413B">
        <w:rPr>
          <w:rtl/>
        </w:rPr>
        <w:t xml:space="preserve"> نذكرهم على ترتيب أيام التحصيل عندهم</w:t>
      </w:r>
      <w:r>
        <w:rPr>
          <w:rtl/>
        </w:rPr>
        <w:t>:</w:t>
      </w:r>
    </w:p>
    <w:p w:rsidR="00414CB8" w:rsidRPr="0046413B" w:rsidRDefault="00414CB8" w:rsidP="00414CB8">
      <w:pPr>
        <w:pStyle w:val="libNormal"/>
        <w:rPr>
          <w:rtl/>
        </w:rPr>
      </w:pPr>
      <w:r w:rsidRPr="0046413B">
        <w:rPr>
          <w:rtl/>
        </w:rPr>
        <w:t>أوّلهم</w:t>
      </w:r>
      <w:r>
        <w:rPr>
          <w:rtl/>
        </w:rPr>
        <w:t>:</w:t>
      </w:r>
      <w:r w:rsidRPr="0046413B">
        <w:rPr>
          <w:rtl/>
        </w:rPr>
        <w:t xml:space="preserve"> السيد السند السيد حسين الخوانساري</w:t>
      </w:r>
      <w:r>
        <w:rPr>
          <w:rtl/>
        </w:rPr>
        <w:t>،</w:t>
      </w:r>
      <w:r w:rsidRPr="0046413B">
        <w:rPr>
          <w:rtl/>
        </w:rPr>
        <w:t xml:space="preserve"> وقد تقدّم </w:t>
      </w:r>
      <w:r w:rsidRPr="00414CB8">
        <w:rPr>
          <w:rStyle w:val="libFootnotenumChar"/>
          <w:rtl/>
        </w:rPr>
        <w:t>(1)</w:t>
      </w:r>
      <w:r w:rsidRPr="0046413B">
        <w:rPr>
          <w:rtl/>
        </w:rPr>
        <w:t xml:space="preserve"> في مشايخ العلاّمة الطباطبائي.</w:t>
      </w:r>
    </w:p>
    <w:p w:rsidR="00414CB8" w:rsidRPr="0046413B" w:rsidRDefault="00414CB8" w:rsidP="00414CB8">
      <w:pPr>
        <w:pStyle w:val="libNormal"/>
        <w:rPr>
          <w:rtl/>
        </w:rPr>
      </w:pPr>
      <w:r w:rsidRPr="0046413B">
        <w:rPr>
          <w:rtl/>
        </w:rPr>
        <w:t>وثانيهم</w:t>
      </w:r>
      <w:r>
        <w:rPr>
          <w:rtl/>
        </w:rPr>
        <w:t>:</w:t>
      </w:r>
      <w:r w:rsidRPr="0046413B">
        <w:rPr>
          <w:rtl/>
        </w:rPr>
        <w:t xml:space="preserve"> الأستاذ الأكبر البهبهاني </w:t>
      </w:r>
      <w:r w:rsidRPr="00414CB8">
        <w:rPr>
          <w:rStyle w:val="libFootnotenumChar"/>
          <w:rtl/>
        </w:rPr>
        <w:t>(2)</w:t>
      </w:r>
      <w:r>
        <w:rPr>
          <w:rtl/>
        </w:rPr>
        <w:t>.</w:t>
      </w:r>
    </w:p>
    <w:p w:rsidR="00414CB8" w:rsidRPr="0046413B" w:rsidRDefault="00414CB8" w:rsidP="00414CB8">
      <w:pPr>
        <w:pStyle w:val="libNormal"/>
        <w:rPr>
          <w:rtl/>
        </w:rPr>
      </w:pPr>
      <w:r w:rsidRPr="0046413B">
        <w:rPr>
          <w:rtl/>
        </w:rPr>
        <w:t>وثالثهم</w:t>
      </w:r>
      <w:r>
        <w:rPr>
          <w:rtl/>
        </w:rPr>
        <w:t>:</w:t>
      </w:r>
      <w:r w:rsidRPr="0046413B">
        <w:rPr>
          <w:rtl/>
        </w:rPr>
        <w:t xml:space="preserve"> شيخه وأستاذه العالم النحرير الهزارجريبي </w:t>
      </w:r>
      <w:r w:rsidRPr="00414CB8">
        <w:rPr>
          <w:rStyle w:val="libFootnotenumChar"/>
          <w:rtl/>
        </w:rPr>
        <w:t>(3)</w:t>
      </w:r>
      <w:r>
        <w:rPr>
          <w:rtl/>
        </w:rPr>
        <w:t>.</w:t>
      </w:r>
    </w:p>
    <w:p w:rsidR="00414CB8" w:rsidRPr="0046413B" w:rsidRDefault="00414CB8" w:rsidP="00414CB8">
      <w:pPr>
        <w:pStyle w:val="libNormal"/>
        <w:rPr>
          <w:rtl/>
        </w:rPr>
      </w:pPr>
      <w:r w:rsidRPr="0046413B">
        <w:rPr>
          <w:rtl/>
        </w:rPr>
        <w:t>ورابعهم</w:t>
      </w:r>
      <w:r>
        <w:rPr>
          <w:rtl/>
        </w:rPr>
        <w:t>:</w:t>
      </w:r>
      <w:r w:rsidRPr="0046413B">
        <w:rPr>
          <w:rtl/>
        </w:rPr>
        <w:t xml:space="preserve"> الفقيه النبيه الشيخ مهدي الفتوني </w:t>
      </w:r>
      <w:r w:rsidRPr="00414CB8">
        <w:rPr>
          <w:rStyle w:val="libFootnotenumChar"/>
          <w:rtl/>
        </w:rPr>
        <w:t>(4)</w:t>
      </w:r>
      <w:r>
        <w:rPr>
          <w:rtl/>
        </w:rPr>
        <w:t>.</w:t>
      </w:r>
      <w:r w:rsidRPr="0046413B">
        <w:rPr>
          <w:rtl/>
        </w:rPr>
        <w:t xml:space="preserve"> بطرقهم المتقدمة.</w:t>
      </w:r>
    </w:p>
    <w:p w:rsidR="00414CB8" w:rsidRPr="00D123A3" w:rsidRDefault="00414CB8" w:rsidP="00414CB8">
      <w:pPr>
        <w:pStyle w:val="libBold2"/>
        <w:rPr>
          <w:rtl/>
        </w:rPr>
      </w:pPr>
      <w:r w:rsidRPr="00D123A3">
        <w:rPr>
          <w:rtl/>
        </w:rPr>
        <w:t xml:space="preserve">( حيلولة </w:t>
      </w:r>
      <w:r>
        <w:rPr>
          <w:rtl/>
        </w:rPr>
        <w:t>):</w:t>
      </w:r>
    </w:p>
    <w:p w:rsidR="00414CB8" w:rsidRPr="0046413B" w:rsidRDefault="00414CB8" w:rsidP="00414CB8">
      <w:pPr>
        <w:pStyle w:val="libBold2"/>
        <w:rPr>
          <w:rtl/>
          <w:lang w:bidi="fa-IR"/>
        </w:rPr>
      </w:pPr>
      <w:r w:rsidRPr="00D123A3">
        <w:rPr>
          <w:rtl/>
        </w:rPr>
        <w:t>وعن</w:t>
      </w:r>
      <w:r w:rsidRPr="0046413B">
        <w:rPr>
          <w:rtl/>
          <w:lang w:bidi="fa-IR"/>
        </w:rPr>
        <w:t xml:space="preserve"> الشيخ الأجل الأستاذ</w:t>
      </w:r>
      <w:r w:rsidR="00F21B5A">
        <w:rPr>
          <w:rtl/>
          <w:lang w:bidi="fa-IR"/>
        </w:rPr>
        <w:t xml:space="preserve"> - </w:t>
      </w:r>
      <w:r w:rsidRPr="00414CB8">
        <w:rPr>
          <w:rStyle w:val="libAlaemChar"/>
          <w:rtl/>
        </w:rPr>
        <w:t>رحمه‌الله</w:t>
      </w:r>
      <w:r w:rsidR="00F21B5A">
        <w:rPr>
          <w:rtl/>
          <w:lang w:bidi="fa-IR"/>
        </w:rPr>
        <w:t xml:space="preserve"> -</w:t>
      </w:r>
      <w:r>
        <w:rPr>
          <w:rtl/>
          <w:lang w:bidi="fa-IR"/>
        </w:rPr>
        <w:t>.</w:t>
      </w:r>
    </w:p>
    <w:p w:rsidR="00414CB8" w:rsidRPr="0046413B" w:rsidRDefault="00414CB8" w:rsidP="00414CB8">
      <w:pPr>
        <w:pStyle w:val="libNormal"/>
        <w:rPr>
          <w:rtl/>
        </w:rPr>
      </w:pPr>
      <w:r w:rsidRPr="00414CB8">
        <w:rPr>
          <w:rStyle w:val="libBold2Char"/>
          <w:rtl/>
        </w:rPr>
        <w:t>[4] عن</w:t>
      </w:r>
      <w:r w:rsidRPr="0046413B">
        <w:rPr>
          <w:rtl/>
        </w:rPr>
        <w:t xml:space="preserve"> العالم العيلم والفقيه المسلّم</w:t>
      </w:r>
      <w:r>
        <w:rPr>
          <w:rtl/>
        </w:rPr>
        <w:t>،</w:t>
      </w:r>
      <w:r w:rsidRPr="0046413B">
        <w:rPr>
          <w:rtl/>
        </w:rPr>
        <w:t xml:space="preserve"> الحبر الصمداني</w:t>
      </w:r>
      <w:r>
        <w:rPr>
          <w:rtl/>
        </w:rPr>
        <w:t>،</w:t>
      </w:r>
      <w:r w:rsidRPr="0046413B">
        <w:rPr>
          <w:rtl/>
        </w:rPr>
        <w:t xml:space="preserve"> المولى حسين علي الملايري التويسركاني</w:t>
      </w:r>
      <w:r>
        <w:rPr>
          <w:rtl/>
        </w:rPr>
        <w:t>،</w:t>
      </w:r>
      <w:r w:rsidRPr="0046413B">
        <w:rPr>
          <w:rtl/>
        </w:rPr>
        <w:t xml:space="preserve"> المتوفى سنة 1296</w:t>
      </w:r>
      <w:r>
        <w:rPr>
          <w:rtl/>
        </w:rPr>
        <w:t>،</w:t>
      </w:r>
      <w:r w:rsidRPr="0046413B">
        <w:rPr>
          <w:rtl/>
        </w:rPr>
        <w:t xml:space="preserve"> صاحب كتاب كشف الأسرار في شرح الشرائع</w:t>
      </w:r>
      <w:r>
        <w:rPr>
          <w:rtl/>
        </w:rPr>
        <w:t>،</w:t>
      </w:r>
      <w:r w:rsidRPr="0046413B">
        <w:rPr>
          <w:rtl/>
        </w:rPr>
        <w:t xml:space="preserve"> والمقاصد العليّة</w:t>
      </w:r>
      <w:r w:rsidR="00F21B5A">
        <w:rPr>
          <w:rtl/>
        </w:rPr>
        <w:t xml:space="preserve"> - </w:t>
      </w:r>
      <w:r w:rsidRPr="0046413B">
        <w:rPr>
          <w:rtl/>
        </w:rPr>
        <w:t>حاشية على القوانين في مجلدين</w:t>
      </w:r>
      <w:r w:rsidR="00F21B5A">
        <w:rPr>
          <w:rtl/>
        </w:rPr>
        <w:t xml:space="preserve"> - </w:t>
      </w:r>
      <w:r w:rsidRPr="0046413B">
        <w:rPr>
          <w:rtl/>
        </w:rPr>
        <w:t>وغيرها.</w:t>
      </w:r>
    </w:p>
    <w:p w:rsidR="00414CB8" w:rsidRPr="0046413B" w:rsidRDefault="00414CB8" w:rsidP="00414CB8">
      <w:pPr>
        <w:pStyle w:val="libNormal"/>
        <w:rPr>
          <w:rtl/>
        </w:rPr>
      </w:pPr>
      <w:r w:rsidRPr="00414CB8">
        <w:rPr>
          <w:rStyle w:val="libBold2Char"/>
          <w:rtl/>
        </w:rPr>
        <w:t>أ</w:t>
      </w:r>
      <w:r w:rsidR="00F21B5A">
        <w:rPr>
          <w:rStyle w:val="libBold2Char"/>
          <w:rtl/>
        </w:rPr>
        <w:t xml:space="preserve"> - </w:t>
      </w:r>
      <w:r w:rsidRPr="00414CB8">
        <w:rPr>
          <w:rStyle w:val="libBold2Char"/>
          <w:rtl/>
        </w:rPr>
        <w:t>عن</w:t>
      </w:r>
      <w:r w:rsidRPr="0046413B">
        <w:rPr>
          <w:rtl/>
        </w:rPr>
        <w:t xml:space="preserve"> قدوة المحقّقين</w:t>
      </w:r>
      <w:r>
        <w:rPr>
          <w:rtl/>
        </w:rPr>
        <w:t>،</w:t>
      </w:r>
      <w:r w:rsidRPr="0046413B">
        <w:rPr>
          <w:rtl/>
        </w:rPr>
        <w:t xml:space="preserve"> وترجمان الأصوليين</w:t>
      </w:r>
      <w:r>
        <w:rPr>
          <w:rtl/>
        </w:rPr>
        <w:t>،</w:t>
      </w:r>
      <w:r w:rsidRPr="0046413B">
        <w:rPr>
          <w:rtl/>
        </w:rPr>
        <w:t xml:space="preserve"> الشيخ محمّد تقي بن عبد الرحيم الطهراني</w:t>
      </w:r>
      <w:r>
        <w:rPr>
          <w:rtl/>
        </w:rPr>
        <w:t>،</w:t>
      </w:r>
      <w:r w:rsidRPr="0046413B">
        <w:rPr>
          <w:rtl/>
        </w:rPr>
        <w:t xml:space="preserve"> المتوطّن في أصفهان</w:t>
      </w:r>
      <w:r>
        <w:rPr>
          <w:rtl/>
        </w:rPr>
        <w:t>،</w:t>
      </w:r>
      <w:r w:rsidRPr="0046413B">
        <w:rPr>
          <w:rtl/>
        </w:rPr>
        <w:t xml:space="preserve"> المتوفى سنة 1248</w:t>
      </w:r>
      <w:r>
        <w:rPr>
          <w:rtl/>
        </w:rPr>
        <w:t>،</w:t>
      </w:r>
      <w:r w:rsidRPr="0046413B">
        <w:rPr>
          <w:rtl/>
        </w:rPr>
        <w:t xml:space="preserve"> صاحب التعليقة الكبيرة على المعالم التي هي بين كتب الأصول كالربيع من الفصول</w:t>
      </w:r>
      <w:r>
        <w:rPr>
          <w:rtl/>
        </w:rPr>
        <w:t>،</w:t>
      </w:r>
      <w:r w:rsidRPr="0046413B">
        <w:rPr>
          <w:rtl/>
        </w:rPr>
        <w:t xml:space="preserve"> وغيرها من الرسائل في الأصول والفقه</w:t>
      </w:r>
      <w:r>
        <w:rPr>
          <w:rtl/>
        </w:rPr>
        <w:t>،</w:t>
      </w:r>
      <w:r w:rsidRPr="0046413B">
        <w:rPr>
          <w:rtl/>
        </w:rPr>
        <w:t xml:space="preserve"> وقد رأينا منها رسالة في فساد الشرط الشائع درجة في صكاك المبايعات من ضمان البائع لو ظهر كون المبيع مستحقا للغير لردّ الثمن أو تخليص المثمن للترديد والتعليق.</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صفحة 56</w:t>
      </w:r>
      <w:r>
        <w:rPr>
          <w:rtl/>
        </w:rPr>
        <w:t>،</w:t>
      </w:r>
      <w:r w:rsidRPr="0046413B">
        <w:rPr>
          <w:rtl/>
        </w:rPr>
        <w:t xml:space="preserve"> وانّ الطريق الثالث للعلاّمة بحر العلوم مبدوء به.</w:t>
      </w:r>
    </w:p>
    <w:p w:rsidR="00414CB8" w:rsidRPr="0046413B" w:rsidRDefault="00414CB8" w:rsidP="00414CB8">
      <w:pPr>
        <w:pStyle w:val="libFootnote0"/>
        <w:rPr>
          <w:rtl/>
        </w:rPr>
      </w:pPr>
      <w:r w:rsidRPr="0046413B">
        <w:rPr>
          <w:rtl/>
        </w:rPr>
        <w:t>(2) تقدم في صفحة</w:t>
      </w:r>
      <w:r>
        <w:rPr>
          <w:rtl/>
        </w:rPr>
        <w:t>:</w:t>
      </w:r>
      <w:r w:rsidRPr="0046413B">
        <w:rPr>
          <w:rtl/>
        </w:rPr>
        <w:t xml:space="preserve"> 49.</w:t>
      </w:r>
    </w:p>
    <w:p w:rsidR="00414CB8" w:rsidRPr="0046413B" w:rsidRDefault="00414CB8" w:rsidP="00414CB8">
      <w:pPr>
        <w:pStyle w:val="libFootnote0"/>
        <w:rPr>
          <w:rtl/>
        </w:rPr>
      </w:pPr>
      <w:r w:rsidRPr="0046413B">
        <w:rPr>
          <w:rtl/>
        </w:rPr>
        <w:t>(3) تقدم في صفحة</w:t>
      </w:r>
      <w:r>
        <w:rPr>
          <w:rtl/>
        </w:rPr>
        <w:t>:</w:t>
      </w:r>
      <w:r w:rsidRPr="0046413B">
        <w:rPr>
          <w:rtl/>
        </w:rPr>
        <w:t xml:space="preserve"> 63.</w:t>
      </w:r>
    </w:p>
    <w:p w:rsidR="00414CB8" w:rsidRPr="0046413B" w:rsidRDefault="00414CB8" w:rsidP="00414CB8">
      <w:pPr>
        <w:pStyle w:val="libFootnote0"/>
        <w:rPr>
          <w:rtl/>
        </w:rPr>
      </w:pPr>
      <w:r w:rsidRPr="0046413B">
        <w:rPr>
          <w:rtl/>
        </w:rPr>
        <w:t>(4) عبّر عنه في المشجرة بالشيخ محمد مهدي النجفي وهما واحد</w:t>
      </w:r>
      <w:r>
        <w:rPr>
          <w:rtl/>
        </w:rPr>
        <w:t>،</w:t>
      </w:r>
      <w:r w:rsidRPr="0046413B">
        <w:rPr>
          <w:rtl/>
        </w:rPr>
        <w:t xml:space="preserve"> وقد تقدمت طرقه في صفحة 64.</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شيخه وأستاذه</w:t>
      </w:r>
      <w:r>
        <w:rPr>
          <w:rtl/>
        </w:rPr>
        <w:t>،</w:t>
      </w:r>
      <w:r w:rsidRPr="0046413B">
        <w:rPr>
          <w:rtl/>
        </w:rPr>
        <w:t xml:space="preserve"> وجدّ أولاده وأحفاده</w:t>
      </w:r>
      <w:r>
        <w:rPr>
          <w:rtl/>
        </w:rPr>
        <w:t>،</w:t>
      </w:r>
      <w:r w:rsidRPr="0046413B">
        <w:rPr>
          <w:rtl/>
        </w:rPr>
        <w:t xml:space="preserve"> الشيخ الكبير صاحب كشف الغطاء.</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14CB8">
        <w:rPr>
          <w:rStyle w:val="libBold2Char"/>
          <w:rtl/>
        </w:rPr>
        <w:t>وعن</w:t>
      </w:r>
      <w:r w:rsidRPr="0046413B">
        <w:rPr>
          <w:rtl/>
        </w:rPr>
        <w:t xml:space="preserve"> الشيخ أحمد بن زين الدين الأحسائي </w:t>
      </w:r>
      <w:r w:rsidRPr="00414CB8">
        <w:rPr>
          <w:rStyle w:val="libFootnotenumChar"/>
          <w:rtl/>
        </w:rPr>
        <w:t>(1)</w:t>
      </w:r>
      <w:r>
        <w:rPr>
          <w:rtl/>
        </w:rPr>
        <w:t>،</w:t>
      </w:r>
      <w:r w:rsidRPr="0046413B">
        <w:rPr>
          <w:rtl/>
        </w:rPr>
        <w:t xml:space="preserve"> بطرقهما.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لم يورده في المشجرة بل أورد بدله شيخه صاحب مفتاح الكرامة السيد محمد جواد العاملي.</w:t>
      </w:r>
    </w:p>
    <w:p w:rsidR="00414CB8" w:rsidRPr="0046413B" w:rsidRDefault="00414CB8" w:rsidP="00414CB8">
      <w:pPr>
        <w:pStyle w:val="libNormal"/>
        <w:rPr>
          <w:rtl/>
        </w:rPr>
      </w:pPr>
      <w:r>
        <w:rPr>
          <w:rtl/>
        </w:rPr>
        <w:br w:type="page"/>
      </w:r>
      <w:r w:rsidRPr="00414CB8">
        <w:rPr>
          <w:rStyle w:val="libBold2Char"/>
          <w:rtl/>
        </w:rPr>
        <w:lastRenderedPageBreak/>
        <w:t>ومنها</w:t>
      </w:r>
      <w:r w:rsidRPr="0046413B">
        <w:rPr>
          <w:rtl/>
        </w:rPr>
        <w:t xml:space="preserve"> </w:t>
      </w:r>
      <w:r w:rsidRPr="00414CB8">
        <w:rPr>
          <w:rStyle w:val="libFootnotenumChar"/>
          <w:rtl/>
        </w:rPr>
        <w:t>(1)</w:t>
      </w:r>
      <w:r>
        <w:rPr>
          <w:rtl/>
        </w:rPr>
        <w:t>:</w:t>
      </w:r>
      <w:r w:rsidRPr="0046413B">
        <w:rPr>
          <w:rtl/>
        </w:rPr>
        <w:t xml:space="preserve"> ما أخبرني به إجازة سيد الفقهاء الكاملين</w:t>
      </w:r>
      <w:r>
        <w:rPr>
          <w:rtl/>
        </w:rPr>
        <w:t>،</w:t>
      </w:r>
      <w:r w:rsidRPr="0046413B">
        <w:rPr>
          <w:rtl/>
        </w:rPr>
        <w:t xml:space="preserve"> وسند العلماء الراسخين</w:t>
      </w:r>
      <w:r>
        <w:rPr>
          <w:rtl/>
        </w:rPr>
        <w:t>،</w:t>
      </w:r>
      <w:r w:rsidRPr="0046413B">
        <w:rPr>
          <w:rtl/>
        </w:rPr>
        <w:t xml:space="preserve"> أفضل المتأخرين وأكمل المتبحّرين</w:t>
      </w:r>
      <w:r>
        <w:rPr>
          <w:rtl/>
        </w:rPr>
        <w:t>،</w:t>
      </w:r>
      <w:r w:rsidRPr="0046413B">
        <w:rPr>
          <w:rtl/>
        </w:rPr>
        <w:t xml:space="preserve"> نادرة الخلف وبقية السلف</w:t>
      </w:r>
      <w:r>
        <w:rPr>
          <w:rtl/>
        </w:rPr>
        <w:t>،</w:t>
      </w:r>
      <w:r w:rsidRPr="0046413B">
        <w:rPr>
          <w:rtl/>
        </w:rPr>
        <w:t xml:space="preserve"> فخر الشيعة وتاج الشريعة</w:t>
      </w:r>
      <w:r>
        <w:rPr>
          <w:rtl/>
        </w:rPr>
        <w:t>،</w:t>
      </w:r>
      <w:r w:rsidRPr="0046413B">
        <w:rPr>
          <w:rtl/>
        </w:rPr>
        <w:t xml:space="preserve"> المؤيّد بالألطاف الجليّة والخفيّة.</w:t>
      </w:r>
    </w:p>
    <w:p w:rsidR="00414CB8" w:rsidRPr="00D123A3" w:rsidRDefault="00414CB8" w:rsidP="00414CB8">
      <w:pPr>
        <w:pStyle w:val="libBold1"/>
        <w:rPr>
          <w:rFonts w:hint="cs"/>
          <w:rtl/>
        </w:rPr>
      </w:pPr>
      <w:r w:rsidRPr="00D123A3">
        <w:rPr>
          <w:rtl/>
        </w:rPr>
        <w:t>3</w:t>
      </w:r>
      <w:r w:rsidR="00F21B5A">
        <w:rPr>
          <w:rtl/>
        </w:rPr>
        <w:t xml:space="preserve"> - </w:t>
      </w:r>
      <w:r w:rsidRPr="00D123A3">
        <w:rPr>
          <w:rtl/>
        </w:rPr>
        <w:t xml:space="preserve">السيد محمد مهدي </w:t>
      </w:r>
      <w:r w:rsidRPr="00414CB8">
        <w:rPr>
          <w:rStyle w:val="libFootnotenumChar"/>
          <w:rtl/>
        </w:rPr>
        <w:t xml:space="preserve">(2) </w:t>
      </w:r>
      <w:r w:rsidRPr="00D123A3">
        <w:rPr>
          <w:rtl/>
        </w:rPr>
        <w:t>القزويني الأصل</w:t>
      </w:r>
    </w:p>
    <w:p w:rsidR="00414CB8" w:rsidRPr="0046413B" w:rsidRDefault="00414CB8" w:rsidP="00414CB8">
      <w:pPr>
        <w:pStyle w:val="libNormal"/>
        <w:rPr>
          <w:rtl/>
        </w:rPr>
      </w:pPr>
      <w:r w:rsidRPr="0046413B">
        <w:rPr>
          <w:rtl/>
        </w:rPr>
        <w:t>المتوطّن في الحلّة السيفية. وهو من العصابة الذين فازوا بلقاء من إلى لقائه تمدّ الأعناق</w:t>
      </w:r>
      <w:r w:rsidR="00F21B5A">
        <w:rPr>
          <w:rtl/>
        </w:rPr>
        <w:t xml:space="preserve"> - </w:t>
      </w:r>
      <w:r w:rsidRPr="0046413B">
        <w:rPr>
          <w:rtl/>
        </w:rPr>
        <w:t>صلوات الله وسلامه عليه</w:t>
      </w:r>
      <w:r w:rsidR="00F21B5A">
        <w:rPr>
          <w:rtl/>
        </w:rPr>
        <w:t xml:space="preserve"> - </w:t>
      </w:r>
      <w:r w:rsidRPr="0046413B">
        <w:rPr>
          <w:rtl/>
        </w:rPr>
        <w:t>ثلاث مرات</w:t>
      </w:r>
      <w:r>
        <w:rPr>
          <w:rtl/>
        </w:rPr>
        <w:t>،</w:t>
      </w:r>
      <w:r w:rsidRPr="0046413B">
        <w:rPr>
          <w:rtl/>
        </w:rPr>
        <w:t xml:space="preserve"> وشاهد الآيات البيّنات</w:t>
      </w:r>
      <w:r>
        <w:rPr>
          <w:rtl/>
        </w:rPr>
        <w:t>،</w:t>
      </w:r>
      <w:r w:rsidRPr="0046413B">
        <w:rPr>
          <w:rtl/>
        </w:rPr>
        <w:t xml:space="preserve"> والمعجزات الباهرات.</w:t>
      </w:r>
    </w:p>
    <w:p w:rsidR="00414CB8" w:rsidRPr="0046413B" w:rsidRDefault="00414CB8" w:rsidP="00414CB8">
      <w:pPr>
        <w:pStyle w:val="libNormal"/>
        <w:rPr>
          <w:rtl/>
        </w:rPr>
      </w:pPr>
      <w:r w:rsidRPr="0046413B">
        <w:rPr>
          <w:rtl/>
        </w:rPr>
        <w:t xml:space="preserve">وذكرنا في رسالة جنة المأوى </w:t>
      </w:r>
      <w:r w:rsidRPr="00414CB8">
        <w:rPr>
          <w:rStyle w:val="libFootnotenumChar"/>
          <w:rtl/>
        </w:rPr>
        <w:t>(3)</w:t>
      </w:r>
      <w:r w:rsidRPr="0046413B">
        <w:rPr>
          <w:rtl/>
        </w:rPr>
        <w:t xml:space="preserve"> بعد ذكر هذه الحكايات التي له فيها كرامات أنّها ليست منه ببعيد</w:t>
      </w:r>
      <w:r>
        <w:rPr>
          <w:rtl/>
        </w:rPr>
        <w:t>،</w:t>
      </w:r>
      <w:r w:rsidRPr="0046413B">
        <w:rPr>
          <w:rtl/>
        </w:rPr>
        <w:t xml:space="preserve"> فإنّه ورث العلم والعمل عن عمّه الأجل الأكمل السيد باقر القزويني</w:t>
      </w:r>
      <w:r w:rsidR="00F21B5A">
        <w:rPr>
          <w:rtl/>
        </w:rPr>
        <w:t xml:space="preserve"> - </w:t>
      </w:r>
      <w:r w:rsidRPr="0046413B">
        <w:rPr>
          <w:rtl/>
        </w:rPr>
        <w:t xml:space="preserve">الآتي </w:t>
      </w:r>
      <w:r w:rsidRPr="00414CB8">
        <w:rPr>
          <w:rStyle w:val="libFootnotenumChar"/>
          <w:rtl/>
        </w:rPr>
        <w:t>(4)</w:t>
      </w:r>
      <w:r w:rsidR="00F21B5A">
        <w:rPr>
          <w:rtl/>
        </w:rPr>
        <w:t xml:space="preserve"> - </w:t>
      </w:r>
      <w:r w:rsidRPr="0046413B">
        <w:rPr>
          <w:rtl/>
        </w:rPr>
        <w:t>صاحب سرّ خاله الطود الأشم والسيد الأعظم بحر العلوم وكان عمه أدّبه وربّاه</w:t>
      </w:r>
      <w:r>
        <w:rPr>
          <w:rtl/>
        </w:rPr>
        <w:t>،</w:t>
      </w:r>
      <w:r w:rsidRPr="0046413B">
        <w:rPr>
          <w:rtl/>
        </w:rPr>
        <w:t xml:space="preserve"> وأطلعه على الخفايا والاسرار حتى بلغ مقاما لا تحوم حوله الأفكار</w:t>
      </w:r>
      <w:r>
        <w:rPr>
          <w:rtl/>
        </w:rPr>
        <w:t>،</w:t>
      </w:r>
      <w:r w:rsidRPr="0046413B">
        <w:rPr>
          <w:rtl/>
        </w:rPr>
        <w:t xml:space="preserve"> وحاز من الفضائل والخصائص ما لم يجتمع في غيره من العلماء الأبرار.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الطريق الثالث للميرزا النوري.</w:t>
      </w:r>
    </w:p>
    <w:p w:rsidR="00414CB8" w:rsidRPr="0046413B" w:rsidRDefault="00414CB8" w:rsidP="00414CB8">
      <w:pPr>
        <w:pStyle w:val="libFootnote0"/>
        <w:rPr>
          <w:rtl/>
        </w:rPr>
      </w:pPr>
      <w:r w:rsidRPr="0046413B">
        <w:rPr>
          <w:rtl/>
        </w:rPr>
        <w:t>(2) ابن السيد حسن القزويني كما يظهر من آخر مناسكه. ( حاشية للشيخ الطهراني )</w:t>
      </w:r>
      <w:r>
        <w:rPr>
          <w:rtl/>
        </w:rPr>
        <w:t>.</w:t>
      </w:r>
    </w:p>
    <w:p w:rsidR="00414CB8" w:rsidRPr="0046413B" w:rsidRDefault="00414CB8" w:rsidP="00414CB8">
      <w:pPr>
        <w:pStyle w:val="libFootnote"/>
        <w:rPr>
          <w:rtl/>
          <w:lang w:bidi="fa-IR"/>
        </w:rPr>
      </w:pPr>
      <w:r w:rsidRPr="0046413B">
        <w:rPr>
          <w:rtl/>
        </w:rPr>
        <w:t>في هامش المخطوط ما يلي</w:t>
      </w:r>
      <w:r>
        <w:rPr>
          <w:rtl/>
        </w:rPr>
        <w:t>:</w:t>
      </w:r>
    </w:p>
    <w:p w:rsidR="00414CB8" w:rsidRPr="0046413B" w:rsidRDefault="00414CB8" w:rsidP="00414CB8">
      <w:pPr>
        <w:pStyle w:val="libNormal"/>
        <w:rPr>
          <w:rtl/>
          <w:lang w:bidi="fa-IR"/>
        </w:rPr>
      </w:pPr>
      <w:r w:rsidRPr="00414CB8">
        <w:rPr>
          <w:rStyle w:val="libFootnoteChar"/>
          <w:rtl/>
        </w:rPr>
        <w:t>والسيد هذا قد تشرف بزيارة مولانا وإمامنا صاحب الزمان أرواحنا فداه عدّة مرّات</w:t>
      </w:r>
      <w:r>
        <w:rPr>
          <w:rStyle w:val="libFootnoteChar"/>
          <w:rtl/>
        </w:rPr>
        <w:t>،</w:t>
      </w:r>
      <w:r w:rsidRPr="00414CB8">
        <w:rPr>
          <w:rStyle w:val="libFootnoteChar"/>
          <w:rtl/>
        </w:rPr>
        <w:t xml:space="preserve"> وقد تشرفت بزيارة السيد هذا في النجف الأشرف كرات ومرّات</w:t>
      </w:r>
      <w:r>
        <w:rPr>
          <w:rStyle w:val="libFootnoteChar"/>
          <w:rtl/>
        </w:rPr>
        <w:t>،</w:t>
      </w:r>
      <w:r w:rsidRPr="00414CB8">
        <w:rPr>
          <w:rStyle w:val="libFootnoteChar"/>
          <w:rtl/>
        </w:rPr>
        <w:t xml:space="preserve"> وكانت بيني وبين ولديه الجليلين الميرزا محمد جعفر والميرزا صالح صداقة مؤكدة سنين متوالية</w:t>
      </w:r>
      <w:r>
        <w:rPr>
          <w:rStyle w:val="libFootnoteChar"/>
          <w:rtl/>
        </w:rPr>
        <w:t>،</w:t>
      </w:r>
      <w:r w:rsidRPr="00414CB8">
        <w:rPr>
          <w:rStyle w:val="libFootnoteChar"/>
          <w:rtl/>
        </w:rPr>
        <w:t xml:space="preserve"> ولي من السيد الجليل اجازة شريفة</w:t>
      </w:r>
      <w:r>
        <w:rPr>
          <w:rStyle w:val="libFootnoteChar"/>
          <w:rtl/>
        </w:rPr>
        <w:t>،</w:t>
      </w:r>
      <w:r w:rsidRPr="00414CB8">
        <w:rPr>
          <w:rStyle w:val="libFootnoteChar"/>
          <w:rtl/>
        </w:rPr>
        <w:t xml:space="preserve"> ولم أر مثله في الأعمال والعادات والعبادات. ( منه </w:t>
      </w:r>
      <w:r w:rsidRPr="00414CB8">
        <w:rPr>
          <w:rStyle w:val="libAlaemChar"/>
          <w:rtl/>
        </w:rPr>
        <w:t>قدس‌سره</w:t>
      </w:r>
      <w:r w:rsidRPr="00414CB8">
        <w:rPr>
          <w:rStyle w:val="libFootnoteChar"/>
          <w:rtl/>
        </w:rPr>
        <w:t xml:space="preserve"> )</w:t>
      </w:r>
      <w:r w:rsidRPr="00414CB8">
        <w:rPr>
          <w:rStyle w:val="libFootnoteChar"/>
          <w:rFonts w:hint="cs"/>
          <w:rtl/>
        </w:rPr>
        <w:t>.</w:t>
      </w:r>
    </w:p>
    <w:p w:rsidR="00414CB8" w:rsidRPr="0046413B" w:rsidRDefault="00414CB8" w:rsidP="00414CB8">
      <w:pPr>
        <w:pStyle w:val="libFootnote0"/>
        <w:rPr>
          <w:rtl/>
        </w:rPr>
      </w:pPr>
      <w:r w:rsidRPr="0046413B">
        <w:rPr>
          <w:rtl/>
        </w:rPr>
        <w:t>(3) المذكورة ضمن بحار الأنوار 53</w:t>
      </w:r>
      <w:r>
        <w:rPr>
          <w:rtl/>
        </w:rPr>
        <w:t>:</w:t>
      </w:r>
      <w:r w:rsidRPr="0046413B">
        <w:rPr>
          <w:rtl/>
        </w:rPr>
        <w:t xml:space="preserve"> 282.</w:t>
      </w:r>
    </w:p>
    <w:p w:rsidR="00414CB8" w:rsidRPr="0046413B" w:rsidRDefault="00414CB8" w:rsidP="00414CB8">
      <w:pPr>
        <w:pStyle w:val="libFootnote0"/>
        <w:rPr>
          <w:rtl/>
        </w:rPr>
      </w:pPr>
      <w:r w:rsidRPr="0046413B">
        <w:rPr>
          <w:rtl/>
        </w:rPr>
        <w:t>(4) يأتي في</w:t>
      </w:r>
      <w:r>
        <w:rPr>
          <w:rtl/>
        </w:rPr>
        <w:t>:</w:t>
      </w:r>
      <w:r w:rsidRPr="0046413B">
        <w:rPr>
          <w:rtl/>
        </w:rPr>
        <w:t xml:space="preserve"> 131.</w:t>
      </w:r>
    </w:p>
    <w:p w:rsidR="00414CB8" w:rsidRPr="0046413B" w:rsidRDefault="00414CB8" w:rsidP="00414CB8">
      <w:pPr>
        <w:pStyle w:val="libNormal"/>
        <w:rPr>
          <w:rtl/>
        </w:rPr>
      </w:pPr>
      <w:r>
        <w:rPr>
          <w:rtl/>
        </w:rPr>
        <w:br w:type="page"/>
      </w:r>
      <w:r w:rsidRPr="0046413B">
        <w:rPr>
          <w:rtl/>
        </w:rPr>
        <w:lastRenderedPageBreak/>
        <w:t>منها</w:t>
      </w:r>
      <w:r>
        <w:rPr>
          <w:rtl/>
        </w:rPr>
        <w:t>:</w:t>
      </w:r>
      <w:r w:rsidRPr="0046413B">
        <w:rPr>
          <w:rtl/>
        </w:rPr>
        <w:t xml:space="preserve"> الحكايات الثلاث التي لم يتفق لأحد قبله بهذه الكيفيّة والخصوصية والوضوح.</w:t>
      </w:r>
    </w:p>
    <w:p w:rsidR="00414CB8" w:rsidRPr="0046413B" w:rsidRDefault="00414CB8" w:rsidP="00414CB8">
      <w:pPr>
        <w:pStyle w:val="libNormal"/>
        <w:rPr>
          <w:rtl/>
        </w:rPr>
      </w:pPr>
      <w:r w:rsidRPr="0046413B">
        <w:rPr>
          <w:rtl/>
        </w:rPr>
        <w:t>ومنها</w:t>
      </w:r>
      <w:r>
        <w:rPr>
          <w:rtl/>
        </w:rPr>
        <w:t>:</w:t>
      </w:r>
      <w:r w:rsidRPr="0046413B">
        <w:rPr>
          <w:rtl/>
        </w:rPr>
        <w:t xml:space="preserve"> أنّه بعد ما هاجر إلى الحلّة واستقر فيها</w:t>
      </w:r>
      <w:r>
        <w:rPr>
          <w:rtl/>
        </w:rPr>
        <w:t>،</w:t>
      </w:r>
      <w:r w:rsidRPr="0046413B">
        <w:rPr>
          <w:rtl/>
        </w:rPr>
        <w:t xml:space="preserve"> وشرع في هداية الناس وإيضاح الحق وإبطال الباطل</w:t>
      </w:r>
      <w:r>
        <w:rPr>
          <w:rtl/>
        </w:rPr>
        <w:t>،</w:t>
      </w:r>
      <w:r w:rsidRPr="0046413B">
        <w:rPr>
          <w:rtl/>
        </w:rPr>
        <w:t xml:space="preserve"> صار ببركة دعوته من داخل الحلّة وأطرافها من طوائف الأعراب قريبا من مائة ألف نفس شيعيا إماميا مخلصا</w:t>
      </w:r>
      <w:r>
        <w:rPr>
          <w:rtl/>
        </w:rPr>
        <w:t>،</w:t>
      </w:r>
      <w:r w:rsidRPr="0046413B">
        <w:rPr>
          <w:rtl/>
        </w:rPr>
        <w:t xml:space="preserve"> مواليا لأولياء الله ومعاديا لأعداء الله</w:t>
      </w:r>
      <w:r>
        <w:rPr>
          <w:rtl/>
        </w:rPr>
        <w:t>،</w:t>
      </w:r>
      <w:r w:rsidRPr="0046413B">
        <w:rPr>
          <w:rtl/>
        </w:rPr>
        <w:t xml:space="preserve"> بل حدّثني</w:t>
      </w:r>
      <w:r w:rsidR="00F21B5A">
        <w:rPr>
          <w:rtl/>
        </w:rPr>
        <w:t xml:space="preserve"> - </w:t>
      </w:r>
      <w:r w:rsidRPr="0046413B">
        <w:rPr>
          <w:rtl/>
        </w:rPr>
        <w:t>طاب ثراه</w:t>
      </w:r>
      <w:r w:rsidR="00F21B5A">
        <w:rPr>
          <w:rtl/>
        </w:rPr>
        <w:t xml:space="preserve"> - </w:t>
      </w:r>
      <w:r w:rsidRPr="0046413B">
        <w:rPr>
          <w:rtl/>
        </w:rPr>
        <w:t>أنّه لمّا ورد الحلّة لم يكن في الذين يدّعون التشيع من علائم الإمامية وشعارهم إلاّ حمل موتاهم إلى النجف الأشرف</w:t>
      </w:r>
      <w:r>
        <w:rPr>
          <w:rtl/>
        </w:rPr>
        <w:t>،</w:t>
      </w:r>
      <w:r w:rsidRPr="0046413B">
        <w:rPr>
          <w:rtl/>
        </w:rPr>
        <w:t xml:space="preserve"> ولا يعرفون من أحكامهم شيئا حتى البراءة من أعداء الله</w:t>
      </w:r>
      <w:r>
        <w:rPr>
          <w:rtl/>
        </w:rPr>
        <w:t>،</w:t>
      </w:r>
      <w:r w:rsidRPr="0046413B">
        <w:rPr>
          <w:rtl/>
        </w:rPr>
        <w:t xml:space="preserve"> وصاروا بهدايته صلحاء أبرارا أتقياء علماء</w:t>
      </w:r>
      <w:r>
        <w:rPr>
          <w:rtl/>
        </w:rPr>
        <w:t>،</w:t>
      </w:r>
      <w:r w:rsidRPr="0046413B">
        <w:rPr>
          <w:rtl/>
        </w:rPr>
        <w:t xml:space="preserve"> وهذه منقبة اختص بها بين من تقدّم عليه أو تأخر.</w:t>
      </w:r>
    </w:p>
    <w:p w:rsidR="00414CB8" w:rsidRPr="0046413B" w:rsidRDefault="00414CB8" w:rsidP="00414CB8">
      <w:pPr>
        <w:pStyle w:val="libNormal"/>
        <w:rPr>
          <w:rtl/>
        </w:rPr>
      </w:pPr>
      <w:r w:rsidRPr="0046413B">
        <w:rPr>
          <w:rtl/>
        </w:rPr>
        <w:t>ومنها</w:t>
      </w:r>
      <w:r>
        <w:rPr>
          <w:rtl/>
        </w:rPr>
        <w:t>:</w:t>
      </w:r>
      <w:r w:rsidRPr="0046413B">
        <w:rPr>
          <w:rtl/>
        </w:rPr>
        <w:t xml:space="preserve"> الكمالات النفسانية من الصبر والتقوى</w:t>
      </w:r>
      <w:r>
        <w:rPr>
          <w:rtl/>
        </w:rPr>
        <w:t>،</w:t>
      </w:r>
      <w:r w:rsidRPr="0046413B">
        <w:rPr>
          <w:rtl/>
        </w:rPr>
        <w:t xml:space="preserve"> وتحمّل أعباء العبادة</w:t>
      </w:r>
      <w:r>
        <w:rPr>
          <w:rtl/>
        </w:rPr>
        <w:t>،</w:t>
      </w:r>
      <w:r w:rsidRPr="0046413B">
        <w:rPr>
          <w:rtl/>
        </w:rPr>
        <w:t xml:space="preserve"> وسكون النفس</w:t>
      </w:r>
      <w:r>
        <w:rPr>
          <w:rtl/>
        </w:rPr>
        <w:t>،</w:t>
      </w:r>
      <w:r w:rsidRPr="0046413B">
        <w:rPr>
          <w:rtl/>
        </w:rPr>
        <w:t xml:space="preserve"> والاشتغال بذكر الله تعالى</w:t>
      </w:r>
      <w:r>
        <w:rPr>
          <w:rtl/>
        </w:rPr>
        <w:t>،</w:t>
      </w:r>
      <w:r w:rsidRPr="0046413B">
        <w:rPr>
          <w:rtl/>
        </w:rPr>
        <w:t xml:space="preserve"> وكان </w:t>
      </w:r>
      <w:r w:rsidRPr="00414CB8">
        <w:rPr>
          <w:rStyle w:val="libAlaemChar"/>
          <w:rtl/>
        </w:rPr>
        <w:t>رحمه‌الله</w:t>
      </w:r>
      <w:r w:rsidRPr="0046413B">
        <w:rPr>
          <w:rtl/>
        </w:rPr>
        <w:t xml:space="preserve"> لا يسأل في بيته عن أحد من أهله وأولاده وخدمه ما يحتاج إليه من الغذاء والعشاء والقهوة والقليان وغيرها</w:t>
      </w:r>
      <w:r>
        <w:rPr>
          <w:rtl/>
        </w:rPr>
        <w:t>،</w:t>
      </w:r>
      <w:r w:rsidRPr="0046413B">
        <w:rPr>
          <w:rtl/>
        </w:rPr>
        <w:t xml:space="preserve"> ولا يأمرهم بشيء منها</w:t>
      </w:r>
      <w:r>
        <w:rPr>
          <w:rtl/>
        </w:rPr>
        <w:t>،</w:t>
      </w:r>
      <w:r w:rsidRPr="0046413B">
        <w:rPr>
          <w:rtl/>
        </w:rPr>
        <w:t xml:space="preserve"> ولولا التفاتهم ومواظبتهم لمرّ عليه اليوم والليلة من غير أن يتناول شيئا منها</w:t>
      </w:r>
      <w:r>
        <w:rPr>
          <w:rtl/>
        </w:rPr>
        <w:t>،</w:t>
      </w:r>
      <w:r w:rsidRPr="0046413B">
        <w:rPr>
          <w:rtl/>
        </w:rPr>
        <w:t xml:space="preserve"> مع ما كان عليه من التمكّن والثروة والسلطنة الظاهرة</w:t>
      </w:r>
      <w:r>
        <w:rPr>
          <w:rtl/>
        </w:rPr>
        <w:t>،</w:t>
      </w:r>
      <w:r w:rsidRPr="0046413B">
        <w:rPr>
          <w:rtl/>
        </w:rPr>
        <w:t xml:space="preserve"> وكان كجدّه الأكرم </w:t>
      </w:r>
      <w:r w:rsidRPr="00414CB8">
        <w:rPr>
          <w:rStyle w:val="libAlaemChar"/>
          <w:rtl/>
        </w:rPr>
        <w:t>صلى‌الله‌عليه‌وآله‌وسلم</w:t>
      </w:r>
      <w:r w:rsidRPr="0046413B">
        <w:rPr>
          <w:rtl/>
        </w:rPr>
        <w:t xml:space="preserve"> يجيب الدعوة</w:t>
      </w:r>
      <w:r>
        <w:rPr>
          <w:rtl/>
        </w:rPr>
        <w:t>،</w:t>
      </w:r>
      <w:r w:rsidRPr="0046413B">
        <w:rPr>
          <w:rtl/>
        </w:rPr>
        <w:t xml:space="preserve"> ولكن يحمل معه </w:t>
      </w:r>
      <w:r w:rsidRPr="00414CB8">
        <w:rPr>
          <w:rStyle w:val="libFootnotenumChar"/>
          <w:rtl/>
        </w:rPr>
        <w:t>(1)</w:t>
      </w:r>
      <w:r w:rsidRPr="0046413B">
        <w:rPr>
          <w:rtl/>
        </w:rPr>
        <w:t xml:space="preserve"> كتبا فيقعد في ناحية ويشتغل بالتصنيف</w:t>
      </w:r>
      <w:r>
        <w:rPr>
          <w:rtl/>
        </w:rPr>
        <w:t>،</w:t>
      </w:r>
      <w:r w:rsidRPr="0046413B">
        <w:rPr>
          <w:rtl/>
        </w:rPr>
        <w:t xml:space="preserve"> ولا علم له بما فيه أهل المجلس</w:t>
      </w:r>
      <w:r>
        <w:rPr>
          <w:rtl/>
        </w:rPr>
        <w:t>،</w:t>
      </w:r>
      <w:r w:rsidRPr="0046413B">
        <w:rPr>
          <w:rtl/>
        </w:rPr>
        <w:t xml:space="preserve"> ولا يخوض معهم في حديثهم</w:t>
      </w:r>
      <w:r>
        <w:rPr>
          <w:rtl/>
        </w:rPr>
        <w:t>،</w:t>
      </w:r>
      <w:r w:rsidRPr="0046413B">
        <w:rPr>
          <w:rtl/>
        </w:rPr>
        <w:t xml:space="preserve"> إلاّ أن يسأل عن أمر ديني فيجيبهم.</w:t>
      </w:r>
    </w:p>
    <w:p w:rsidR="00414CB8" w:rsidRPr="0046413B" w:rsidRDefault="00414CB8" w:rsidP="00414CB8">
      <w:pPr>
        <w:pStyle w:val="libNormal"/>
        <w:rPr>
          <w:rtl/>
        </w:rPr>
      </w:pPr>
      <w:r w:rsidRPr="0046413B">
        <w:rPr>
          <w:rtl/>
        </w:rPr>
        <w:t xml:space="preserve">وكان دأبه في شهر الصيام أن يصلي [ المغرب ] </w:t>
      </w:r>
      <w:r w:rsidRPr="00414CB8">
        <w:rPr>
          <w:rStyle w:val="libFootnotenumChar"/>
          <w:rtl/>
        </w:rPr>
        <w:t>(2)</w:t>
      </w:r>
      <w:r w:rsidRPr="0046413B">
        <w:rPr>
          <w:rtl/>
        </w:rPr>
        <w:t xml:space="preserve"> بالناس في المسجد</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w:t>
      </w:r>
      <w:r>
        <w:rPr>
          <w:rtl/>
        </w:rPr>
        <w:t>:</w:t>
      </w:r>
      <w:r w:rsidRPr="0046413B">
        <w:rPr>
          <w:rtl/>
        </w:rPr>
        <w:t xml:space="preserve"> له</w:t>
      </w:r>
      <w:r>
        <w:rPr>
          <w:rtl/>
        </w:rPr>
        <w:t>،</w:t>
      </w:r>
      <w:r w:rsidRPr="0046413B">
        <w:rPr>
          <w:rtl/>
        </w:rPr>
        <w:t xml:space="preserve"> وما أثبتناه من المصدر.</w:t>
      </w:r>
    </w:p>
    <w:p w:rsidR="00414CB8" w:rsidRPr="0046413B" w:rsidRDefault="00414CB8" w:rsidP="00414CB8">
      <w:pPr>
        <w:pStyle w:val="libFootnote0"/>
        <w:rPr>
          <w:rtl/>
        </w:rPr>
      </w:pPr>
      <w:r w:rsidRPr="0046413B">
        <w:rPr>
          <w:rtl/>
        </w:rPr>
        <w:t>(2) ما بين المعقوفين أثبتناه من المصدر.</w:t>
      </w:r>
    </w:p>
    <w:p w:rsidR="00414CB8" w:rsidRPr="0046413B" w:rsidRDefault="00414CB8" w:rsidP="00414CB8">
      <w:pPr>
        <w:pStyle w:val="libNormal0"/>
        <w:rPr>
          <w:rtl/>
        </w:rPr>
      </w:pPr>
      <w:r>
        <w:rPr>
          <w:rtl/>
        </w:rPr>
        <w:br w:type="page"/>
      </w:r>
      <w:r w:rsidRPr="0046413B">
        <w:rPr>
          <w:rtl/>
        </w:rPr>
        <w:lastRenderedPageBreak/>
        <w:t>ويصلّي بعده النوافل المرتّبة في شهر رمضان</w:t>
      </w:r>
      <w:r>
        <w:rPr>
          <w:rtl/>
        </w:rPr>
        <w:t>،</w:t>
      </w:r>
      <w:r w:rsidRPr="0046413B">
        <w:rPr>
          <w:rtl/>
        </w:rPr>
        <w:t xml:space="preserve"> ثم يأتي منزله فيفطر ويرجع إليه ويصلّي العشاء بهم</w:t>
      </w:r>
      <w:r>
        <w:rPr>
          <w:rtl/>
        </w:rPr>
        <w:t>،</w:t>
      </w:r>
      <w:r w:rsidRPr="0046413B">
        <w:rPr>
          <w:rtl/>
        </w:rPr>
        <w:t xml:space="preserve"> ثم يأتي بنوافلها المرتّبة</w:t>
      </w:r>
      <w:r>
        <w:rPr>
          <w:rtl/>
        </w:rPr>
        <w:t>،</w:t>
      </w:r>
      <w:r w:rsidRPr="0046413B">
        <w:rPr>
          <w:rtl/>
        </w:rPr>
        <w:t xml:space="preserve"> ثم يرجع إلى منزله ومعه خلق كثير فيجلس ويجلسون</w:t>
      </w:r>
      <w:r>
        <w:rPr>
          <w:rtl/>
        </w:rPr>
        <w:t>،</w:t>
      </w:r>
      <w:r w:rsidRPr="0046413B">
        <w:rPr>
          <w:rtl/>
        </w:rPr>
        <w:t xml:space="preserve"> فيشرع واحد من الحفّاظ فيتلو بصوت حسن رفيع آيات من كتاب الله في التحذير والترغيب والوعد والوعيد</w:t>
      </w:r>
      <w:r>
        <w:rPr>
          <w:rtl/>
        </w:rPr>
        <w:t>،</w:t>
      </w:r>
      <w:r w:rsidRPr="0046413B">
        <w:rPr>
          <w:rtl/>
        </w:rPr>
        <w:t xml:space="preserve"> ثم يقرأ آخر خطبة من خطب نهج البلاغة</w:t>
      </w:r>
      <w:r>
        <w:rPr>
          <w:rtl/>
        </w:rPr>
        <w:t>،</w:t>
      </w:r>
      <w:r w:rsidRPr="0046413B">
        <w:rPr>
          <w:rtl/>
        </w:rPr>
        <w:t xml:space="preserve"> ثم يقرأ آخر بعض مصائب أهل البيت </w:t>
      </w:r>
      <w:r w:rsidRPr="00414CB8">
        <w:rPr>
          <w:rStyle w:val="libAlaemChar"/>
          <w:rtl/>
        </w:rPr>
        <w:t>عليهم‌السلام</w:t>
      </w:r>
      <w:r>
        <w:rPr>
          <w:rtl/>
        </w:rPr>
        <w:t>،</w:t>
      </w:r>
      <w:r w:rsidRPr="0046413B">
        <w:rPr>
          <w:rtl/>
        </w:rPr>
        <w:t xml:space="preserve"> ثم يشرع واحد من الصلحاء في قراءة أدعية شهر رمضان</w:t>
      </w:r>
      <w:r>
        <w:rPr>
          <w:rtl/>
        </w:rPr>
        <w:t>،</w:t>
      </w:r>
      <w:r w:rsidRPr="0046413B">
        <w:rPr>
          <w:rtl/>
        </w:rPr>
        <w:t xml:space="preserve"> ويتابعه الآخرون إلى وقت السحور فيتفرقون.</w:t>
      </w:r>
    </w:p>
    <w:p w:rsidR="00414CB8" w:rsidRPr="0046413B" w:rsidRDefault="00414CB8" w:rsidP="00414CB8">
      <w:pPr>
        <w:pStyle w:val="libNormal"/>
        <w:rPr>
          <w:rtl/>
        </w:rPr>
      </w:pPr>
      <w:r w:rsidRPr="0046413B">
        <w:rPr>
          <w:rtl/>
        </w:rPr>
        <w:t>وبالجملة فقد كان في مراقبة النفس</w:t>
      </w:r>
      <w:r>
        <w:rPr>
          <w:rtl/>
        </w:rPr>
        <w:t>،</w:t>
      </w:r>
      <w:r w:rsidRPr="0046413B">
        <w:rPr>
          <w:rtl/>
        </w:rPr>
        <w:t xml:space="preserve"> ومواظبة الأوقات والنوافل</w:t>
      </w:r>
      <w:r>
        <w:rPr>
          <w:rtl/>
        </w:rPr>
        <w:t>،</w:t>
      </w:r>
      <w:r w:rsidRPr="0046413B">
        <w:rPr>
          <w:rtl/>
        </w:rPr>
        <w:t xml:space="preserve"> والسنن والقراءة</w:t>
      </w:r>
      <w:r w:rsidR="00F21B5A">
        <w:rPr>
          <w:rtl/>
        </w:rPr>
        <w:t xml:space="preserve"> - </w:t>
      </w:r>
      <w:r w:rsidRPr="0046413B">
        <w:rPr>
          <w:rtl/>
        </w:rPr>
        <w:t>مع كونه طاعنا في السن</w:t>
      </w:r>
      <w:r w:rsidR="00F21B5A">
        <w:rPr>
          <w:rtl/>
        </w:rPr>
        <w:t xml:space="preserve"> - </w:t>
      </w:r>
      <w:r w:rsidRPr="0046413B">
        <w:rPr>
          <w:rtl/>
        </w:rPr>
        <w:t>آية في عصره</w:t>
      </w:r>
      <w:r>
        <w:rPr>
          <w:rtl/>
        </w:rPr>
        <w:t>،</w:t>
      </w:r>
      <w:r w:rsidRPr="0046413B">
        <w:rPr>
          <w:rtl/>
        </w:rPr>
        <w:t xml:space="preserve"> وقد كنت </w:t>
      </w:r>
      <w:r w:rsidRPr="00414CB8">
        <w:rPr>
          <w:rStyle w:val="libFootnotenumChar"/>
          <w:rtl/>
        </w:rPr>
        <w:t>(1)</w:t>
      </w:r>
      <w:r w:rsidRPr="0046413B">
        <w:rPr>
          <w:rtl/>
        </w:rPr>
        <w:t xml:space="preserve"> معه في طريق الحج ذهابا وإيابا</w:t>
      </w:r>
      <w:r>
        <w:rPr>
          <w:rtl/>
        </w:rPr>
        <w:t>،</w:t>
      </w:r>
      <w:r w:rsidRPr="0046413B">
        <w:rPr>
          <w:rtl/>
        </w:rPr>
        <w:t xml:space="preserve"> وصلّينا معه في مسجد الغدير والجحفة. وتوفي</w:t>
      </w:r>
      <w:r w:rsidR="00F21B5A">
        <w:rPr>
          <w:rtl/>
        </w:rPr>
        <w:t xml:space="preserve"> - </w:t>
      </w:r>
      <w:r w:rsidRPr="00414CB8">
        <w:rPr>
          <w:rStyle w:val="libAlaemChar"/>
          <w:rtl/>
        </w:rPr>
        <w:t>رحمه‌الله</w:t>
      </w:r>
      <w:r w:rsidR="00F21B5A">
        <w:rPr>
          <w:rtl/>
        </w:rPr>
        <w:t xml:space="preserve"> - </w:t>
      </w:r>
      <w:r w:rsidRPr="0046413B">
        <w:rPr>
          <w:rtl/>
        </w:rPr>
        <w:t>في الثاني عشر من ربيع الأول سنة 1300</w:t>
      </w:r>
      <w:r>
        <w:rPr>
          <w:rtl/>
        </w:rPr>
        <w:t>،</w:t>
      </w:r>
      <w:r w:rsidRPr="0046413B">
        <w:rPr>
          <w:rtl/>
        </w:rPr>
        <w:t xml:space="preserve"> قبل الوصول إلى السماوة بخمس فراسخ تقريبا</w:t>
      </w:r>
      <w:r>
        <w:rPr>
          <w:rtl/>
        </w:rPr>
        <w:t>،</w:t>
      </w:r>
      <w:r w:rsidRPr="0046413B">
        <w:rPr>
          <w:rtl/>
        </w:rPr>
        <w:t xml:space="preserve"> وقد ظهر منه عند الاحتضار من قوّة الإيمان والطمأنينة والإقبال واليقين الثابت ما يقضى منه العجب</w:t>
      </w:r>
      <w:r>
        <w:rPr>
          <w:rtl/>
        </w:rPr>
        <w:t>،</w:t>
      </w:r>
      <w:r w:rsidRPr="0046413B">
        <w:rPr>
          <w:rtl/>
        </w:rPr>
        <w:t xml:space="preserve"> وظهر منه حينئذ كرامة باهرة </w:t>
      </w:r>
      <w:r w:rsidRPr="00414CB8">
        <w:rPr>
          <w:rStyle w:val="libFootnotenumChar"/>
          <w:rtl/>
        </w:rPr>
        <w:t>(2)</w:t>
      </w:r>
      <w:r w:rsidRPr="0046413B">
        <w:rPr>
          <w:rtl/>
        </w:rPr>
        <w:t xml:space="preserve"> بمحضر من جماعة من الموافق والمخالف.</w:t>
      </w:r>
    </w:p>
    <w:p w:rsidR="00414CB8" w:rsidRPr="0046413B" w:rsidRDefault="00414CB8" w:rsidP="00414CB8">
      <w:pPr>
        <w:pStyle w:val="libNormal"/>
        <w:rPr>
          <w:rtl/>
        </w:rPr>
      </w:pPr>
      <w:r w:rsidRPr="0046413B">
        <w:rPr>
          <w:rtl/>
        </w:rPr>
        <w:t>ومنها</w:t>
      </w:r>
      <w:r>
        <w:rPr>
          <w:rtl/>
        </w:rPr>
        <w:t>:</w:t>
      </w:r>
      <w:r w:rsidRPr="0046413B">
        <w:rPr>
          <w:rtl/>
        </w:rPr>
        <w:t xml:space="preserve"> التصانيف </w:t>
      </w:r>
      <w:r w:rsidRPr="00414CB8">
        <w:rPr>
          <w:rStyle w:val="libFootnotenumChar"/>
          <w:rtl/>
        </w:rPr>
        <w:t>(3)</w:t>
      </w:r>
      <w:r w:rsidRPr="0046413B">
        <w:rPr>
          <w:rtl/>
        </w:rPr>
        <w:t xml:space="preserve"> الرائقة في الفقه والأصول والتوحيد والكلام وغيرها</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المصدر</w:t>
      </w:r>
      <w:r>
        <w:rPr>
          <w:rtl/>
        </w:rPr>
        <w:t>:</w:t>
      </w:r>
      <w:r w:rsidRPr="0046413B">
        <w:rPr>
          <w:rtl/>
        </w:rPr>
        <w:t xml:space="preserve"> كنا.</w:t>
      </w:r>
    </w:p>
    <w:p w:rsidR="00414CB8" w:rsidRPr="0046413B" w:rsidRDefault="00414CB8" w:rsidP="00414CB8">
      <w:pPr>
        <w:pStyle w:val="libFootnote0"/>
        <w:rPr>
          <w:rtl/>
        </w:rPr>
      </w:pPr>
      <w:r w:rsidRPr="0046413B">
        <w:rPr>
          <w:rtl/>
        </w:rPr>
        <w:t>(2) في هامش المخطوط ما يلي</w:t>
      </w:r>
      <w:r>
        <w:rPr>
          <w:rtl/>
        </w:rPr>
        <w:t>:</w:t>
      </w:r>
    </w:p>
    <w:p w:rsidR="00414CB8" w:rsidRPr="0046413B" w:rsidRDefault="00414CB8" w:rsidP="00414CB8">
      <w:pPr>
        <w:pStyle w:val="libNormal"/>
        <w:rPr>
          <w:rtl/>
          <w:lang w:bidi="fa-IR"/>
        </w:rPr>
      </w:pPr>
      <w:r w:rsidRPr="00414CB8">
        <w:rPr>
          <w:rStyle w:val="libFootnoteChar"/>
          <w:rtl/>
        </w:rPr>
        <w:t xml:space="preserve">وهذه الكرامة أنّه </w:t>
      </w:r>
      <w:r w:rsidRPr="00414CB8">
        <w:rPr>
          <w:rStyle w:val="libAlaemChar"/>
          <w:rtl/>
        </w:rPr>
        <w:t>رحمه‌الله</w:t>
      </w:r>
      <w:r w:rsidRPr="00414CB8">
        <w:rPr>
          <w:rStyle w:val="libFootnoteChar"/>
          <w:rtl/>
        </w:rPr>
        <w:t xml:space="preserve"> قد أخبر بوفاته في مكان مسمّى باسم مثل الرحبة زال عن خاطري</w:t>
      </w:r>
      <w:r>
        <w:rPr>
          <w:rStyle w:val="libFootnoteChar"/>
          <w:rtl/>
        </w:rPr>
        <w:t>،</w:t>
      </w:r>
      <w:r w:rsidRPr="00414CB8">
        <w:rPr>
          <w:rStyle w:val="libFootnoteChar"/>
          <w:rtl/>
        </w:rPr>
        <w:t xml:space="preserve"> والمكان الذي توفي فيه غير معروف في ذلك الزمان بذلك الاسم</w:t>
      </w:r>
      <w:r>
        <w:rPr>
          <w:rStyle w:val="libFootnoteChar"/>
          <w:rtl/>
        </w:rPr>
        <w:t>،</w:t>
      </w:r>
      <w:r w:rsidRPr="00414CB8">
        <w:rPr>
          <w:rStyle w:val="libFootnoteChar"/>
          <w:rtl/>
        </w:rPr>
        <w:t xml:space="preserve"> وهو اسم مكان آخر مشهور</w:t>
      </w:r>
      <w:r>
        <w:rPr>
          <w:rStyle w:val="libFootnoteChar"/>
          <w:rtl/>
        </w:rPr>
        <w:t>،</w:t>
      </w:r>
      <w:r w:rsidRPr="00414CB8">
        <w:rPr>
          <w:rStyle w:val="libFootnoteChar"/>
          <w:rtl/>
        </w:rPr>
        <w:t xml:space="preserve"> فبحثوا عنه فأخبر المعمّرون بأنّ الرحبة مكانان</w:t>
      </w:r>
      <w:r>
        <w:rPr>
          <w:rStyle w:val="libFootnoteChar"/>
          <w:rtl/>
        </w:rPr>
        <w:t>،</w:t>
      </w:r>
      <w:r w:rsidRPr="00414CB8">
        <w:rPr>
          <w:rStyle w:val="libFootnoteChar"/>
          <w:rtl/>
        </w:rPr>
        <w:t xml:space="preserve"> هذا المكان فاندرس وانطمس</w:t>
      </w:r>
      <w:r>
        <w:rPr>
          <w:rStyle w:val="libFootnoteChar"/>
          <w:rtl/>
        </w:rPr>
        <w:t>،</w:t>
      </w:r>
      <w:r w:rsidRPr="00414CB8">
        <w:rPr>
          <w:rStyle w:val="libFootnoteChar"/>
          <w:rtl/>
        </w:rPr>
        <w:t xml:space="preserve"> واشتهر ذلك الموضع الآخر في هذه الأزمنة</w:t>
      </w:r>
      <w:r>
        <w:rPr>
          <w:rStyle w:val="libFootnoteChar"/>
          <w:rtl/>
        </w:rPr>
        <w:t>،</w:t>
      </w:r>
      <w:r w:rsidRPr="00414CB8">
        <w:rPr>
          <w:rStyle w:val="libFootnoteChar"/>
          <w:rtl/>
        </w:rPr>
        <w:t xml:space="preserve"> أعلى الله مقامه وحشرنا معه ومع أجداده الطيبين الطاهرين صلوات الله عليهم أجمعين.</w:t>
      </w:r>
    </w:p>
    <w:p w:rsidR="00414CB8" w:rsidRPr="0046413B" w:rsidRDefault="00414CB8" w:rsidP="00414CB8">
      <w:pPr>
        <w:pStyle w:val="libFootnote0"/>
        <w:rPr>
          <w:rtl/>
        </w:rPr>
      </w:pPr>
      <w:r w:rsidRPr="0046413B">
        <w:rPr>
          <w:rtl/>
        </w:rPr>
        <w:t>(3) في هامش الحجريّة وبتوقيع « منه » ما يلي</w:t>
      </w:r>
      <w:r>
        <w:rPr>
          <w:rtl/>
        </w:rPr>
        <w:t>:</w:t>
      </w:r>
    </w:p>
    <w:p w:rsidR="00414CB8" w:rsidRPr="0046413B" w:rsidRDefault="00414CB8" w:rsidP="00414CB8">
      <w:pPr>
        <w:pStyle w:val="libFootnote"/>
        <w:rPr>
          <w:rtl/>
          <w:lang w:bidi="fa-IR"/>
        </w:rPr>
      </w:pPr>
      <w:r w:rsidRPr="0046413B">
        <w:rPr>
          <w:rtl/>
        </w:rPr>
        <w:t>أما في الفقه</w:t>
      </w:r>
      <w:r>
        <w:rPr>
          <w:rtl/>
        </w:rPr>
        <w:t>:</w:t>
      </w:r>
    </w:p>
    <w:p w:rsidR="00414CB8" w:rsidRPr="0046413B" w:rsidRDefault="00414CB8" w:rsidP="00414CB8">
      <w:pPr>
        <w:pStyle w:val="libFootnote"/>
        <w:rPr>
          <w:rtl/>
          <w:lang w:bidi="fa-IR"/>
        </w:rPr>
      </w:pPr>
      <w:r w:rsidRPr="0046413B">
        <w:rPr>
          <w:rtl/>
        </w:rPr>
        <w:t>فله كتاب مواهب الأفهام في شرح شرائع الإسلام</w:t>
      </w:r>
      <w:r>
        <w:rPr>
          <w:rtl/>
        </w:rPr>
        <w:t>،</w:t>
      </w:r>
      <w:r w:rsidRPr="0046413B">
        <w:rPr>
          <w:rtl/>
        </w:rPr>
        <w:t xml:space="preserve"> برز منه ست مجلّدات إلى آخر الوضوء.</w:t>
      </w:r>
    </w:p>
    <w:p w:rsidR="00414CB8" w:rsidRPr="0046413B" w:rsidRDefault="00414CB8" w:rsidP="00414CB8">
      <w:pPr>
        <w:pStyle w:val="libLine"/>
        <w:rPr>
          <w:rtl/>
        </w:rPr>
      </w:pPr>
      <w:r w:rsidRPr="00414CB8">
        <w:rPr>
          <w:rStyle w:val="libFootnoteChar"/>
          <w:rtl/>
        </w:rPr>
        <w:br w:type="page"/>
      </w:r>
      <w:r w:rsidRPr="0046413B">
        <w:rPr>
          <w:rtl/>
        </w:rPr>
        <w:lastRenderedPageBreak/>
        <w:t>__________________</w:t>
      </w:r>
    </w:p>
    <w:p w:rsidR="00414CB8" w:rsidRPr="0046413B" w:rsidRDefault="00414CB8" w:rsidP="00414CB8">
      <w:pPr>
        <w:pStyle w:val="libFootnote"/>
        <w:rPr>
          <w:rtl/>
          <w:lang w:bidi="fa-IR"/>
        </w:rPr>
      </w:pPr>
      <w:r w:rsidRPr="0046413B">
        <w:rPr>
          <w:rtl/>
        </w:rPr>
        <w:t>بصائر المجتهدين في شرح تبصرة المتعلّمين</w:t>
      </w:r>
      <w:r>
        <w:rPr>
          <w:rtl/>
        </w:rPr>
        <w:t>،</w:t>
      </w:r>
      <w:r w:rsidRPr="0046413B">
        <w:rPr>
          <w:rtl/>
        </w:rPr>
        <w:t xml:space="preserve"> تامّة في الفقه إلاّ الحج</w:t>
      </w:r>
      <w:r>
        <w:rPr>
          <w:rtl/>
        </w:rPr>
        <w:t>،</w:t>
      </w:r>
      <w:r w:rsidRPr="0046413B">
        <w:rPr>
          <w:rtl/>
        </w:rPr>
        <w:t xml:space="preserve"> وهي بقدر الجواهر لو تمّت بالحج.</w:t>
      </w:r>
    </w:p>
    <w:p w:rsidR="00414CB8" w:rsidRPr="0046413B" w:rsidRDefault="00414CB8" w:rsidP="00414CB8">
      <w:pPr>
        <w:pStyle w:val="libFootnote"/>
        <w:rPr>
          <w:rtl/>
          <w:lang w:bidi="fa-IR"/>
        </w:rPr>
      </w:pPr>
      <w:r w:rsidRPr="0046413B">
        <w:rPr>
          <w:rtl/>
        </w:rPr>
        <w:t>شرح التبصرة</w:t>
      </w:r>
      <w:r>
        <w:rPr>
          <w:rtl/>
        </w:rPr>
        <w:t>،</w:t>
      </w:r>
      <w:r w:rsidRPr="0046413B">
        <w:rPr>
          <w:rtl/>
        </w:rPr>
        <w:t xml:space="preserve"> مختصر أبسط من الروضة وأخصر من الرياض.</w:t>
      </w:r>
    </w:p>
    <w:p w:rsidR="00414CB8" w:rsidRPr="0046413B" w:rsidRDefault="00414CB8" w:rsidP="00414CB8">
      <w:pPr>
        <w:pStyle w:val="libFootnote"/>
        <w:rPr>
          <w:rtl/>
          <w:lang w:bidi="fa-IR"/>
        </w:rPr>
      </w:pPr>
      <w:r w:rsidRPr="0046413B">
        <w:rPr>
          <w:rtl/>
        </w:rPr>
        <w:t>النفائس على حذو كشف الغطاء في الترتيب.</w:t>
      </w:r>
    </w:p>
    <w:p w:rsidR="00414CB8" w:rsidRPr="0046413B" w:rsidRDefault="00414CB8" w:rsidP="00414CB8">
      <w:pPr>
        <w:pStyle w:val="libFootnote"/>
        <w:rPr>
          <w:rtl/>
          <w:lang w:bidi="fa-IR"/>
        </w:rPr>
      </w:pPr>
      <w:r w:rsidRPr="0046413B">
        <w:rPr>
          <w:rtl/>
        </w:rPr>
        <w:t>شرح اللمعتين</w:t>
      </w:r>
      <w:r>
        <w:rPr>
          <w:rtl/>
        </w:rPr>
        <w:t>،</w:t>
      </w:r>
      <w:r w:rsidRPr="0046413B">
        <w:rPr>
          <w:rtl/>
        </w:rPr>
        <w:t xml:space="preserve"> لم يتم.</w:t>
      </w:r>
    </w:p>
    <w:p w:rsidR="00414CB8" w:rsidRPr="0046413B" w:rsidRDefault="00414CB8" w:rsidP="00414CB8">
      <w:pPr>
        <w:pStyle w:val="libFootnote"/>
        <w:rPr>
          <w:rtl/>
          <w:lang w:bidi="fa-IR"/>
        </w:rPr>
      </w:pPr>
      <w:r w:rsidRPr="0046413B">
        <w:rPr>
          <w:rtl/>
        </w:rPr>
        <w:t>المنظومة في العبادات</w:t>
      </w:r>
      <w:r>
        <w:rPr>
          <w:rtl/>
        </w:rPr>
        <w:t>،</w:t>
      </w:r>
      <w:r w:rsidRPr="0046413B">
        <w:rPr>
          <w:rtl/>
        </w:rPr>
        <w:t xml:space="preserve"> تزيد على خمسة عشر ألف بيت.</w:t>
      </w:r>
    </w:p>
    <w:p w:rsidR="00414CB8" w:rsidRPr="0046413B" w:rsidRDefault="00414CB8" w:rsidP="00414CB8">
      <w:pPr>
        <w:pStyle w:val="libFootnote"/>
        <w:rPr>
          <w:rtl/>
          <w:lang w:bidi="fa-IR"/>
        </w:rPr>
      </w:pPr>
      <w:r w:rsidRPr="0046413B">
        <w:rPr>
          <w:rtl/>
        </w:rPr>
        <w:t>رسالة في تمام العبادات</w:t>
      </w:r>
      <w:r>
        <w:rPr>
          <w:rtl/>
        </w:rPr>
        <w:t>،</w:t>
      </w:r>
      <w:r w:rsidRPr="0046413B">
        <w:rPr>
          <w:rtl/>
        </w:rPr>
        <w:t xml:space="preserve"> كثيرة الفروع</w:t>
      </w:r>
      <w:r>
        <w:rPr>
          <w:rtl/>
        </w:rPr>
        <w:t>،</w:t>
      </w:r>
      <w:r w:rsidRPr="0046413B">
        <w:rPr>
          <w:rtl/>
        </w:rPr>
        <w:t xml:space="preserve"> تقرب من الشرائع.</w:t>
      </w:r>
    </w:p>
    <w:p w:rsidR="00414CB8" w:rsidRPr="0046413B" w:rsidRDefault="00414CB8" w:rsidP="00414CB8">
      <w:pPr>
        <w:pStyle w:val="libFootnote"/>
        <w:rPr>
          <w:rtl/>
          <w:lang w:bidi="fa-IR"/>
        </w:rPr>
      </w:pPr>
      <w:r w:rsidRPr="0046413B">
        <w:rPr>
          <w:rtl/>
        </w:rPr>
        <w:t>فلك النجاة في أحكام الهداة.</w:t>
      </w:r>
    </w:p>
    <w:p w:rsidR="00414CB8" w:rsidRPr="0046413B" w:rsidRDefault="00414CB8" w:rsidP="00414CB8">
      <w:pPr>
        <w:pStyle w:val="libFootnote"/>
        <w:rPr>
          <w:rtl/>
          <w:lang w:bidi="fa-IR"/>
        </w:rPr>
      </w:pPr>
      <w:r w:rsidRPr="0046413B">
        <w:rPr>
          <w:rtl/>
        </w:rPr>
        <w:t>ورسالة وسيلة المقلّدين.</w:t>
      </w:r>
    </w:p>
    <w:p w:rsidR="00414CB8" w:rsidRPr="0046413B" w:rsidRDefault="00414CB8" w:rsidP="00414CB8">
      <w:pPr>
        <w:pStyle w:val="libFootnote"/>
        <w:rPr>
          <w:rtl/>
          <w:lang w:bidi="fa-IR"/>
        </w:rPr>
      </w:pPr>
      <w:r w:rsidRPr="0046413B">
        <w:rPr>
          <w:rtl/>
        </w:rPr>
        <w:t>رسالة اللمعات البغداديّة في الأحكام الرضاعيّة.</w:t>
      </w:r>
    </w:p>
    <w:p w:rsidR="00414CB8" w:rsidRPr="0046413B" w:rsidRDefault="00414CB8" w:rsidP="00414CB8">
      <w:pPr>
        <w:pStyle w:val="libFootnote"/>
        <w:rPr>
          <w:rtl/>
          <w:lang w:bidi="fa-IR"/>
        </w:rPr>
      </w:pPr>
      <w:r w:rsidRPr="0046413B">
        <w:rPr>
          <w:rtl/>
        </w:rPr>
        <w:t>رسالة في المواريث.</w:t>
      </w:r>
    </w:p>
    <w:p w:rsidR="00414CB8" w:rsidRPr="0046413B" w:rsidRDefault="00414CB8" w:rsidP="00414CB8">
      <w:pPr>
        <w:pStyle w:val="libFootnote"/>
        <w:rPr>
          <w:rtl/>
          <w:lang w:bidi="fa-IR"/>
        </w:rPr>
      </w:pPr>
      <w:r w:rsidRPr="0046413B">
        <w:rPr>
          <w:rtl/>
        </w:rPr>
        <w:t>رسالة المناسك في أحكام الحج.</w:t>
      </w:r>
    </w:p>
    <w:p w:rsidR="00414CB8" w:rsidRPr="0046413B" w:rsidRDefault="00414CB8" w:rsidP="00414CB8">
      <w:pPr>
        <w:pStyle w:val="libFootnote"/>
        <w:rPr>
          <w:rtl/>
          <w:lang w:bidi="fa-IR"/>
        </w:rPr>
      </w:pPr>
      <w:r w:rsidRPr="0046413B">
        <w:rPr>
          <w:rtl/>
        </w:rPr>
        <w:t>كتاب في استنباط القواعد الفقهيّة</w:t>
      </w:r>
      <w:r>
        <w:rPr>
          <w:rtl/>
        </w:rPr>
        <w:t>،</w:t>
      </w:r>
      <w:r w:rsidRPr="0046413B">
        <w:rPr>
          <w:rtl/>
        </w:rPr>
        <w:t xml:space="preserve"> تزيد على خمسة وسبعين قاعدة.</w:t>
      </w:r>
    </w:p>
    <w:p w:rsidR="00414CB8" w:rsidRPr="0046413B" w:rsidRDefault="00414CB8" w:rsidP="00414CB8">
      <w:pPr>
        <w:pStyle w:val="libNormal"/>
        <w:rPr>
          <w:rtl/>
          <w:lang w:bidi="fa-IR"/>
        </w:rPr>
      </w:pPr>
      <w:r w:rsidRPr="00414CB8">
        <w:rPr>
          <w:rStyle w:val="libFootnoteChar"/>
          <w:rtl/>
        </w:rPr>
        <w:t xml:space="preserve">رسالة لطيفة في شرح هذا البيت من الدرّة للسيد بحر العلوم </w:t>
      </w:r>
      <w:r w:rsidRPr="00414CB8">
        <w:rPr>
          <w:rStyle w:val="libAlaemChar"/>
          <w:rtl/>
        </w:rPr>
        <w:t>رحمه‌الله</w:t>
      </w:r>
      <w:r w:rsidRPr="00414CB8">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Footnote"/>
            </w:pPr>
            <w:r>
              <w:rPr>
                <w:rtl/>
              </w:rPr>
              <w:t>و</w:t>
            </w:r>
            <w:r w:rsidRPr="0046413B">
              <w:rPr>
                <w:rtl/>
              </w:rPr>
              <w:t>مشي خير الخلق بابن طاب</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Footnote"/>
            </w:pPr>
            <w:r w:rsidRPr="0046413B">
              <w:rPr>
                <w:rtl/>
              </w:rPr>
              <w:t>يفتح منه أكثر الأبواب</w:t>
            </w:r>
            <w:r w:rsidRPr="00414CB8">
              <w:rPr>
                <w:rStyle w:val="libPoemTiniChar0"/>
                <w:rtl/>
              </w:rPr>
              <w:br/>
              <w:t> </w:t>
            </w:r>
          </w:p>
        </w:tc>
      </w:tr>
    </w:tbl>
    <w:p w:rsidR="00414CB8" w:rsidRPr="0046413B" w:rsidRDefault="00414CB8" w:rsidP="00414CB8">
      <w:pPr>
        <w:pStyle w:val="libFootnote"/>
        <w:rPr>
          <w:rtl/>
          <w:lang w:bidi="fa-IR"/>
        </w:rPr>
      </w:pPr>
      <w:r w:rsidRPr="0046413B">
        <w:rPr>
          <w:rtl/>
        </w:rPr>
        <w:t>استخرج ثمانين بابا</w:t>
      </w:r>
      <w:r>
        <w:rPr>
          <w:rtl/>
        </w:rPr>
        <w:t>،</w:t>
      </w:r>
      <w:r w:rsidRPr="0046413B">
        <w:rPr>
          <w:rtl/>
        </w:rPr>
        <w:t xml:space="preserve"> أربعين في الأصول وأربعين في الفقه [ طبعت ضمن مجلّة تراثنا العدد الثاني من السنة الأولى صحيفة 165 بتحقيق فضيلة الشيخ جواد الروحاني باسم نزهة الألباب في شرح حديث ابن طاب ]</w:t>
      </w:r>
      <w:r>
        <w:rPr>
          <w:rtl/>
        </w:rPr>
        <w:t>.</w:t>
      </w:r>
    </w:p>
    <w:p w:rsidR="00414CB8" w:rsidRPr="0046413B" w:rsidRDefault="00414CB8" w:rsidP="00414CB8">
      <w:pPr>
        <w:pStyle w:val="libFootnote"/>
        <w:rPr>
          <w:rtl/>
          <w:lang w:bidi="fa-IR"/>
        </w:rPr>
      </w:pPr>
      <w:r w:rsidRPr="0046413B">
        <w:rPr>
          <w:rtl/>
        </w:rPr>
        <w:t>وأمّا في الأصول</w:t>
      </w:r>
      <w:r>
        <w:rPr>
          <w:rtl/>
        </w:rPr>
        <w:t>:</w:t>
      </w:r>
    </w:p>
    <w:p w:rsidR="00414CB8" w:rsidRPr="0046413B" w:rsidRDefault="00414CB8" w:rsidP="00414CB8">
      <w:pPr>
        <w:pStyle w:val="libFootnote"/>
        <w:rPr>
          <w:rtl/>
          <w:lang w:bidi="fa-IR"/>
        </w:rPr>
      </w:pPr>
      <w:r w:rsidRPr="0046413B">
        <w:rPr>
          <w:rtl/>
        </w:rPr>
        <w:t>فكتاب الفرائد</w:t>
      </w:r>
      <w:r>
        <w:rPr>
          <w:rtl/>
        </w:rPr>
        <w:t>،</w:t>
      </w:r>
      <w:r w:rsidRPr="0046413B">
        <w:rPr>
          <w:rtl/>
        </w:rPr>
        <w:t xml:space="preserve"> وهو في خمس مجلّدات إلى آخر النواهي.</w:t>
      </w:r>
    </w:p>
    <w:p w:rsidR="00414CB8" w:rsidRPr="0046413B" w:rsidRDefault="00414CB8" w:rsidP="00414CB8">
      <w:pPr>
        <w:pStyle w:val="libFootnote"/>
        <w:rPr>
          <w:rtl/>
          <w:lang w:bidi="fa-IR"/>
        </w:rPr>
      </w:pPr>
      <w:r w:rsidRPr="0046413B">
        <w:rPr>
          <w:rtl/>
        </w:rPr>
        <w:t>كتاب الودائع</w:t>
      </w:r>
      <w:r>
        <w:rPr>
          <w:rtl/>
        </w:rPr>
        <w:t>،</w:t>
      </w:r>
      <w:r w:rsidRPr="0046413B">
        <w:rPr>
          <w:rtl/>
        </w:rPr>
        <w:t xml:space="preserve"> تام يقرب من القوانين.</w:t>
      </w:r>
    </w:p>
    <w:p w:rsidR="00414CB8" w:rsidRPr="0046413B" w:rsidRDefault="00414CB8" w:rsidP="00414CB8">
      <w:pPr>
        <w:pStyle w:val="libFootnote"/>
        <w:rPr>
          <w:rtl/>
          <w:lang w:bidi="fa-IR"/>
        </w:rPr>
      </w:pPr>
      <w:r w:rsidRPr="0046413B">
        <w:rPr>
          <w:rtl/>
        </w:rPr>
        <w:t>كتاب المهذب.</w:t>
      </w:r>
    </w:p>
    <w:p w:rsidR="00414CB8" w:rsidRPr="0046413B" w:rsidRDefault="00414CB8" w:rsidP="00414CB8">
      <w:pPr>
        <w:pStyle w:val="libFootnote"/>
        <w:rPr>
          <w:rtl/>
          <w:lang w:bidi="fa-IR"/>
        </w:rPr>
      </w:pPr>
      <w:r w:rsidRPr="0046413B">
        <w:rPr>
          <w:rtl/>
        </w:rPr>
        <w:t>المنظومة تامة.</w:t>
      </w:r>
    </w:p>
    <w:p w:rsidR="00414CB8" w:rsidRPr="0046413B" w:rsidRDefault="00414CB8" w:rsidP="00414CB8">
      <w:pPr>
        <w:pStyle w:val="libFootnote"/>
        <w:rPr>
          <w:rtl/>
          <w:lang w:bidi="fa-IR"/>
        </w:rPr>
      </w:pPr>
      <w:r w:rsidRPr="0046413B">
        <w:rPr>
          <w:rtl/>
        </w:rPr>
        <w:t>ورسالة في حجيّة الخبر الواحد.</w:t>
      </w:r>
    </w:p>
    <w:p w:rsidR="00414CB8" w:rsidRPr="0046413B" w:rsidRDefault="00414CB8" w:rsidP="00414CB8">
      <w:pPr>
        <w:pStyle w:val="libFootnote"/>
        <w:rPr>
          <w:rtl/>
          <w:lang w:bidi="fa-IR"/>
        </w:rPr>
      </w:pPr>
      <w:r w:rsidRPr="0046413B">
        <w:rPr>
          <w:rtl/>
        </w:rPr>
        <w:t>كتاب آيات الأصول</w:t>
      </w:r>
      <w:r>
        <w:rPr>
          <w:rtl/>
        </w:rPr>
        <w:t>،</w:t>
      </w:r>
      <w:r w:rsidRPr="0046413B">
        <w:rPr>
          <w:rtl/>
        </w:rPr>
        <w:t xml:space="preserve"> استدلّ فيه على كل مطلب أصولي في مباحث الألفاظ وغيرها بآية من القرآن الشريف.</w:t>
      </w:r>
    </w:p>
    <w:p w:rsidR="00414CB8" w:rsidRDefault="00414CB8" w:rsidP="00414CB8">
      <w:pPr>
        <w:pStyle w:val="libFootnote"/>
        <w:rPr>
          <w:rtl/>
          <w:lang w:bidi="fa-IR"/>
        </w:rPr>
      </w:pPr>
      <w:r w:rsidRPr="0046413B">
        <w:rPr>
          <w:rtl/>
        </w:rPr>
        <w:t>وفي الحكمة</w:t>
      </w:r>
      <w:r>
        <w:rPr>
          <w:rtl/>
        </w:rPr>
        <w:t>:</w:t>
      </w:r>
    </w:p>
    <w:p w:rsidR="00414CB8" w:rsidRPr="0046413B" w:rsidRDefault="00414CB8" w:rsidP="00414CB8">
      <w:pPr>
        <w:pStyle w:val="libNormal"/>
        <w:rPr>
          <w:rtl/>
        </w:rPr>
      </w:pPr>
      <w:r>
        <w:rPr>
          <w:rtl/>
        </w:rPr>
        <w:br w:type="page"/>
      </w:r>
      <w:r w:rsidRPr="0046413B">
        <w:rPr>
          <w:rtl/>
        </w:rPr>
        <w:lastRenderedPageBreak/>
        <w:t>منها كتاب في إثبات كون الفرقة الناجية هي الإمامية من أحسن وأنفع ما كتب في هذا الباب</w:t>
      </w:r>
      <w:r>
        <w:rPr>
          <w:rtl/>
        </w:rPr>
        <w:t>،</w:t>
      </w:r>
      <w:r w:rsidRPr="0046413B">
        <w:rPr>
          <w:rtl/>
        </w:rPr>
        <w:t xml:space="preserve"> طوبى له وحسن مآب </w:t>
      </w:r>
      <w:r w:rsidRPr="00414CB8">
        <w:rPr>
          <w:rStyle w:val="libFootnotenumChar"/>
          <w:rtl/>
        </w:rPr>
        <w:t>(1)</w:t>
      </w:r>
      <w:r>
        <w:rPr>
          <w:rtl/>
        </w:rPr>
        <w:t>.</w:t>
      </w:r>
    </w:p>
    <w:p w:rsidR="00414CB8" w:rsidRPr="0046413B" w:rsidRDefault="00414CB8" w:rsidP="00414CB8">
      <w:pPr>
        <w:pStyle w:val="libNormal"/>
        <w:rPr>
          <w:rtl/>
        </w:rPr>
      </w:pPr>
      <w:r w:rsidRPr="0046413B">
        <w:rPr>
          <w:rtl/>
        </w:rPr>
        <w:t>عن عمه العالم العلم العلاّمة</w:t>
      </w:r>
      <w:r>
        <w:rPr>
          <w:rtl/>
        </w:rPr>
        <w:t>،</w:t>
      </w:r>
      <w:r w:rsidRPr="0046413B">
        <w:rPr>
          <w:rtl/>
        </w:rPr>
        <w:t xml:space="preserve"> صاحب المقامات العالية</w:t>
      </w:r>
      <w:r>
        <w:rPr>
          <w:rtl/>
        </w:rPr>
        <w:t>،</w:t>
      </w:r>
      <w:r w:rsidRPr="0046413B">
        <w:rPr>
          <w:rtl/>
        </w:rPr>
        <w:t xml:space="preserve"> والكرامات الباهرة</w:t>
      </w:r>
      <w:r>
        <w:rPr>
          <w:rtl/>
        </w:rPr>
        <w:t>،</w:t>
      </w:r>
      <w:r w:rsidRPr="0046413B">
        <w:rPr>
          <w:rtl/>
        </w:rPr>
        <w:t xml:space="preserve"> السيد محمّد باقر نجل المرحوم السيد أحمد القزويني</w:t>
      </w:r>
      <w:r>
        <w:rPr>
          <w:rtl/>
        </w:rPr>
        <w:t>،</w:t>
      </w:r>
      <w:r w:rsidRPr="0046413B">
        <w:rPr>
          <w:rtl/>
        </w:rPr>
        <w:t xml:space="preserve"> المتوفى ليلة عرفة بعد المغرب سنة 1246</w:t>
      </w:r>
      <w:r>
        <w:rPr>
          <w:rtl/>
        </w:rPr>
        <w:t>،</w:t>
      </w:r>
      <w:r w:rsidRPr="0046413B">
        <w:rPr>
          <w:rtl/>
        </w:rPr>
        <w:t xml:space="preserve"> بسبب الطاعون الكبير الذي عمّ العراق</w:t>
      </w:r>
      <w:r>
        <w:rPr>
          <w:rtl/>
        </w:rPr>
        <w:t>،</w:t>
      </w:r>
      <w:r w:rsidRPr="0046413B">
        <w:rPr>
          <w:rtl/>
        </w:rPr>
        <w:t xml:space="preserve"> وقد أخبر به</w:t>
      </w:r>
      <w:r>
        <w:rPr>
          <w:rtl/>
        </w:rPr>
        <w:t>،</w:t>
      </w:r>
      <w:r w:rsidRPr="0046413B">
        <w:rPr>
          <w:rtl/>
        </w:rPr>
        <w:t xml:space="preserve"> وبوفاته به</w:t>
      </w:r>
      <w:r>
        <w:rPr>
          <w:rtl/>
        </w:rPr>
        <w:t>،</w:t>
      </w:r>
      <w:r w:rsidRPr="0046413B">
        <w:rPr>
          <w:rtl/>
        </w:rPr>
        <w:t xml:space="preserve"> وأنّه آخر من يبتلى به</w:t>
      </w:r>
      <w:r>
        <w:rPr>
          <w:rtl/>
        </w:rPr>
        <w:t>،</w:t>
      </w:r>
      <w:r w:rsidRPr="0046413B">
        <w:rPr>
          <w:rtl/>
        </w:rPr>
        <w:t xml:space="preserve"> قبل نزوله بسنتين</w:t>
      </w:r>
      <w:r>
        <w:rPr>
          <w:rtl/>
        </w:rPr>
        <w:t>،</w:t>
      </w:r>
      <w:r w:rsidRPr="0046413B">
        <w:rPr>
          <w:rtl/>
        </w:rPr>
        <w:t xml:space="preserve"> على ما حدّثني به ابن أخيه السيد الجليل المتقدم </w:t>
      </w:r>
      <w:r w:rsidRPr="00414CB8">
        <w:rPr>
          <w:rStyle w:val="libFootnotenumChar"/>
          <w:rtl/>
        </w:rPr>
        <w:t>(2)</w:t>
      </w:r>
      <w:r>
        <w:rPr>
          <w:rtl/>
        </w:rPr>
        <w:t>،</w:t>
      </w:r>
      <w:r w:rsidRPr="0046413B">
        <w:rPr>
          <w:rtl/>
        </w:rPr>
        <w:t xml:space="preserve"> وأنّ عمّه الأجلّ حدّثه بذلك</w:t>
      </w:r>
      <w:r>
        <w:rPr>
          <w:rtl/>
        </w:rPr>
        <w:t>،</w:t>
      </w:r>
      <w:r w:rsidRPr="0046413B">
        <w:rPr>
          <w:rtl/>
        </w:rPr>
        <w:t xml:space="preserve"> وأنّ جدّه المعظّم أمير المؤمنين </w:t>
      </w:r>
      <w:r w:rsidRPr="00414CB8">
        <w:rPr>
          <w:rStyle w:val="libAlaemChar"/>
          <w:rtl/>
        </w:rPr>
        <w:t>عليه‌السلام</w:t>
      </w:r>
      <w:r w:rsidRPr="0046413B">
        <w:rPr>
          <w:rtl/>
        </w:rPr>
        <w:t xml:space="preserve"> أخبره بذلك في المنام</w:t>
      </w:r>
      <w:r>
        <w:rPr>
          <w:rtl/>
        </w:rPr>
        <w:t>،</w:t>
      </w:r>
      <w:r w:rsidRPr="0046413B">
        <w:rPr>
          <w:rtl/>
        </w:rPr>
        <w:t xml:space="preserve"> وقال له</w:t>
      </w:r>
      <w:r>
        <w:rPr>
          <w:rtl/>
        </w:rPr>
        <w:t>:</w:t>
      </w:r>
      <w:r w:rsidRPr="0046413B">
        <w:rPr>
          <w:rtl/>
        </w:rPr>
        <w:t xml:space="preserve"> وبك يختم يا ولدي.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
        <w:rPr>
          <w:rtl/>
          <w:lang w:bidi="fa-IR"/>
        </w:rPr>
      </w:pPr>
      <w:r w:rsidRPr="0046413B">
        <w:rPr>
          <w:rtl/>
        </w:rPr>
        <w:t>آيات المتوسمين.</w:t>
      </w:r>
    </w:p>
    <w:p w:rsidR="00414CB8" w:rsidRPr="0046413B" w:rsidRDefault="00414CB8" w:rsidP="00414CB8">
      <w:pPr>
        <w:pStyle w:val="libFootnote"/>
        <w:rPr>
          <w:rtl/>
          <w:lang w:bidi="fa-IR"/>
        </w:rPr>
      </w:pPr>
      <w:r w:rsidRPr="0046413B">
        <w:rPr>
          <w:rtl/>
        </w:rPr>
        <w:t>وفي الكلام</w:t>
      </w:r>
      <w:r>
        <w:rPr>
          <w:rtl/>
        </w:rPr>
        <w:t>:</w:t>
      </w:r>
    </w:p>
    <w:p w:rsidR="00414CB8" w:rsidRPr="0046413B" w:rsidRDefault="00414CB8" w:rsidP="00414CB8">
      <w:pPr>
        <w:pStyle w:val="libFootnote"/>
        <w:rPr>
          <w:rtl/>
          <w:lang w:bidi="fa-IR"/>
        </w:rPr>
      </w:pPr>
      <w:r w:rsidRPr="0046413B">
        <w:rPr>
          <w:rtl/>
        </w:rPr>
        <w:t>مضامير الامتحان في ميادين المسابقة والبرهان</w:t>
      </w:r>
      <w:r>
        <w:rPr>
          <w:rtl/>
        </w:rPr>
        <w:t>،</w:t>
      </w:r>
      <w:r w:rsidRPr="0046413B">
        <w:rPr>
          <w:rtl/>
        </w:rPr>
        <w:t xml:space="preserve"> برز منها الأمور العامّة وبعض من الجواهر.</w:t>
      </w:r>
    </w:p>
    <w:p w:rsidR="00414CB8" w:rsidRPr="0046413B" w:rsidRDefault="00414CB8" w:rsidP="00414CB8">
      <w:pPr>
        <w:pStyle w:val="libFootnote"/>
        <w:rPr>
          <w:rtl/>
          <w:lang w:bidi="fa-IR"/>
        </w:rPr>
      </w:pPr>
      <w:r w:rsidRPr="0046413B">
        <w:rPr>
          <w:rtl/>
        </w:rPr>
        <w:t>كتاب المضامير أكبر من شرح الشمسيّة</w:t>
      </w:r>
      <w:r>
        <w:rPr>
          <w:rtl/>
        </w:rPr>
        <w:t>،</w:t>
      </w:r>
      <w:r w:rsidRPr="0046413B">
        <w:rPr>
          <w:rtl/>
        </w:rPr>
        <w:t xml:space="preserve"> في المنطق.</w:t>
      </w:r>
    </w:p>
    <w:p w:rsidR="00414CB8" w:rsidRPr="0046413B" w:rsidRDefault="00414CB8" w:rsidP="00414CB8">
      <w:pPr>
        <w:pStyle w:val="libFootnote"/>
        <w:rPr>
          <w:rtl/>
          <w:lang w:bidi="fa-IR"/>
        </w:rPr>
      </w:pPr>
      <w:r w:rsidRPr="0046413B">
        <w:rPr>
          <w:rtl/>
        </w:rPr>
        <w:t>كتاب قلائد الخير في أصول العقائد.</w:t>
      </w:r>
    </w:p>
    <w:p w:rsidR="00414CB8" w:rsidRPr="0046413B" w:rsidRDefault="00414CB8" w:rsidP="00414CB8">
      <w:pPr>
        <w:pStyle w:val="libFootnote"/>
        <w:rPr>
          <w:rtl/>
          <w:lang w:bidi="fa-IR"/>
        </w:rPr>
      </w:pPr>
      <w:r w:rsidRPr="0046413B">
        <w:rPr>
          <w:rtl/>
        </w:rPr>
        <w:t>كتاب الحادي عشر.</w:t>
      </w:r>
    </w:p>
    <w:p w:rsidR="00414CB8" w:rsidRPr="0046413B" w:rsidRDefault="00414CB8" w:rsidP="00414CB8">
      <w:pPr>
        <w:pStyle w:val="libFootnote"/>
        <w:rPr>
          <w:rtl/>
          <w:lang w:bidi="fa-IR"/>
        </w:rPr>
      </w:pPr>
      <w:r w:rsidRPr="0046413B">
        <w:rPr>
          <w:rtl/>
        </w:rPr>
        <w:t>كتاب الصوارم الماضية لردّ الفرقة الهاوية وتحقيق الفرقة الناجية</w:t>
      </w:r>
      <w:r>
        <w:rPr>
          <w:rtl/>
        </w:rPr>
        <w:t>،</w:t>
      </w:r>
      <w:r w:rsidRPr="0046413B">
        <w:rPr>
          <w:rtl/>
        </w:rPr>
        <w:t xml:space="preserve"> كتاب كبير يقرب من خمسة وعشرين ألف بيت.</w:t>
      </w:r>
    </w:p>
    <w:p w:rsidR="00414CB8" w:rsidRPr="0046413B" w:rsidRDefault="00414CB8" w:rsidP="00414CB8">
      <w:pPr>
        <w:pStyle w:val="libFootnote"/>
        <w:rPr>
          <w:rtl/>
          <w:lang w:bidi="fa-IR"/>
        </w:rPr>
      </w:pPr>
      <w:r w:rsidRPr="0046413B">
        <w:rPr>
          <w:rtl/>
        </w:rPr>
        <w:t>كتاب أساس الإيجاد لتحصيل ملكة الاجتهاد.</w:t>
      </w:r>
    </w:p>
    <w:p w:rsidR="00414CB8" w:rsidRPr="0046413B" w:rsidRDefault="00414CB8" w:rsidP="00414CB8">
      <w:pPr>
        <w:pStyle w:val="libFootnote"/>
        <w:rPr>
          <w:rtl/>
          <w:lang w:bidi="fa-IR"/>
        </w:rPr>
      </w:pPr>
      <w:r w:rsidRPr="0046413B">
        <w:rPr>
          <w:rtl/>
        </w:rPr>
        <w:t>رسالة في تفسير الفاتحة.</w:t>
      </w:r>
    </w:p>
    <w:p w:rsidR="00414CB8" w:rsidRPr="0046413B" w:rsidRDefault="00414CB8" w:rsidP="00414CB8">
      <w:pPr>
        <w:pStyle w:val="libFootnote"/>
        <w:rPr>
          <w:rtl/>
          <w:lang w:bidi="fa-IR"/>
        </w:rPr>
      </w:pPr>
      <w:r w:rsidRPr="0046413B">
        <w:rPr>
          <w:rtl/>
        </w:rPr>
        <w:t>رسالة في تفسير سورة الإخلاص.</w:t>
      </w:r>
    </w:p>
    <w:p w:rsidR="00414CB8" w:rsidRPr="0046413B" w:rsidRDefault="00414CB8" w:rsidP="00414CB8">
      <w:pPr>
        <w:pStyle w:val="libFootnote"/>
        <w:rPr>
          <w:rtl/>
          <w:lang w:bidi="fa-IR"/>
        </w:rPr>
      </w:pPr>
      <w:r w:rsidRPr="0046413B">
        <w:rPr>
          <w:rtl/>
        </w:rPr>
        <w:t>رسالة في تفسير سورة القدر.</w:t>
      </w:r>
    </w:p>
    <w:p w:rsidR="00414CB8" w:rsidRPr="0046413B" w:rsidRDefault="00414CB8" w:rsidP="00414CB8">
      <w:pPr>
        <w:pStyle w:val="libFootnote"/>
        <w:rPr>
          <w:rtl/>
          <w:lang w:bidi="fa-IR"/>
        </w:rPr>
      </w:pPr>
      <w:r w:rsidRPr="0046413B">
        <w:rPr>
          <w:rtl/>
        </w:rPr>
        <w:t>كتاب مشارق الأنوار في شرح مشكلات الأخبار</w:t>
      </w:r>
      <w:r>
        <w:rPr>
          <w:rtl/>
        </w:rPr>
        <w:t>،</w:t>
      </w:r>
      <w:r w:rsidRPr="0046413B">
        <w:rPr>
          <w:rtl/>
        </w:rPr>
        <w:t xml:space="preserve"> برز منه شرح أربعة عشر حديثا بطوله.</w:t>
      </w:r>
    </w:p>
    <w:p w:rsidR="00414CB8" w:rsidRPr="0046413B" w:rsidRDefault="00414CB8" w:rsidP="00414CB8">
      <w:pPr>
        <w:pStyle w:val="libFootnote"/>
        <w:rPr>
          <w:rtl/>
          <w:lang w:bidi="fa-IR"/>
        </w:rPr>
      </w:pPr>
      <w:r w:rsidRPr="0046413B">
        <w:rPr>
          <w:rtl/>
        </w:rPr>
        <w:t>رسالة موضوع البحث فيها الإنسان وماله من التكليف بحسب عوالمه التي تتقلّب فيها من بدء الوجود إلى عالم الآخرة.</w:t>
      </w:r>
    </w:p>
    <w:p w:rsidR="00414CB8" w:rsidRDefault="00414CB8" w:rsidP="00414CB8">
      <w:pPr>
        <w:pStyle w:val="libFootnote0"/>
        <w:rPr>
          <w:rtl/>
          <w:lang w:bidi="fa-IR"/>
        </w:rPr>
      </w:pPr>
      <w:r w:rsidRPr="00414CB8">
        <w:rPr>
          <w:rStyle w:val="libFootnoteChar"/>
          <w:rtl/>
        </w:rPr>
        <w:t xml:space="preserve">رسالة في أسماء القبائل. ( منه </w:t>
      </w:r>
      <w:r w:rsidRPr="00414CB8">
        <w:rPr>
          <w:rStyle w:val="libAlaemChar"/>
          <w:rtl/>
        </w:rPr>
        <w:t>قدس‌سره</w:t>
      </w:r>
      <w:r w:rsidRPr="00414CB8">
        <w:rPr>
          <w:rStyle w:val="libFootnoteChar"/>
          <w:rtl/>
        </w:rPr>
        <w:t xml:space="preserve"> )</w:t>
      </w:r>
    </w:p>
    <w:p w:rsidR="00414CB8" w:rsidRPr="0046413B" w:rsidRDefault="00414CB8" w:rsidP="00414CB8">
      <w:pPr>
        <w:pStyle w:val="libFootnote0"/>
        <w:rPr>
          <w:rtl/>
        </w:rPr>
      </w:pPr>
      <w:r w:rsidRPr="0046413B">
        <w:rPr>
          <w:rtl/>
        </w:rPr>
        <w:t>(1) بحار الأنوار 53</w:t>
      </w:r>
      <w:r>
        <w:rPr>
          <w:rtl/>
        </w:rPr>
        <w:t>:</w:t>
      </w:r>
      <w:r w:rsidRPr="0046413B">
        <w:rPr>
          <w:rtl/>
        </w:rPr>
        <w:t xml:space="preserve"> 291.</w:t>
      </w:r>
    </w:p>
    <w:p w:rsidR="00414CB8" w:rsidRPr="0046413B" w:rsidRDefault="00414CB8" w:rsidP="00414CB8">
      <w:pPr>
        <w:pStyle w:val="libFootnote0"/>
        <w:rPr>
          <w:rtl/>
        </w:rPr>
      </w:pPr>
      <w:r w:rsidRPr="0046413B">
        <w:rPr>
          <w:rtl/>
        </w:rPr>
        <w:t>(2) وهو السيّد محمّد مهدي القزويني الذي تقدم في صحيفة</w:t>
      </w:r>
      <w:r>
        <w:rPr>
          <w:rtl/>
        </w:rPr>
        <w:t>:</w:t>
      </w:r>
      <w:r w:rsidRPr="0046413B">
        <w:rPr>
          <w:rtl/>
        </w:rPr>
        <w:t xml:space="preserve"> 127.</w:t>
      </w:r>
    </w:p>
    <w:p w:rsidR="00414CB8" w:rsidRPr="0046413B" w:rsidRDefault="00414CB8" w:rsidP="00414CB8">
      <w:pPr>
        <w:pStyle w:val="libNormal0"/>
        <w:rPr>
          <w:rtl/>
        </w:rPr>
      </w:pPr>
      <w:r>
        <w:rPr>
          <w:rtl/>
        </w:rPr>
        <w:br w:type="page"/>
      </w:r>
      <w:r w:rsidRPr="0046413B">
        <w:rPr>
          <w:rtl/>
        </w:rPr>
        <w:lastRenderedPageBreak/>
        <w:t>وكان يبشّر بذلك أصحابه في أيام الطاعون.</w:t>
      </w:r>
    </w:p>
    <w:p w:rsidR="00414CB8" w:rsidRPr="0046413B" w:rsidRDefault="00414CB8" w:rsidP="00414CB8">
      <w:pPr>
        <w:pStyle w:val="libNormal"/>
        <w:rPr>
          <w:rtl/>
        </w:rPr>
      </w:pPr>
      <w:r w:rsidRPr="0046413B">
        <w:rPr>
          <w:rtl/>
        </w:rPr>
        <w:t>قال</w:t>
      </w:r>
      <w:r w:rsidR="00F21B5A">
        <w:rPr>
          <w:rtl/>
        </w:rPr>
        <w:t xml:space="preserve"> - </w:t>
      </w:r>
      <w:r w:rsidRPr="00414CB8">
        <w:rPr>
          <w:rStyle w:val="libAlaemChar"/>
          <w:rtl/>
        </w:rPr>
        <w:t>رحمه‌الله</w:t>
      </w:r>
      <w:r w:rsidR="00F21B5A">
        <w:rPr>
          <w:rtl/>
        </w:rPr>
        <w:t xml:space="preserve"> -</w:t>
      </w:r>
      <w:r>
        <w:rPr>
          <w:rtl/>
        </w:rPr>
        <w:t>:</w:t>
      </w:r>
      <w:r w:rsidRPr="0046413B">
        <w:rPr>
          <w:rtl/>
        </w:rPr>
        <w:t xml:space="preserve"> وأعطاني وأهل بيته ومن يلوذ به</w:t>
      </w:r>
      <w:r>
        <w:rPr>
          <w:rtl/>
        </w:rPr>
        <w:t>،</w:t>
      </w:r>
      <w:r w:rsidRPr="0046413B">
        <w:rPr>
          <w:rtl/>
        </w:rPr>
        <w:t xml:space="preserve"> دعاء للحفظ من الطاعون قبل نزوله</w:t>
      </w:r>
      <w:r>
        <w:rPr>
          <w:rtl/>
        </w:rPr>
        <w:t>،</w:t>
      </w:r>
      <w:r w:rsidRPr="0046413B">
        <w:rPr>
          <w:rtl/>
        </w:rPr>
        <w:t xml:space="preserve"> فلمّا نزل هذا البلاء العظيم في الوقت الذي أخبره به</w:t>
      </w:r>
      <w:r>
        <w:rPr>
          <w:rtl/>
        </w:rPr>
        <w:t>،</w:t>
      </w:r>
      <w:r w:rsidRPr="0046413B">
        <w:rPr>
          <w:rtl/>
        </w:rPr>
        <w:t xml:space="preserve"> وتفرّق من تمكن منه</w:t>
      </w:r>
      <w:r>
        <w:rPr>
          <w:rtl/>
        </w:rPr>
        <w:t>،</w:t>
      </w:r>
      <w:r w:rsidRPr="0046413B">
        <w:rPr>
          <w:rtl/>
        </w:rPr>
        <w:t xml:space="preserve"> بقي السيد في المشهد الشريف كالطود الباذخ</w:t>
      </w:r>
      <w:r>
        <w:rPr>
          <w:rtl/>
        </w:rPr>
        <w:t>،</w:t>
      </w:r>
      <w:r w:rsidRPr="0046413B">
        <w:rPr>
          <w:rtl/>
        </w:rPr>
        <w:t xml:space="preserve"> والجبل الراسخ</w:t>
      </w:r>
      <w:r>
        <w:rPr>
          <w:rtl/>
        </w:rPr>
        <w:t>،</w:t>
      </w:r>
      <w:r w:rsidRPr="0046413B">
        <w:rPr>
          <w:rtl/>
        </w:rPr>
        <w:t xml:space="preserve"> وظهر منه في تلك الأيام من قوّة القلب وعلوّ الهمة والجدّ والاجتهاد والقيام بأمور المسلمين وتجهيز الأموات الذين جاوزوا حدّ الإحصاء</w:t>
      </w:r>
      <w:r w:rsidR="00F21B5A">
        <w:rPr>
          <w:rtl/>
        </w:rPr>
        <w:t xml:space="preserve"> - </w:t>
      </w:r>
      <w:r w:rsidRPr="0046413B">
        <w:rPr>
          <w:rtl/>
        </w:rPr>
        <w:t>وقد بلغ عددهم في أسبوع كل يوم ألف نفس</w:t>
      </w:r>
      <w:r w:rsidR="00F21B5A">
        <w:rPr>
          <w:rtl/>
        </w:rPr>
        <w:t xml:space="preserve"> - </w:t>
      </w:r>
      <w:r w:rsidRPr="0046413B">
        <w:rPr>
          <w:rtl/>
        </w:rPr>
        <w:t>ما تحير فيه العقول والأفكار</w:t>
      </w:r>
      <w:r>
        <w:rPr>
          <w:rtl/>
        </w:rPr>
        <w:t>،</w:t>
      </w:r>
      <w:r w:rsidRPr="0046413B">
        <w:rPr>
          <w:rtl/>
        </w:rPr>
        <w:t xml:space="preserve"> ولم يوفّق لذلك الأمر العظيم أحد من العلماء الذين سار ذكرهم في الأقطار</w:t>
      </w:r>
      <w:r>
        <w:rPr>
          <w:rtl/>
        </w:rPr>
        <w:t>،</w:t>
      </w:r>
      <w:r w:rsidRPr="0046413B">
        <w:rPr>
          <w:rtl/>
        </w:rPr>
        <w:t xml:space="preserve"> وكان</w:t>
      </w:r>
      <w:r w:rsidR="00F21B5A">
        <w:rPr>
          <w:rtl/>
        </w:rPr>
        <w:t xml:space="preserve"> - </w:t>
      </w:r>
      <w:r w:rsidRPr="00414CB8">
        <w:rPr>
          <w:rStyle w:val="libAlaemChar"/>
          <w:rtl/>
        </w:rPr>
        <w:t>رحمه‌الله</w:t>
      </w:r>
      <w:r w:rsidR="00F21B5A">
        <w:rPr>
          <w:rtl/>
        </w:rPr>
        <w:t xml:space="preserve"> - </w:t>
      </w:r>
      <w:r w:rsidRPr="0046413B">
        <w:rPr>
          <w:rtl/>
        </w:rPr>
        <w:t>هو القائم بتجهيز الجميع وقد نافوا على أربعين ألف.</w:t>
      </w:r>
    </w:p>
    <w:p w:rsidR="00414CB8" w:rsidRPr="0046413B" w:rsidRDefault="00414CB8" w:rsidP="00414CB8">
      <w:pPr>
        <w:pStyle w:val="libNormal"/>
        <w:rPr>
          <w:rtl/>
        </w:rPr>
      </w:pPr>
      <w:r w:rsidRPr="0046413B">
        <w:rPr>
          <w:rtl/>
        </w:rPr>
        <w:t>وكان</w:t>
      </w:r>
      <w:r w:rsidR="00F21B5A">
        <w:rPr>
          <w:rtl/>
        </w:rPr>
        <w:t xml:space="preserve"> - </w:t>
      </w:r>
      <w:r w:rsidRPr="00414CB8">
        <w:rPr>
          <w:rStyle w:val="libAlaemChar"/>
          <w:rtl/>
        </w:rPr>
        <w:t>رحمه‌الله</w:t>
      </w:r>
      <w:r w:rsidR="00F21B5A">
        <w:rPr>
          <w:rtl/>
        </w:rPr>
        <w:t xml:space="preserve"> - </w:t>
      </w:r>
      <w:r w:rsidRPr="0046413B">
        <w:rPr>
          <w:rtl/>
        </w:rPr>
        <w:t>يجيء أول الصبح إلى الحضرة الشريفة العلوية ويزور زيارة مخفّفة</w:t>
      </w:r>
      <w:r>
        <w:rPr>
          <w:rtl/>
        </w:rPr>
        <w:t>،</w:t>
      </w:r>
      <w:r w:rsidRPr="0046413B">
        <w:rPr>
          <w:rtl/>
        </w:rPr>
        <w:t xml:space="preserve"> ثم يخرج ويقعد في إيوان الحجرة المتصلة بالباب الشرقي على يمين الداخل إلى الصحن الشريف</w:t>
      </w:r>
      <w:r>
        <w:rPr>
          <w:rtl/>
        </w:rPr>
        <w:t>،</w:t>
      </w:r>
      <w:r w:rsidRPr="0046413B">
        <w:rPr>
          <w:rtl/>
        </w:rPr>
        <w:t xml:space="preserve"> فيجتمع عنده الذين عين كل طائفة منهم لأمر من أمور التجهيز</w:t>
      </w:r>
      <w:r>
        <w:rPr>
          <w:rtl/>
        </w:rPr>
        <w:t>،</w:t>
      </w:r>
      <w:r w:rsidRPr="0046413B">
        <w:rPr>
          <w:rtl/>
        </w:rPr>
        <w:t xml:space="preserve"> فمنهم لرفع الجنائز ومنهم للتغسيل</w:t>
      </w:r>
      <w:r>
        <w:rPr>
          <w:rtl/>
        </w:rPr>
        <w:t>،</w:t>
      </w:r>
      <w:r w:rsidRPr="0046413B">
        <w:rPr>
          <w:rtl/>
        </w:rPr>
        <w:t xml:space="preserve"> ومنهم للدفن</w:t>
      </w:r>
      <w:r>
        <w:rPr>
          <w:rtl/>
        </w:rPr>
        <w:t>،</w:t>
      </w:r>
      <w:r w:rsidRPr="0046413B">
        <w:rPr>
          <w:rtl/>
        </w:rPr>
        <w:t xml:space="preserve"> ومنهم للطواف بهم</w:t>
      </w:r>
      <w:r>
        <w:rPr>
          <w:rtl/>
        </w:rPr>
        <w:t>،</w:t>
      </w:r>
      <w:r w:rsidRPr="0046413B">
        <w:rPr>
          <w:rtl/>
        </w:rPr>
        <w:t xml:space="preserve"> وغير ذلك</w:t>
      </w:r>
      <w:r>
        <w:rPr>
          <w:rtl/>
        </w:rPr>
        <w:t>،</w:t>
      </w:r>
      <w:r w:rsidRPr="0046413B">
        <w:rPr>
          <w:rtl/>
        </w:rPr>
        <w:t xml:space="preserve"> فيرسلهم إلى مشاغلهم</w:t>
      </w:r>
      <w:r>
        <w:rPr>
          <w:rtl/>
        </w:rPr>
        <w:t>،</w:t>
      </w:r>
      <w:r w:rsidRPr="0046413B">
        <w:rPr>
          <w:rtl/>
        </w:rPr>
        <w:t xml:space="preserve"> وعيّن نفسه الشريفة للصلاة على جميعهم.</w:t>
      </w:r>
    </w:p>
    <w:p w:rsidR="00414CB8" w:rsidRPr="0046413B" w:rsidRDefault="00414CB8" w:rsidP="00414CB8">
      <w:pPr>
        <w:pStyle w:val="libNormal"/>
        <w:rPr>
          <w:rtl/>
        </w:rPr>
      </w:pPr>
      <w:r w:rsidRPr="0046413B">
        <w:rPr>
          <w:rtl/>
        </w:rPr>
        <w:t>وكان في أول مجيئه قد اصطف الأموات بين يديه ما بين عشرين إلى ثلاثين</w:t>
      </w:r>
      <w:r w:rsidR="00F21B5A">
        <w:rPr>
          <w:rtl/>
        </w:rPr>
        <w:t xml:space="preserve"> - </w:t>
      </w:r>
      <w:r w:rsidRPr="0046413B">
        <w:rPr>
          <w:rtl/>
        </w:rPr>
        <w:t>وقد بلغ عددهم في يوم واحد للصلاة إلى ألف</w:t>
      </w:r>
      <w:r w:rsidR="00F21B5A">
        <w:rPr>
          <w:rtl/>
        </w:rPr>
        <w:t xml:space="preserve"> - </w:t>
      </w:r>
      <w:r w:rsidRPr="0046413B">
        <w:rPr>
          <w:rtl/>
        </w:rPr>
        <w:t>كلّ على الترتيب المقرّر في الشرع من غير إخلال بمستحب وأدب فيه ولا في أمور التجهيز</w:t>
      </w:r>
      <w:r>
        <w:rPr>
          <w:rtl/>
        </w:rPr>
        <w:t>،</w:t>
      </w:r>
      <w:r w:rsidRPr="0046413B">
        <w:rPr>
          <w:rtl/>
        </w:rPr>
        <w:t xml:space="preserve"> فيصلّي عليهم صلاة واحدة</w:t>
      </w:r>
      <w:r>
        <w:rPr>
          <w:rtl/>
        </w:rPr>
        <w:t>،</w:t>
      </w:r>
      <w:r w:rsidRPr="0046413B">
        <w:rPr>
          <w:rtl/>
        </w:rPr>
        <w:t xml:space="preserve"> فيؤتى بطائفة أخرى حين الصلاة</w:t>
      </w:r>
      <w:r>
        <w:rPr>
          <w:rtl/>
        </w:rPr>
        <w:t>،</w:t>
      </w:r>
      <w:r w:rsidRPr="0046413B">
        <w:rPr>
          <w:rtl/>
        </w:rPr>
        <w:t xml:space="preserve"> فإذا فرغ منها ورفعت الجنائز وضعت مكانها الأخرى</w:t>
      </w:r>
      <w:r>
        <w:rPr>
          <w:rtl/>
        </w:rPr>
        <w:t>،</w:t>
      </w:r>
      <w:r w:rsidRPr="0046413B">
        <w:rPr>
          <w:rtl/>
        </w:rPr>
        <w:t xml:space="preserve"> وهكذا. وهو واقف على قدميه إلى الزوال.</w:t>
      </w:r>
    </w:p>
    <w:p w:rsidR="00414CB8" w:rsidRPr="0046413B" w:rsidRDefault="00414CB8" w:rsidP="00414CB8">
      <w:pPr>
        <w:pStyle w:val="libNormal"/>
        <w:rPr>
          <w:rtl/>
        </w:rPr>
      </w:pPr>
      <w:r w:rsidRPr="0046413B">
        <w:rPr>
          <w:rtl/>
        </w:rPr>
        <w:t>وإذا شاهد من أحد الفتور في رفع جنازة بعد الصلاة وضع عبائه على</w:t>
      </w:r>
    </w:p>
    <w:p w:rsidR="00414CB8" w:rsidRPr="0046413B" w:rsidRDefault="00414CB8" w:rsidP="00414CB8">
      <w:pPr>
        <w:pStyle w:val="libNormal0"/>
        <w:rPr>
          <w:rtl/>
        </w:rPr>
      </w:pPr>
      <w:r>
        <w:rPr>
          <w:rtl/>
        </w:rPr>
        <w:br w:type="page"/>
      </w:r>
      <w:r w:rsidRPr="0046413B">
        <w:rPr>
          <w:rtl/>
        </w:rPr>
        <w:lastRenderedPageBreak/>
        <w:t xml:space="preserve">كتفه وشالها </w:t>
      </w:r>
      <w:r w:rsidRPr="00414CB8">
        <w:rPr>
          <w:rStyle w:val="libFootnotenumChar"/>
          <w:rtl/>
        </w:rPr>
        <w:t>(1)</w:t>
      </w:r>
      <w:r w:rsidRPr="0046413B">
        <w:rPr>
          <w:rtl/>
        </w:rPr>
        <w:t xml:space="preserve"> بنفسه وحدها ويأتي بها إلى الإيوان الشريف. فإذا حان الزوال دخل الحجرة ليتغدى فينوب عنه</w:t>
      </w:r>
      <w:r w:rsidR="00F21B5A">
        <w:rPr>
          <w:rtl/>
        </w:rPr>
        <w:t xml:space="preserve"> - </w:t>
      </w:r>
      <w:r w:rsidRPr="0046413B">
        <w:rPr>
          <w:rtl/>
        </w:rPr>
        <w:t>في هذه المدة القليلة</w:t>
      </w:r>
      <w:r w:rsidR="00F21B5A">
        <w:rPr>
          <w:rtl/>
        </w:rPr>
        <w:t xml:space="preserve"> - </w:t>
      </w:r>
      <w:r w:rsidRPr="0046413B">
        <w:rPr>
          <w:rtl/>
        </w:rPr>
        <w:t>للصلاة السيد الصالح السيد علي العاملي</w:t>
      </w:r>
      <w:r>
        <w:rPr>
          <w:rtl/>
        </w:rPr>
        <w:t>،</w:t>
      </w:r>
      <w:r w:rsidRPr="0046413B">
        <w:rPr>
          <w:rtl/>
        </w:rPr>
        <w:t xml:space="preserve"> ثم يخرج مشتغلا بالصلاة إلى الغروب لا يفتر عن دقيقة</w:t>
      </w:r>
      <w:r>
        <w:rPr>
          <w:rtl/>
        </w:rPr>
        <w:t>،</w:t>
      </w:r>
      <w:r w:rsidRPr="0046413B">
        <w:rPr>
          <w:rtl/>
        </w:rPr>
        <w:t xml:space="preserve"> فإذا ذهب النهار طاف في أطراف الصحن وجاس خلال الحجرات لئلا يبقى ميت في الليل غير مدفون.</w:t>
      </w:r>
    </w:p>
    <w:p w:rsidR="00414CB8" w:rsidRPr="0046413B" w:rsidRDefault="00414CB8" w:rsidP="00414CB8">
      <w:pPr>
        <w:pStyle w:val="libNormal"/>
        <w:rPr>
          <w:rtl/>
        </w:rPr>
      </w:pPr>
      <w:r w:rsidRPr="0046413B">
        <w:rPr>
          <w:rtl/>
        </w:rPr>
        <w:t>وفي هذه الأيام كان الناس يأتون إليه بالأموال الموصى بها إليه ما لا يحصى كثرة</w:t>
      </w:r>
      <w:r>
        <w:rPr>
          <w:rtl/>
        </w:rPr>
        <w:t>،</w:t>
      </w:r>
      <w:r w:rsidRPr="0046413B">
        <w:rPr>
          <w:rtl/>
        </w:rPr>
        <w:t xml:space="preserve"> وكان يصرفها في مواردها بحيث لا يضع حبة منها في غير محلها مع ما هو عليه من المشاغل العظيمة</w:t>
      </w:r>
      <w:r>
        <w:rPr>
          <w:rtl/>
        </w:rPr>
        <w:t>،</w:t>
      </w:r>
      <w:r w:rsidRPr="0046413B">
        <w:rPr>
          <w:rtl/>
        </w:rPr>
        <w:t xml:space="preserve"> وهذا يحتاج إلى قوة ربانية</w:t>
      </w:r>
      <w:r>
        <w:rPr>
          <w:rtl/>
        </w:rPr>
        <w:t>،</w:t>
      </w:r>
      <w:r w:rsidRPr="0046413B">
        <w:rPr>
          <w:rtl/>
        </w:rPr>
        <w:t xml:space="preserve"> وتسديدات إلهية</w:t>
      </w:r>
      <w:r>
        <w:rPr>
          <w:rtl/>
        </w:rPr>
        <w:t>،</w:t>
      </w:r>
      <w:r w:rsidRPr="0046413B">
        <w:rPr>
          <w:rtl/>
        </w:rPr>
        <w:t xml:space="preserve"> وتوفيقات سماوية وفقاهة أحمدية</w:t>
      </w:r>
      <w:r>
        <w:rPr>
          <w:rtl/>
        </w:rPr>
        <w:t>،</w:t>
      </w:r>
      <w:r w:rsidRPr="0046413B">
        <w:rPr>
          <w:rtl/>
        </w:rPr>
        <w:t xml:space="preserve"> وهمّة علوية</w:t>
      </w:r>
      <w:r>
        <w:rPr>
          <w:rtl/>
        </w:rPr>
        <w:t>،</w:t>
      </w:r>
      <w:r w:rsidRPr="0046413B">
        <w:rPr>
          <w:rtl/>
        </w:rPr>
        <w:t xml:space="preserve"> ولا يلقّاها إلاّ ذو حظ عظيم.</w:t>
      </w:r>
    </w:p>
    <w:p w:rsidR="00414CB8" w:rsidRPr="0046413B" w:rsidRDefault="00414CB8" w:rsidP="00414CB8">
      <w:pPr>
        <w:pStyle w:val="libNormal"/>
        <w:rPr>
          <w:rtl/>
        </w:rPr>
      </w:pPr>
      <w:r w:rsidRPr="0046413B">
        <w:rPr>
          <w:rtl/>
        </w:rPr>
        <w:t xml:space="preserve">ولقد حدثني بهذه الأمور السيد الجليل المتقدّم </w:t>
      </w:r>
      <w:r w:rsidRPr="00414CB8">
        <w:rPr>
          <w:rStyle w:val="libFootnotenumChar"/>
          <w:rtl/>
        </w:rPr>
        <w:t>(2)</w:t>
      </w:r>
      <w:r>
        <w:rPr>
          <w:rtl/>
        </w:rPr>
        <w:t>،</w:t>
      </w:r>
      <w:r w:rsidRPr="0046413B">
        <w:rPr>
          <w:rtl/>
        </w:rPr>
        <w:t xml:space="preserve"> والسيد الأيّد الثقة الصالح السيد مرتضى النجفي</w:t>
      </w:r>
      <w:r w:rsidR="00F21B5A">
        <w:rPr>
          <w:rtl/>
        </w:rPr>
        <w:t xml:space="preserve"> - </w:t>
      </w:r>
      <w:r w:rsidRPr="0046413B">
        <w:rPr>
          <w:rtl/>
        </w:rPr>
        <w:t>وكان مرضيا عند جميع العلماء الأعلام المجاورين في المشهد الغروي</w:t>
      </w:r>
      <w:r w:rsidR="00F21B5A">
        <w:rPr>
          <w:rtl/>
        </w:rPr>
        <w:t xml:space="preserve"> - </w:t>
      </w:r>
      <w:r w:rsidRPr="0046413B">
        <w:rPr>
          <w:rtl/>
        </w:rPr>
        <w:t>وكان من الحاضرين المشاهدين لها</w:t>
      </w:r>
      <w:r>
        <w:rPr>
          <w:rtl/>
        </w:rPr>
        <w:t>،</w:t>
      </w:r>
      <w:r w:rsidRPr="0046413B">
        <w:rPr>
          <w:rtl/>
        </w:rPr>
        <w:t xml:space="preserve"> ومن عجيب ما حدّثنا به قال</w:t>
      </w:r>
      <w:r>
        <w:rPr>
          <w:rtl/>
        </w:rPr>
        <w:t>:</w:t>
      </w:r>
      <w:r w:rsidRPr="0046413B">
        <w:rPr>
          <w:rtl/>
        </w:rPr>
        <w:t xml:space="preserve"> كنت واقفا بجنب السيد المؤيد العلاّمة في تلك الأيام</w:t>
      </w:r>
      <w:r>
        <w:rPr>
          <w:rtl/>
        </w:rPr>
        <w:t>،</w:t>
      </w:r>
      <w:r w:rsidRPr="0046413B">
        <w:rPr>
          <w:rtl/>
        </w:rPr>
        <w:t xml:space="preserve"> وإذا برجل عجمي شائب </w:t>
      </w:r>
      <w:r w:rsidRPr="00414CB8">
        <w:rPr>
          <w:rStyle w:val="libFootnotenumChar"/>
          <w:rtl/>
        </w:rPr>
        <w:t>(3)</w:t>
      </w:r>
      <w:r w:rsidR="00F21B5A">
        <w:rPr>
          <w:rtl/>
        </w:rPr>
        <w:t xml:space="preserve"> - </w:t>
      </w:r>
      <w:r w:rsidRPr="0046413B">
        <w:rPr>
          <w:rtl/>
        </w:rPr>
        <w:t>من خيار المجاورين</w:t>
      </w:r>
      <w:r w:rsidR="00F21B5A">
        <w:rPr>
          <w:rtl/>
        </w:rPr>
        <w:t xml:space="preserve"> - </w:t>
      </w:r>
      <w:r w:rsidRPr="0046413B">
        <w:rPr>
          <w:rtl/>
        </w:rPr>
        <w:t>واقف خلف الجماعة ينظر إلى السيد ويبكي كأنّه يريد حاجة لا يصل إليها</w:t>
      </w:r>
      <w:r>
        <w:rPr>
          <w:rtl/>
        </w:rPr>
        <w:t>،</w:t>
      </w:r>
      <w:r w:rsidRPr="0046413B">
        <w:rPr>
          <w:rtl/>
        </w:rPr>
        <w:t xml:space="preserve"> فالتفت إليه السيد</w:t>
      </w:r>
      <w:r>
        <w:rPr>
          <w:rtl/>
        </w:rPr>
        <w:t>،</w:t>
      </w:r>
      <w:r w:rsidRPr="0046413B">
        <w:rPr>
          <w:rtl/>
        </w:rPr>
        <w:t xml:space="preserve"> وقال لي</w:t>
      </w:r>
      <w:r>
        <w:rPr>
          <w:rtl/>
        </w:rPr>
        <w:t>:</w:t>
      </w:r>
      <w:r w:rsidRPr="0046413B">
        <w:rPr>
          <w:rtl/>
        </w:rPr>
        <w:t xml:space="preserve"> اذهب إليه واسأله عن حاجته</w:t>
      </w:r>
      <w:r>
        <w:rPr>
          <w:rtl/>
        </w:rPr>
        <w:t>،</w:t>
      </w:r>
      <w:r w:rsidRPr="0046413B">
        <w:rPr>
          <w:rtl/>
        </w:rPr>
        <w:t xml:space="preserve"> فدنوت منه وسألته عن حاجته</w:t>
      </w:r>
      <w:r>
        <w:rPr>
          <w:rtl/>
        </w:rPr>
        <w:t>،</w:t>
      </w:r>
      <w:r w:rsidRPr="0046413B">
        <w:rPr>
          <w:rtl/>
        </w:rPr>
        <w:t xml:space="preserve"> فقال</w:t>
      </w:r>
      <w:r>
        <w:rPr>
          <w:rtl/>
        </w:rPr>
        <w:t>:</w:t>
      </w:r>
      <w:r w:rsidRPr="0046413B">
        <w:rPr>
          <w:rtl/>
        </w:rPr>
        <w:t xml:space="preserve"> إن متّ في هذه الأيام أحب أن يصلّي عليّ السيد صلاة منفردة</w:t>
      </w:r>
      <w:r>
        <w:rPr>
          <w:rtl/>
        </w:rPr>
        <w:t>،</w:t>
      </w:r>
      <w:r w:rsidRPr="0046413B">
        <w:rPr>
          <w:rtl/>
        </w:rPr>
        <w:t xml:space="preserve"> فذكرت للسيد فأجابه إلى ذلك.</w:t>
      </w:r>
    </w:p>
    <w:p w:rsidR="00414CB8" w:rsidRPr="0046413B" w:rsidRDefault="00414CB8" w:rsidP="00414CB8">
      <w:pPr>
        <w:pStyle w:val="libNormal"/>
        <w:rPr>
          <w:rtl/>
        </w:rPr>
      </w:pPr>
      <w:r w:rsidRPr="0046413B">
        <w:rPr>
          <w:rtl/>
        </w:rPr>
        <w:t>فلما كان في الغد والسيد في الصحن الشريف على شغله المعهود فإذا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w:t>
      </w:r>
      <w:r>
        <w:rPr>
          <w:rtl/>
        </w:rPr>
        <w:t>:</w:t>
      </w:r>
      <w:r w:rsidRPr="0046413B">
        <w:rPr>
          <w:rtl/>
        </w:rPr>
        <w:t xml:space="preserve"> رفعها. شالت الناقة بذنبها أي</w:t>
      </w:r>
      <w:r>
        <w:rPr>
          <w:rtl/>
        </w:rPr>
        <w:t>:</w:t>
      </w:r>
      <w:r w:rsidRPr="0046413B">
        <w:rPr>
          <w:rtl/>
        </w:rPr>
        <w:t xml:space="preserve"> رفعته. انظر ( لسان العرب</w:t>
      </w:r>
      <w:r w:rsidR="00F21B5A">
        <w:rPr>
          <w:rtl/>
        </w:rPr>
        <w:t xml:space="preserve"> - </w:t>
      </w:r>
      <w:r w:rsidRPr="0046413B">
        <w:rPr>
          <w:rtl/>
        </w:rPr>
        <w:t>شول</w:t>
      </w:r>
      <w:r w:rsidR="00F21B5A">
        <w:rPr>
          <w:rtl/>
        </w:rPr>
        <w:t xml:space="preserve"> - </w:t>
      </w:r>
      <w:r w:rsidRPr="0046413B">
        <w:rPr>
          <w:rtl/>
        </w:rPr>
        <w:t>11</w:t>
      </w:r>
      <w:r>
        <w:rPr>
          <w:rtl/>
        </w:rPr>
        <w:t>:</w:t>
      </w:r>
      <w:r w:rsidRPr="0046413B">
        <w:rPr>
          <w:rtl/>
        </w:rPr>
        <w:t xml:space="preserve"> 374 )</w:t>
      </w:r>
    </w:p>
    <w:p w:rsidR="00414CB8" w:rsidRPr="0046413B" w:rsidRDefault="00414CB8" w:rsidP="00414CB8">
      <w:pPr>
        <w:pStyle w:val="libFootnote0"/>
        <w:rPr>
          <w:rtl/>
        </w:rPr>
      </w:pPr>
      <w:r w:rsidRPr="0046413B">
        <w:rPr>
          <w:rtl/>
        </w:rPr>
        <w:t>(2) وهو السيد محمّد مهدي القزويني المتقدم في صحيفة</w:t>
      </w:r>
      <w:r>
        <w:rPr>
          <w:rtl/>
        </w:rPr>
        <w:t>:</w:t>
      </w:r>
      <w:r w:rsidRPr="0046413B">
        <w:rPr>
          <w:rtl/>
        </w:rPr>
        <w:t xml:space="preserve"> 127.</w:t>
      </w:r>
    </w:p>
    <w:p w:rsidR="00414CB8" w:rsidRPr="0046413B" w:rsidRDefault="00414CB8" w:rsidP="00414CB8">
      <w:pPr>
        <w:pStyle w:val="libFootnote0"/>
        <w:rPr>
          <w:rtl/>
        </w:rPr>
      </w:pPr>
      <w:r w:rsidRPr="0046413B">
        <w:rPr>
          <w:rtl/>
        </w:rPr>
        <w:t>(3) أي</w:t>
      </w:r>
      <w:r>
        <w:rPr>
          <w:rtl/>
        </w:rPr>
        <w:t>:</w:t>
      </w:r>
      <w:r w:rsidRPr="0046413B">
        <w:rPr>
          <w:rtl/>
        </w:rPr>
        <w:t xml:space="preserve"> كبير السن. انظر ( تاج العروس</w:t>
      </w:r>
      <w:r w:rsidR="00F21B5A">
        <w:rPr>
          <w:rtl/>
        </w:rPr>
        <w:t xml:space="preserve"> - </w:t>
      </w:r>
      <w:r w:rsidRPr="0046413B">
        <w:rPr>
          <w:rtl/>
        </w:rPr>
        <w:t>شيب</w:t>
      </w:r>
      <w:r w:rsidR="00F21B5A">
        <w:rPr>
          <w:rtl/>
        </w:rPr>
        <w:t xml:space="preserve"> - </w:t>
      </w:r>
      <w:r w:rsidRPr="0046413B">
        <w:rPr>
          <w:rtl/>
        </w:rPr>
        <w:t>1</w:t>
      </w:r>
      <w:r>
        <w:rPr>
          <w:rtl/>
        </w:rPr>
        <w:t>:</w:t>
      </w:r>
      <w:r w:rsidRPr="0046413B">
        <w:rPr>
          <w:rtl/>
        </w:rPr>
        <w:t xml:space="preserve"> 328</w:t>
      </w:r>
      <w:r>
        <w:rPr>
          <w:rtl/>
        </w:rPr>
        <w:t>،</w:t>
      </w:r>
      <w:r w:rsidRPr="0046413B">
        <w:rPr>
          <w:rtl/>
        </w:rPr>
        <w:t xml:space="preserve"> ولسان العرب 1</w:t>
      </w:r>
      <w:r>
        <w:rPr>
          <w:rtl/>
        </w:rPr>
        <w:t>:</w:t>
      </w:r>
      <w:r w:rsidRPr="0046413B">
        <w:rPr>
          <w:rtl/>
        </w:rPr>
        <w:t xml:space="preserve"> 513 )</w:t>
      </w:r>
    </w:p>
    <w:p w:rsidR="00414CB8" w:rsidRPr="0046413B" w:rsidRDefault="00414CB8" w:rsidP="00414CB8">
      <w:pPr>
        <w:pStyle w:val="libNormal0"/>
        <w:rPr>
          <w:rtl/>
        </w:rPr>
      </w:pPr>
      <w:r>
        <w:rPr>
          <w:rtl/>
        </w:rPr>
        <w:br w:type="page"/>
      </w:r>
      <w:r w:rsidRPr="0046413B">
        <w:rPr>
          <w:rtl/>
        </w:rPr>
        <w:lastRenderedPageBreak/>
        <w:t>بشاب واقف قدامه وهو يبكي</w:t>
      </w:r>
      <w:r>
        <w:rPr>
          <w:rtl/>
        </w:rPr>
        <w:t>،</w:t>
      </w:r>
      <w:r w:rsidRPr="0046413B">
        <w:rPr>
          <w:rtl/>
        </w:rPr>
        <w:t xml:space="preserve"> فسألناه عن سببه</w:t>
      </w:r>
      <w:r>
        <w:rPr>
          <w:rtl/>
        </w:rPr>
        <w:t>،</w:t>
      </w:r>
      <w:r w:rsidRPr="0046413B">
        <w:rPr>
          <w:rtl/>
        </w:rPr>
        <w:t xml:space="preserve"> قال</w:t>
      </w:r>
      <w:r>
        <w:rPr>
          <w:rtl/>
        </w:rPr>
        <w:t>:</w:t>
      </w:r>
      <w:r w:rsidRPr="0046413B">
        <w:rPr>
          <w:rtl/>
        </w:rPr>
        <w:t xml:space="preserve"> أنا ابن من سأل بالأمس من جناب السيد ما سأل</w:t>
      </w:r>
      <w:r>
        <w:rPr>
          <w:rtl/>
        </w:rPr>
        <w:t>،</w:t>
      </w:r>
      <w:r w:rsidRPr="0046413B">
        <w:rPr>
          <w:rtl/>
        </w:rPr>
        <w:t xml:space="preserve"> وقد نزل به البلاء المبرم</w:t>
      </w:r>
      <w:r>
        <w:rPr>
          <w:rtl/>
        </w:rPr>
        <w:t>،</w:t>
      </w:r>
      <w:r w:rsidRPr="0046413B">
        <w:rPr>
          <w:rtl/>
        </w:rPr>
        <w:t xml:space="preserve"> وقد أرسلني إلى جنابه مستدعيا ذهابه إلى عيادته</w:t>
      </w:r>
      <w:r>
        <w:rPr>
          <w:rtl/>
        </w:rPr>
        <w:t>،</w:t>
      </w:r>
      <w:r w:rsidRPr="0046413B">
        <w:rPr>
          <w:rtl/>
        </w:rPr>
        <w:t xml:space="preserve"> فأجابه</w:t>
      </w:r>
      <w:r>
        <w:rPr>
          <w:rtl/>
        </w:rPr>
        <w:t>:</w:t>
      </w:r>
      <w:r w:rsidRPr="0046413B">
        <w:rPr>
          <w:rtl/>
        </w:rPr>
        <w:t xml:space="preserve"> واستناب السيد المتقدم </w:t>
      </w:r>
      <w:r w:rsidRPr="00414CB8">
        <w:rPr>
          <w:rStyle w:val="libFootnotenumChar"/>
          <w:rtl/>
        </w:rPr>
        <w:t>(1)</w:t>
      </w:r>
      <w:r w:rsidRPr="0046413B">
        <w:rPr>
          <w:rtl/>
        </w:rPr>
        <w:t xml:space="preserve"> للصلاة</w:t>
      </w:r>
      <w:r>
        <w:rPr>
          <w:rtl/>
        </w:rPr>
        <w:t>،</w:t>
      </w:r>
      <w:r w:rsidRPr="0046413B">
        <w:rPr>
          <w:rtl/>
        </w:rPr>
        <w:t xml:space="preserve"> وعمد إلى بيت الرجل فمشينا معه ونحن جماعة</w:t>
      </w:r>
      <w:r>
        <w:rPr>
          <w:rtl/>
        </w:rPr>
        <w:t>،</w:t>
      </w:r>
      <w:r w:rsidRPr="0046413B">
        <w:rPr>
          <w:rtl/>
        </w:rPr>
        <w:t xml:space="preserve"> فوافانا في الطريق رجل صالح وقد خرج من بيته يريد حاجة فلمّا رأى السيد والجماعة قاصدين إلى مكان وقف وقال لي</w:t>
      </w:r>
      <w:r>
        <w:rPr>
          <w:rtl/>
        </w:rPr>
        <w:t>:</w:t>
      </w:r>
      <w:r w:rsidRPr="0046413B">
        <w:rPr>
          <w:rtl/>
        </w:rPr>
        <w:t xml:space="preserve"> هل إلى ضيافة</w:t>
      </w:r>
      <w:r>
        <w:rPr>
          <w:rtl/>
        </w:rPr>
        <w:t>؟</w:t>
      </w:r>
      <w:r w:rsidRPr="0046413B">
        <w:rPr>
          <w:rtl/>
        </w:rPr>
        <w:t xml:space="preserve"> قلت</w:t>
      </w:r>
      <w:r>
        <w:rPr>
          <w:rtl/>
        </w:rPr>
        <w:t>:</w:t>
      </w:r>
      <w:r w:rsidRPr="0046413B">
        <w:rPr>
          <w:rtl/>
        </w:rPr>
        <w:t xml:space="preserve"> لا</w:t>
      </w:r>
      <w:r>
        <w:rPr>
          <w:rtl/>
        </w:rPr>
        <w:t>،</w:t>
      </w:r>
      <w:r w:rsidRPr="0046413B">
        <w:rPr>
          <w:rtl/>
        </w:rPr>
        <w:t xml:space="preserve"> بل إلى عيادة</w:t>
      </w:r>
      <w:r>
        <w:rPr>
          <w:rtl/>
        </w:rPr>
        <w:t>،</w:t>
      </w:r>
      <w:r w:rsidRPr="0046413B">
        <w:rPr>
          <w:rtl/>
        </w:rPr>
        <w:t xml:space="preserve"> فقال</w:t>
      </w:r>
      <w:r>
        <w:rPr>
          <w:rtl/>
        </w:rPr>
        <w:t>:</w:t>
      </w:r>
      <w:r w:rsidRPr="0046413B">
        <w:rPr>
          <w:rtl/>
        </w:rPr>
        <w:t xml:space="preserve"> فنتبعكم لنفوز بتلك السعادة.</w:t>
      </w:r>
    </w:p>
    <w:p w:rsidR="00414CB8" w:rsidRPr="0046413B" w:rsidRDefault="00414CB8" w:rsidP="00414CB8">
      <w:pPr>
        <w:pStyle w:val="libNormal"/>
        <w:rPr>
          <w:rtl/>
        </w:rPr>
      </w:pPr>
      <w:r w:rsidRPr="0046413B">
        <w:rPr>
          <w:rtl/>
        </w:rPr>
        <w:t>فلما دخلنا بيت الرجل وكان السيد هو المتقدم ثم واحد بعد واحد إلى أن دخل الجميع وأخذ كلّ واحد منّا مجلسه</w:t>
      </w:r>
      <w:r>
        <w:rPr>
          <w:rtl/>
        </w:rPr>
        <w:t>،</w:t>
      </w:r>
      <w:r w:rsidRPr="0046413B">
        <w:rPr>
          <w:rtl/>
        </w:rPr>
        <w:t xml:space="preserve"> وللرجل شعور ومعرفة فأظهر المحبة والرسوم المتعارفة للتحية مع كل واحد</w:t>
      </w:r>
      <w:r>
        <w:rPr>
          <w:rtl/>
        </w:rPr>
        <w:t>،</w:t>
      </w:r>
      <w:r w:rsidRPr="0046413B">
        <w:rPr>
          <w:rtl/>
        </w:rPr>
        <w:t xml:space="preserve"> فلما دخل ذلك الرجل الصالح وسلّم تغيّر </w:t>
      </w:r>
      <w:r w:rsidRPr="00414CB8">
        <w:rPr>
          <w:rStyle w:val="libFootnotenumChar"/>
          <w:rtl/>
        </w:rPr>
        <w:t>(2)</w:t>
      </w:r>
      <w:r w:rsidRPr="0046413B">
        <w:rPr>
          <w:rtl/>
        </w:rPr>
        <w:t xml:space="preserve"> وجهه وأشار بيده ورأسه أن يرجع ويخرج من بيته</w:t>
      </w:r>
      <w:r>
        <w:rPr>
          <w:rtl/>
        </w:rPr>
        <w:t>،</w:t>
      </w:r>
      <w:r w:rsidRPr="0046413B">
        <w:rPr>
          <w:rtl/>
        </w:rPr>
        <w:t xml:space="preserve"> وأشار إلى ولده أن يخرجه</w:t>
      </w:r>
      <w:r>
        <w:rPr>
          <w:rtl/>
        </w:rPr>
        <w:t>،</w:t>
      </w:r>
      <w:r w:rsidRPr="0046413B">
        <w:rPr>
          <w:rtl/>
        </w:rPr>
        <w:t xml:space="preserve"> واضطربت حاله بحيث تعجّب الجميع وتحيّروا من ذلك</w:t>
      </w:r>
      <w:r>
        <w:rPr>
          <w:rtl/>
        </w:rPr>
        <w:t>،</w:t>
      </w:r>
      <w:r w:rsidRPr="0046413B">
        <w:rPr>
          <w:rtl/>
        </w:rPr>
        <w:t xml:space="preserve"> ولم يكن بينهما سابقه معرفة فضلا عن العداوة</w:t>
      </w:r>
      <w:r>
        <w:rPr>
          <w:rtl/>
        </w:rPr>
        <w:t>،</w:t>
      </w:r>
      <w:r w:rsidRPr="0046413B">
        <w:rPr>
          <w:rtl/>
        </w:rPr>
        <w:t xml:space="preserve"> فخرج الرجل وبقينا عنده إلى أن مضى مقدار ساعة</w:t>
      </w:r>
      <w:r>
        <w:rPr>
          <w:rtl/>
        </w:rPr>
        <w:t>،</w:t>
      </w:r>
      <w:r w:rsidRPr="0046413B">
        <w:rPr>
          <w:rtl/>
        </w:rPr>
        <w:t xml:space="preserve"> فرجع الرجل ودخل وسلّم وجلس</w:t>
      </w:r>
      <w:r>
        <w:rPr>
          <w:rtl/>
        </w:rPr>
        <w:t>،</w:t>
      </w:r>
      <w:r w:rsidRPr="0046413B">
        <w:rPr>
          <w:rtl/>
        </w:rPr>
        <w:t xml:space="preserve"> ونظر إليه المريض</w:t>
      </w:r>
      <w:r>
        <w:rPr>
          <w:rtl/>
        </w:rPr>
        <w:t>،</w:t>
      </w:r>
      <w:r w:rsidRPr="0046413B">
        <w:rPr>
          <w:rtl/>
        </w:rPr>
        <w:t xml:space="preserve"> وفعل به ما فعل بنا</w:t>
      </w:r>
      <w:r>
        <w:rPr>
          <w:rtl/>
        </w:rPr>
        <w:t>،</w:t>
      </w:r>
      <w:r w:rsidRPr="0046413B">
        <w:rPr>
          <w:rtl/>
        </w:rPr>
        <w:t xml:space="preserve"> فزاد تعجّبنا</w:t>
      </w:r>
      <w:r>
        <w:rPr>
          <w:rtl/>
        </w:rPr>
        <w:t>،</w:t>
      </w:r>
      <w:r w:rsidRPr="0046413B">
        <w:rPr>
          <w:rtl/>
        </w:rPr>
        <w:t xml:space="preserve"> فلمّا خرجنا سألنا الرجل عن سرّ هذا الأمر</w:t>
      </w:r>
      <w:r>
        <w:rPr>
          <w:rtl/>
        </w:rPr>
        <w:t>،</w:t>
      </w:r>
      <w:r w:rsidRPr="0046413B">
        <w:rPr>
          <w:rtl/>
        </w:rPr>
        <w:t xml:space="preserve"> قال</w:t>
      </w:r>
      <w:r>
        <w:rPr>
          <w:rtl/>
        </w:rPr>
        <w:t>:</w:t>
      </w:r>
      <w:r>
        <w:rPr>
          <w:rFonts w:hint="cs"/>
          <w:rtl/>
        </w:rPr>
        <w:t xml:space="preserve"> </w:t>
      </w:r>
      <w:r w:rsidRPr="0046413B">
        <w:rPr>
          <w:rtl/>
        </w:rPr>
        <w:t>كنت جنبا وضاق بي الوقت عن الاغتسال والمصاحبة معكم</w:t>
      </w:r>
      <w:r>
        <w:rPr>
          <w:rtl/>
        </w:rPr>
        <w:t>،</w:t>
      </w:r>
      <w:r w:rsidRPr="0046413B">
        <w:rPr>
          <w:rtl/>
        </w:rPr>
        <w:t xml:space="preserve"> فلما صنع بي ما رأيتم علمت أنّ انفرادي من بينكم بهذا التبعيد والنفرة ليس إلاّ لخباثة الجنابة</w:t>
      </w:r>
      <w:r>
        <w:rPr>
          <w:rtl/>
        </w:rPr>
        <w:t>،</w:t>
      </w:r>
      <w:r w:rsidRPr="0046413B">
        <w:rPr>
          <w:rtl/>
        </w:rPr>
        <w:t xml:space="preserve"> فأردت زيادة الاطمئنان بذلك فاغتسلت ورجعت فعلمت يقينا أنّه عرف ما كنت عليه من الحالة التي تتنفّر منها الملائكة.</w:t>
      </w:r>
    </w:p>
    <w:p w:rsidR="00414CB8" w:rsidRPr="0046413B" w:rsidRDefault="00414CB8" w:rsidP="00414CB8">
      <w:pPr>
        <w:pStyle w:val="libNormal"/>
        <w:rPr>
          <w:rtl/>
        </w:rPr>
      </w:pPr>
      <w:r w:rsidRPr="0046413B">
        <w:rPr>
          <w:rtl/>
        </w:rPr>
        <w:t>وفي هذه القضية تصديق وجداني لما جاء به صاحب الرسالة من الأسرار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وهو السيد الصالح السيد علي العاملي المتقدم في صحيفة</w:t>
      </w:r>
      <w:r>
        <w:rPr>
          <w:rtl/>
        </w:rPr>
        <w:t>:</w:t>
      </w:r>
      <w:r w:rsidRPr="0046413B">
        <w:rPr>
          <w:rtl/>
        </w:rPr>
        <w:t xml:space="preserve"> 133.</w:t>
      </w:r>
    </w:p>
    <w:p w:rsidR="00414CB8" w:rsidRPr="0046413B" w:rsidRDefault="00414CB8" w:rsidP="00414CB8">
      <w:pPr>
        <w:pStyle w:val="libFootnote0"/>
        <w:rPr>
          <w:rtl/>
        </w:rPr>
      </w:pPr>
      <w:r w:rsidRPr="0046413B">
        <w:rPr>
          <w:rtl/>
        </w:rPr>
        <w:t>(2) في الحجرية</w:t>
      </w:r>
      <w:r>
        <w:rPr>
          <w:rtl/>
        </w:rPr>
        <w:t>:</w:t>
      </w:r>
      <w:r w:rsidRPr="0046413B">
        <w:rPr>
          <w:rtl/>
        </w:rPr>
        <w:t xml:space="preserve"> تغيّرت.</w:t>
      </w:r>
    </w:p>
    <w:p w:rsidR="00414CB8" w:rsidRPr="0046413B" w:rsidRDefault="00414CB8" w:rsidP="00414CB8">
      <w:pPr>
        <w:pStyle w:val="libNormal0"/>
        <w:rPr>
          <w:rtl/>
        </w:rPr>
      </w:pPr>
      <w:r>
        <w:rPr>
          <w:rtl/>
        </w:rPr>
        <w:br w:type="page"/>
      </w:r>
      <w:r w:rsidRPr="0046413B">
        <w:rPr>
          <w:rtl/>
        </w:rPr>
        <w:lastRenderedPageBreak/>
        <w:t>الغيبية</w:t>
      </w:r>
      <w:r>
        <w:rPr>
          <w:rtl/>
        </w:rPr>
        <w:t>،</w:t>
      </w:r>
      <w:r w:rsidRPr="0046413B">
        <w:rPr>
          <w:rtl/>
        </w:rPr>
        <w:t xml:space="preserve"> وأمره بعدم حضور الحائض والجنب لدى المريض عند احتضاره لئلا يتنفر عنه ما ينزل عليه</w:t>
      </w:r>
      <w:r w:rsidR="00F21B5A">
        <w:rPr>
          <w:rtl/>
        </w:rPr>
        <w:t xml:space="preserve"> - </w:t>
      </w:r>
      <w:r w:rsidRPr="0046413B">
        <w:rPr>
          <w:rtl/>
        </w:rPr>
        <w:t>حينئذ</w:t>
      </w:r>
      <w:r w:rsidR="00F21B5A">
        <w:rPr>
          <w:rtl/>
        </w:rPr>
        <w:t xml:space="preserve"> - </w:t>
      </w:r>
      <w:r w:rsidRPr="0046413B">
        <w:rPr>
          <w:rtl/>
        </w:rPr>
        <w:t>من الملائكة.</w:t>
      </w:r>
    </w:p>
    <w:p w:rsidR="00414CB8" w:rsidRPr="0046413B" w:rsidRDefault="00414CB8" w:rsidP="00414CB8">
      <w:pPr>
        <w:pStyle w:val="libNormal"/>
        <w:rPr>
          <w:rtl/>
        </w:rPr>
      </w:pPr>
      <w:r w:rsidRPr="0046413B">
        <w:rPr>
          <w:rtl/>
        </w:rPr>
        <w:t xml:space="preserve">وحدثني ابن أخيه السيد </w:t>
      </w:r>
      <w:r w:rsidRPr="00414CB8">
        <w:rPr>
          <w:rStyle w:val="libFootnotenumChar"/>
          <w:rtl/>
        </w:rPr>
        <w:t>(1)</w:t>
      </w:r>
      <w:r w:rsidRPr="0046413B">
        <w:rPr>
          <w:rtl/>
        </w:rPr>
        <w:t xml:space="preserve"> الجليل المتقدم</w:t>
      </w:r>
      <w:r>
        <w:rPr>
          <w:rtl/>
        </w:rPr>
        <w:t>:</w:t>
      </w:r>
      <w:r w:rsidRPr="0046413B">
        <w:rPr>
          <w:rtl/>
        </w:rPr>
        <w:t xml:space="preserve"> أنّ عمّه الأكرم كان يكره تقبيل الناس يده</w:t>
      </w:r>
      <w:r>
        <w:rPr>
          <w:rtl/>
        </w:rPr>
        <w:t>،</w:t>
      </w:r>
      <w:r w:rsidRPr="0046413B">
        <w:rPr>
          <w:rtl/>
        </w:rPr>
        <w:t xml:space="preserve"> ويمتنع منه أشدّ الامتناع</w:t>
      </w:r>
      <w:r>
        <w:rPr>
          <w:rtl/>
        </w:rPr>
        <w:t>،</w:t>
      </w:r>
      <w:r w:rsidRPr="0046413B">
        <w:rPr>
          <w:rtl/>
        </w:rPr>
        <w:t xml:space="preserve"> وكان الناس يترقّبون دخوله في الحضرة الشريفة الغروية لتمكّنهم من تقبيل يده فيها لأنّه كان فيها في حال لا يشعر بنفسه</w:t>
      </w:r>
      <w:r>
        <w:rPr>
          <w:rtl/>
        </w:rPr>
        <w:t>،</w:t>
      </w:r>
      <w:r w:rsidRPr="0046413B">
        <w:rPr>
          <w:rtl/>
        </w:rPr>
        <w:t xml:space="preserve"> ولا يغيّره شيء</w:t>
      </w:r>
      <w:r>
        <w:rPr>
          <w:rtl/>
        </w:rPr>
        <w:t>،</w:t>
      </w:r>
      <w:r w:rsidRPr="0046413B">
        <w:rPr>
          <w:rtl/>
        </w:rPr>
        <w:t xml:space="preserve"> لاستغراقه في بحار عظمة الرب الجليل</w:t>
      </w:r>
      <w:r>
        <w:rPr>
          <w:rtl/>
        </w:rPr>
        <w:t>،</w:t>
      </w:r>
      <w:r w:rsidRPr="0046413B">
        <w:rPr>
          <w:rtl/>
        </w:rPr>
        <w:t xml:space="preserve"> برؤية آثار أعظم آياته</w:t>
      </w:r>
      <w:r>
        <w:rPr>
          <w:rtl/>
        </w:rPr>
        <w:t>،</w:t>
      </w:r>
      <w:r w:rsidRPr="0046413B">
        <w:rPr>
          <w:rtl/>
        </w:rPr>
        <w:t xml:space="preserve"> عليه سلامه وسلام الملائكة جيلا بعد جيل.</w:t>
      </w:r>
    </w:p>
    <w:p w:rsidR="00414CB8" w:rsidRPr="0046413B" w:rsidRDefault="00414CB8" w:rsidP="00414CB8">
      <w:pPr>
        <w:pStyle w:val="libNormal"/>
        <w:rPr>
          <w:rtl/>
        </w:rPr>
      </w:pPr>
      <w:r w:rsidRPr="0046413B">
        <w:rPr>
          <w:rtl/>
        </w:rPr>
        <w:t>وحدّثني</w:t>
      </w:r>
      <w:r w:rsidR="00F21B5A">
        <w:rPr>
          <w:rtl/>
        </w:rPr>
        <w:t xml:space="preserve"> - </w:t>
      </w:r>
      <w:r w:rsidRPr="0046413B">
        <w:rPr>
          <w:rtl/>
        </w:rPr>
        <w:t>طاب ثراه</w:t>
      </w:r>
      <w:r w:rsidR="00F21B5A">
        <w:rPr>
          <w:rtl/>
        </w:rPr>
        <w:t xml:space="preserve"> - </w:t>
      </w:r>
      <w:r w:rsidRPr="0046413B">
        <w:rPr>
          <w:rtl/>
        </w:rPr>
        <w:t>قال</w:t>
      </w:r>
      <w:r>
        <w:rPr>
          <w:rtl/>
        </w:rPr>
        <w:t>:</w:t>
      </w:r>
      <w:r w:rsidRPr="0046413B">
        <w:rPr>
          <w:rtl/>
        </w:rPr>
        <w:t xml:space="preserve"> كنت معه</w:t>
      </w:r>
      <w:r w:rsidR="00F21B5A">
        <w:rPr>
          <w:rtl/>
        </w:rPr>
        <w:t xml:space="preserve"> - </w:t>
      </w:r>
      <w:r w:rsidRPr="00414CB8">
        <w:rPr>
          <w:rStyle w:val="libAlaemChar"/>
          <w:rtl/>
        </w:rPr>
        <w:t>رحمه‌الله</w:t>
      </w:r>
      <w:r w:rsidR="00F21B5A">
        <w:rPr>
          <w:rtl/>
        </w:rPr>
        <w:t xml:space="preserve"> - </w:t>
      </w:r>
      <w:r w:rsidRPr="0046413B">
        <w:rPr>
          <w:rtl/>
        </w:rPr>
        <w:t xml:space="preserve">في السفينة مع جماعة من الصلحاء وأهل العلم قافلين من زيارة أبي عبد الله </w:t>
      </w:r>
      <w:r w:rsidRPr="00414CB8">
        <w:rPr>
          <w:rStyle w:val="libAlaemChar"/>
          <w:rtl/>
        </w:rPr>
        <w:t>عليه‌السلام</w:t>
      </w:r>
      <w:r w:rsidRPr="0046413B">
        <w:rPr>
          <w:rtl/>
        </w:rPr>
        <w:t xml:space="preserve"> فهبّت ريح شديدة اضطربت بها السفينة</w:t>
      </w:r>
      <w:r>
        <w:rPr>
          <w:rtl/>
        </w:rPr>
        <w:t>،</w:t>
      </w:r>
      <w:r w:rsidRPr="0046413B">
        <w:rPr>
          <w:rtl/>
        </w:rPr>
        <w:t xml:space="preserve"> وكان فينا رجل جبان فاضطرب اضطربا شديدا فتغيّرت حاله وارتعدت فرائصه</w:t>
      </w:r>
      <w:r>
        <w:rPr>
          <w:rtl/>
        </w:rPr>
        <w:t>،</w:t>
      </w:r>
      <w:r w:rsidRPr="0046413B">
        <w:rPr>
          <w:rtl/>
        </w:rPr>
        <w:t xml:space="preserve"> فجعل يبكي تارة ويتوسل بأبي الأئمة </w:t>
      </w:r>
      <w:r w:rsidRPr="00414CB8">
        <w:rPr>
          <w:rStyle w:val="libAlaemChar"/>
          <w:rtl/>
        </w:rPr>
        <w:t>عليهم‌السلام</w:t>
      </w:r>
      <w:r w:rsidRPr="0046413B">
        <w:rPr>
          <w:rtl/>
        </w:rPr>
        <w:t xml:space="preserve"> أخرى</w:t>
      </w:r>
      <w:r>
        <w:rPr>
          <w:rtl/>
        </w:rPr>
        <w:t>،</w:t>
      </w:r>
      <w:r w:rsidRPr="0046413B">
        <w:rPr>
          <w:rtl/>
        </w:rPr>
        <w:t xml:space="preserve"> والسيد قاعد كالجبل لا تحركه العواصف</w:t>
      </w:r>
      <w:r>
        <w:rPr>
          <w:rtl/>
        </w:rPr>
        <w:t>،</w:t>
      </w:r>
      <w:r w:rsidRPr="0046413B">
        <w:rPr>
          <w:rtl/>
        </w:rPr>
        <w:t xml:space="preserve"> فلمّا رأى ما نزل به من الخوف والجزع قال</w:t>
      </w:r>
      <w:r>
        <w:rPr>
          <w:rtl/>
        </w:rPr>
        <w:t>:</w:t>
      </w:r>
      <w:r w:rsidRPr="0046413B">
        <w:rPr>
          <w:rtl/>
        </w:rPr>
        <w:t xml:space="preserve"> يا فلان ممّ تخاف</w:t>
      </w:r>
      <w:r>
        <w:rPr>
          <w:rtl/>
        </w:rPr>
        <w:t>؟</w:t>
      </w:r>
      <w:r w:rsidRPr="0046413B">
        <w:rPr>
          <w:rtl/>
        </w:rPr>
        <w:t xml:space="preserve"> إنّ الريح والرعد والبرق كلها منقادة لأمر الله تعالى</w:t>
      </w:r>
      <w:r>
        <w:rPr>
          <w:rtl/>
        </w:rPr>
        <w:t>،</w:t>
      </w:r>
      <w:r w:rsidRPr="0046413B">
        <w:rPr>
          <w:rtl/>
        </w:rPr>
        <w:t xml:space="preserve"> ثم جمع طرف عباية وأشار به إلى الريح كأنّه يطرد ذبابا</w:t>
      </w:r>
      <w:r>
        <w:rPr>
          <w:rtl/>
        </w:rPr>
        <w:t>،</w:t>
      </w:r>
      <w:r w:rsidRPr="0046413B">
        <w:rPr>
          <w:rtl/>
        </w:rPr>
        <w:t xml:space="preserve"> وقال</w:t>
      </w:r>
      <w:r>
        <w:rPr>
          <w:rtl/>
        </w:rPr>
        <w:t>:</w:t>
      </w:r>
      <w:r w:rsidRPr="0046413B">
        <w:rPr>
          <w:rtl/>
        </w:rPr>
        <w:t xml:space="preserve"> قري</w:t>
      </w:r>
      <w:r>
        <w:rPr>
          <w:rtl/>
        </w:rPr>
        <w:t>،</w:t>
      </w:r>
      <w:r w:rsidRPr="0046413B">
        <w:rPr>
          <w:rtl/>
        </w:rPr>
        <w:t xml:space="preserve"> فسكنت من حينه حتى وقفت السفينة كأنها رأسيه في الوحل.</w:t>
      </w:r>
    </w:p>
    <w:p w:rsidR="00414CB8" w:rsidRPr="0046413B" w:rsidRDefault="00414CB8" w:rsidP="00414CB8">
      <w:pPr>
        <w:pStyle w:val="libNormal"/>
        <w:rPr>
          <w:rtl/>
        </w:rPr>
      </w:pPr>
      <w:r w:rsidRPr="0046413B">
        <w:rPr>
          <w:rtl/>
        </w:rPr>
        <w:t>وغير ذلك من الكرامات أشرنا إلى بعضها في كتابنا دار السلام.</w:t>
      </w:r>
    </w:p>
    <w:p w:rsidR="00414CB8" w:rsidRPr="0046413B" w:rsidRDefault="00414CB8" w:rsidP="00414CB8">
      <w:pPr>
        <w:pStyle w:val="libNormal"/>
        <w:rPr>
          <w:rtl/>
        </w:rPr>
      </w:pPr>
      <w:r w:rsidRPr="00414CB8">
        <w:rPr>
          <w:rStyle w:val="libBold2Char"/>
          <w:rtl/>
        </w:rPr>
        <w:t>عن</w:t>
      </w:r>
      <w:r w:rsidRPr="0046413B">
        <w:rPr>
          <w:rtl/>
        </w:rPr>
        <w:t xml:space="preserve"> خاله </w:t>
      </w:r>
      <w:r w:rsidRPr="00414CB8">
        <w:rPr>
          <w:rStyle w:val="libFootnotenumChar"/>
          <w:rtl/>
        </w:rPr>
        <w:t>(2)</w:t>
      </w:r>
      <w:r w:rsidRPr="0046413B">
        <w:rPr>
          <w:rtl/>
        </w:rPr>
        <w:t xml:space="preserve"> المعظّم بحر العلوم</w:t>
      </w:r>
      <w:r>
        <w:rPr>
          <w:rtl/>
        </w:rPr>
        <w:t>،</w:t>
      </w:r>
      <w:r w:rsidRPr="0046413B">
        <w:rPr>
          <w:rtl/>
        </w:rPr>
        <w:t xml:space="preserve"> طاب ثراه.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w:t>
      </w:r>
      <w:r>
        <w:rPr>
          <w:rtl/>
        </w:rPr>
        <w:t>:</w:t>
      </w:r>
      <w:r w:rsidRPr="0046413B">
        <w:rPr>
          <w:rtl/>
        </w:rPr>
        <w:t xml:space="preserve"> السيد محمد مهدي القزويني المتقدّم في صحيفة</w:t>
      </w:r>
      <w:r>
        <w:rPr>
          <w:rtl/>
        </w:rPr>
        <w:t>:</w:t>
      </w:r>
      <w:r w:rsidRPr="0046413B">
        <w:rPr>
          <w:rtl/>
        </w:rPr>
        <w:t xml:space="preserve"> 127.</w:t>
      </w:r>
    </w:p>
    <w:p w:rsidR="00414CB8" w:rsidRPr="0046413B" w:rsidRDefault="00414CB8" w:rsidP="00414CB8">
      <w:pPr>
        <w:pStyle w:val="libFootnote0"/>
        <w:rPr>
          <w:rtl/>
        </w:rPr>
      </w:pPr>
      <w:r w:rsidRPr="0046413B">
        <w:rPr>
          <w:rtl/>
        </w:rPr>
        <w:t>(2) في هامش الحجري ما يلي</w:t>
      </w:r>
      <w:r>
        <w:rPr>
          <w:rtl/>
        </w:rPr>
        <w:t>:</w:t>
      </w:r>
    </w:p>
    <w:p w:rsidR="00414CB8" w:rsidRDefault="00414CB8" w:rsidP="00414CB8">
      <w:pPr>
        <w:pStyle w:val="libFootnote"/>
        <w:rPr>
          <w:rtl/>
        </w:rPr>
      </w:pPr>
      <w:r w:rsidRPr="0046413B">
        <w:rPr>
          <w:rtl/>
        </w:rPr>
        <w:t>كانت أخت السيد الأجل بحر العلوم</w:t>
      </w:r>
      <w:r w:rsidR="00F21B5A">
        <w:rPr>
          <w:rtl/>
        </w:rPr>
        <w:t xml:space="preserve"> - </w:t>
      </w:r>
      <w:r w:rsidRPr="0046413B">
        <w:rPr>
          <w:rtl/>
        </w:rPr>
        <w:t>أم النور الباهر السيّد باقر طاب ثراه</w:t>
      </w:r>
      <w:r w:rsidR="00F21B5A">
        <w:rPr>
          <w:rtl/>
        </w:rPr>
        <w:t xml:space="preserve"> - </w:t>
      </w:r>
      <w:r w:rsidRPr="0046413B">
        <w:rPr>
          <w:rtl/>
        </w:rPr>
        <w:t>من النساء</w:t>
      </w:r>
    </w:p>
    <w:p w:rsidR="00414CB8" w:rsidRPr="0046413B" w:rsidRDefault="00414CB8" w:rsidP="00414CB8">
      <w:pPr>
        <w:pStyle w:val="libLine"/>
        <w:rPr>
          <w:rtl/>
        </w:rPr>
      </w:pPr>
      <w:r>
        <w:rPr>
          <w:rtl/>
        </w:rPr>
        <w:br w:type="page"/>
      </w:r>
      <w:r w:rsidRPr="0046413B">
        <w:rPr>
          <w:rtl/>
        </w:rPr>
        <w:lastRenderedPageBreak/>
        <w:t>__________________</w:t>
      </w:r>
    </w:p>
    <w:p w:rsidR="00414CB8" w:rsidRPr="00191491" w:rsidRDefault="00414CB8" w:rsidP="00414CB8">
      <w:pPr>
        <w:pStyle w:val="libFootnote0"/>
        <w:rPr>
          <w:rtl/>
        </w:rPr>
      </w:pPr>
      <w:r w:rsidRPr="00191491">
        <w:rPr>
          <w:rtl/>
        </w:rPr>
        <w:t>العابدات العارفات</w:t>
      </w:r>
      <w:r>
        <w:rPr>
          <w:rtl/>
        </w:rPr>
        <w:t>،</w:t>
      </w:r>
      <w:r w:rsidRPr="00191491">
        <w:rPr>
          <w:rtl/>
        </w:rPr>
        <w:t xml:space="preserve"> المشهورات بالورع والعقل والديانة</w:t>
      </w:r>
      <w:r>
        <w:rPr>
          <w:rtl/>
        </w:rPr>
        <w:t>،</w:t>
      </w:r>
      <w:r w:rsidRPr="00191491">
        <w:rPr>
          <w:rtl/>
        </w:rPr>
        <w:t xml:space="preserve"> وممّا اشتهر من كرامات بحر العلوم وذكره الفقيه البارع المعاصر الشيخ طه نجف دام تأييده في رسالته في أحوال الحبر الجليل آية الله الشيخ حسين نجف قدس‌سره</w:t>
      </w:r>
      <w:r>
        <w:rPr>
          <w:rtl/>
        </w:rPr>
        <w:t>:</w:t>
      </w:r>
      <w:r w:rsidRPr="00191491">
        <w:rPr>
          <w:rtl/>
        </w:rPr>
        <w:t xml:space="preserve"> أنّها كانت مريضة في أيام السيد أخيها المعظّم فعادها</w:t>
      </w:r>
      <w:r>
        <w:rPr>
          <w:rtl/>
        </w:rPr>
        <w:t>،</w:t>
      </w:r>
      <w:r w:rsidRPr="00191491">
        <w:rPr>
          <w:rtl/>
        </w:rPr>
        <w:t xml:space="preserve"> ثمّ قال لها</w:t>
      </w:r>
      <w:r>
        <w:rPr>
          <w:rtl/>
        </w:rPr>
        <w:t>:</w:t>
      </w:r>
      <w:r w:rsidRPr="00191491">
        <w:rPr>
          <w:rtl/>
        </w:rPr>
        <w:t xml:space="preserve"> لا تخافي من هذا المرض فإنّك تعافين</w:t>
      </w:r>
      <w:r>
        <w:rPr>
          <w:rtl/>
        </w:rPr>
        <w:t>،</w:t>
      </w:r>
      <w:r w:rsidRPr="00191491">
        <w:rPr>
          <w:rtl/>
        </w:rPr>
        <w:t xml:space="preserve"> ثمّ تحظين بشيء أتمنّى أن أحظى به فلا أوفّق له.</w:t>
      </w:r>
    </w:p>
    <w:p w:rsidR="00414CB8" w:rsidRPr="0046413B" w:rsidRDefault="00414CB8" w:rsidP="00414CB8">
      <w:pPr>
        <w:pStyle w:val="libFootnote"/>
        <w:rPr>
          <w:rtl/>
          <w:lang w:bidi="fa-IR"/>
        </w:rPr>
      </w:pPr>
      <w:r w:rsidRPr="0046413B">
        <w:rPr>
          <w:rtl/>
        </w:rPr>
        <w:t>فقالت له</w:t>
      </w:r>
      <w:r>
        <w:rPr>
          <w:rtl/>
        </w:rPr>
        <w:t>:</w:t>
      </w:r>
      <w:r w:rsidRPr="0046413B">
        <w:rPr>
          <w:rtl/>
        </w:rPr>
        <w:t xml:space="preserve"> أنت أنت وتقول هذا</w:t>
      </w:r>
      <w:r>
        <w:rPr>
          <w:rtl/>
        </w:rPr>
        <w:t>،</w:t>
      </w:r>
      <w:r w:rsidRPr="0046413B">
        <w:rPr>
          <w:rtl/>
        </w:rPr>
        <w:t xml:space="preserve"> فما هذا الشيء</w:t>
      </w:r>
      <w:r>
        <w:rPr>
          <w:rtl/>
        </w:rPr>
        <w:t>؟!</w:t>
      </w:r>
      <w:r w:rsidRPr="0046413B">
        <w:rPr>
          <w:rtl/>
        </w:rPr>
        <w:t xml:space="preserve"> فقال لها</w:t>
      </w:r>
      <w:r>
        <w:rPr>
          <w:rtl/>
        </w:rPr>
        <w:t>:</w:t>
      </w:r>
      <w:r w:rsidRPr="0046413B">
        <w:rPr>
          <w:rtl/>
        </w:rPr>
        <w:t xml:space="preserve"> أنا إذا متّ لم يصلّ عليّ الشيخ حسين</w:t>
      </w:r>
      <w:r>
        <w:rPr>
          <w:rtl/>
        </w:rPr>
        <w:t>،</w:t>
      </w:r>
      <w:r w:rsidRPr="0046413B">
        <w:rPr>
          <w:rtl/>
        </w:rPr>
        <w:t xml:space="preserve"> وأنت إذا متّ صلّى عليك</w:t>
      </w:r>
      <w:r>
        <w:rPr>
          <w:rtl/>
        </w:rPr>
        <w:t>،</w:t>
      </w:r>
      <w:r w:rsidRPr="0046413B">
        <w:rPr>
          <w:rtl/>
        </w:rPr>
        <w:t xml:space="preserve"> فكان كما قال.</w:t>
      </w:r>
    </w:p>
    <w:p w:rsidR="00414CB8" w:rsidRPr="0046413B" w:rsidRDefault="00414CB8" w:rsidP="00414CB8">
      <w:pPr>
        <w:pStyle w:val="libFootnote"/>
        <w:rPr>
          <w:rtl/>
          <w:lang w:bidi="fa-IR"/>
        </w:rPr>
      </w:pPr>
      <w:r w:rsidRPr="0046413B">
        <w:rPr>
          <w:rtl/>
        </w:rPr>
        <w:t>أمّا سبب عدم صلاة الشيخ عليه فقد مرّ في ترجمة الآميرزا مهدي الشهرستاني من مشايخ صاحب المستند.</w:t>
      </w:r>
    </w:p>
    <w:p w:rsidR="00414CB8" w:rsidRPr="0046413B" w:rsidRDefault="00414CB8" w:rsidP="00414CB8">
      <w:pPr>
        <w:pStyle w:val="libFootnote"/>
        <w:rPr>
          <w:rtl/>
          <w:lang w:bidi="fa-IR"/>
        </w:rPr>
      </w:pPr>
      <w:r w:rsidRPr="0046413B">
        <w:rPr>
          <w:rtl/>
        </w:rPr>
        <w:t>وأمّا أخته فإنّها توفيت في أيام الطاعون</w:t>
      </w:r>
      <w:r>
        <w:rPr>
          <w:rtl/>
        </w:rPr>
        <w:t>،</w:t>
      </w:r>
      <w:r w:rsidRPr="0046413B">
        <w:rPr>
          <w:rtl/>
        </w:rPr>
        <w:t xml:space="preserve"> وكان الشيخ يومئذ جليس بيته لشدّة كبره وعجزه</w:t>
      </w:r>
      <w:r>
        <w:rPr>
          <w:rtl/>
        </w:rPr>
        <w:t>،</w:t>
      </w:r>
      <w:r w:rsidRPr="0046413B">
        <w:rPr>
          <w:rtl/>
        </w:rPr>
        <w:t xml:space="preserve"> فلمّا توفيت لم يبق في النجف أحد إلاّ وحضر جنازتها</w:t>
      </w:r>
      <w:r>
        <w:rPr>
          <w:rtl/>
        </w:rPr>
        <w:t>،</w:t>
      </w:r>
      <w:r w:rsidRPr="0046413B">
        <w:rPr>
          <w:rtl/>
        </w:rPr>
        <w:t xml:space="preserve"> وصار البلد ضجّة واحدة.</w:t>
      </w:r>
    </w:p>
    <w:p w:rsidR="00414CB8" w:rsidRPr="0046413B" w:rsidRDefault="00414CB8" w:rsidP="00414CB8">
      <w:pPr>
        <w:pStyle w:val="libFootnote"/>
        <w:rPr>
          <w:rtl/>
          <w:lang w:bidi="fa-IR"/>
        </w:rPr>
      </w:pPr>
      <w:r w:rsidRPr="0046413B">
        <w:rPr>
          <w:rtl/>
        </w:rPr>
        <w:t>ولمّا سمع الشيخ النياح والصراخ سأل عن السبب فلم يكن أحد في بيته يجيبه</w:t>
      </w:r>
      <w:r>
        <w:rPr>
          <w:rtl/>
        </w:rPr>
        <w:t>،</w:t>
      </w:r>
      <w:r w:rsidRPr="0046413B">
        <w:rPr>
          <w:rtl/>
        </w:rPr>
        <w:t xml:space="preserve"> إلى أن جاء السقّاء وأتى بالماء فسأل عنه</w:t>
      </w:r>
      <w:r>
        <w:rPr>
          <w:rtl/>
        </w:rPr>
        <w:t>،</w:t>
      </w:r>
      <w:r w:rsidRPr="0046413B">
        <w:rPr>
          <w:rtl/>
        </w:rPr>
        <w:t xml:space="preserve"> فقال</w:t>
      </w:r>
      <w:r>
        <w:rPr>
          <w:rtl/>
        </w:rPr>
        <w:t>:</w:t>
      </w:r>
      <w:r w:rsidRPr="0046413B">
        <w:rPr>
          <w:rtl/>
        </w:rPr>
        <w:t xml:space="preserve"> توفيت أخت السيد</w:t>
      </w:r>
      <w:r>
        <w:rPr>
          <w:rtl/>
        </w:rPr>
        <w:t>،</w:t>
      </w:r>
      <w:r w:rsidRPr="0046413B">
        <w:rPr>
          <w:rtl/>
        </w:rPr>
        <w:t xml:space="preserve"> فلمّا أخبره قال</w:t>
      </w:r>
      <w:r>
        <w:rPr>
          <w:rtl/>
        </w:rPr>
        <w:t>:</w:t>
      </w:r>
      <w:r w:rsidRPr="0046413B">
        <w:rPr>
          <w:rtl/>
        </w:rPr>
        <w:t xml:space="preserve"> احملوني واخرجوا بي إليها حتى أصلّي عليها</w:t>
      </w:r>
      <w:r>
        <w:rPr>
          <w:rtl/>
        </w:rPr>
        <w:t>،</w:t>
      </w:r>
      <w:r w:rsidRPr="0046413B">
        <w:rPr>
          <w:rtl/>
        </w:rPr>
        <w:t xml:space="preserve"> فحملوه على دابّة السقّاء وأتوا به إليها فصلّى عليها قدس الله تعالى أرواحهم. ( منه نور الله قلبه وقبره )</w:t>
      </w:r>
      <w:r>
        <w:rPr>
          <w:rFonts w:hint="cs"/>
          <w:rtl/>
        </w:rPr>
        <w:t>.</w:t>
      </w:r>
    </w:p>
    <w:p w:rsidR="00414CB8" w:rsidRPr="0046413B" w:rsidRDefault="00414CB8" w:rsidP="00414CB8">
      <w:pPr>
        <w:pStyle w:val="libNormal"/>
        <w:rPr>
          <w:rtl/>
        </w:rPr>
      </w:pPr>
      <w:r>
        <w:rPr>
          <w:rtl/>
        </w:rPr>
        <w:br w:type="page"/>
      </w:r>
      <w:r w:rsidRPr="00414CB8">
        <w:rPr>
          <w:rStyle w:val="libBold2Char"/>
          <w:rtl/>
        </w:rPr>
        <w:lastRenderedPageBreak/>
        <w:t>ومنها</w:t>
      </w:r>
      <w:r w:rsidRPr="0046413B">
        <w:rPr>
          <w:rtl/>
        </w:rPr>
        <w:t xml:space="preserve"> </w:t>
      </w:r>
      <w:r w:rsidRPr="00414CB8">
        <w:rPr>
          <w:rStyle w:val="libFootnotenumChar"/>
          <w:rtl/>
        </w:rPr>
        <w:t>(1)</w:t>
      </w:r>
      <w:r>
        <w:rPr>
          <w:rtl/>
        </w:rPr>
        <w:t>:</w:t>
      </w:r>
      <w:r w:rsidRPr="0046413B">
        <w:rPr>
          <w:rtl/>
        </w:rPr>
        <w:t xml:space="preserve"> ما أخبرني به إجازة فخر الشيعة</w:t>
      </w:r>
      <w:r>
        <w:rPr>
          <w:rtl/>
        </w:rPr>
        <w:t>،</w:t>
      </w:r>
      <w:r w:rsidRPr="0046413B">
        <w:rPr>
          <w:rtl/>
        </w:rPr>
        <w:t xml:space="preserve"> وذخر الشريعة</w:t>
      </w:r>
      <w:r>
        <w:rPr>
          <w:rtl/>
        </w:rPr>
        <w:t>،</w:t>
      </w:r>
      <w:r w:rsidRPr="0046413B">
        <w:rPr>
          <w:rtl/>
        </w:rPr>
        <w:t xml:space="preserve"> أنموذج السلف</w:t>
      </w:r>
      <w:r>
        <w:rPr>
          <w:rtl/>
        </w:rPr>
        <w:t>،</w:t>
      </w:r>
      <w:r w:rsidRPr="0046413B">
        <w:rPr>
          <w:rtl/>
        </w:rPr>
        <w:t xml:space="preserve"> وبقية الخلف</w:t>
      </w:r>
      <w:r>
        <w:rPr>
          <w:rtl/>
        </w:rPr>
        <w:t>،</w:t>
      </w:r>
      <w:r w:rsidRPr="0046413B">
        <w:rPr>
          <w:rtl/>
        </w:rPr>
        <w:t xml:space="preserve"> العالم الزاهد المجاهد الرباني</w:t>
      </w:r>
      <w:r>
        <w:rPr>
          <w:rtl/>
        </w:rPr>
        <w:t>،</w:t>
      </w:r>
      <w:r w:rsidRPr="0046413B">
        <w:rPr>
          <w:rtl/>
        </w:rPr>
        <w:t xml:space="preserve"> شيخنا الأجلّ الحاج المولى</w:t>
      </w:r>
      <w:r>
        <w:rPr>
          <w:rtl/>
        </w:rPr>
        <w:t>:</w:t>
      </w:r>
    </w:p>
    <w:p w:rsidR="00414CB8" w:rsidRDefault="00414CB8" w:rsidP="00414CB8">
      <w:pPr>
        <w:pStyle w:val="libBold1"/>
        <w:rPr>
          <w:rtl/>
        </w:rPr>
      </w:pPr>
      <w:r w:rsidRPr="0046413B">
        <w:rPr>
          <w:rtl/>
        </w:rPr>
        <w:t>4</w:t>
      </w:r>
      <w:r w:rsidR="00F21B5A">
        <w:rPr>
          <w:rtl/>
        </w:rPr>
        <w:t xml:space="preserve"> - </w:t>
      </w:r>
      <w:r w:rsidRPr="0046413B">
        <w:rPr>
          <w:rtl/>
        </w:rPr>
        <w:t>علي بن الصالح الصفي الحاج ميرزا خليل الطهراني</w:t>
      </w:r>
    </w:p>
    <w:p w:rsidR="00414CB8" w:rsidRPr="0046413B" w:rsidRDefault="00414CB8" w:rsidP="00414CB8">
      <w:pPr>
        <w:pStyle w:val="libNormal"/>
        <w:rPr>
          <w:rtl/>
        </w:rPr>
      </w:pPr>
      <w:r w:rsidRPr="0046413B">
        <w:rPr>
          <w:rtl/>
        </w:rPr>
        <w:t>المتوطّن في أرض الغريّ</w:t>
      </w:r>
      <w:r>
        <w:rPr>
          <w:rtl/>
        </w:rPr>
        <w:t>،</w:t>
      </w:r>
      <w:r w:rsidRPr="0046413B">
        <w:rPr>
          <w:rtl/>
        </w:rPr>
        <w:t xml:space="preserve"> المتوفى في شهر صفر سنة 1290.</w:t>
      </w:r>
    </w:p>
    <w:p w:rsidR="00414CB8" w:rsidRPr="0046413B" w:rsidRDefault="00414CB8" w:rsidP="00414CB8">
      <w:pPr>
        <w:pStyle w:val="libNormal"/>
        <w:rPr>
          <w:rtl/>
        </w:rPr>
      </w:pPr>
      <w:r w:rsidRPr="0046413B">
        <w:rPr>
          <w:rtl/>
        </w:rPr>
        <w:t>وكان فقيها رجاليا مضطلعا بالأخبار</w:t>
      </w:r>
      <w:r>
        <w:rPr>
          <w:rtl/>
        </w:rPr>
        <w:t>،</w:t>
      </w:r>
      <w:r w:rsidRPr="0046413B">
        <w:rPr>
          <w:rtl/>
        </w:rPr>
        <w:t xml:space="preserve"> وقد بلغ من الزهد والإعراض عن زخارف الدنيا مقاما لا يحوم حومه </w:t>
      </w:r>
      <w:r w:rsidRPr="00414CB8">
        <w:rPr>
          <w:rStyle w:val="libFootnotenumChar"/>
          <w:rtl/>
        </w:rPr>
        <w:t>(2)</w:t>
      </w:r>
      <w:r w:rsidRPr="0046413B">
        <w:rPr>
          <w:rtl/>
        </w:rPr>
        <w:t xml:space="preserve"> الخيال</w:t>
      </w:r>
      <w:r>
        <w:rPr>
          <w:rtl/>
        </w:rPr>
        <w:t>،</w:t>
      </w:r>
      <w:r w:rsidRPr="0046413B">
        <w:rPr>
          <w:rtl/>
        </w:rPr>
        <w:t xml:space="preserve"> كان لباسه الخشن</w:t>
      </w:r>
      <w:r>
        <w:rPr>
          <w:rtl/>
        </w:rPr>
        <w:t>،</w:t>
      </w:r>
      <w:r w:rsidRPr="0046413B">
        <w:rPr>
          <w:rtl/>
        </w:rPr>
        <w:t xml:space="preserve"> وأكله الجشب من الشعير. وكان يزور أبا عبد الله الحسين </w:t>
      </w:r>
      <w:r w:rsidRPr="00414CB8">
        <w:rPr>
          <w:rStyle w:val="libAlaemChar"/>
          <w:rtl/>
        </w:rPr>
        <w:t>عليه‌السلام</w:t>
      </w:r>
      <w:r w:rsidR="00F21B5A">
        <w:rPr>
          <w:rtl/>
        </w:rPr>
        <w:t xml:space="preserve"> - </w:t>
      </w:r>
      <w:r w:rsidRPr="0046413B">
        <w:rPr>
          <w:rtl/>
        </w:rPr>
        <w:t>في الزيارات المخصوصة</w:t>
      </w:r>
      <w:r w:rsidR="00F21B5A">
        <w:rPr>
          <w:rtl/>
        </w:rPr>
        <w:t xml:space="preserve"> - </w:t>
      </w:r>
      <w:r w:rsidRPr="0046413B">
        <w:rPr>
          <w:rtl/>
        </w:rPr>
        <w:t xml:space="preserve">ماشيا إلى أن طعن في السن وفارقته القوة. وله نوادر كرامات أشرنا إلى بعضها في الكتاب المذكور </w:t>
      </w:r>
      <w:r w:rsidRPr="00414CB8">
        <w:rPr>
          <w:rStyle w:val="libFootnotenumChar"/>
          <w:rtl/>
        </w:rPr>
        <w:t>(3)</w:t>
      </w:r>
      <w:r>
        <w:rPr>
          <w:rtl/>
        </w:rPr>
        <w:t>.</w:t>
      </w:r>
    </w:p>
    <w:p w:rsidR="00414CB8" w:rsidRPr="0046413B" w:rsidRDefault="00414CB8" w:rsidP="00414CB8">
      <w:pPr>
        <w:pStyle w:val="libNormal"/>
        <w:rPr>
          <w:rtl/>
        </w:rPr>
      </w:pPr>
      <w:r w:rsidRPr="0046413B">
        <w:rPr>
          <w:rtl/>
        </w:rPr>
        <w:t>1</w:t>
      </w:r>
      <w:r w:rsidR="00F21B5A">
        <w:rPr>
          <w:rtl/>
        </w:rPr>
        <w:t xml:space="preserve"> - </w:t>
      </w:r>
      <w:r w:rsidRPr="0046413B">
        <w:rPr>
          <w:rtl/>
        </w:rPr>
        <w:t xml:space="preserve">عن شيخه </w:t>
      </w:r>
      <w:r w:rsidRPr="00414CB8">
        <w:rPr>
          <w:rStyle w:val="libFootnotenumChar"/>
          <w:rtl/>
        </w:rPr>
        <w:t>(4)</w:t>
      </w:r>
      <w:r w:rsidRPr="0046413B">
        <w:rPr>
          <w:rtl/>
        </w:rPr>
        <w:t xml:space="preserve"> وأستاذه صاحب جواهر الكلام </w:t>
      </w:r>
      <w:r w:rsidRPr="00414CB8">
        <w:rPr>
          <w:rStyle w:val="libAlaemChar"/>
          <w:rtl/>
        </w:rPr>
        <w:t>رحمه‌الله</w:t>
      </w:r>
      <w:r w:rsidRPr="0046413B">
        <w:rPr>
          <w:rtl/>
        </w:rPr>
        <w:t>.</w:t>
      </w:r>
    </w:p>
    <w:p w:rsidR="00414CB8" w:rsidRPr="0046413B" w:rsidRDefault="00414CB8" w:rsidP="00414CB8">
      <w:pPr>
        <w:pStyle w:val="libNormal"/>
        <w:rPr>
          <w:rtl/>
        </w:rPr>
      </w:pPr>
      <w:r w:rsidRPr="0046413B">
        <w:rPr>
          <w:rtl/>
        </w:rPr>
        <w:t>2</w:t>
      </w:r>
      <w:r w:rsidR="00F21B5A">
        <w:rPr>
          <w:rtl/>
        </w:rPr>
        <w:t xml:space="preserve"> - </w:t>
      </w:r>
      <w:r w:rsidRPr="0046413B">
        <w:rPr>
          <w:rtl/>
        </w:rPr>
        <w:t>وعن العالم العامل التقي الشيخ عبد العلي الرشتي.</w:t>
      </w:r>
    </w:p>
    <w:p w:rsidR="00414CB8" w:rsidRPr="0046413B" w:rsidRDefault="00414CB8" w:rsidP="00414CB8">
      <w:pPr>
        <w:pStyle w:val="libNormal"/>
        <w:rPr>
          <w:rtl/>
        </w:rPr>
      </w:pPr>
      <w:r w:rsidRPr="0046413B">
        <w:rPr>
          <w:rtl/>
        </w:rPr>
        <w:t>عن العالم الفاضل أبي علي محمّد بن إسماعيل بن عبد الجبار بن سعد الدين</w:t>
      </w:r>
      <w:r>
        <w:rPr>
          <w:rtl/>
        </w:rPr>
        <w:t>،</w:t>
      </w:r>
      <w:r w:rsidRPr="0046413B">
        <w:rPr>
          <w:rtl/>
        </w:rPr>
        <w:t xml:space="preserve"> صاحب منتهى المقال في علم الرجال. وكان أصله من طبرستان</w:t>
      </w:r>
      <w:r>
        <w:rPr>
          <w:rtl/>
        </w:rPr>
        <w:t>،</w:t>
      </w:r>
      <w:r w:rsidRPr="0046413B">
        <w:rPr>
          <w:rtl/>
        </w:rPr>
        <w:t xml:space="preserve"> كما نصّ عليه في الروضات </w:t>
      </w:r>
      <w:r w:rsidRPr="00414CB8">
        <w:rPr>
          <w:rStyle w:val="libFootnotenumChar"/>
          <w:rtl/>
        </w:rPr>
        <w:t>(5)</w:t>
      </w:r>
      <w:r>
        <w:rPr>
          <w:rtl/>
        </w:rPr>
        <w:t>،</w:t>
      </w:r>
      <w:r w:rsidRPr="0046413B">
        <w:rPr>
          <w:rtl/>
        </w:rPr>
        <w:t xml:space="preserve"> وميلاده في كربلاء سنة 1159</w:t>
      </w:r>
      <w:r>
        <w:rPr>
          <w:rtl/>
        </w:rPr>
        <w:t>،</w:t>
      </w:r>
      <w:r w:rsidRPr="0046413B">
        <w:rPr>
          <w:rtl/>
        </w:rPr>
        <w:t xml:space="preserve"> ووفاته</w:t>
      </w:r>
      <w:r w:rsidR="00F21B5A">
        <w:rPr>
          <w:rtl/>
        </w:rPr>
        <w:t xml:space="preserve"> - </w:t>
      </w:r>
      <w:r w:rsidRPr="0046413B">
        <w:rPr>
          <w:rtl/>
        </w:rPr>
        <w:t>كما فيها</w:t>
      </w:r>
      <w:r w:rsidR="00F21B5A">
        <w:rPr>
          <w:rtl/>
        </w:rPr>
        <w:t xml:space="preserve"> - </w:t>
      </w:r>
      <w:r w:rsidRPr="0046413B">
        <w:rPr>
          <w:rtl/>
        </w:rPr>
        <w:t>سنة 1215.</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الطريق الرابع للمولى النوري.</w:t>
      </w:r>
    </w:p>
    <w:p w:rsidR="00414CB8" w:rsidRPr="0046413B" w:rsidRDefault="00414CB8" w:rsidP="00414CB8">
      <w:pPr>
        <w:pStyle w:val="libFootnote0"/>
        <w:rPr>
          <w:rtl/>
        </w:rPr>
      </w:pPr>
      <w:r w:rsidRPr="0046413B">
        <w:rPr>
          <w:rtl/>
        </w:rPr>
        <w:t>(2) في الأصل</w:t>
      </w:r>
      <w:r>
        <w:rPr>
          <w:rtl/>
        </w:rPr>
        <w:t>:</w:t>
      </w:r>
      <w:r w:rsidRPr="0046413B">
        <w:rPr>
          <w:rtl/>
        </w:rPr>
        <w:t xml:space="preserve"> لا يحوم حرمه</w:t>
      </w:r>
      <w:r>
        <w:rPr>
          <w:rtl/>
        </w:rPr>
        <w:t>،</w:t>
      </w:r>
      <w:r w:rsidRPr="0046413B">
        <w:rPr>
          <w:rtl/>
        </w:rPr>
        <w:t xml:space="preserve"> وما أثبتناه من أعيان الشيعة 8</w:t>
      </w:r>
      <w:r>
        <w:rPr>
          <w:rtl/>
        </w:rPr>
        <w:t>:</w:t>
      </w:r>
      <w:r w:rsidRPr="0046413B">
        <w:rPr>
          <w:rtl/>
        </w:rPr>
        <w:t xml:space="preserve"> 240.</w:t>
      </w:r>
    </w:p>
    <w:p w:rsidR="00414CB8" w:rsidRPr="0046413B" w:rsidRDefault="00414CB8" w:rsidP="00414CB8">
      <w:pPr>
        <w:pStyle w:val="libFootnote0"/>
        <w:rPr>
          <w:rtl/>
        </w:rPr>
      </w:pPr>
      <w:r w:rsidRPr="0046413B">
        <w:rPr>
          <w:rtl/>
        </w:rPr>
        <w:t>(3) دار السلام 2</w:t>
      </w:r>
      <w:r>
        <w:rPr>
          <w:rtl/>
        </w:rPr>
        <w:t>:</w:t>
      </w:r>
      <w:r w:rsidRPr="0046413B">
        <w:rPr>
          <w:rtl/>
        </w:rPr>
        <w:t xml:space="preserve"> 99</w:t>
      </w:r>
      <w:r w:rsidR="00F21B5A">
        <w:rPr>
          <w:rtl/>
        </w:rPr>
        <w:t xml:space="preserve"> - </w:t>
      </w:r>
      <w:r w:rsidRPr="0046413B">
        <w:rPr>
          <w:rtl/>
        </w:rPr>
        <w:t>200</w:t>
      </w:r>
      <w:r>
        <w:rPr>
          <w:rtl/>
        </w:rPr>
        <w:t>،</w:t>
      </w:r>
      <w:r w:rsidRPr="0046413B">
        <w:rPr>
          <w:rtl/>
        </w:rPr>
        <w:t xml:space="preserve"> وكذلك انظر بحار الأنوار 53</w:t>
      </w:r>
      <w:r>
        <w:rPr>
          <w:rtl/>
        </w:rPr>
        <w:t>:</w:t>
      </w:r>
      <w:r w:rsidRPr="0046413B">
        <w:rPr>
          <w:rtl/>
        </w:rPr>
        <w:t xml:space="preserve"> 257.</w:t>
      </w:r>
    </w:p>
    <w:p w:rsidR="00414CB8" w:rsidRPr="0046413B" w:rsidRDefault="00414CB8" w:rsidP="00414CB8">
      <w:pPr>
        <w:pStyle w:val="libFootnote0"/>
        <w:rPr>
          <w:rtl/>
        </w:rPr>
      </w:pPr>
      <w:r w:rsidRPr="0046413B">
        <w:rPr>
          <w:rtl/>
        </w:rPr>
        <w:t>(4) لم يذكر طريقه إلى صاحب الجواهر في المشجرة</w:t>
      </w:r>
      <w:r>
        <w:rPr>
          <w:rtl/>
        </w:rPr>
        <w:t>،</w:t>
      </w:r>
      <w:r w:rsidRPr="0046413B">
        <w:rPr>
          <w:rtl/>
        </w:rPr>
        <w:t xml:space="preserve"> واقتصر على الثاني فلا حظ.</w:t>
      </w:r>
    </w:p>
    <w:p w:rsidR="00414CB8" w:rsidRPr="0046413B" w:rsidRDefault="00414CB8" w:rsidP="00414CB8">
      <w:pPr>
        <w:pStyle w:val="libFootnote0"/>
        <w:rPr>
          <w:rtl/>
        </w:rPr>
      </w:pPr>
      <w:r w:rsidRPr="0046413B">
        <w:rPr>
          <w:rtl/>
        </w:rPr>
        <w:t>(5) روضات الجنات</w:t>
      </w:r>
      <w:r>
        <w:rPr>
          <w:rtl/>
        </w:rPr>
        <w:t>:</w:t>
      </w:r>
      <w:r w:rsidRPr="0046413B">
        <w:rPr>
          <w:rtl/>
        </w:rPr>
        <w:t xml:space="preserve"> 4 / 404 وفيه</w:t>
      </w:r>
      <w:r>
        <w:rPr>
          <w:rtl/>
        </w:rPr>
        <w:t>:</w:t>
      </w:r>
      <w:r w:rsidRPr="0046413B">
        <w:rPr>
          <w:rtl/>
        </w:rPr>
        <w:t xml:space="preserve"> مازندراني الأصل.</w:t>
      </w:r>
    </w:p>
    <w:p w:rsidR="00414CB8" w:rsidRPr="0046413B" w:rsidRDefault="00414CB8" w:rsidP="00414CB8">
      <w:pPr>
        <w:pStyle w:val="libNormal"/>
        <w:rPr>
          <w:rtl/>
        </w:rPr>
      </w:pPr>
      <w:r>
        <w:rPr>
          <w:rtl/>
        </w:rPr>
        <w:br w:type="page"/>
      </w:r>
      <w:r w:rsidRPr="0046413B">
        <w:rPr>
          <w:rtl/>
        </w:rPr>
        <w:lastRenderedPageBreak/>
        <w:t>وكتابه هذا لاشتماله على تمام التعليقة لأستاذه الأستاذ الأكبر البهبهاني صار معروفا ومرجعا للعلماء</w:t>
      </w:r>
      <w:r>
        <w:rPr>
          <w:rtl/>
        </w:rPr>
        <w:t>،</w:t>
      </w:r>
      <w:r w:rsidRPr="0046413B">
        <w:rPr>
          <w:rtl/>
        </w:rPr>
        <w:t xml:space="preserve"> وإلاّ ففيه من الأغلاط ما لا يخفى على نقدة هذا الفن مع أنّه أسقط عن الكتاب ذكر المجاهيل</w:t>
      </w:r>
      <w:r>
        <w:rPr>
          <w:rtl/>
        </w:rPr>
        <w:t>،</w:t>
      </w:r>
      <w:r w:rsidRPr="0046413B">
        <w:rPr>
          <w:rtl/>
        </w:rPr>
        <w:t xml:space="preserve"> قال</w:t>
      </w:r>
      <w:r>
        <w:rPr>
          <w:rtl/>
        </w:rPr>
        <w:t>:</w:t>
      </w:r>
      <w:r w:rsidRPr="0046413B">
        <w:rPr>
          <w:rtl/>
        </w:rPr>
        <w:t xml:space="preserve"> لعدم تعقّل فائدة في ذكرهم </w:t>
      </w:r>
      <w:r w:rsidRPr="00414CB8">
        <w:rPr>
          <w:rStyle w:val="libFootnotenumChar"/>
          <w:rtl/>
        </w:rPr>
        <w:t>(1)</w:t>
      </w:r>
      <w:r>
        <w:rPr>
          <w:rtl/>
        </w:rPr>
        <w:t>،</w:t>
      </w:r>
      <w:r w:rsidRPr="0046413B">
        <w:rPr>
          <w:rtl/>
        </w:rPr>
        <w:t xml:space="preserve"> وكذا ذكر مؤلفات الرواة من الأصول والكتاب</w:t>
      </w:r>
      <w:r>
        <w:rPr>
          <w:rtl/>
        </w:rPr>
        <w:t>،</w:t>
      </w:r>
      <w:r w:rsidRPr="0046413B">
        <w:rPr>
          <w:rtl/>
        </w:rPr>
        <w:t xml:space="preserve"> وبذلك بدا النقص في كتابه مضافا إلى سقطاته</w:t>
      </w:r>
      <w:r>
        <w:rPr>
          <w:rtl/>
        </w:rPr>
        <w:t>،</w:t>
      </w:r>
      <w:r w:rsidRPr="0046413B">
        <w:rPr>
          <w:rtl/>
        </w:rPr>
        <w:t xml:space="preserve"> ومع ذلك قال في جملة كلامه</w:t>
      </w:r>
      <w:r>
        <w:rPr>
          <w:rtl/>
        </w:rPr>
        <w:t>:</w:t>
      </w:r>
      <w:r w:rsidRPr="0046413B">
        <w:rPr>
          <w:rtl/>
        </w:rPr>
        <w:t xml:space="preserve"> لئلا يحتاج الناظر في هذا الكتاب إلى كتاب آخر من كتب الفن </w:t>
      </w:r>
      <w:r w:rsidRPr="00414CB8">
        <w:rPr>
          <w:rStyle w:val="libFootnotenumChar"/>
          <w:rtl/>
        </w:rPr>
        <w:t>(2)</w:t>
      </w:r>
      <w:r>
        <w:rPr>
          <w:rtl/>
        </w:rPr>
        <w:t>.</w:t>
      </w:r>
    </w:p>
    <w:p w:rsidR="00414CB8" w:rsidRPr="0046413B" w:rsidRDefault="00414CB8" w:rsidP="00414CB8">
      <w:pPr>
        <w:pStyle w:val="libNormal"/>
        <w:rPr>
          <w:rtl/>
        </w:rPr>
      </w:pPr>
      <w:r w:rsidRPr="0046413B">
        <w:rPr>
          <w:rtl/>
        </w:rPr>
        <w:t>وسنشير</w:t>
      </w:r>
      <w:r w:rsidR="00F21B5A">
        <w:rPr>
          <w:rtl/>
        </w:rPr>
        <w:t xml:space="preserve"> - </w:t>
      </w:r>
      <w:r w:rsidRPr="0046413B">
        <w:rPr>
          <w:rtl/>
        </w:rPr>
        <w:t>إن شاء الله تعالى</w:t>
      </w:r>
      <w:r w:rsidR="00F21B5A">
        <w:rPr>
          <w:rtl/>
        </w:rPr>
        <w:t xml:space="preserve"> - </w:t>
      </w:r>
      <w:r w:rsidRPr="0046413B">
        <w:rPr>
          <w:rtl/>
        </w:rPr>
        <w:t>في بعض الفوائد الآتية إلى بعض ما ذكر في الكتب والمجاهيل من الفوائد</w:t>
      </w:r>
      <w:r>
        <w:rPr>
          <w:rtl/>
        </w:rPr>
        <w:t>،</w:t>
      </w:r>
      <w:r w:rsidRPr="0046413B">
        <w:rPr>
          <w:rtl/>
        </w:rPr>
        <w:t xml:space="preserve"> وله مؤلفات غيره رأيت منها النقض على نواقض الروافض</w:t>
      </w:r>
      <w:r w:rsidR="00F21B5A">
        <w:rPr>
          <w:rtl/>
        </w:rPr>
        <w:t xml:space="preserve"> - </w:t>
      </w:r>
      <w:r w:rsidRPr="0046413B">
        <w:rPr>
          <w:rtl/>
        </w:rPr>
        <w:t>في مجلدين</w:t>
      </w:r>
      <w:r w:rsidR="00F21B5A">
        <w:rPr>
          <w:rtl/>
        </w:rPr>
        <w:t xml:space="preserve"> - </w:t>
      </w:r>
      <w:r w:rsidRPr="0046413B">
        <w:rPr>
          <w:rtl/>
        </w:rPr>
        <w:t>في غاية الجودة.</w:t>
      </w:r>
    </w:p>
    <w:p w:rsidR="00414CB8" w:rsidRPr="0046413B" w:rsidRDefault="00414CB8" w:rsidP="00414CB8">
      <w:pPr>
        <w:pStyle w:val="libNormal"/>
        <w:rPr>
          <w:rtl/>
        </w:rPr>
      </w:pPr>
      <w:r w:rsidRPr="0046413B">
        <w:rPr>
          <w:rtl/>
        </w:rPr>
        <w:t>عن الأستاذ الأكبر الوحيد البهبهاني.</w:t>
      </w:r>
    </w:p>
    <w:p w:rsidR="00414CB8" w:rsidRPr="0046413B" w:rsidRDefault="00414CB8" w:rsidP="00414CB8">
      <w:pPr>
        <w:pStyle w:val="libNormal"/>
        <w:rPr>
          <w:rtl/>
        </w:rPr>
      </w:pPr>
      <w:r w:rsidRPr="0046413B">
        <w:rPr>
          <w:rtl/>
        </w:rPr>
        <w:t>ولعلّه يروي عن سائر اساتيذه ومعاصريه كالعلامة الطباطبائي</w:t>
      </w:r>
      <w:r>
        <w:rPr>
          <w:rtl/>
        </w:rPr>
        <w:t>،</w:t>
      </w:r>
      <w:r w:rsidRPr="0046413B">
        <w:rPr>
          <w:rtl/>
        </w:rPr>
        <w:t xml:space="preserve"> وصاحب الرياض</w:t>
      </w:r>
      <w:r>
        <w:rPr>
          <w:rtl/>
        </w:rPr>
        <w:t>،</w:t>
      </w:r>
      <w:r w:rsidRPr="0046413B">
        <w:rPr>
          <w:rtl/>
        </w:rPr>
        <w:t xml:space="preserve"> وغيرهما.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منتهى المقال</w:t>
      </w:r>
      <w:r>
        <w:rPr>
          <w:rtl/>
        </w:rPr>
        <w:t>:</w:t>
      </w:r>
      <w:r w:rsidRPr="0046413B">
        <w:rPr>
          <w:rtl/>
        </w:rPr>
        <w:t xml:space="preserve"> 2.</w:t>
      </w:r>
    </w:p>
    <w:p w:rsidR="00414CB8" w:rsidRPr="0046413B" w:rsidRDefault="00414CB8" w:rsidP="00414CB8">
      <w:pPr>
        <w:pStyle w:val="libFootnote0"/>
        <w:rPr>
          <w:rtl/>
        </w:rPr>
      </w:pPr>
      <w:r w:rsidRPr="0046413B">
        <w:rPr>
          <w:rtl/>
        </w:rPr>
        <w:t>(2) منتهى المقال</w:t>
      </w:r>
      <w:r>
        <w:rPr>
          <w:rtl/>
        </w:rPr>
        <w:t>:</w:t>
      </w:r>
      <w:r w:rsidRPr="0046413B">
        <w:rPr>
          <w:rtl/>
        </w:rPr>
        <w:t xml:space="preserve"> 2.</w:t>
      </w:r>
    </w:p>
    <w:p w:rsidR="00414CB8" w:rsidRPr="0046413B" w:rsidRDefault="00414CB8" w:rsidP="00414CB8">
      <w:pPr>
        <w:pStyle w:val="libNormal"/>
        <w:rPr>
          <w:rtl/>
        </w:rPr>
      </w:pPr>
      <w:r>
        <w:rPr>
          <w:rtl/>
        </w:rPr>
        <w:br w:type="page"/>
      </w:r>
      <w:r w:rsidRPr="00414CB8">
        <w:rPr>
          <w:rStyle w:val="libBold2Char"/>
          <w:rtl/>
        </w:rPr>
        <w:lastRenderedPageBreak/>
        <w:t>ومنها</w:t>
      </w:r>
      <w:r w:rsidRPr="0046413B">
        <w:rPr>
          <w:rtl/>
        </w:rPr>
        <w:t xml:space="preserve"> </w:t>
      </w:r>
      <w:r w:rsidRPr="00414CB8">
        <w:rPr>
          <w:rStyle w:val="libFootnotenumChar"/>
          <w:rtl/>
        </w:rPr>
        <w:t>(1)</w:t>
      </w:r>
      <w:r w:rsidRPr="0046413B">
        <w:rPr>
          <w:rtl/>
        </w:rPr>
        <w:t xml:space="preserve"> ما أخبرني به إجازة العالم الجامع الكامل</w:t>
      </w:r>
      <w:r>
        <w:rPr>
          <w:rtl/>
        </w:rPr>
        <w:t>،</w:t>
      </w:r>
      <w:r w:rsidRPr="0046413B">
        <w:rPr>
          <w:rtl/>
        </w:rPr>
        <w:t xml:space="preserve"> المتتبع الماهر المؤيّد</w:t>
      </w:r>
      <w:r>
        <w:rPr>
          <w:rtl/>
        </w:rPr>
        <w:t>:</w:t>
      </w:r>
    </w:p>
    <w:p w:rsidR="00414CB8" w:rsidRDefault="00414CB8" w:rsidP="00414CB8">
      <w:pPr>
        <w:pStyle w:val="libBold1"/>
        <w:rPr>
          <w:rtl/>
        </w:rPr>
      </w:pPr>
      <w:r w:rsidRPr="0046413B">
        <w:rPr>
          <w:rtl/>
        </w:rPr>
        <w:t>5</w:t>
      </w:r>
      <w:r w:rsidR="00F21B5A">
        <w:rPr>
          <w:rtl/>
        </w:rPr>
        <w:t xml:space="preserve"> - </w:t>
      </w:r>
      <w:r w:rsidRPr="0046413B">
        <w:rPr>
          <w:rtl/>
        </w:rPr>
        <w:t>الآميرزا هاشم الخوانساري</w:t>
      </w:r>
    </w:p>
    <w:p w:rsidR="00414CB8" w:rsidRPr="0046413B" w:rsidRDefault="00414CB8" w:rsidP="00414CB8">
      <w:pPr>
        <w:pStyle w:val="libNormal"/>
        <w:rPr>
          <w:rtl/>
        </w:rPr>
      </w:pPr>
      <w:r w:rsidRPr="0046413B">
        <w:rPr>
          <w:rtl/>
        </w:rPr>
        <w:t>المتوطّن في أصبهان</w:t>
      </w:r>
      <w:r>
        <w:rPr>
          <w:rtl/>
        </w:rPr>
        <w:t>،</w:t>
      </w:r>
      <w:r w:rsidRPr="0046413B">
        <w:rPr>
          <w:rtl/>
        </w:rPr>
        <w:t xml:space="preserve"> أدام الله تعالى تأييده.</w:t>
      </w:r>
    </w:p>
    <w:p w:rsidR="00414CB8" w:rsidRPr="0046413B" w:rsidRDefault="00414CB8" w:rsidP="00414CB8">
      <w:pPr>
        <w:pStyle w:val="libNormal"/>
        <w:rPr>
          <w:rtl/>
        </w:rPr>
      </w:pPr>
      <w:r w:rsidRPr="00414CB8">
        <w:rPr>
          <w:rStyle w:val="libBold2Char"/>
          <w:rtl/>
        </w:rPr>
        <w:t>أ</w:t>
      </w:r>
      <w:r w:rsidR="00F21B5A">
        <w:rPr>
          <w:rStyle w:val="libBold2Char"/>
          <w:rtl/>
        </w:rPr>
        <w:t xml:space="preserve"> - </w:t>
      </w:r>
      <w:r w:rsidRPr="00414CB8">
        <w:rPr>
          <w:rStyle w:val="libBold2Char"/>
          <w:rtl/>
        </w:rPr>
        <w:t>عن</w:t>
      </w:r>
      <w:r w:rsidRPr="0046413B">
        <w:rPr>
          <w:rtl/>
        </w:rPr>
        <w:t xml:space="preserve"> والده العالم الجليل والسيد النبيل الآميرزا زين العابدين </w:t>
      </w:r>
      <w:r w:rsidRPr="00414CB8">
        <w:rPr>
          <w:rStyle w:val="libFootnotenumChar"/>
          <w:rtl/>
        </w:rPr>
        <w:t>(2)</w:t>
      </w:r>
      <w:r>
        <w:rPr>
          <w:rtl/>
        </w:rPr>
        <w:t>،</w:t>
      </w:r>
      <w:r w:rsidRPr="0046413B">
        <w:rPr>
          <w:rtl/>
        </w:rPr>
        <w:t xml:space="preserve"> المتولّد في سنة 1192</w:t>
      </w:r>
      <w:r>
        <w:rPr>
          <w:rtl/>
        </w:rPr>
        <w:t>،</w:t>
      </w:r>
      <w:r w:rsidRPr="0046413B">
        <w:rPr>
          <w:rtl/>
        </w:rPr>
        <w:t xml:space="preserve"> المتوفى سنة [1275]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عن</w:t>
      </w:r>
      <w:r w:rsidRPr="0046413B">
        <w:rPr>
          <w:rtl/>
        </w:rPr>
        <w:t xml:space="preserve"> أبيه السيد العالم الزاهد المجاهد أبي القاسم جعفر الموسوي الخوانساري.</w:t>
      </w:r>
    </w:p>
    <w:p w:rsidR="00414CB8" w:rsidRPr="0046413B" w:rsidRDefault="00414CB8" w:rsidP="00414CB8">
      <w:pPr>
        <w:pStyle w:val="libNormal"/>
        <w:rPr>
          <w:rtl/>
        </w:rPr>
      </w:pPr>
      <w:r w:rsidRPr="0046413B">
        <w:rPr>
          <w:rtl/>
        </w:rPr>
        <w:t xml:space="preserve">عن والده فخر المجتهدين السيد حسين </w:t>
      </w:r>
      <w:r w:rsidRPr="00414CB8">
        <w:rPr>
          <w:rStyle w:val="libFootnotenumChar"/>
          <w:rtl/>
        </w:rPr>
        <w:t>(4)</w:t>
      </w:r>
      <w:r w:rsidRPr="0046413B">
        <w:rPr>
          <w:rtl/>
        </w:rPr>
        <w:t xml:space="preserve"> بن العالم العلامة أبي القاسم جعفر الكبير المشتهر بالميرزا ابن الحسين بن قاسم بن محبّ الله بن قاسم بن المهدي الموسوي</w:t>
      </w:r>
      <w:r>
        <w:rPr>
          <w:rtl/>
        </w:rPr>
        <w:t>،</w:t>
      </w:r>
      <w:r w:rsidRPr="0046413B">
        <w:rPr>
          <w:rtl/>
        </w:rPr>
        <w:t xml:space="preserve"> المتقدّم </w:t>
      </w:r>
      <w:r w:rsidRPr="00414CB8">
        <w:rPr>
          <w:rStyle w:val="libFootnotenumChar"/>
          <w:rtl/>
        </w:rPr>
        <w:t>(5)</w:t>
      </w:r>
      <w:r w:rsidRPr="0046413B">
        <w:rPr>
          <w:rtl/>
        </w:rPr>
        <w:t xml:space="preserve"> ذكره في مشايخ صاحب القوانين.</w:t>
      </w:r>
    </w:p>
    <w:p w:rsidR="00414CB8" w:rsidRPr="00D123A3" w:rsidRDefault="00414CB8" w:rsidP="00414CB8">
      <w:pPr>
        <w:pStyle w:val="libBold2"/>
        <w:rPr>
          <w:rtl/>
        </w:rPr>
      </w:pPr>
      <w:r w:rsidRPr="00D123A3">
        <w:rPr>
          <w:rtl/>
        </w:rPr>
        <w:t xml:space="preserve">( حيلولة </w:t>
      </w:r>
      <w:r>
        <w:rPr>
          <w:rtl/>
        </w:rPr>
        <w:t>):</w:t>
      </w:r>
    </w:p>
    <w:p w:rsidR="00414CB8" w:rsidRPr="0046413B" w:rsidRDefault="00414CB8" w:rsidP="00414CB8">
      <w:pPr>
        <w:pStyle w:val="libBold2"/>
        <w:rPr>
          <w:rtl/>
          <w:lang w:bidi="fa-IR"/>
        </w:rPr>
      </w:pPr>
      <w:r w:rsidRPr="00D123A3">
        <w:rPr>
          <w:rtl/>
        </w:rPr>
        <w:t>وعن</w:t>
      </w:r>
      <w:r w:rsidRPr="0046413B">
        <w:rPr>
          <w:rtl/>
          <w:lang w:bidi="fa-IR"/>
        </w:rPr>
        <w:t xml:space="preserve"> والده.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الطريق الخامس للمحدث النوري.</w:t>
      </w:r>
    </w:p>
    <w:p w:rsidR="00414CB8" w:rsidRDefault="00414CB8" w:rsidP="00414CB8">
      <w:pPr>
        <w:pStyle w:val="libFootnote0"/>
        <w:rPr>
          <w:rFonts w:hint="cs"/>
          <w:rtl/>
        </w:rPr>
      </w:pPr>
      <w:r w:rsidRPr="0046413B">
        <w:rPr>
          <w:rtl/>
        </w:rPr>
        <w:t>(2) الطريق الثاني لوالد الميرزا هاشم ميرزا زين العابدين.</w:t>
      </w:r>
    </w:p>
    <w:p w:rsidR="00414CB8" w:rsidRPr="00D50558" w:rsidRDefault="00414CB8" w:rsidP="00414CB8">
      <w:pPr>
        <w:pStyle w:val="libFootnote0"/>
        <w:rPr>
          <w:rtl/>
        </w:rPr>
      </w:pPr>
      <w:r w:rsidRPr="00D50558">
        <w:rPr>
          <w:rtl/>
        </w:rPr>
        <w:t>(3) هنا ورد بياض في المخطوطة والحجريّة</w:t>
      </w:r>
      <w:r>
        <w:rPr>
          <w:rtl/>
        </w:rPr>
        <w:t>،</w:t>
      </w:r>
      <w:r w:rsidRPr="00D50558">
        <w:rPr>
          <w:rtl/>
        </w:rPr>
        <w:t xml:space="preserve"> وقال شيخنا الطهراني في الكرام البررة 2</w:t>
      </w:r>
      <w:r>
        <w:rPr>
          <w:rtl/>
        </w:rPr>
        <w:t>:</w:t>
      </w:r>
      <w:r w:rsidRPr="00D50558">
        <w:rPr>
          <w:rFonts w:hint="cs"/>
          <w:rtl/>
        </w:rPr>
        <w:t xml:space="preserve"> </w:t>
      </w:r>
      <w:r w:rsidRPr="00D50558">
        <w:rPr>
          <w:rtl/>
        </w:rPr>
        <w:t>590 / 1060</w:t>
      </w:r>
      <w:r>
        <w:rPr>
          <w:rtl/>
        </w:rPr>
        <w:t>:</w:t>
      </w:r>
      <w:r w:rsidRPr="00D50558">
        <w:rPr>
          <w:rtl/>
        </w:rPr>
        <w:t xml:space="preserve"> توفي ; في أصفهان في تاسع جمادى الثانية سنة 1275 كما نقر على لوح قبره</w:t>
      </w:r>
      <w:r>
        <w:rPr>
          <w:rtl/>
        </w:rPr>
        <w:t>،</w:t>
      </w:r>
      <w:r w:rsidRPr="00D50558">
        <w:rPr>
          <w:rtl/>
        </w:rPr>
        <w:t xml:space="preserve"> ودفن في مقبرة خاصّة به في ( تخت فولاذ ) المشهورة في أصفهان. انتهى.</w:t>
      </w:r>
    </w:p>
    <w:p w:rsidR="00414CB8" w:rsidRPr="0046413B" w:rsidRDefault="00414CB8" w:rsidP="00414CB8">
      <w:pPr>
        <w:pStyle w:val="libFootnote"/>
        <w:rPr>
          <w:rtl/>
          <w:lang w:bidi="fa-IR"/>
        </w:rPr>
      </w:pPr>
      <w:r w:rsidRPr="0046413B">
        <w:rPr>
          <w:rtl/>
        </w:rPr>
        <w:t xml:space="preserve">وكذا ذكر وفاته في 1275 الشيخ عبد الكريم الجزي في تذكرة القبور ( رجال أصبهان </w:t>
      </w:r>
      <w:r>
        <w:rPr>
          <w:rtl/>
        </w:rPr>
        <w:t>):</w:t>
      </w:r>
      <w:r>
        <w:rPr>
          <w:rFonts w:hint="cs"/>
          <w:rtl/>
        </w:rPr>
        <w:t xml:space="preserve"> </w:t>
      </w:r>
      <w:r w:rsidRPr="0046413B">
        <w:rPr>
          <w:rtl/>
        </w:rPr>
        <w:t>76</w:t>
      </w:r>
      <w:r>
        <w:rPr>
          <w:rtl/>
        </w:rPr>
        <w:t>،</w:t>
      </w:r>
      <w:r w:rsidRPr="0046413B">
        <w:rPr>
          <w:rtl/>
        </w:rPr>
        <w:t xml:space="preserve"> وكذا حفيد المترجم له العلاّمة السيد محمد علي الروضاتي في مقدّمة شرحه على روضات الجنات</w:t>
      </w:r>
      <w:r>
        <w:rPr>
          <w:rtl/>
        </w:rPr>
        <w:t>:</w:t>
      </w:r>
      <w:r w:rsidRPr="0046413B">
        <w:rPr>
          <w:rtl/>
        </w:rPr>
        <w:t xml:space="preserve"> 8</w:t>
      </w:r>
      <w:r>
        <w:rPr>
          <w:rtl/>
        </w:rPr>
        <w:t>،</w:t>
      </w:r>
      <w:r w:rsidRPr="0046413B">
        <w:rPr>
          <w:rtl/>
        </w:rPr>
        <w:t xml:space="preserve"> وفي أعيان الشيعة 7</w:t>
      </w:r>
      <w:r>
        <w:rPr>
          <w:rtl/>
        </w:rPr>
        <w:t>:</w:t>
      </w:r>
      <w:r w:rsidRPr="0046413B">
        <w:rPr>
          <w:rtl/>
        </w:rPr>
        <w:t xml:space="preserve"> 165</w:t>
      </w:r>
      <w:r>
        <w:rPr>
          <w:rtl/>
        </w:rPr>
        <w:t>:</w:t>
      </w:r>
      <w:r w:rsidRPr="0046413B">
        <w:rPr>
          <w:rtl/>
        </w:rPr>
        <w:t xml:space="preserve"> توفي سنة 1276</w:t>
      </w:r>
      <w:r>
        <w:rPr>
          <w:rtl/>
        </w:rPr>
        <w:t>،</w:t>
      </w:r>
      <w:r w:rsidRPr="0046413B">
        <w:rPr>
          <w:rtl/>
        </w:rPr>
        <w:t xml:space="preserve"> والصواب الأوّل.</w:t>
      </w:r>
    </w:p>
    <w:p w:rsidR="00414CB8" w:rsidRPr="0046413B" w:rsidRDefault="00414CB8" w:rsidP="00414CB8">
      <w:pPr>
        <w:pStyle w:val="libFootnote0"/>
        <w:rPr>
          <w:rtl/>
        </w:rPr>
      </w:pPr>
      <w:r w:rsidRPr="0046413B">
        <w:rPr>
          <w:rtl/>
        </w:rPr>
        <w:t>(4) لم يذكر في المشجرة رواية الابن عن الأب</w:t>
      </w:r>
      <w:r w:rsidR="00F21B5A">
        <w:rPr>
          <w:rtl/>
        </w:rPr>
        <w:t xml:space="preserve"> - </w:t>
      </w:r>
      <w:r w:rsidRPr="0046413B">
        <w:rPr>
          <w:rtl/>
        </w:rPr>
        <w:t>أي</w:t>
      </w:r>
      <w:r>
        <w:rPr>
          <w:rtl/>
        </w:rPr>
        <w:t>:</w:t>
      </w:r>
      <w:r w:rsidRPr="0046413B">
        <w:rPr>
          <w:rtl/>
        </w:rPr>
        <w:t xml:space="preserve"> السيد جعفر عن والده السيد حسين الموسوي الخوانساري</w:t>
      </w:r>
      <w:r w:rsidR="00F21B5A">
        <w:rPr>
          <w:rtl/>
        </w:rPr>
        <w:t xml:space="preserve"> - </w:t>
      </w:r>
      <w:r w:rsidRPr="0046413B">
        <w:rPr>
          <w:rtl/>
        </w:rPr>
        <w:t>بل روايته عن الشيخ عبد العلي الرشتي. فلاحظ.</w:t>
      </w:r>
    </w:p>
    <w:p w:rsidR="00414CB8" w:rsidRPr="0046413B" w:rsidRDefault="00414CB8" w:rsidP="00414CB8">
      <w:pPr>
        <w:pStyle w:val="libFootnote0"/>
        <w:rPr>
          <w:rtl/>
        </w:rPr>
      </w:pPr>
      <w:r w:rsidRPr="0046413B">
        <w:rPr>
          <w:rtl/>
        </w:rPr>
        <w:t>(5) تقدم في صفحة</w:t>
      </w:r>
      <w:r>
        <w:rPr>
          <w:rtl/>
        </w:rPr>
        <w:t>:</w:t>
      </w:r>
      <w:r w:rsidRPr="0046413B">
        <w:rPr>
          <w:rtl/>
        </w:rPr>
        <w:t xml:space="preserve"> 56.</w:t>
      </w:r>
    </w:p>
    <w:p w:rsidR="00414CB8" w:rsidRPr="0046413B" w:rsidRDefault="00414CB8" w:rsidP="00414CB8">
      <w:pPr>
        <w:pStyle w:val="libNormal"/>
        <w:rPr>
          <w:rtl/>
        </w:rPr>
      </w:pPr>
      <w:r>
        <w:rPr>
          <w:rtl/>
        </w:rPr>
        <w:br w:type="page"/>
      </w:r>
      <w:r w:rsidRPr="00414CB8">
        <w:rPr>
          <w:rStyle w:val="libBold2Char"/>
          <w:rtl/>
        </w:rPr>
        <w:lastRenderedPageBreak/>
        <w:t>2</w:t>
      </w:r>
      <w:r w:rsidR="00F21B5A">
        <w:rPr>
          <w:rStyle w:val="libBold2Char"/>
          <w:rtl/>
        </w:rPr>
        <w:t xml:space="preserve"> - </w:t>
      </w:r>
      <w:r w:rsidRPr="00414CB8">
        <w:rPr>
          <w:rStyle w:val="libBold2Char"/>
          <w:rtl/>
        </w:rPr>
        <w:t xml:space="preserve">عن </w:t>
      </w:r>
      <w:r w:rsidRPr="0046413B">
        <w:rPr>
          <w:rtl/>
        </w:rPr>
        <w:t>السيد المؤيد الفاضل إمام الجمعة الأمير محمّد حسين.</w:t>
      </w:r>
    </w:p>
    <w:p w:rsidR="00414CB8" w:rsidRPr="0046413B" w:rsidRDefault="00414CB8" w:rsidP="00414CB8">
      <w:pPr>
        <w:pStyle w:val="libNormal"/>
        <w:rPr>
          <w:rtl/>
        </w:rPr>
      </w:pPr>
      <w:r w:rsidRPr="00414CB8">
        <w:rPr>
          <w:rStyle w:val="libBold2Char"/>
          <w:rtl/>
        </w:rPr>
        <w:t>عن</w:t>
      </w:r>
      <w:r w:rsidRPr="0046413B">
        <w:rPr>
          <w:rtl/>
        </w:rPr>
        <w:t xml:space="preserve"> والده السيد الجليل الأمير عبد الباقي</w:t>
      </w:r>
      <w:r>
        <w:rPr>
          <w:rtl/>
        </w:rPr>
        <w:t>،</w:t>
      </w:r>
      <w:r w:rsidRPr="0046413B">
        <w:rPr>
          <w:rtl/>
        </w:rPr>
        <w:t xml:space="preserve"> بطرقه المتقدّمة </w:t>
      </w:r>
      <w:r w:rsidRPr="00414CB8">
        <w:rPr>
          <w:rStyle w:val="libFootnotenumChar"/>
          <w:rtl/>
        </w:rPr>
        <w:t>(1)</w:t>
      </w:r>
      <w:r>
        <w:rPr>
          <w:rtl/>
        </w:rPr>
        <w:t>.</w:t>
      </w:r>
    </w:p>
    <w:p w:rsidR="00414CB8" w:rsidRPr="00F56E6F" w:rsidRDefault="00414CB8" w:rsidP="00414CB8">
      <w:pPr>
        <w:pStyle w:val="libBold2"/>
        <w:rPr>
          <w:rtl/>
        </w:rPr>
      </w:pPr>
      <w:r w:rsidRPr="00F56E6F">
        <w:rPr>
          <w:rtl/>
        </w:rPr>
        <w:t xml:space="preserve">( حيلولة </w:t>
      </w:r>
      <w:r>
        <w:rPr>
          <w:rtl/>
        </w:rPr>
        <w:t>):</w:t>
      </w:r>
    </w:p>
    <w:p w:rsidR="00414CB8" w:rsidRPr="0046413B" w:rsidRDefault="00414CB8" w:rsidP="00414CB8">
      <w:pPr>
        <w:pStyle w:val="libBold2"/>
        <w:rPr>
          <w:rtl/>
          <w:lang w:bidi="fa-IR"/>
        </w:rPr>
      </w:pPr>
      <w:r w:rsidRPr="00F56E6F">
        <w:rPr>
          <w:rtl/>
        </w:rPr>
        <w:t>وعن</w:t>
      </w:r>
      <w:r w:rsidRPr="0046413B">
        <w:rPr>
          <w:rtl/>
          <w:lang w:bidi="fa-IR"/>
        </w:rPr>
        <w:t xml:space="preserve"> والده المبرور </w:t>
      </w:r>
      <w:r w:rsidRPr="00414CB8">
        <w:rPr>
          <w:rStyle w:val="libFootnotenumChar"/>
          <w:rtl/>
        </w:rPr>
        <w:t>(2)</w:t>
      </w:r>
      <w:r>
        <w:rPr>
          <w:rtl/>
          <w:lang w:bidi="fa-IR"/>
        </w:rPr>
        <w:t>.</w:t>
      </w:r>
    </w:p>
    <w:p w:rsidR="00414CB8" w:rsidRPr="0046413B" w:rsidRDefault="00414CB8" w:rsidP="00414CB8">
      <w:pPr>
        <w:pStyle w:val="libNormal"/>
        <w:rPr>
          <w:rtl/>
        </w:rPr>
      </w:pPr>
      <w:r w:rsidRPr="00414CB8">
        <w:rPr>
          <w:rStyle w:val="libBold2Char"/>
          <w:rtl/>
        </w:rPr>
        <w:t>3</w:t>
      </w:r>
      <w:r w:rsidR="00F21B5A">
        <w:rPr>
          <w:rStyle w:val="libBold2Char"/>
          <w:rtl/>
        </w:rPr>
        <w:t xml:space="preserve"> - </w:t>
      </w:r>
      <w:r w:rsidRPr="00414CB8">
        <w:rPr>
          <w:rStyle w:val="libBold2Char"/>
          <w:rtl/>
        </w:rPr>
        <w:t xml:space="preserve">عن </w:t>
      </w:r>
      <w:r w:rsidRPr="0046413B">
        <w:rPr>
          <w:rtl/>
        </w:rPr>
        <w:t xml:space="preserve">الفقيه النبيه السيد محمّد الرضوي المشهدي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شيخ الفقهاء صاحب كشف الغطاء.</w:t>
      </w:r>
    </w:p>
    <w:p w:rsidR="00414CB8" w:rsidRPr="00F56E6F" w:rsidRDefault="00414CB8" w:rsidP="00414CB8">
      <w:pPr>
        <w:pStyle w:val="libBold2"/>
        <w:rPr>
          <w:rtl/>
        </w:rPr>
      </w:pPr>
      <w:r w:rsidRPr="00F56E6F">
        <w:rPr>
          <w:rtl/>
        </w:rPr>
        <w:t xml:space="preserve">( حيلولة </w:t>
      </w:r>
      <w:r>
        <w:rPr>
          <w:rtl/>
        </w:rPr>
        <w:t>):</w:t>
      </w:r>
    </w:p>
    <w:p w:rsidR="00414CB8" w:rsidRPr="0046413B" w:rsidRDefault="00414CB8" w:rsidP="00414CB8">
      <w:pPr>
        <w:pStyle w:val="libBold2"/>
        <w:rPr>
          <w:rtl/>
          <w:lang w:bidi="fa-IR"/>
        </w:rPr>
      </w:pPr>
      <w:r w:rsidRPr="00F56E6F">
        <w:rPr>
          <w:rtl/>
        </w:rPr>
        <w:t>وعن</w:t>
      </w:r>
      <w:r w:rsidRPr="0046413B">
        <w:rPr>
          <w:rtl/>
          <w:lang w:bidi="fa-IR"/>
        </w:rPr>
        <w:t xml:space="preserve"> والده المرحوم </w:t>
      </w:r>
      <w:r w:rsidRPr="00414CB8">
        <w:rPr>
          <w:rStyle w:val="libFootnotenumChar"/>
          <w:rtl/>
        </w:rPr>
        <w:t>(4)</w:t>
      </w:r>
      <w:r>
        <w:rPr>
          <w:rtl/>
          <w:lang w:bidi="fa-IR"/>
        </w:rPr>
        <w:t>.</w:t>
      </w:r>
    </w:p>
    <w:p w:rsidR="00414CB8" w:rsidRPr="0046413B" w:rsidRDefault="00414CB8" w:rsidP="00414CB8">
      <w:pPr>
        <w:pStyle w:val="libNormal"/>
        <w:rPr>
          <w:rtl/>
        </w:rPr>
      </w:pPr>
      <w:r w:rsidRPr="00414CB8">
        <w:rPr>
          <w:rStyle w:val="libBold2Char"/>
          <w:rtl/>
        </w:rPr>
        <w:t>4</w:t>
      </w:r>
      <w:r w:rsidR="00F21B5A">
        <w:rPr>
          <w:rStyle w:val="libBold2Char"/>
          <w:rtl/>
        </w:rPr>
        <w:t xml:space="preserve"> - </w:t>
      </w:r>
      <w:r w:rsidRPr="00414CB8">
        <w:rPr>
          <w:rStyle w:val="libBold2Char"/>
          <w:rtl/>
        </w:rPr>
        <w:t xml:space="preserve">عن </w:t>
      </w:r>
      <w:r w:rsidRPr="0046413B">
        <w:rPr>
          <w:rtl/>
        </w:rPr>
        <w:t>السيد السند حجة الإسلام السيد محمّد باقر</w:t>
      </w:r>
      <w:r>
        <w:rPr>
          <w:rtl/>
        </w:rPr>
        <w:t>،</w:t>
      </w:r>
      <w:r w:rsidRPr="0046413B">
        <w:rPr>
          <w:rtl/>
        </w:rPr>
        <w:t xml:space="preserve"> المتقدم ذكره </w:t>
      </w:r>
      <w:r w:rsidRPr="00414CB8">
        <w:rPr>
          <w:rStyle w:val="libFootnotenumChar"/>
          <w:rtl/>
        </w:rPr>
        <w:t>(5)</w:t>
      </w:r>
      <w:r>
        <w:rPr>
          <w:rtl/>
        </w:rPr>
        <w:t>.</w:t>
      </w:r>
    </w:p>
    <w:p w:rsidR="00414CB8" w:rsidRPr="00F56E6F" w:rsidRDefault="00414CB8" w:rsidP="00414CB8">
      <w:pPr>
        <w:pStyle w:val="libBold2"/>
        <w:rPr>
          <w:rtl/>
        </w:rPr>
      </w:pPr>
      <w:r w:rsidRPr="00F56E6F">
        <w:rPr>
          <w:rtl/>
        </w:rPr>
        <w:t xml:space="preserve">( حيلولة </w:t>
      </w:r>
      <w:r>
        <w:rPr>
          <w:rtl/>
        </w:rPr>
        <w:t>):</w:t>
      </w:r>
    </w:p>
    <w:p w:rsidR="00414CB8" w:rsidRPr="0046413B" w:rsidRDefault="00414CB8" w:rsidP="00414CB8">
      <w:pPr>
        <w:pStyle w:val="libBold2"/>
        <w:rPr>
          <w:rtl/>
          <w:lang w:bidi="fa-IR"/>
        </w:rPr>
      </w:pPr>
      <w:r w:rsidRPr="00F56E6F">
        <w:rPr>
          <w:rtl/>
        </w:rPr>
        <w:t>وعن</w:t>
      </w:r>
      <w:r w:rsidRPr="0046413B">
        <w:rPr>
          <w:rtl/>
          <w:lang w:bidi="fa-IR"/>
        </w:rPr>
        <w:t xml:space="preserve"> والده السعيد </w:t>
      </w:r>
      <w:r w:rsidRPr="00414CB8">
        <w:rPr>
          <w:rStyle w:val="libFootnotenumChar"/>
          <w:rtl/>
        </w:rPr>
        <w:t>(6)</w:t>
      </w:r>
      <w:r>
        <w:rPr>
          <w:rtl/>
          <w:lang w:bidi="fa-IR"/>
        </w:rPr>
        <w:t>.</w:t>
      </w:r>
    </w:p>
    <w:p w:rsidR="00414CB8" w:rsidRPr="0046413B" w:rsidRDefault="00414CB8" w:rsidP="00414CB8">
      <w:pPr>
        <w:pStyle w:val="libNormal"/>
        <w:rPr>
          <w:rtl/>
          <w:lang w:bidi="fa-IR"/>
        </w:rPr>
      </w:pPr>
      <w:r w:rsidRPr="00414CB8">
        <w:rPr>
          <w:rStyle w:val="libBold2Char"/>
          <w:rtl/>
        </w:rPr>
        <w:t>5</w:t>
      </w:r>
      <w:r w:rsidR="00F21B5A">
        <w:rPr>
          <w:rStyle w:val="libBold2Char"/>
          <w:rtl/>
        </w:rPr>
        <w:t xml:space="preserve"> - </w:t>
      </w:r>
      <w:r w:rsidRPr="00414CB8">
        <w:rPr>
          <w:rStyle w:val="libBold2Char"/>
          <w:rtl/>
        </w:rPr>
        <w:t xml:space="preserve">عن </w:t>
      </w:r>
      <w:r w:rsidRPr="0046413B">
        <w:rPr>
          <w:rtl/>
          <w:lang w:bidi="fa-IR"/>
        </w:rPr>
        <w:t xml:space="preserve">والده </w:t>
      </w:r>
      <w:r w:rsidRPr="00414CB8">
        <w:rPr>
          <w:rStyle w:val="libFootnotenumChar"/>
          <w:rtl/>
        </w:rPr>
        <w:t>(7)</w:t>
      </w:r>
      <w:r>
        <w:rPr>
          <w:rtl/>
          <w:lang w:bidi="fa-IR"/>
        </w:rPr>
        <w:t>.</w:t>
      </w:r>
    </w:p>
    <w:p w:rsidR="00414CB8" w:rsidRPr="0046413B" w:rsidRDefault="00414CB8" w:rsidP="00414CB8">
      <w:pPr>
        <w:pStyle w:val="libNormal"/>
        <w:rPr>
          <w:rtl/>
          <w:lang w:bidi="fa-IR"/>
        </w:rPr>
      </w:pPr>
      <w:r w:rsidRPr="00414CB8">
        <w:rPr>
          <w:rStyle w:val="libBold2Char"/>
          <w:rtl/>
        </w:rPr>
        <w:t>عن</w:t>
      </w:r>
      <w:r w:rsidRPr="0046413B">
        <w:rPr>
          <w:rtl/>
          <w:lang w:bidi="fa-IR"/>
        </w:rPr>
        <w:t xml:space="preserve"> العلامة الطباطبائي </w:t>
      </w:r>
      <w:r w:rsidRPr="00414CB8">
        <w:rPr>
          <w:rStyle w:val="libAlaemChar"/>
          <w:rtl/>
        </w:rPr>
        <w:t>رحمه‌الله</w:t>
      </w:r>
      <w:r w:rsidRPr="0046413B">
        <w:rPr>
          <w:rtl/>
          <w:lang w:bidi="fa-IR"/>
        </w:rPr>
        <w:t xml:space="preserve"> </w:t>
      </w:r>
      <w:r w:rsidRPr="00414CB8">
        <w:rPr>
          <w:rStyle w:val="libFootnotenumChar"/>
          <w:rtl/>
        </w:rPr>
        <w:t>(8)</w:t>
      </w:r>
      <w:r>
        <w:rPr>
          <w:rtl/>
          <w:lang w:bidi="fa-IR"/>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تقدمت في صفحة</w:t>
      </w:r>
      <w:r>
        <w:rPr>
          <w:rtl/>
        </w:rPr>
        <w:t>:</w:t>
      </w:r>
      <w:r w:rsidRPr="0046413B">
        <w:rPr>
          <w:rtl/>
        </w:rPr>
        <w:t xml:space="preserve"> 57.</w:t>
      </w:r>
    </w:p>
    <w:p w:rsidR="00414CB8" w:rsidRPr="0046413B" w:rsidRDefault="00414CB8" w:rsidP="00414CB8">
      <w:pPr>
        <w:pStyle w:val="libFootnote0"/>
        <w:rPr>
          <w:rtl/>
        </w:rPr>
      </w:pPr>
      <w:r w:rsidRPr="0046413B">
        <w:rPr>
          <w:rtl/>
        </w:rPr>
        <w:t>(2) الطريق الثالث لوالد الميرزا هاشم ميرزا زين العابدين.</w:t>
      </w:r>
    </w:p>
    <w:p w:rsidR="00414CB8" w:rsidRPr="0046413B" w:rsidRDefault="00414CB8" w:rsidP="00414CB8">
      <w:pPr>
        <w:pStyle w:val="libFootnote0"/>
        <w:rPr>
          <w:rtl/>
        </w:rPr>
      </w:pPr>
      <w:r w:rsidRPr="0046413B">
        <w:rPr>
          <w:rtl/>
        </w:rPr>
        <w:t>(3) لم يذكر له في المشجرة شيخا.</w:t>
      </w:r>
    </w:p>
    <w:p w:rsidR="00414CB8" w:rsidRPr="0046413B" w:rsidRDefault="00414CB8" w:rsidP="00414CB8">
      <w:pPr>
        <w:pStyle w:val="libFootnote0"/>
        <w:rPr>
          <w:rtl/>
        </w:rPr>
      </w:pPr>
      <w:r w:rsidRPr="0046413B">
        <w:rPr>
          <w:rtl/>
        </w:rPr>
        <w:t>(4) الطريق الرابع للمولى ميرزا زين العابدين الخوانساري والد الميرزا هاشم.</w:t>
      </w:r>
    </w:p>
    <w:p w:rsidR="00414CB8" w:rsidRPr="0046413B" w:rsidRDefault="00414CB8" w:rsidP="00414CB8">
      <w:pPr>
        <w:pStyle w:val="libFootnote0"/>
        <w:rPr>
          <w:rtl/>
        </w:rPr>
      </w:pPr>
      <w:r w:rsidRPr="0046413B">
        <w:rPr>
          <w:rtl/>
        </w:rPr>
        <w:t>(5) تقدم في صفحة</w:t>
      </w:r>
      <w:r>
        <w:rPr>
          <w:rtl/>
        </w:rPr>
        <w:t>:</w:t>
      </w:r>
      <w:r w:rsidRPr="0046413B">
        <w:rPr>
          <w:rtl/>
        </w:rPr>
        <w:t xml:space="preserve"> 123.</w:t>
      </w:r>
    </w:p>
    <w:p w:rsidR="00414CB8" w:rsidRPr="0046413B" w:rsidRDefault="00414CB8" w:rsidP="00414CB8">
      <w:pPr>
        <w:pStyle w:val="libFootnote0"/>
        <w:rPr>
          <w:rtl/>
        </w:rPr>
      </w:pPr>
      <w:r w:rsidRPr="0046413B">
        <w:rPr>
          <w:rtl/>
        </w:rPr>
        <w:t>(6) الطريق الخامس للميرزا زين العابدين الخوانساري والد الميرزا هاشم.</w:t>
      </w:r>
    </w:p>
    <w:p w:rsidR="00414CB8" w:rsidRPr="0046413B" w:rsidRDefault="00414CB8" w:rsidP="00414CB8">
      <w:pPr>
        <w:pStyle w:val="libFootnote0"/>
        <w:rPr>
          <w:rtl/>
        </w:rPr>
      </w:pPr>
      <w:r w:rsidRPr="0046413B">
        <w:rPr>
          <w:rtl/>
        </w:rPr>
        <w:t>(7) أبو القاسم السيد جعفر الخوانساري</w:t>
      </w:r>
      <w:r>
        <w:rPr>
          <w:rtl/>
        </w:rPr>
        <w:t>،</w:t>
      </w:r>
      <w:r w:rsidRPr="0046413B">
        <w:rPr>
          <w:rtl/>
        </w:rPr>
        <w:t xml:space="preserve"> والظاهر إنّه في مقام عدّ الطريق الخامس للمولى زين العابدين والد الميرزا هاشم الخوانساري</w:t>
      </w:r>
      <w:r>
        <w:rPr>
          <w:rtl/>
        </w:rPr>
        <w:t>،</w:t>
      </w:r>
      <w:r w:rsidRPr="0046413B">
        <w:rPr>
          <w:rtl/>
        </w:rPr>
        <w:t xml:space="preserve"> إلاّ إنّ هذا الطريق لوالد والده</w:t>
      </w:r>
      <w:r w:rsidR="00F21B5A">
        <w:rPr>
          <w:rtl/>
        </w:rPr>
        <w:t xml:space="preserve"> - </w:t>
      </w:r>
      <w:r w:rsidRPr="0046413B">
        <w:rPr>
          <w:rtl/>
        </w:rPr>
        <w:t>أعني السيد أبي القاسم جعفر الموسوي الخوانساري</w:t>
      </w:r>
      <w:r w:rsidR="00F21B5A">
        <w:rPr>
          <w:rtl/>
        </w:rPr>
        <w:t xml:space="preserve"> - </w:t>
      </w:r>
      <w:r w:rsidRPr="0046413B">
        <w:rPr>
          <w:rtl/>
        </w:rPr>
        <w:t>إذ ذاك يروي عن السيد بحر العلوم وغيره.</w:t>
      </w:r>
    </w:p>
    <w:p w:rsidR="00414CB8" w:rsidRPr="0046413B" w:rsidRDefault="00414CB8" w:rsidP="00414CB8">
      <w:pPr>
        <w:pStyle w:val="libFootnote0"/>
        <w:rPr>
          <w:rtl/>
        </w:rPr>
      </w:pPr>
      <w:r w:rsidRPr="0046413B">
        <w:rPr>
          <w:rtl/>
        </w:rPr>
        <w:t>(8) هذا ويروي الابن</w:t>
      </w:r>
      <w:r w:rsidR="00F21B5A">
        <w:rPr>
          <w:rtl/>
        </w:rPr>
        <w:t xml:space="preserve"> - </w:t>
      </w:r>
      <w:r w:rsidRPr="0046413B">
        <w:rPr>
          <w:rtl/>
        </w:rPr>
        <w:t>أعني السيد زين العابدين الخوانساري والد الميرزا هاشم الخوانساري</w:t>
      </w:r>
      <w:r w:rsidR="00F21B5A">
        <w:rPr>
          <w:rtl/>
        </w:rPr>
        <w:t xml:space="preserve"> - </w:t>
      </w:r>
      <w:r w:rsidRPr="0046413B">
        <w:rPr>
          <w:rtl/>
        </w:rPr>
        <w:t>عن العلامة بحر العلوم بلا واسطة كما ذكره في المشجرة</w:t>
      </w:r>
      <w:r>
        <w:rPr>
          <w:rtl/>
        </w:rPr>
        <w:t>،</w:t>
      </w:r>
      <w:r w:rsidRPr="0046413B">
        <w:rPr>
          <w:rtl/>
        </w:rPr>
        <w:t xml:space="preserve"> ولم يذكر له روايته بواسطة والده المولى السيد جعفر الموسوي الخوانساري</w:t>
      </w:r>
      <w:r>
        <w:rPr>
          <w:rtl/>
        </w:rPr>
        <w:t>،</w:t>
      </w:r>
      <w:r w:rsidRPr="0046413B">
        <w:rPr>
          <w:rtl/>
        </w:rPr>
        <w:t xml:space="preserve"> ولكن قد صرح حفيد السيد جعفر</w:t>
      </w:r>
      <w:r w:rsidR="00F21B5A">
        <w:rPr>
          <w:rtl/>
        </w:rPr>
        <w:t xml:space="preserve"> - </w:t>
      </w:r>
      <w:r w:rsidRPr="0046413B">
        <w:rPr>
          <w:rtl/>
        </w:rPr>
        <w:t>أعني السيد محمد باقر صاحب الروضات</w:t>
      </w:r>
      <w:r w:rsidR="00F21B5A">
        <w:rPr>
          <w:rtl/>
        </w:rPr>
        <w:t xml:space="preserve"> - </w:t>
      </w:r>
      <w:r w:rsidRPr="0046413B">
        <w:rPr>
          <w:rtl/>
        </w:rPr>
        <w:t>بإجازة بحر العلوم لجده السيد جعفر ( روضات الجنات 2</w:t>
      </w:r>
      <w:r>
        <w:rPr>
          <w:rtl/>
        </w:rPr>
        <w:t>:</w:t>
      </w:r>
      <w:r w:rsidRPr="0046413B">
        <w:rPr>
          <w:rtl/>
        </w:rPr>
        <w:t xml:space="preserve"> 105 )</w:t>
      </w:r>
      <w:r>
        <w:rPr>
          <w:rtl/>
        </w:rPr>
        <w:t>.</w:t>
      </w:r>
    </w:p>
    <w:p w:rsidR="00414CB8" w:rsidRPr="0046413B" w:rsidRDefault="00414CB8" w:rsidP="00414CB8">
      <w:pPr>
        <w:pStyle w:val="libNormal"/>
        <w:rPr>
          <w:rtl/>
        </w:rPr>
      </w:pPr>
      <w:r>
        <w:rPr>
          <w:rtl/>
        </w:rPr>
        <w:br w:type="page"/>
      </w:r>
      <w:r w:rsidRPr="0046413B">
        <w:rPr>
          <w:rtl/>
        </w:rPr>
        <w:lastRenderedPageBreak/>
        <w:t xml:space="preserve">( حيلولة </w:t>
      </w:r>
      <w:r>
        <w:rPr>
          <w:rtl/>
        </w:rPr>
        <w:t>):</w:t>
      </w:r>
    </w:p>
    <w:p w:rsidR="00414CB8" w:rsidRPr="0046413B" w:rsidRDefault="00414CB8" w:rsidP="00414CB8">
      <w:pPr>
        <w:pStyle w:val="libNormal"/>
        <w:rPr>
          <w:rtl/>
        </w:rPr>
      </w:pPr>
      <w:r w:rsidRPr="0046413B">
        <w:rPr>
          <w:rtl/>
        </w:rPr>
        <w:t xml:space="preserve">وعن سيدنا الأجل الآميرزا هاشم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14CB8">
        <w:rPr>
          <w:rStyle w:val="libBold2Char"/>
          <w:rtl/>
        </w:rPr>
        <w:t>عن</w:t>
      </w:r>
      <w:r w:rsidRPr="0046413B">
        <w:rPr>
          <w:rtl/>
        </w:rPr>
        <w:t xml:space="preserve"> السيد الجليل والعالم النبيل الأمير سيد حسن </w:t>
      </w:r>
      <w:r w:rsidRPr="00414CB8">
        <w:rPr>
          <w:rStyle w:val="libFootnotenumChar"/>
          <w:rtl/>
        </w:rPr>
        <w:t>(2)</w:t>
      </w:r>
      <w:r w:rsidRPr="0046413B">
        <w:rPr>
          <w:rtl/>
        </w:rPr>
        <w:t xml:space="preserve"> بن الأمير سيد علي ابن الأمير محمّد باقر بن الأمير إسماعيل الواعظ الحسيني الأصبهاني</w:t>
      </w:r>
      <w:r>
        <w:rPr>
          <w:rtl/>
        </w:rPr>
        <w:t>،</w:t>
      </w:r>
      <w:r w:rsidRPr="0046413B">
        <w:rPr>
          <w:rtl/>
        </w:rPr>
        <w:t xml:space="preserve"> الذي إليه انتهت رئاسة التدريس في الفقه والأصول في أصفهان. وكان يشدّ إليه الرواحل لاستفادة العلوم الشرعية من أطراف البلدان</w:t>
      </w:r>
      <w:r>
        <w:rPr>
          <w:rtl/>
        </w:rPr>
        <w:t>،</w:t>
      </w:r>
      <w:r w:rsidRPr="0046413B">
        <w:rPr>
          <w:rtl/>
        </w:rPr>
        <w:t xml:space="preserve"> وما كانت الهجرة إلى العراق لتحصيل العلوم الدينية متعارفا في طلبة أصفهان وفضلائهم قبل وفاته كتعارفها في غيرهم</w:t>
      </w:r>
      <w:r>
        <w:rPr>
          <w:rtl/>
        </w:rPr>
        <w:t>،</w:t>
      </w:r>
      <w:r w:rsidRPr="0046413B">
        <w:rPr>
          <w:rtl/>
        </w:rPr>
        <w:t xml:space="preserve"> وقد برز من مجلسه علماء فضلاء</w:t>
      </w:r>
      <w:r>
        <w:rPr>
          <w:rtl/>
        </w:rPr>
        <w:t>،</w:t>
      </w:r>
      <w:r w:rsidRPr="0046413B">
        <w:rPr>
          <w:rtl/>
        </w:rPr>
        <w:t xml:space="preserve"> وفقهاء نبلاء</w:t>
      </w:r>
      <w:r>
        <w:rPr>
          <w:rtl/>
        </w:rPr>
        <w:t>،</w:t>
      </w:r>
      <w:r w:rsidRPr="0046413B">
        <w:rPr>
          <w:rtl/>
        </w:rPr>
        <w:t xml:space="preserve"> جزاه الله تعالى عن الإسلام خير الجزاء.</w:t>
      </w:r>
    </w:p>
    <w:p w:rsidR="00414CB8" w:rsidRPr="0046413B" w:rsidRDefault="00414CB8" w:rsidP="00414CB8">
      <w:pPr>
        <w:pStyle w:val="libNormal"/>
        <w:rPr>
          <w:rtl/>
        </w:rPr>
      </w:pPr>
      <w:r w:rsidRPr="00414CB8">
        <w:rPr>
          <w:rStyle w:val="libBold2Char"/>
          <w:rtl/>
        </w:rPr>
        <w:t>عن</w:t>
      </w:r>
      <w:r w:rsidRPr="0046413B">
        <w:rPr>
          <w:rtl/>
        </w:rPr>
        <w:t xml:space="preserve"> والد </w:t>
      </w:r>
      <w:r w:rsidRPr="00414CB8">
        <w:rPr>
          <w:rStyle w:val="libFootnotenumChar"/>
          <w:rtl/>
        </w:rPr>
        <w:t>(3)</w:t>
      </w:r>
      <w:r w:rsidRPr="0046413B">
        <w:rPr>
          <w:rtl/>
        </w:rPr>
        <w:t xml:space="preserve"> المجاز الآميرزا زين العابدين</w:t>
      </w:r>
      <w:r>
        <w:rPr>
          <w:rtl/>
        </w:rPr>
        <w:t>،</w:t>
      </w:r>
      <w:r w:rsidRPr="0046413B">
        <w:rPr>
          <w:rtl/>
        </w:rPr>
        <w:t xml:space="preserve"> بطرقه المتقدّمة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Default="00414CB8" w:rsidP="00414CB8">
      <w:pPr>
        <w:pStyle w:val="libFootnote"/>
        <w:rPr>
          <w:rtl/>
          <w:lang w:bidi="fa-IR"/>
        </w:rPr>
      </w:pPr>
      <w:r w:rsidRPr="0046413B">
        <w:rPr>
          <w:rtl/>
        </w:rPr>
        <w:t>هذا وذكر في المشجرة لوالد المولى ميرزا هاشم الخوانساري</w:t>
      </w:r>
      <w:r w:rsidR="00F21B5A">
        <w:rPr>
          <w:rtl/>
        </w:rPr>
        <w:t xml:space="preserve"> - </w:t>
      </w:r>
      <w:r w:rsidRPr="0046413B">
        <w:rPr>
          <w:rtl/>
        </w:rPr>
        <w:t>أعني السيد زين العابدين</w:t>
      </w:r>
      <w:r w:rsidR="00F21B5A">
        <w:rPr>
          <w:rtl/>
        </w:rPr>
        <w:t xml:space="preserve"> - </w:t>
      </w:r>
      <w:r w:rsidRPr="0046413B">
        <w:rPr>
          <w:rtl/>
        </w:rPr>
        <w:t>خمسة شيوخ ذكر منهم هنا أربعة والخامس السيد صدر الدين محمد العاملي</w:t>
      </w:r>
      <w:r>
        <w:rPr>
          <w:rtl/>
        </w:rPr>
        <w:t>،</w:t>
      </w:r>
      <w:r w:rsidRPr="0046413B">
        <w:rPr>
          <w:rtl/>
        </w:rPr>
        <w:t xml:space="preserve"> وهو يروي عن أبيه السيد صالح</w:t>
      </w:r>
      <w:r>
        <w:rPr>
          <w:rtl/>
        </w:rPr>
        <w:t>،</w:t>
      </w:r>
      <w:r w:rsidRPr="0046413B">
        <w:rPr>
          <w:rtl/>
        </w:rPr>
        <w:t xml:space="preserve"> عن أبيه السيد محمد بن زين العابدين</w:t>
      </w:r>
      <w:r>
        <w:rPr>
          <w:rtl/>
        </w:rPr>
        <w:t>،</w:t>
      </w:r>
      <w:r w:rsidRPr="0046413B">
        <w:rPr>
          <w:rtl/>
        </w:rPr>
        <w:t xml:space="preserve"> عن الشيخ الحر العاملي</w:t>
      </w:r>
      <w:r>
        <w:rPr>
          <w:rtl/>
        </w:rPr>
        <w:t>،</w:t>
      </w:r>
      <w:r w:rsidRPr="0046413B">
        <w:rPr>
          <w:rtl/>
        </w:rPr>
        <w:t xml:space="preserve"> كل ذلك بدون تفرع وبتفرد</w:t>
      </w:r>
      <w:r>
        <w:rPr>
          <w:rtl/>
        </w:rPr>
        <w:t>،</w:t>
      </w:r>
      <w:r w:rsidRPr="0046413B">
        <w:rPr>
          <w:rtl/>
        </w:rPr>
        <w:t xml:space="preserve"> فراجع.</w:t>
      </w:r>
    </w:p>
    <w:p w:rsidR="00414CB8" w:rsidRPr="0046413B" w:rsidRDefault="00414CB8" w:rsidP="00414CB8">
      <w:pPr>
        <w:pStyle w:val="libFootnote0"/>
        <w:rPr>
          <w:rtl/>
        </w:rPr>
      </w:pPr>
      <w:r w:rsidRPr="0046413B">
        <w:rPr>
          <w:rtl/>
        </w:rPr>
        <w:t>(1) الطريق الثاني للميرزا هاشم الخوانساري.</w:t>
      </w:r>
    </w:p>
    <w:p w:rsidR="00414CB8" w:rsidRPr="00D50558" w:rsidRDefault="00414CB8" w:rsidP="00414CB8">
      <w:pPr>
        <w:pStyle w:val="libFootnote0"/>
        <w:rPr>
          <w:rtl/>
        </w:rPr>
      </w:pPr>
      <w:r w:rsidRPr="00D50558">
        <w:rPr>
          <w:rtl/>
        </w:rPr>
        <w:t>(2) ورد في المشجرة باسم الأمير سيد حسن المدرس</w:t>
      </w:r>
      <w:r>
        <w:rPr>
          <w:rtl/>
        </w:rPr>
        <w:t>،</w:t>
      </w:r>
      <w:r w:rsidRPr="00D50558">
        <w:rPr>
          <w:rtl/>
        </w:rPr>
        <w:t xml:space="preserve"> وهنا وردت حاشية في المخطوطة هي</w:t>
      </w:r>
      <w:r>
        <w:rPr>
          <w:rtl/>
        </w:rPr>
        <w:t>:</w:t>
      </w:r>
      <w:r w:rsidRPr="00D50558">
        <w:rPr>
          <w:rFonts w:hint="cs"/>
          <w:rtl/>
        </w:rPr>
        <w:t xml:space="preserve"> </w:t>
      </w:r>
      <w:r w:rsidRPr="00D50558">
        <w:rPr>
          <w:rtl/>
        </w:rPr>
        <w:t>وقد أدركت مجلس درس الأمير سيد حسن بها ولم أبلغ الحلم لما سمعت انّه شرع من أوّل الأصول فمن شدة حرصي على التحصيل تشرفت إلى درسه</w:t>
      </w:r>
      <w:r>
        <w:rPr>
          <w:rtl/>
        </w:rPr>
        <w:t xml:space="preserve"> و</w:t>
      </w:r>
      <w:r w:rsidRPr="00D50558">
        <w:rPr>
          <w:rtl/>
        </w:rPr>
        <w:t>كان ; يجلس على الكرسي في بيته ويحضر مجلسه أزيد من مائة نفس من الطلاب والعلماء والفضلاء وكنت أكتب درسه إلى مسألة دلالة الأمر على الفور والتراخي والمرة والتكرار وذلك في أربعة عشر أشهر فسافرت للتحصيل إلى النجف الأشرف باذن الوالد المرحوم وبقيت إلى خمس سنين ثم رجعت بأمر والدي المرحوم إلى أصبهان حيث أراد تزويجي فقبلت بشرط الذهاب إلى النجف الأشرف</w:t>
      </w:r>
      <w:r>
        <w:rPr>
          <w:rtl/>
        </w:rPr>
        <w:t>،</w:t>
      </w:r>
      <w:r w:rsidRPr="00D50558">
        <w:rPr>
          <w:rtl/>
        </w:rPr>
        <w:t xml:space="preserve"> وبعد التزويج أذن والدي في الرجوع ومنع منه ارحامي فخرجت ليلة من دارنا بغير اطلاع أحد ورجعت الى النجف الأشرف وبقيت إلى خمس سنين أخر وحضرت مجالس درس الفقهاء ومجلس درس شيخنا الأستاذ الأنصاري والشيخ مهدي النجفي</w:t>
      </w:r>
      <w:r>
        <w:rPr>
          <w:rtl/>
        </w:rPr>
        <w:t>،</w:t>
      </w:r>
      <w:r w:rsidRPr="00D50558">
        <w:rPr>
          <w:rtl/>
        </w:rPr>
        <w:t xml:space="preserve"> والشيخ الجليل الآميرزا محمد حسن الشيرازي الملقب بآية الله في زمانه بعد شيخنا الأنصاري 1</w:t>
      </w:r>
    </w:p>
    <w:p w:rsidR="00414CB8" w:rsidRPr="0046413B" w:rsidRDefault="00414CB8" w:rsidP="00414CB8">
      <w:pPr>
        <w:pStyle w:val="libFootnote0"/>
        <w:rPr>
          <w:rtl/>
        </w:rPr>
      </w:pPr>
      <w:r w:rsidRPr="0046413B">
        <w:rPr>
          <w:rtl/>
        </w:rPr>
        <w:t>(3) أي والد الآميرزا هاشم.</w:t>
      </w:r>
    </w:p>
    <w:p w:rsidR="00414CB8" w:rsidRPr="0046413B" w:rsidRDefault="00414CB8" w:rsidP="00414CB8">
      <w:pPr>
        <w:pStyle w:val="libFootnote0"/>
        <w:rPr>
          <w:rtl/>
        </w:rPr>
      </w:pPr>
      <w:r w:rsidRPr="0046413B">
        <w:rPr>
          <w:rtl/>
        </w:rPr>
        <w:t>(4) تقدمت طرقه في</w:t>
      </w:r>
      <w:r>
        <w:rPr>
          <w:rtl/>
        </w:rPr>
        <w:t>:</w:t>
      </w:r>
      <w:r w:rsidRPr="0046413B">
        <w:rPr>
          <w:rtl/>
        </w:rPr>
        <w:t xml:space="preserve"> 139 </w:t>
      </w:r>
      <w:r>
        <w:rPr>
          <w:rtl/>
        </w:rPr>
        <w:t>و 1</w:t>
      </w:r>
      <w:r w:rsidRPr="0046413B">
        <w:rPr>
          <w:rtl/>
        </w:rPr>
        <w:t>40.</w:t>
      </w:r>
    </w:p>
    <w:p w:rsidR="00414CB8" w:rsidRPr="00F56E6F" w:rsidRDefault="00414CB8" w:rsidP="00414CB8">
      <w:pPr>
        <w:pStyle w:val="libBold2"/>
        <w:rPr>
          <w:rtl/>
        </w:rPr>
      </w:pPr>
      <w:r w:rsidRPr="00F56E6F">
        <w:rPr>
          <w:rtl/>
        </w:rPr>
        <w:br w:type="page"/>
      </w:r>
      <w:r w:rsidRPr="00F56E6F">
        <w:rPr>
          <w:rtl/>
        </w:rPr>
        <w:lastRenderedPageBreak/>
        <w:t xml:space="preserve">( حيلولة </w:t>
      </w:r>
      <w:r>
        <w:rPr>
          <w:rtl/>
        </w:rPr>
        <w:t>):</w:t>
      </w:r>
    </w:p>
    <w:p w:rsidR="00414CB8" w:rsidRPr="0046413B" w:rsidRDefault="00414CB8" w:rsidP="00414CB8">
      <w:pPr>
        <w:pStyle w:val="libBold2"/>
        <w:rPr>
          <w:rtl/>
          <w:lang w:bidi="fa-IR"/>
        </w:rPr>
      </w:pPr>
      <w:r w:rsidRPr="00F56E6F">
        <w:rPr>
          <w:rtl/>
        </w:rPr>
        <w:t xml:space="preserve">وعن </w:t>
      </w:r>
      <w:r w:rsidRPr="0046413B">
        <w:rPr>
          <w:rtl/>
          <w:lang w:bidi="fa-IR"/>
        </w:rPr>
        <w:t xml:space="preserve">السيد الأيّد الآميرزا </w:t>
      </w:r>
      <w:r w:rsidRPr="00414CB8">
        <w:rPr>
          <w:rStyle w:val="libFootnotenumChar"/>
          <w:rtl/>
        </w:rPr>
        <w:t>(1)</w:t>
      </w:r>
      <w:r w:rsidRPr="0046413B">
        <w:rPr>
          <w:rtl/>
          <w:lang w:bidi="fa-IR"/>
        </w:rPr>
        <w:t xml:space="preserve"> هاشم</w:t>
      </w:r>
      <w:r>
        <w:rPr>
          <w:rtl/>
          <w:lang w:bidi="fa-IR"/>
        </w:rPr>
        <w:t>،</w:t>
      </w:r>
      <w:r w:rsidRPr="0046413B">
        <w:rPr>
          <w:rtl/>
          <w:lang w:bidi="fa-IR"/>
        </w:rPr>
        <w:t xml:space="preserve"> سلمه الله تعالى.</w:t>
      </w:r>
    </w:p>
    <w:p w:rsidR="00414CB8" w:rsidRPr="0046413B" w:rsidRDefault="00414CB8" w:rsidP="00414CB8">
      <w:pPr>
        <w:pStyle w:val="libNormal"/>
        <w:rPr>
          <w:rtl/>
        </w:rPr>
      </w:pPr>
      <w:r w:rsidRPr="00414CB8">
        <w:rPr>
          <w:rStyle w:val="libBold2Char"/>
          <w:rtl/>
        </w:rPr>
        <w:t>ج</w:t>
      </w:r>
      <w:r w:rsidR="00F21B5A">
        <w:rPr>
          <w:rStyle w:val="libBold2Char"/>
          <w:rtl/>
        </w:rPr>
        <w:t xml:space="preserve"> - </w:t>
      </w:r>
      <w:r w:rsidRPr="00414CB8">
        <w:rPr>
          <w:rStyle w:val="libBold2Char"/>
          <w:rtl/>
        </w:rPr>
        <w:t>عن</w:t>
      </w:r>
      <w:r w:rsidRPr="0046413B">
        <w:rPr>
          <w:rtl/>
        </w:rPr>
        <w:t xml:space="preserve"> الفقيه الوجيه والعالم النبيه المسدّد</w:t>
      </w:r>
      <w:r>
        <w:rPr>
          <w:rtl/>
        </w:rPr>
        <w:t>،</w:t>
      </w:r>
      <w:r w:rsidRPr="0046413B">
        <w:rPr>
          <w:rtl/>
        </w:rPr>
        <w:t xml:space="preserve"> الصفي الشيخ مهدي النجفي</w:t>
      </w:r>
      <w:r>
        <w:rPr>
          <w:rtl/>
        </w:rPr>
        <w:t>،</w:t>
      </w:r>
      <w:r w:rsidRPr="0046413B">
        <w:rPr>
          <w:rtl/>
        </w:rPr>
        <w:t xml:space="preserve"> المتوفى سنة [1289]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عمه الأكمل الأفقه الزاهد الصالح الكامل الشيخ حسن</w:t>
      </w:r>
      <w:r>
        <w:rPr>
          <w:rtl/>
        </w:rPr>
        <w:t>،</w:t>
      </w:r>
      <w:r w:rsidRPr="0046413B">
        <w:rPr>
          <w:rtl/>
        </w:rPr>
        <w:t xml:space="preserve"> صاحب كتاب أنوار الفقه </w:t>
      </w:r>
      <w:r w:rsidRPr="00414CB8">
        <w:rPr>
          <w:rStyle w:val="libFootnotenumChar"/>
          <w:rtl/>
        </w:rPr>
        <w:t>(3)</w:t>
      </w:r>
      <w:r w:rsidRPr="0046413B">
        <w:rPr>
          <w:rtl/>
        </w:rPr>
        <w:t xml:space="preserve"> الذي هو من الكتب النفيسة في هذا الفن</w:t>
      </w:r>
      <w:r>
        <w:rPr>
          <w:rtl/>
        </w:rPr>
        <w:t>،</w:t>
      </w:r>
      <w:r w:rsidRPr="0046413B">
        <w:rPr>
          <w:rtl/>
        </w:rPr>
        <w:t xml:space="preserve"> إلاّ أنّه لم يخرج منه الصيد والذباحة والسبق والرماية والحدود والديات</w:t>
      </w:r>
      <w:r>
        <w:rPr>
          <w:rtl/>
        </w:rPr>
        <w:t>،</w:t>
      </w:r>
      <w:r w:rsidRPr="0046413B">
        <w:rPr>
          <w:rtl/>
        </w:rPr>
        <w:t xml:space="preserve"> وله شرح مقدّمات كشف الغطاء</w:t>
      </w:r>
      <w:r>
        <w:rPr>
          <w:rtl/>
        </w:rPr>
        <w:t>،</w:t>
      </w:r>
      <w:r w:rsidRPr="0046413B">
        <w:rPr>
          <w:rtl/>
        </w:rPr>
        <w:t xml:space="preserve"> ورسائل اخرى. تولّد سنة 1201 </w:t>
      </w:r>
      <w:r w:rsidRPr="00414CB8">
        <w:rPr>
          <w:rStyle w:val="libFootnotenumChar"/>
          <w:rtl/>
        </w:rPr>
        <w:t>(4)</w:t>
      </w:r>
      <w:r>
        <w:rPr>
          <w:rtl/>
        </w:rPr>
        <w:t>،</w:t>
      </w:r>
      <w:r w:rsidRPr="0046413B">
        <w:rPr>
          <w:rtl/>
        </w:rPr>
        <w:t xml:space="preserve"> وتوفي سنة 1262.</w:t>
      </w:r>
    </w:p>
    <w:p w:rsidR="00414CB8" w:rsidRPr="0046413B" w:rsidRDefault="00414CB8" w:rsidP="00414CB8">
      <w:pPr>
        <w:pStyle w:val="libNormal"/>
        <w:rPr>
          <w:rtl/>
        </w:rPr>
      </w:pPr>
      <w:r w:rsidRPr="0046413B">
        <w:rPr>
          <w:rtl/>
        </w:rPr>
        <w:t xml:space="preserve">وكان </w:t>
      </w:r>
      <w:r w:rsidRPr="00414CB8">
        <w:rPr>
          <w:rStyle w:val="libAlaemChar"/>
          <w:rtl/>
        </w:rPr>
        <w:t>رحمه‌الله</w:t>
      </w:r>
      <w:r w:rsidRPr="0046413B">
        <w:rPr>
          <w:rtl/>
        </w:rPr>
        <w:t xml:space="preserve"> من العلماء الراسخين الزاهدين المواظبين على السنن والآداب</w:t>
      </w:r>
      <w:r>
        <w:rPr>
          <w:rtl/>
        </w:rPr>
        <w:t>،</w:t>
      </w:r>
      <w:r w:rsidRPr="0046413B">
        <w:rPr>
          <w:rtl/>
        </w:rPr>
        <w:t xml:space="preserve"> ومعظّمي الشعائر</w:t>
      </w:r>
      <w:r>
        <w:rPr>
          <w:rtl/>
        </w:rPr>
        <w:t>،</w:t>
      </w:r>
      <w:r w:rsidRPr="0046413B">
        <w:rPr>
          <w:rtl/>
        </w:rPr>
        <w:t xml:space="preserve"> الداعين إلى الله تعالى بالأقوال والأفعال. وله في المجلس الذي انعقد في دار الإمارة ببغداد</w:t>
      </w:r>
      <w:r w:rsidR="00F21B5A">
        <w:rPr>
          <w:rtl/>
        </w:rPr>
        <w:t xml:space="preserve"> - </w:t>
      </w:r>
      <w:r w:rsidRPr="0046413B">
        <w:rPr>
          <w:rtl/>
        </w:rPr>
        <w:t>واجتمع فيه علماء الشيعة من أهل المشهدين وهو مقدّمهم ورئيسهم</w:t>
      </w:r>
      <w:r>
        <w:rPr>
          <w:rtl/>
        </w:rPr>
        <w:t>،</w:t>
      </w:r>
      <w:r w:rsidRPr="0046413B">
        <w:rPr>
          <w:rtl/>
        </w:rPr>
        <w:t xml:space="preserve"> وعلماء أهل السنة</w:t>
      </w:r>
      <w:r>
        <w:rPr>
          <w:rtl/>
        </w:rPr>
        <w:t>،</w:t>
      </w:r>
      <w:r w:rsidRPr="0046413B">
        <w:rPr>
          <w:rtl/>
        </w:rPr>
        <w:t xml:space="preserve"> بأمر الوالي لتحقيق حال الملحد الذي أرسله علي محمّد الشيرازي الملقب بالباب ليدعو الناس إلى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الطريق الثالث للميرزا هاشم الخوانساري</w:t>
      </w:r>
      <w:r>
        <w:rPr>
          <w:rtl/>
        </w:rPr>
        <w:t>،</w:t>
      </w:r>
      <w:r w:rsidRPr="0046413B">
        <w:rPr>
          <w:rtl/>
        </w:rPr>
        <w:t xml:space="preserve"> وردت هنا في المخطوطة حاشية هي</w:t>
      </w:r>
      <w:r>
        <w:rPr>
          <w:rtl/>
        </w:rPr>
        <w:t>:</w:t>
      </w:r>
    </w:p>
    <w:p w:rsidR="00414CB8" w:rsidRPr="0046413B" w:rsidRDefault="00414CB8" w:rsidP="00414CB8">
      <w:pPr>
        <w:pStyle w:val="libFootnote"/>
        <w:rPr>
          <w:rtl/>
          <w:lang w:bidi="fa-IR"/>
        </w:rPr>
      </w:pPr>
      <w:r w:rsidRPr="0046413B">
        <w:rPr>
          <w:rtl/>
        </w:rPr>
        <w:t>ويروى أيضا عن الميرزا محمد هاشم</w:t>
      </w:r>
      <w:r>
        <w:rPr>
          <w:rtl/>
        </w:rPr>
        <w:t>،</w:t>
      </w:r>
      <w:r w:rsidRPr="0046413B">
        <w:rPr>
          <w:rtl/>
        </w:rPr>
        <w:t xml:space="preserve"> عن الشيخ الفقيه الشيخ مهدي بن الشيخ علي بن الشيخ جعفر النجفي</w:t>
      </w:r>
      <w:r>
        <w:rPr>
          <w:rtl/>
        </w:rPr>
        <w:t>،</w:t>
      </w:r>
      <w:r w:rsidRPr="0046413B">
        <w:rPr>
          <w:rtl/>
        </w:rPr>
        <w:t xml:space="preserve"> وهذا العبد يروي عن الشيخ مهدي</w:t>
      </w:r>
      <w:r>
        <w:rPr>
          <w:rtl/>
        </w:rPr>
        <w:t>،</w:t>
      </w:r>
      <w:r w:rsidRPr="0046413B">
        <w:rPr>
          <w:rtl/>
        </w:rPr>
        <w:t xml:space="preserve"> عن عمه</w:t>
      </w:r>
      <w:r>
        <w:rPr>
          <w:rtl/>
        </w:rPr>
        <w:t>،</w:t>
      </w:r>
      <w:r w:rsidRPr="0046413B">
        <w:rPr>
          <w:rtl/>
        </w:rPr>
        <w:t xml:space="preserve"> عن جده</w:t>
      </w:r>
      <w:r>
        <w:rPr>
          <w:rtl/>
        </w:rPr>
        <w:t>،</w:t>
      </w:r>
      <w:r w:rsidRPr="0046413B">
        <w:rPr>
          <w:rtl/>
        </w:rPr>
        <w:t xml:space="preserve"> عن السيد بحر العلوم</w:t>
      </w:r>
      <w:r>
        <w:rPr>
          <w:rtl/>
        </w:rPr>
        <w:t>،</w:t>
      </w:r>
      <w:r w:rsidRPr="0046413B">
        <w:rPr>
          <w:rtl/>
        </w:rPr>
        <w:t xml:space="preserve"> عن الأستاذ والدي بإجازته لي قولا وكتبا حين أردت الرجوع إلى الوطن بأمر الوالد المرحوم</w:t>
      </w:r>
      <w:r>
        <w:rPr>
          <w:rtl/>
        </w:rPr>
        <w:t>،</w:t>
      </w:r>
      <w:r w:rsidRPr="0046413B">
        <w:rPr>
          <w:rtl/>
        </w:rPr>
        <w:t xml:space="preserve"> وهو موجود بخطه وخاتمه</w:t>
      </w:r>
      <w:r>
        <w:rPr>
          <w:rtl/>
        </w:rPr>
        <w:t>،</w:t>
      </w:r>
      <w:r w:rsidRPr="0046413B">
        <w:rPr>
          <w:rtl/>
        </w:rPr>
        <w:t xml:space="preserve"> وأروي عن الشيخ صاحب جواهر الكلام بتوسط الشيخ الجليل الحاج شيخ عبد الرحيم البروجردي المتوطن في المشهد الرضوي رحمة الله عليه.</w:t>
      </w:r>
    </w:p>
    <w:p w:rsidR="00414CB8" w:rsidRPr="0046413B" w:rsidRDefault="00414CB8" w:rsidP="00414CB8">
      <w:pPr>
        <w:pStyle w:val="libFootnote0"/>
        <w:rPr>
          <w:rtl/>
        </w:rPr>
      </w:pPr>
      <w:r w:rsidRPr="0046413B">
        <w:rPr>
          <w:rtl/>
        </w:rPr>
        <w:t>(2) لم ترد سنة الوفاة في الأصل والحجري وأثبتناها من المشجرة.</w:t>
      </w:r>
    </w:p>
    <w:p w:rsidR="00414CB8" w:rsidRPr="0046413B" w:rsidRDefault="00414CB8" w:rsidP="00414CB8">
      <w:pPr>
        <w:pStyle w:val="libFootnote0"/>
        <w:rPr>
          <w:rtl/>
        </w:rPr>
      </w:pPr>
      <w:r w:rsidRPr="0046413B">
        <w:rPr>
          <w:rtl/>
        </w:rPr>
        <w:t>(3) المعروف</w:t>
      </w:r>
      <w:r>
        <w:rPr>
          <w:rtl/>
        </w:rPr>
        <w:t>:</w:t>
      </w:r>
      <w:r w:rsidRPr="0046413B">
        <w:rPr>
          <w:rtl/>
        </w:rPr>
        <w:t xml:space="preserve"> بأنوار الفقاهة.</w:t>
      </w:r>
    </w:p>
    <w:p w:rsidR="00414CB8" w:rsidRPr="0046413B" w:rsidRDefault="00414CB8" w:rsidP="00414CB8">
      <w:pPr>
        <w:pStyle w:val="libFootnote0"/>
        <w:rPr>
          <w:rtl/>
        </w:rPr>
      </w:pPr>
      <w:r w:rsidRPr="0046413B">
        <w:rPr>
          <w:rtl/>
        </w:rPr>
        <w:t>(4) جاء في هامش الحجري</w:t>
      </w:r>
      <w:r>
        <w:rPr>
          <w:rtl/>
        </w:rPr>
        <w:t>:</w:t>
      </w:r>
    </w:p>
    <w:p w:rsidR="00414CB8" w:rsidRPr="0046413B" w:rsidRDefault="00414CB8" w:rsidP="00414CB8">
      <w:pPr>
        <w:pStyle w:val="libFootnote"/>
        <w:rPr>
          <w:rtl/>
          <w:lang w:bidi="fa-IR"/>
        </w:rPr>
      </w:pPr>
      <w:r w:rsidRPr="0046413B">
        <w:rPr>
          <w:rtl/>
        </w:rPr>
        <w:t>تاريخ الولادة</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Footnote"/>
            </w:pPr>
            <w:r w:rsidRPr="0046413B">
              <w:rPr>
                <w:rtl/>
              </w:rPr>
              <w:t>أهلا بمولود له التاريخ</w:t>
            </w:r>
            <w:r>
              <w:rPr>
                <w:rtl/>
              </w:rPr>
              <w:t>:</w:t>
            </w:r>
            <w:r w:rsidRPr="0046413B">
              <w:rPr>
                <w:rtl/>
              </w:rPr>
              <w:t xml:space="preserve"> قد</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Footnote"/>
            </w:pPr>
            <w:r w:rsidRPr="0046413B">
              <w:rPr>
                <w:rtl/>
              </w:rPr>
              <w:t>أنبته الله نباتا حسنا</w:t>
            </w:r>
            <w:r w:rsidRPr="00414CB8">
              <w:rPr>
                <w:rStyle w:val="libPoemTiniChar0"/>
                <w:rtl/>
              </w:rPr>
              <w:br/>
              <w:t> </w:t>
            </w:r>
          </w:p>
        </w:tc>
      </w:tr>
    </w:tbl>
    <w:p w:rsidR="00414CB8" w:rsidRPr="0046413B" w:rsidRDefault="00414CB8" w:rsidP="00414CB8">
      <w:pPr>
        <w:pStyle w:val="libFootnoteLeft"/>
        <w:rPr>
          <w:rtl/>
        </w:rPr>
      </w:pPr>
      <w:r w:rsidRPr="0046413B">
        <w:rPr>
          <w:rtl/>
        </w:rPr>
        <w:t xml:space="preserve">( منه </w:t>
      </w:r>
      <w:r w:rsidRPr="00414CB8">
        <w:rPr>
          <w:rStyle w:val="libAlaemChar"/>
          <w:rtl/>
        </w:rPr>
        <w:t>قدس‌سره</w:t>
      </w:r>
      <w:r w:rsidRPr="0046413B">
        <w:rPr>
          <w:rtl/>
        </w:rPr>
        <w:t xml:space="preserve"> )</w:t>
      </w:r>
      <w:r>
        <w:rPr>
          <w:rFonts w:hint="cs"/>
          <w:rtl/>
        </w:rPr>
        <w:t>.</w:t>
      </w:r>
    </w:p>
    <w:p w:rsidR="00414CB8" w:rsidRPr="0046413B" w:rsidRDefault="00414CB8" w:rsidP="00414CB8">
      <w:pPr>
        <w:pStyle w:val="libNormal0"/>
        <w:rPr>
          <w:rtl/>
        </w:rPr>
      </w:pPr>
      <w:r>
        <w:rPr>
          <w:rtl/>
        </w:rPr>
        <w:br w:type="page"/>
      </w:r>
      <w:r w:rsidRPr="0046413B">
        <w:rPr>
          <w:rtl/>
        </w:rPr>
        <w:lastRenderedPageBreak/>
        <w:t>مزخرفاته وملفّقاته</w:t>
      </w:r>
      <w:r w:rsidR="00F21B5A">
        <w:rPr>
          <w:rtl/>
        </w:rPr>
        <w:t xml:space="preserve"> - </w:t>
      </w:r>
      <w:r w:rsidRPr="0046413B">
        <w:rPr>
          <w:rtl/>
        </w:rPr>
        <w:t>مقام محمود ويوم مشهود</w:t>
      </w:r>
      <w:r>
        <w:rPr>
          <w:rtl/>
        </w:rPr>
        <w:t>،</w:t>
      </w:r>
      <w:r w:rsidRPr="0046413B">
        <w:rPr>
          <w:rtl/>
        </w:rPr>
        <w:t xml:space="preserve"> بيّض به وجوه الشيعة</w:t>
      </w:r>
      <w:r>
        <w:rPr>
          <w:rtl/>
        </w:rPr>
        <w:t>،</w:t>
      </w:r>
      <w:r w:rsidRPr="0046413B">
        <w:rPr>
          <w:rtl/>
        </w:rPr>
        <w:t xml:space="preserve"> وأقام به أعلام الشريعة</w:t>
      </w:r>
      <w:r>
        <w:rPr>
          <w:rtl/>
        </w:rPr>
        <w:t>،</w:t>
      </w:r>
      <w:r w:rsidRPr="0046413B">
        <w:rPr>
          <w:rtl/>
        </w:rPr>
        <w:t xml:space="preserve"> من أراد شرح ذلك</w:t>
      </w:r>
      <w:r>
        <w:rPr>
          <w:rtl/>
        </w:rPr>
        <w:t>،</w:t>
      </w:r>
      <w:r w:rsidRPr="0046413B">
        <w:rPr>
          <w:rtl/>
        </w:rPr>
        <w:t xml:space="preserve"> ومعرفة جملة من حالاته وعباداته ونوادره وكراماته</w:t>
      </w:r>
      <w:r>
        <w:rPr>
          <w:rtl/>
        </w:rPr>
        <w:t>،</w:t>
      </w:r>
      <w:r w:rsidRPr="0046413B">
        <w:rPr>
          <w:rtl/>
        </w:rPr>
        <w:t xml:space="preserve"> فعليه برسالة بعض فضلاء الطائفة الجعفرية في شرح حال آل جعفر </w:t>
      </w:r>
      <w:r w:rsidRPr="00414CB8">
        <w:rPr>
          <w:rStyle w:val="libFootnotenumChar"/>
          <w:rtl/>
        </w:rPr>
        <w:t>(1)</w:t>
      </w:r>
      <w:r w:rsidR="00F21B5A">
        <w:rPr>
          <w:rtl/>
        </w:rPr>
        <w:t xml:space="preserve"> - </w:t>
      </w:r>
      <w:r w:rsidRPr="0046413B">
        <w:rPr>
          <w:rtl/>
        </w:rPr>
        <w:t>كثّرهم الله تعالى</w:t>
      </w:r>
      <w:r w:rsidR="00F21B5A">
        <w:rPr>
          <w:rtl/>
        </w:rPr>
        <w:t xml:space="preserve"> -</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والده شيخ الفقهاء صاحب كشف الغطاء </w:t>
      </w:r>
      <w:r w:rsidRPr="00414CB8">
        <w:rPr>
          <w:rStyle w:val="libFootnotenumChar"/>
          <w:rtl/>
        </w:rPr>
        <w:t>(2)</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إشارة إلى النفحات العنبرية في الطبقات الجعفريّة تأليف الشيخ محمد حسين كاشف الغطاء </w:t>
      </w:r>
      <w:r w:rsidRPr="00414CB8">
        <w:rPr>
          <w:rStyle w:val="libAlaemChar"/>
          <w:rtl/>
        </w:rPr>
        <w:t>قدس‌سره</w:t>
      </w:r>
    </w:p>
    <w:p w:rsidR="00414CB8" w:rsidRPr="0046413B" w:rsidRDefault="00414CB8" w:rsidP="00414CB8">
      <w:pPr>
        <w:pStyle w:val="libFootnote0"/>
        <w:rPr>
          <w:rtl/>
        </w:rPr>
      </w:pPr>
      <w:r w:rsidRPr="0046413B">
        <w:rPr>
          <w:rtl/>
        </w:rPr>
        <w:t xml:space="preserve">(2) إلى هنا تنتهي طرق المشايخ الخمسة للميرزا النوري </w:t>
      </w:r>
      <w:r w:rsidRPr="00414CB8">
        <w:rPr>
          <w:rStyle w:val="libAlaemChar"/>
          <w:rtl/>
        </w:rPr>
        <w:t>رحمه‌الله</w:t>
      </w:r>
      <w:r w:rsidRPr="0046413B">
        <w:rPr>
          <w:rtl/>
        </w:rPr>
        <w:t>.</w:t>
      </w:r>
    </w:p>
    <w:p w:rsidR="00414CB8" w:rsidRPr="00F56E6F" w:rsidRDefault="00414CB8" w:rsidP="00414CB8">
      <w:pPr>
        <w:pStyle w:val="libBold2"/>
        <w:rPr>
          <w:rtl/>
        </w:rPr>
      </w:pPr>
      <w:r>
        <w:rPr>
          <w:rtl/>
          <w:lang w:bidi="fa-IR"/>
        </w:rPr>
        <w:br w:type="page"/>
      </w:r>
      <w:r w:rsidRPr="00F56E6F">
        <w:rPr>
          <w:rtl/>
        </w:rPr>
        <w:lastRenderedPageBreak/>
        <w:t xml:space="preserve">( حيلولة </w:t>
      </w:r>
      <w:r>
        <w:rPr>
          <w:rtl/>
        </w:rPr>
        <w:t>):</w:t>
      </w:r>
    </w:p>
    <w:p w:rsidR="00414CB8" w:rsidRPr="0046413B" w:rsidRDefault="00414CB8" w:rsidP="00414CB8">
      <w:pPr>
        <w:pStyle w:val="libBold2"/>
        <w:rPr>
          <w:rtl/>
          <w:lang w:bidi="fa-IR"/>
        </w:rPr>
      </w:pPr>
      <w:r w:rsidRPr="00F56E6F">
        <w:rPr>
          <w:rtl/>
        </w:rPr>
        <w:t>وعن</w:t>
      </w:r>
      <w:r w:rsidRPr="0046413B">
        <w:rPr>
          <w:rtl/>
          <w:lang w:bidi="fa-IR"/>
        </w:rPr>
        <w:t xml:space="preserve"> العالم الأجلّ آغا باقر الهزارجريبي </w:t>
      </w:r>
      <w:r w:rsidRPr="00414CB8">
        <w:rPr>
          <w:rStyle w:val="libFootnotenumChar"/>
          <w:rtl/>
        </w:rPr>
        <w:t>(1)</w:t>
      </w:r>
      <w:r>
        <w:rPr>
          <w:rtl/>
          <w:lang w:bidi="fa-IR"/>
        </w:rPr>
        <w:t>.</w:t>
      </w:r>
    </w:p>
    <w:p w:rsidR="00414CB8" w:rsidRPr="0046413B" w:rsidRDefault="00414CB8" w:rsidP="00414CB8">
      <w:pPr>
        <w:pStyle w:val="libNormal"/>
        <w:rPr>
          <w:rtl/>
        </w:rPr>
      </w:pPr>
      <w:r w:rsidRPr="00414CB8">
        <w:rPr>
          <w:rStyle w:val="libBold2Char"/>
          <w:rtl/>
        </w:rPr>
        <w:t>عن</w:t>
      </w:r>
      <w:r w:rsidRPr="0046413B">
        <w:rPr>
          <w:rtl/>
        </w:rPr>
        <w:t xml:space="preserve"> الفاضل الآميرزا إبراهيم القاضي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 xml:space="preserve">عن </w:t>
      </w:r>
      <w:r w:rsidRPr="0046413B">
        <w:rPr>
          <w:rtl/>
        </w:rPr>
        <w:t xml:space="preserve">السيد المحقّق الفاضل الأمير ناصر الدين أحمد بن المرحوم السيد محمّد بن الفاضل المشهور الأمير روح الأمين الحسيني المختاري السبزواري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تاج الفقهاء والمحقّقين</w:t>
      </w:r>
      <w:r>
        <w:rPr>
          <w:rtl/>
        </w:rPr>
        <w:t>،</w:t>
      </w:r>
      <w:r w:rsidRPr="0046413B">
        <w:rPr>
          <w:rtl/>
        </w:rPr>
        <w:t xml:space="preserve"> وفخر العلماء المدقّقين</w:t>
      </w:r>
      <w:r>
        <w:rPr>
          <w:rtl/>
        </w:rPr>
        <w:t>،</w:t>
      </w:r>
      <w:r w:rsidRPr="0046413B">
        <w:rPr>
          <w:rtl/>
        </w:rPr>
        <w:t xml:space="preserve"> بهاء الدين محمّد بن تاج الدين حسن بن محمّد الأصفهاني</w:t>
      </w:r>
      <w:r>
        <w:rPr>
          <w:rtl/>
        </w:rPr>
        <w:t>،</w:t>
      </w:r>
      <w:r w:rsidRPr="0046413B">
        <w:rPr>
          <w:rtl/>
        </w:rPr>
        <w:t xml:space="preserve"> الملقّب بالفاضل الهندي لمسافرته إلى الهند قبل بلوغه وجوبا</w:t>
      </w:r>
      <w:r w:rsidR="00F21B5A">
        <w:rPr>
          <w:rtl/>
        </w:rPr>
        <w:t xml:space="preserve"> - </w:t>
      </w:r>
      <w:r w:rsidRPr="0046413B">
        <w:rPr>
          <w:rtl/>
        </w:rPr>
        <w:t>على ما صرّح به نفسه</w:t>
      </w:r>
      <w:r w:rsidR="00F21B5A">
        <w:rPr>
          <w:rtl/>
        </w:rPr>
        <w:t xml:space="preserve"> - </w:t>
      </w:r>
      <w:r w:rsidRPr="0046413B">
        <w:rPr>
          <w:rtl/>
        </w:rPr>
        <w:t>ونصّ على عدم ارتضائه به</w:t>
      </w:r>
      <w:r>
        <w:rPr>
          <w:rtl/>
        </w:rPr>
        <w:t>،</w:t>
      </w:r>
      <w:r w:rsidRPr="0046413B">
        <w:rPr>
          <w:rtl/>
        </w:rPr>
        <w:t xml:space="preserve"> وكأنه لمشاركته للفاضل الهندي من العامة. المتولّد في سنة 1062 المتوفى في شهر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من هنا تبدأ طرق مشايخ مشايخه ( اي النوري ) فيبدأ بذكر الشيخ الخامس من مشايخ العلامة بحر العلوم ثم بعده الشيخ الثاني وهو السيد حسين القزويني كما سيأتي.</w:t>
      </w:r>
    </w:p>
    <w:p w:rsidR="00414CB8" w:rsidRPr="0046413B" w:rsidRDefault="00414CB8" w:rsidP="00414CB8">
      <w:pPr>
        <w:pStyle w:val="libFootnote0"/>
        <w:rPr>
          <w:rtl/>
        </w:rPr>
      </w:pPr>
      <w:r w:rsidRPr="0046413B">
        <w:rPr>
          <w:rtl/>
        </w:rPr>
        <w:t>(2) في المشجرة</w:t>
      </w:r>
      <w:r>
        <w:rPr>
          <w:rtl/>
        </w:rPr>
        <w:t>:</w:t>
      </w:r>
      <w:r w:rsidRPr="0046413B">
        <w:rPr>
          <w:rtl/>
        </w:rPr>
        <w:t xml:space="preserve"> ذكر ان له الرواية عن الأمير محمد حسين بن مير محمد صالح</w:t>
      </w:r>
      <w:r>
        <w:rPr>
          <w:rtl/>
        </w:rPr>
        <w:t>،</w:t>
      </w:r>
      <w:r w:rsidRPr="0046413B">
        <w:rPr>
          <w:rtl/>
        </w:rPr>
        <w:t xml:space="preserve"> عن جماعة.</w:t>
      </w:r>
    </w:p>
    <w:p w:rsidR="00414CB8" w:rsidRPr="00D50558" w:rsidRDefault="00414CB8" w:rsidP="00414CB8">
      <w:pPr>
        <w:pStyle w:val="libFootnote0"/>
        <w:rPr>
          <w:rtl/>
        </w:rPr>
      </w:pPr>
      <w:r w:rsidRPr="00D50558">
        <w:rPr>
          <w:rtl/>
        </w:rPr>
        <w:t>(3) أسقطه في المشجرة ولم يرد له ذكر أصلا</w:t>
      </w:r>
      <w:r>
        <w:rPr>
          <w:rtl/>
        </w:rPr>
        <w:t>،</w:t>
      </w:r>
      <w:r w:rsidRPr="00D50558">
        <w:rPr>
          <w:rtl/>
        </w:rPr>
        <w:t xml:space="preserve"> هذا وقد ذكر صاحب الذريعة 1 في</w:t>
      </w:r>
      <w:r>
        <w:rPr>
          <w:rtl/>
        </w:rPr>
        <w:t>:</w:t>
      </w:r>
      <w:r w:rsidRPr="00D50558">
        <w:rPr>
          <w:rFonts w:hint="cs"/>
          <w:rtl/>
        </w:rPr>
        <w:t xml:space="preserve"> </w:t>
      </w:r>
      <w:r w:rsidRPr="00D50558">
        <w:rPr>
          <w:rtl/>
        </w:rPr>
        <w:t>1</w:t>
      </w:r>
      <w:r>
        <w:rPr>
          <w:rtl/>
        </w:rPr>
        <w:t>:</w:t>
      </w:r>
      <w:r w:rsidRPr="00D50558">
        <w:rPr>
          <w:rtl/>
        </w:rPr>
        <w:t xml:space="preserve"> 135 إجازة الميرزا إبراهيم بن غياث الدين محمد القاضي للسيد نصر الله الحائري جاء فيها</w:t>
      </w:r>
      <w:r>
        <w:rPr>
          <w:rtl/>
        </w:rPr>
        <w:t>:</w:t>
      </w:r>
      <w:r w:rsidRPr="00D50558">
        <w:rPr>
          <w:rFonts w:hint="cs"/>
          <w:rtl/>
        </w:rPr>
        <w:t xml:space="preserve"> </w:t>
      </w:r>
      <w:r w:rsidRPr="00D50558">
        <w:rPr>
          <w:rtl/>
        </w:rPr>
        <w:t>إنّ أول من أجازه هو المولى أبو الحسن الشريف العاملي</w:t>
      </w:r>
      <w:r>
        <w:rPr>
          <w:rtl/>
        </w:rPr>
        <w:t>،</w:t>
      </w:r>
      <w:r w:rsidRPr="00D50558">
        <w:rPr>
          <w:rtl/>
        </w:rPr>
        <w:t xml:space="preserve"> ثم ذكر بعده جمعا من مشايخه</w:t>
      </w:r>
      <w:r>
        <w:rPr>
          <w:rtl/>
        </w:rPr>
        <w:t>،</w:t>
      </w:r>
      <w:r w:rsidRPr="00D50558">
        <w:rPr>
          <w:rtl/>
        </w:rPr>
        <w:t xml:space="preserve"> وهم</w:t>
      </w:r>
      <w:r>
        <w:rPr>
          <w:rtl/>
        </w:rPr>
        <w:t>:.</w:t>
      </w:r>
      <w:r w:rsidRPr="00D50558">
        <w:rPr>
          <w:rtl/>
        </w:rPr>
        <w:t xml:space="preserve"> ومير ناصر الدين أحمد المختاري</w:t>
      </w:r>
      <w:r>
        <w:rPr>
          <w:rtl/>
        </w:rPr>
        <w:t>،</w:t>
      </w:r>
      <w:r w:rsidRPr="00D50558">
        <w:rPr>
          <w:rtl/>
        </w:rPr>
        <w:t xml:space="preserve"> ومير سيد محمّد. إلى آخره</w:t>
      </w:r>
      <w:r>
        <w:rPr>
          <w:rtl/>
        </w:rPr>
        <w:t>،</w:t>
      </w:r>
      <w:r w:rsidRPr="00D50558">
        <w:rPr>
          <w:rtl/>
        </w:rPr>
        <w:t xml:space="preserve"> فالحاصل أن إثباته هنا صحيح وإن أسقطه من المشجرة.</w:t>
      </w:r>
    </w:p>
    <w:p w:rsidR="00414CB8" w:rsidRPr="0046413B" w:rsidRDefault="00414CB8" w:rsidP="00414CB8">
      <w:pPr>
        <w:pStyle w:val="libNormal0"/>
        <w:rPr>
          <w:rtl/>
        </w:rPr>
      </w:pPr>
      <w:r>
        <w:rPr>
          <w:rtl/>
        </w:rPr>
        <w:br w:type="page"/>
      </w:r>
      <w:r w:rsidRPr="0046413B">
        <w:rPr>
          <w:rtl/>
        </w:rPr>
        <w:lastRenderedPageBreak/>
        <w:t>رمضان سنة 1137.</w:t>
      </w:r>
    </w:p>
    <w:p w:rsidR="00414CB8" w:rsidRPr="0046413B" w:rsidRDefault="00414CB8" w:rsidP="00414CB8">
      <w:pPr>
        <w:pStyle w:val="libNormal"/>
        <w:rPr>
          <w:rtl/>
        </w:rPr>
      </w:pPr>
      <w:r w:rsidRPr="0046413B">
        <w:rPr>
          <w:rtl/>
        </w:rPr>
        <w:t>صاحب الكرامة الباهرة التي أشار إليها المحقق النحرير الشيخ أسد الله التستري في المقابيس</w:t>
      </w:r>
      <w:r w:rsidR="00F21B5A">
        <w:rPr>
          <w:rtl/>
        </w:rPr>
        <w:t xml:space="preserve"> - </w:t>
      </w:r>
      <w:r w:rsidRPr="0046413B">
        <w:rPr>
          <w:rtl/>
        </w:rPr>
        <w:t>بعد ذكره بأوصاف جميلة ومدائح عظيمة</w:t>
      </w:r>
      <w:r w:rsidR="00F21B5A">
        <w:rPr>
          <w:rtl/>
        </w:rPr>
        <w:t xml:space="preserve"> - </w:t>
      </w:r>
      <w:r w:rsidRPr="0046413B">
        <w:rPr>
          <w:rtl/>
        </w:rPr>
        <w:t>بقوله</w:t>
      </w:r>
      <w:r>
        <w:rPr>
          <w:rtl/>
        </w:rPr>
        <w:t>:</w:t>
      </w:r>
      <w:r w:rsidRPr="0046413B">
        <w:rPr>
          <w:rtl/>
        </w:rPr>
        <w:t xml:space="preserve"> ونشوه في بدء أمره في حال صغره في بلاد الهند</w:t>
      </w:r>
      <w:r>
        <w:rPr>
          <w:rtl/>
        </w:rPr>
        <w:t>،</w:t>
      </w:r>
      <w:r w:rsidRPr="0046413B">
        <w:rPr>
          <w:rtl/>
        </w:rPr>
        <w:t xml:space="preserve"> ولذا نسب إليها</w:t>
      </w:r>
      <w:r>
        <w:rPr>
          <w:rtl/>
        </w:rPr>
        <w:t>،</w:t>
      </w:r>
      <w:r w:rsidRPr="0046413B">
        <w:rPr>
          <w:rtl/>
        </w:rPr>
        <w:t xml:space="preserve"> وجرت له فيها مع المخالفين مناظرة في الإمامة معروفة على الألسنة</w:t>
      </w:r>
      <w:r>
        <w:rPr>
          <w:rtl/>
        </w:rPr>
        <w:t>،</w:t>
      </w:r>
      <w:r w:rsidRPr="0046413B">
        <w:rPr>
          <w:rtl/>
        </w:rPr>
        <w:t xml:space="preserve"> وقصة عجيبة مع قرد لبعضهم</w:t>
      </w:r>
      <w:r>
        <w:rPr>
          <w:rtl/>
        </w:rPr>
        <w:t>،</w:t>
      </w:r>
      <w:r w:rsidRPr="0046413B">
        <w:rPr>
          <w:rtl/>
        </w:rPr>
        <w:t xml:space="preserve"> أسطع من الأدلّة وأقطع من الأسنّة</w:t>
      </w:r>
      <w:r>
        <w:rPr>
          <w:rtl/>
        </w:rPr>
        <w:t>،</w:t>
      </w:r>
      <w:r w:rsidRPr="0046413B">
        <w:rPr>
          <w:rtl/>
        </w:rPr>
        <w:t xml:space="preserve"> وصنّف من أوائل دخوله في العشر الثاني كتبا ورسائل</w:t>
      </w:r>
      <w:r>
        <w:rPr>
          <w:rtl/>
        </w:rPr>
        <w:t>،</w:t>
      </w:r>
      <w:r w:rsidRPr="0046413B">
        <w:rPr>
          <w:rtl/>
        </w:rPr>
        <w:t xml:space="preserve"> وتعليقات في العلوم الأدبية </w:t>
      </w:r>
      <w:r w:rsidRPr="00414CB8">
        <w:rPr>
          <w:rStyle w:val="libFootnotenumChar"/>
          <w:rtl/>
        </w:rPr>
        <w:t>(1)</w:t>
      </w:r>
      <w:r>
        <w:rPr>
          <w:rtl/>
        </w:rPr>
        <w:t>،</w:t>
      </w:r>
      <w:r w:rsidRPr="0046413B">
        <w:rPr>
          <w:rtl/>
        </w:rPr>
        <w:t xml:space="preserve"> والأصول الدينية أو الفقهية أيضا</w:t>
      </w:r>
      <w:r>
        <w:rPr>
          <w:rtl/>
        </w:rPr>
        <w:t>،</w:t>
      </w:r>
      <w:r w:rsidRPr="0046413B">
        <w:rPr>
          <w:rtl/>
        </w:rPr>
        <w:t xml:space="preserve"> منها</w:t>
      </w:r>
      <w:r>
        <w:rPr>
          <w:rtl/>
        </w:rPr>
        <w:t>:</w:t>
      </w:r>
      <w:r w:rsidRPr="0046413B">
        <w:rPr>
          <w:rtl/>
        </w:rPr>
        <w:t xml:space="preserve"> ملخص التلخيص وشرحه كلاهما في مجلّد صغير جدا</w:t>
      </w:r>
      <w:r>
        <w:rPr>
          <w:rtl/>
        </w:rPr>
        <w:t>،</w:t>
      </w:r>
      <w:r w:rsidRPr="0046413B">
        <w:rPr>
          <w:rtl/>
        </w:rPr>
        <w:t xml:space="preserve"> وهو عندي</w:t>
      </w:r>
      <w:r>
        <w:rPr>
          <w:rtl/>
        </w:rPr>
        <w:t>،</w:t>
      </w:r>
      <w:r w:rsidRPr="0046413B">
        <w:rPr>
          <w:rtl/>
        </w:rPr>
        <w:t xml:space="preserve"> ولعلّه أوّل مصنفاته. وفرغ من المعقول والمنقول ولم يكمل ثلاث عشرة سنة كما صرّح نفسه به</w:t>
      </w:r>
      <w:r>
        <w:rPr>
          <w:rtl/>
        </w:rPr>
        <w:t>،</w:t>
      </w:r>
      <w:r w:rsidRPr="0046413B">
        <w:rPr>
          <w:rtl/>
        </w:rPr>
        <w:t xml:space="preserve"> وهو صاحب المناهج السوية في شرح الروضة البهية</w:t>
      </w:r>
      <w:r>
        <w:rPr>
          <w:rtl/>
        </w:rPr>
        <w:t>،</w:t>
      </w:r>
      <w:r w:rsidRPr="0046413B">
        <w:rPr>
          <w:rtl/>
        </w:rPr>
        <w:t xml:space="preserve"> رأيت جملة من مجلداتها في العبادات وهي مبسوطة مشحونة بالفوائد والتحقيقات</w:t>
      </w:r>
      <w:r>
        <w:rPr>
          <w:rtl/>
        </w:rPr>
        <w:t>،</w:t>
      </w:r>
      <w:r w:rsidRPr="0046413B">
        <w:rPr>
          <w:rtl/>
        </w:rPr>
        <w:t xml:space="preserve"> وتاريخ ختام كتاب الصلاة منها سنة الثماني والثمانين بعد الألف</w:t>
      </w:r>
      <w:r>
        <w:rPr>
          <w:rtl/>
        </w:rPr>
        <w:t>،</w:t>
      </w:r>
      <w:r w:rsidRPr="0046413B">
        <w:rPr>
          <w:rtl/>
        </w:rPr>
        <w:t xml:space="preserve"> فيكون عمره حينئذ خمسا وعشرين سنة</w:t>
      </w:r>
      <w:r>
        <w:rPr>
          <w:rtl/>
        </w:rPr>
        <w:t>،</w:t>
      </w:r>
      <w:r w:rsidRPr="0046413B">
        <w:rPr>
          <w:rtl/>
        </w:rPr>
        <w:t xml:space="preserve"> وله أيضا كتاب كشف اللثام عن قواعد الأحكام. انتهى </w:t>
      </w:r>
      <w:r w:rsidRPr="00414CB8">
        <w:rPr>
          <w:rStyle w:val="libFootnotenumChar"/>
          <w:rtl/>
        </w:rPr>
        <w:t>(2)</w:t>
      </w:r>
      <w:r>
        <w:rPr>
          <w:rtl/>
        </w:rPr>
        <w:t>.</w:t>
      </w:r>
    </w:p>
    <w:p w:rsidR="00414CB8" w:rsidRPr="0046413B" w:rsidRDefault="00414CB8" w:rsidP="00414CB8">
      <w:pPr>
        <w:pStyle w:val="libNormal"/>
        <w:rPr>
          <w:rtl/>
        </w:rPr>
      </w:pPr>
      <w:r w:rsidRPr="0046413B">
        <w:rPr>
          <w:rtl/>
        </w:rPr>
        <w:t>قلت</w:t>
      </w:r>
      <w:r>
        <w:rPr>
          <w:rtl/>
        </w:rPr>
        <w:t>:</w:t>
      </w:r>
      <w:r w:rsidRPr="0046413B">
        <w:rPr>
          <w:rtl/>
        </w:rPr>
        <w:t xml:space="preserve"> وكان للشيخ الفقيه صاحب الجواهر </w:t>
      </w:r>
      <w:r w:rsidRPr="00414CB8">
        <w:rPr>
          <w:rStyle w:val="libAlaemChar"/>
          <w:rtl/>
        </w:rPr>
        <w:t>رحمه‌الله</w:t>
      </w:r>
      <w:r w:rsidRPr="0046413B">
        <w:rPr>
          <w:rtl/>
        </w:rPr>
        <w:t xml:space="preserve"> اعتماد عجيب فيه </w:t>
      </w:r>
      <w:r w:rsidRPr="00414CB8">
        <w:rPr>
          <w:rStyle w:val="libFootnotenumChar"/>
          <w:rtl/>
        </w:rPr>
        <w:t>(3)</w:t>
      </w:r>
      <w:r w:rsidRPr="0046413B">
        <w:rPr>
          <w:rtl/>
        </w:rPr>
        <w:t xml:space="preserve"> وفي فقه مؤلفه</w:t>
      </w:r>
      <w:r>
        <w:rPr>
          <w:rtl/>
        </w:rPr>
        <w:t>،</w:t>
      </w:r>
      <w:r w:rsidRPr="0046413B">
        <w:rPr>
          <w:rtl/>
        </w:rPr>
        <w:t xml:space="preserve"> وكان لا يكتب من الجواهر شيئا لو لم يحضره كشف</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وعندي نسخة من شرح الرضي </w:t>
      </w:r>
      <w:r w:rsidRPr="00414CB8">
        <w:rPr>
          <w:rStyle w:val="libAlaemChar"/>
          <w:rtl/>
        </w:rPr>
        <w:t>رحمه‌الله</w:t>
      </w:r>
      <w:r w:rsidRPr="0046413B">
        <w:rPr>
          <w:rtl/>
        </w:rPr>
        <w:t xml:space="preserve"> في الصرف</w:t>
      </w:r>
      <w:r>
        <w:rPr>
          <w:rtl/>
        </w:rPr>
        <w:t>،</w:t>
      </w:r>
      <w:r w:rsidRPr="0046413B">
        <w:rPr>
          <w:rtl/>
        </w:rPr>
        <w:t xml:space="preserve"> قد صححه بنفسه لنفسه عليها خطوطه</w:t>
      </w:r>
      <w:r>
        <w:rPr>
          <w:rtl/>
        </w:rPr>
        <w:t>،</w:t>
      </w:r>
      <w:r w:rsidRPr="0046413B">
        <w:rPr>
          <w:rtl/>
        </w:rPr>
        <w:t xml:space="preserve"> وارّخ الفراغ منها بقوله</w:t>
      </w:r>
      <w:r>
        <w:rPr>
          <w:rtl/>
        </w:rPr>
        <w:t>:</w:t>
      </w:r>
      <w:r w:rsidRPr="0046413B">
        <w:rPr>
          <w:rtl/>
        </w:rPr>
        <w:t xml:space="preserve"> ونجز الفراغ غرّة ربّي سادس الخامسة والثمانين بعد الألف.</w:t>
      </w:r>
    </w:p>
    <w:p w:rsidR="00414CB8" w:rsidRPr="00F56E6F" w:rsidRDefault="00414CB8" w:rsidP="00414CB8">
      <w:pPr>
        <w:pStyle w:val="libFootnote"/>
        <w:rPr>
          <w:rtl/>
        </w:rPr>
      </w:pPr>
      <w:r w:rsidRPr="00F56E6F">
        <w:rPr>
          <w:rtl/>
        </w:rPr>
        <w:t>ولفظ</w:t>
      </w:r>
      <w:r>
        <w:rPr>
          <w:rtl/>
        </w:rPr>
        <w:t>:</w:t>
      </w:r>
      <w:r w:rsidRPr="00F56E6F">
        <w:rPr>
          <w:rtl/>
        </w:rPr>
        <w:t xml:space="preserve"> غرّة قد صار محل الكلام لعلماء النجف فقال بعضهم</w:t>
      </w:r>
      <w:r>
        <w:rPr>
          <w:rtl/>
        </w:rPr>
        <w:t>:</w:t>
      </w:r>
      <w:r w:rsidRPr="00F56E6F">
        <w:rPr>
          <w:rtl/>
        </w:rPr>
        <w:t xml:space="preserve"> عزّة ربّي</w:t>
      </w:r>
      <w:r>
        <w:rPr>
          <w:rtl/>
        </w:rPr>
        <w:t>،</w:t>
      </w:r>
      <w:r w:rsidRPr="00F56E6F">
        <w:rPr>
          <w:rtl/>
        </w:rPr>
        <w:t xml:space="preserve"> أي بعزّة ربّي</w:t>
      </w:r>
      <w:r>
        <w:rPr>
          <w:rtl/>
        </w:rPr>
        <w:t>،</w:t>
      </w:r>
      <w:r w:rsidRPr="00F56E6F">
        <w:rPr>
          <w:rtl/>
        </w:rPr>
        <w:t xml:space="preserve"> قالوا</w:t>
      </w:r>
      <w:r>
        <w:rPr>
          <w:rtl/>
        </w:rPr>
        <w:t>:</w:t>
      </w:r>
      <w:r w:rsidRPr="00F56E6F">
        <w:rPr>
          <w:rtl/>
        </w:rPr>
        <w:t xml:space="preserve"> منصوب بنزع الخافض في غير الموضعين المقايسين</w:t>
      </w:r>
      <w:r>
        <w:rPr>
          <w:rtl/>
        </w:rPr>
        <w:t>،</w:t>
      </w:r>
      <w:r w:rsidRPr="00F56E6F">
        <w:rPr>
          <w:rtl/>
        </w:rPr>
        <w:t xml:space="preserve"> ولعلّه يجوّزه. إلى أن عثرنا في مادة</w:t>
      </w:r>
      <w:r>
        <w:rPr>
          <w:rtl/>
        </w:rPr>
        <w:t>:</w:t>
      </w:r>
      <w:r w:rsidRPr="00F56E6F">
        <w:rPr>
          <w:rFonts w:hint="cs"/>
          <w:rtl/>
        </w:rPr>
        <w:t xml:space="preserve"> </w:t>
      </w:r>
      <w:r w:rsidRPr="00F56E6F">
        <w:rPr>
          <w:rtl/>
        </w:rPr>
        <w:t>ربب في القاموس [ القاموس المحيط 1</w:t>
      </w:r>
      <w:r>
        <w:rPr>
          <w:rtl/>
        </w:rPr>
        <w:t>:</w:t>
      </w:r>
      <w:r w:rsidRPr="00F56E6F">
        <w:rPr>
          <w:rtl/>
        </w:rPr>
        <w:t xml:space="preserve"> 71 ] فعلم أنّ ربّي اسم شهر جمادى الأولى.</w:t>
      </w:r>
    </w:p>
    <w:p w:rsidR="00414CB8" w:rsidRPr="0046413B" w:rsidRDefault="00414CB8" w:rsidP="00414CB8">
      <w:pPr>
        <w:pStyle w:val="libFootnote0"/>
        <w:rPr>
          <w:rtl/>
        </w:rPr>
      </w:pPr>
      <w:r w:rsidRPr="0046413B">
        <w:rPr>
          <w:rtl/>
        </w:rPr>
        <w:t>(2) مقابس الأنوار</w:t>
      </w:r>
      <w:r>
        <w:rPr>
          <w:rtl/>
        </w:rPr>
        <w:t>:</w:t>
      </w:r>
      <w:r w:rsidRPr="0046413B">
        <w:rPr>
          <w:rtl/>
        </w:rPr>
        <w:t xml:space="preserve"> 18.</w:t>
      </w:r>
    </w:p>
    <w:p w:rsidR="00414CB8" w:rsidRPr="0046413B" w:rsidRDefault="00414CB8" w:rsidP="00414CB8">
      <w:pPr>
        <w:pStyle w:val="libFootnote0"/>
        <w:rPr>
          <w:rtl/>
        </w:rPr>
      </w:pPr>
      <w:r w:rsidRPr="0046413B">
        <w:rPr>
          <w:rtl/>
        </w:rPr>
        <w:t>(3) أي</w:t>
      </w:r>
      <w:r>
        <w:rPr>
          <w:rtl/>
        </w:rPr>
        <w:t>:</w:t>
      </w:r>
      <w:r w:rsidRPr="0046413B">
        <w:rPr>
          <w:rtl/>
        </w:rPr>
        <w:t xml:space="preserve"> في كتاب كشف اللثام.</w:t>
      </w:r>
    </w:p>
    <w:p w:rsidR="00414CB8" w:rsidRPr="0046413B" w:rsidRDefault="00414CB8" w:rsidP="00414CB8">
      <w:pPr>
        <w:pStyle w:val="libNormal0"/>
        <w:rPr>
          <w:rtl/>
        </w:rPr>
      </w:pPr>
      <w:r>
        <w:rPr>
          <w:rtl/>
        </w:rPr>
        <w:br w:type="page"/>
      </w:r>
      <w:r w:rsidRPr="0046413B">
        <w:rPr>
          <w:rtl/>
        </w:rPr>
        <w:lastRenderedPageBreak/>
        <w:t xml:space="preserve">اللثام </w:t>
      </w:r>
      <w:r w:rsidRPr="00414CB8">
        <w:rPr>
          <w:rStyle w:val="libFootnotenumChar"/>
          <w:rtl/>
        </w:rPr>
        <w:t>(1)</w:t>
      </w:r>
      <w:r>
        <w:rPr>
          <w:rtl/>
        </w:rPr>
        <w:t>،</w:t>
      </w:r>
      <w:r w:rsidRPr="0046413B">
        <w:rPr>
          <w:rtl/>
        </w:rPr>
        <w:t xml:space="preserve"> حدثني بذلك الشيخ الأستاذ الشيخ عبد الحسين </w:t>
      </w:r>
      <w:r w:rsidRPr="00414CB8">
        <w:rPr>
          <w:rStyle w:val="libAlaemChar"/>
          <w:rtl/>
        </w:rPr>
        <w:t>رحمه‌الله</w:t>
      </w:r>
      <w:r w:rsidRPr="0046413B">
        <w:rPr>
          <w:rtl/>
        </w:rPr>
        <w:t xml:space="preserve"> </w:t>
      </w:r>
      <w:r w:rsidRPr="00414CB8">
        <w:rPr>
          <w:rStyle w:val="libFootnotenumChar"/>
          <w:rtl/>
        </w:rPr>
        <w:t>(2)</w:t>
      </w:r>
      <w:r w:rsidRPr="0046413B">
        <w:rPr>
          <w:rtl/>
        </w:rPr>
        <w:t xml:space="preserve"> قال</w:t>
      </w:r>
      <w:r>
        <w:rPr>
          <w:rtl/>
        </w:rPr>
        <w:t>:</w:t>
      </w:r>
      <w:r>
        <w:rPr>
          <w:rFonts w:hint="cs"/>
          <w:rtl/>
        </w:rPr>
        <w:t xml:space="preserve"> </w:t>
      </w:r>
      <w:r w:rsidRPr="0046413B">
        <w:rPr>
          <w:rtl/>
        </w:rPr>
        <w:t>وكان يقول</w:t>
      </w:r>
      <w:r>
        <w:rPr>
          <w:rtl/>
        </w:rPr>
        <w:t>:</w:t>
      </w:r>
      <w:r w:rsidRPr="0046413B">
        <w:rPr>
          <w:rtl/>
        </w:rPr>
        <w:t xml:space="preserve"> لو لم يكن الفاضل في العجم ما ظننت أنّ الفقه صار إليه. وصرّح </w:t>
      </w:r>
      <w:r w:rsidRPr="00414CB8">
        <w:rPr>
          <w:rStyle w:val="libAlaemChar"/>
          <w:rtl/>
        </w:rPr>
        <w:t>رحمه‌الله</w:t>
      </w:r>
      <w:r w:rsidRPr="0046413B">
        <w:rPr>
          <w:rtl/>
        </w:rPr>
        <w:t xml:space="preserve"> في بعض رسائله انّ مؤلفاته بلغت إلى الثمانين.</w:t>
      </w:r>
    </w:p>
    <w:p w:rsidR="00414CB8" w:rsidRPr="0046413B" w:rsidRDefault="00414CB8" w:rsidP="00414CB8">
      <w:pPr>
        <w:pStyle w:val="libNormal"/>
        <w:rPr>
          <w:rtl/>
        </w:rPr>
      </w:pPr>
      <w:r w:rsidRPr="00414CB8">
        <w:rPr>
          <w:rStyle w:val="libBold2Char"/>
          <w:rtl/>
        </w:rPr>
        <w:t>عن</w:t>
      </w:r>
      <w:r w:rsidRPr="0046413B">
        <w:rPr>
          <w:rtl/>
        </w:rPr>
        <w:t xml:space="preserve"> والده العلامة تاج أرباب العمامة</w:t>
      </w:r>
      <w:r>
        <w:rPr>
          <w:rtl/>
        </w:rPr>
        <w:t>،</w:t>
      </w:r>
      <w:r w:rsidRPr="0046413B">
        <w:rPr>
          <w:rtl/>
        </w:rPr>
        <w:t xml:space="preserve"> تاج الدين حسن</w:t>
      </w:r>
      <w:r w:rsidR="00F21B5A">
        <w:rPr>
          <w:rtl/>
        </w:rPr>
        <w:t xml:space="preserve"> - </w:t>
      </w:r>
      <w:r w:rsidRPr="0046413B">
        <w:rPr>
          <w:rtl/>
        </w:rPr>
        <w:t>المعروف بملإ تاجا</w:t>
      </w:r>
      <w:r w:rsidR="00F21B5A">
        <w:rPr>
          <w:rtl/>
        </w:rPr>
        <w:t xml:space="preserve"> - </w:t>
      </w:r>
      <w:r w:rsidRPr="0046413B">
        <w:rPr>
          <w:rtl/>
        </w:rPr>
        <w:t xml:space="preserve">المتوفى سنة 1085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العالم الحبر الجليل المولى حسن علي </w:t>
      </w:r>
      <w:r w:rsidRPr="00414CB8">
        <w:rPr>
          <w:rStyle w:val="libFootnotenumChar"/>
          <w:rtl/>
        </w:rPr>
        <w:t>(4)</w:t>
      </w:r>
      <w:r>
        <w:rPr>
          <w:rtl/>
        </w:rPr>
        <w:t>،</w:t>
      </w:r>
      <w:r w:rsidRPr="0046413B">
        <w:rPr>
          <w:rtl/>
        </w:rPr>
        <w:t xml:space="preserve"> الآتي ذكره في مشايخ العلاّمة المجلسي </w:t>
      </w:r>
      <w:r w:rsidRPr="00414CB8">
        <w:rPr>
          <w:rStyle w:val="libAlaemChar"/>
          <w:rtl/>
        </w:rPr>
        <w:t>رحمه‌الله</w:t>
      </w:r>
      <w:r>
        <w:rPr>
          <w:rtl/>
        </w:rPr>
        <w:t>.</w:t>
      </w:r>
    </w:p>
    <w:p w:rsidR="00414CB8" w:rsidRPr="0090323B" w:rsidRDefault="00414CB8" w:rsidP="00414CB8">
      <w:pPr>
        <w:pStyle w:val="libBold2"/>
        <w:rPr>
          <w:rtl/>
        </w:rPr>
      </w:pPr>
      <w:r w:rsidRPr="0090323B">
        <w:rPr>
          <w:rtl/>
        </w:rPr>
        <w:t xml:space="preserve">( حيلولة </w:t>
      </w:r>
      <w:r>
        <w:rPr>
          <w:rtl/>
        </w:rPr>
        <w:t>):</w:t>
      </w:r>
    </w:p>
    <w:p w:rsidR="00414CB8" w:rsidRPr="0046413B" w:rsidRDefault="00414CB8" w:rsidP="00414CB8">
      <w:pPr>
        <w:pStyle w:val="libNormal"/>
        <w:rPr>
          <w:rtl/>
        </w:rPr>
      </w:pPr>
      <w:r w:rsidRPr="0046413B">
        <w:rPr>
          <w:rtl/>
        </w:rPr>
        <w:t xml:space="preserve">وبالأسانيد السابقة </w:t>
      </w:r>
      <w:r w:rsidRPr="00414CB8">
        <w:rPr>
          <w:rStyle w:val="libFootnotenumChar"/>
          <w:rtl/>
        </w:rPr>
        <w:t>(5)</w:t>
      </w:r>
      <w:r w:rsidRPr="0046413B">
        <w:rPr>
          <w:rtl/>
        </w:rPr>
        <w:t xml:space="preserve"> عن العلاّمة بحر العلوم.</w:t>
      </w:r>
    </w:p>
    <w:p w:rsidR="00414CB8" w:rsidRPr="0046413B" w:rsidRDefault="00414CB8" w:rsidP="00414CB8">
      <w:pPr>
        <w:pStyle w:val="libNormal"/>
        <w:rPr>
          <w:rtl/>
        </w:rPr>
      </w:pPr>
      <w:r w:rsidRPr="00414CB8">
        <w:rPr>
          <w:rStyle w:val="libBold2Char"/>
          <w:rtl/>
        </w:rPr>
        <w:t>عن</w:t>
      </w:r>
      <w:r w:rsidRPr="0046413B">
        <w:rPr>
          <w:rtl/>
        </w:rPr>
        <w:t xml:space="preserve"> الجليل السيد حسين القزويني.</w:t>
      </w:r>
    </w:p>
    <w:p w:rsidR="00414CB8" w:rsidRPr="0046413B" w:rsidRDefault="00414CB8" w:rsidP="00414CB8">
      <w:pPr>
        <w:pStyle w:val="libNormal"/>
        <w:rPr>
          <w:rtl/>
        </w:rPr>
      </w:pPr>
      <w:r w:rsidRPr="00414CB8">
        <w:rPr>
          <w:rStyle w:val="libBold2Char"/>
          <w:rtl/>
        </w:rPr>
        <w:t>عن</w:t>
      </w:r>
      <w:r w:rsidRPr="0046413B">
        <w:rPr>
          <w:rtl/>
        </w:rPr>
        <w:t xml:space="preserve"> السعيد الشهيد السيد نصر الله الحائري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العالم المتبحر النقّاد السيد عبد الله بن العالم السيد نور الدين بن المحدّث النبيل السيد نعمة الله الجزائري هو من أجلاّء هذه الطائفة</w:t>
      </w:r>
      <w:r>
        <w:rPr>
          <w:rtl/>
        </w:rPr>
        <w:t>،</w:t>
      </w:r>
      <w:r w:rsidRPr="0046413B">
        <w:rPr>
          <w:rtl/>
        </w:rPr>
        <w:t xml:space="preserve"> وعينها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جاء في هامش الأصل.</w:t>
      </w:r>
    </w:p>
    <w:p w:rsidR="00414CB8" w:rsidRPr="0046413B" w:rsidRDefault="00414CB8" w:rsidP="00414CB8">
      <w:pPr>
        <w:pStyle w:val="libFootnote"/>
        <w:rPr>
          <w:rtl/>
          <w:lang w:bidi="fa-IR"/>
        </w:rPr>
      </w:pPr>
      <w:r w:rsidRPr="0046413B">
        <w:rPr>
          <w:rtl/>
        </w:rPr>
        <w:t>وكان شيخنا المحقق الأنصاري كثير الاعتماد عليه وعلى كتابه كشف اللثام وكان يقول ليس فيه لفظة عن إلاّ قليلا ولم ينقل إلاّ ما وجده بنفسه</w:t>
      </w:r>
      <w:r>
        <w:rPr>
          <w:rtl/>
        </w:rPr>
        <w:t>،</w:t>
      </w:r>
      <w:r w:rsidRPr="0046413B">
        <w:rPr>
          <w:rtl/>
        </w:rPr>
        <w:t xml:space="preserve"> وكان يأمر بقراءة عبارة كشف اللثام له لمطالعة نفسه للتدريس</w:t>
      </w:r>
      <w:r>
        <w:rPr>
          <w:rtl/>
        </w:rPr>
        <w:t>،</w:t>
      </w:r>
      <w:r w:rsidRPr="0046413B">
        <w:rPr>
          <w:rtl/>
        </w:rPr>
        <w:t xml:space="preserve"> لضعف بصره عن المطالعة في هذه الأوراق سنين عديدة.</w:t>
      </w:r>
    </w:p>
    <w:p w:rsidR="00414CB8" w:rsidRPr="00D50558" w:rsidRDefault="00414CB8" w:rsidP="00414CB8">
      <w:pPr>
        <w:pStyle w:val="libFootnoteLeft"/>
        <w:rPr>
          <w:rtl/>
        </w:rPr>
      </w:pPr>
      <w:r w:rsidRPr="00D50558">
        <w:rPr>
          <w:rtl/>
        </w:rPr>
        <w:t>لمحرره يحيى.</w:t>
      </w:r>
    </w:p>
    <w:p w:rsidR="00414CB8" w:rsidRPr="0046413B" w:rsidRDefault="00414CB8" w:rsidP="00414CB8">
      <w:pPr>
        <w:pStyle w:val="libFootnote0"/>
        <w:rPr>
          <w:rtl/>
        </w:rPr>
      </w:pPr>
      <w:r w:rsidRPr="0046413B">
        <w:rPr>
          <w:rtl/>
        </w:rPr>
        <w:t>(2) أي</w:t>
      </w:r>
      <w:r>
        <w:rPr>
          <w:rtl/>
        </w:rPr>
        <w:t>:</w:t>
      </w:r>
      <w:r w:rsidRPr="0046413B">
        <w:rPr>
          <w:rtl/>
        </w:rPr>
        <w:t xml:space="preserve"> الطهراني شيخ الميرزا النوري.</w:t>
      </w:r>
    </w:p>
    <w:p w:rsidR="00414CB8" w:rsidRPr="0046413B" w:rsidRDefault="00414CB8" w:rsidP="00414CB8">
      <w:pPr>
        <w:pStyle w:val="libFootnote0"/>
        <w:rPr>
          <w:rtl/>
        </w:rPr>
      </w:pPr>
      <w:r w:rsidRPr="0046413B">
        <w:rPr>
          <w:rtl/>
        </w:rPr>
        <w:t>(3) في الأصل والحجري</w:t>
      </w:r>
      <w:r>
        <w:rPr>
          <w:rtl/>
        </w:rPr>
        <w:t>:</w:t>
      </w:r>
      <w:r w:rsidRPr="0046413B">
        <w:rPr>
          <w:rtl/>
        </w:rPr>
        <w:t xml:space="preserve"> المتوفى سنه 1058</w:t>
      </w:r>
      <w:r>
        <w:rPr>
          <w:rtl/>
        </w:rPr>
        <w:t>،</w:t>
      </w:r>
      <w:r w:rsidRPr="0046413B">
        <w:rPr>
          <w:rtl/>
        </w:rPr>
        <w:t xml:space="preserve"> ولا يمكن المساعدة عليه لما تقدم من أنّ ولادة ولده كانت سنة 1062</w:t>
      </w:r>
      <w:r>
        <w:rPr>
          <w:rtl/>
        </w:rPr>
        <w:t>،</w:t>
      </w:r>
      <w:r w:rsidRPr="0046413B">
        <w:rPr>
          <w:rtl/>
        </w:rPr>
        <w:t xml:space="preserve"> ولعلّه تصحيف.</w:t>
      </w:r>
    </w:p>
    <w:p w:rsidR="00414CB8" w:rsidRPr="0046413B" w:rsidRDefault="00414CB8" w:rsidP="00414CB8">
      <w:pPr>
        <w:pStyle w:val="libFootnote"/>
        <w:rPr>
          <w:rtl/>
          <w:lang w:bidi="fa-IR"/>
        </w:rPr>
      </w:pPr>
      <w:r w:rsidRPr="0046413B">
        <w:rPr>
          <w:rtl/>
        </w:rPr>
        <w:t>انظر الذريعة 3</w:t>
      </w:r>
      <w:r>
        <w:rPr>
          <w:rtl/>
        </w:rPr>
        <w:t>:</w:t>
      </w:r>
      <w:r w:rsidRPr="0046413B">
        <w:rPr>
          <w:rtl/>
        </w:rPr>
        <w:t xml:space="preserve"> 49 / 171 </w:t>
      </w:r>
      <w:r>
        <w:rPr>
          <w:rtl/>
        </w:rPr>
        <w:t>و 1</w:t>
      </w:r>
      <w:r w:rsidRPr="0046413B">
        <w:rPr>
          <w:rtl/>
        </w:rPr>
        <w:t>4</w:t>
      </w:r>
      <w:r>
        <w:rPr>
          <w:rtl/>
        </w:rPr>
        <w:t>:</w:t>
      </w:r>
      <w:r w:rsidRPr="0046413B">
        <w:rPr>
          <w:rtl/>
        </w:rPr>
        <w:t xml:space="preserve"> 29 / 1591.</w:t>
      </w:r>
    </w:p>
    <w:p w:rsidR="00414CB8" w:rsidRPr="0046413B" w:rsidRDefault="00414CB8" w:rsidP="00414CB8">
      <w:pPr>
        <w:pStyle w:val="libFootnote0"/>
        <w:rPr>
          <w:rtl/>
        </w:rPr>
      </w:pPr>
      <w:r w:rsidRPr="0046413B">
        <w:rPr>
          <w:rtl/>
        </w:rPr>
        <w:t>(4) أي</w:t>
      </w:r>
      <w:r>
        <w:rPr>
          <w:rtl/>
        </w:rPr>
        <w:t>:</w:t>
      </w:r>
      <w:r w:rsidRPr="0046413B">
        <w:rPr>
          <w:rtl/>
        </w:rPr>
        <w:t xml:space="preserve"> التستري</w:t>
      </w:r>
      <w:r>
        <w:rPr>
          <w:rtl/>
        </w:rPr>
        <w:t>،</w:t>
      </w:r>
      <w:r w:rsidRPr="0046413B">
        <w:rPr>
          <w:rtl/>
        </w:rPr>
        <w:t xml:space="preserve"> المتوفّى سنة 1075</w:t>
      </w:r>
      <w:r>
        <w:rPr>
          <w:rtl/>
        </w:rPr>
        <w:t>،</w:t>
      </w:r>
      <w:r w:rsidRPr="0046413B">
        <w:rPr>
          <w:rtl/>
        </w:rPr>
        <w:t xml:space="preserve"> وسيأتي في صفحة</w:t>
      </w:r>
      <w:r>
        <w:rPr>
          <w:rtl/>
        </w:rPr>
        <w:t>:</w:t>
      </w:r>
      <w:r w:rsidRPr="0046413B">
        <w:rPr>
          <w:rtl/>
        </w:rPr>
        <w:t xml:space="preserve"> 201.</w:t>
      </w:r>
    </w:p>
    <w:p w:rsidR="00414CB8" w:rsidRPr="0046413B" w:rsidRDefault="00414CB8" w:rsidP="00414CB8">
      <w:pPr>
        <w:pStyle w:val="libFootnote0"/>
        <w:rPr>
          <w:rtl/>
        </w:rPr>
      </w:pPr>
      <w:r w:rsidRPr="0046413B">
        <w:rPr>
          <w:rtl/>
        </w:rPr>
        <w:t>(5) التي تقدمت في الصفحات</w:t>
      </w:r>
      <w:r>
        <w:rPr>
          <w:rtl/>
        </w:rPr>
        <w:t>:</w:t>
      </w:r>
      <w:r w:rsidRPr="0046413B">
        <w:rPr>
          <w:rtl/>
        </w:rPr>
        <w:t xml:space="preserve"> 44</w:t>
      </w:r>
      <w:r>
        <w:rPr>
          <w:rtl/>
        </w:rPr>
        <w:t>،</w:t>
      </w:r>
      <w:r w:rsidRPr="0046413B">
        <w:rPr>
          <w:rtl/>
        </w:rPr>
        <w:t xml:space="preserve"> 119</w:t>
      </w:r>
      <w:r>
        <w:rPr>
          <w:rtl/>
        </w:rPr>
        <w:t>،</w:t>
      </w:r>
      <w:r w:rsidRPr="0046413B">
        <w:rPr>
          <w:rtl/>
        </w:rPr>
        <w:t xml:space="preserve"> 135</w:t>
      </w:r>
      <w:r>
        <w:rPr>
          <w:rtl/>
        </w:rPr>
        <w:t>،</w:t>
      </w:r>
      <w:r w:rsidRPr="0046413B">
        <w:rPr>
          <w:rtl/>
        </w:rPr>
        <w:t xml:space="preserve"> 140.</w:t>
      </w:r>
    </w:p>
    <w:p w:rsidR="00414CB8" w:rsidRPr="0046413B" w:rsidRDefault="00414CB8" w:rsidP="00414CB8">
      <w:pPr>
        <w:pStyle w:val="libFootnote0"/>
        <w:rPr>
          <w:rtl/>
        </w:rPr>
      </w:pPr>
      <w:r w:rsidRPr="0046413B">
        <w:rPr>
          <w:rtl/>
        </w:rPr>
        <w:t>(6) مرّ الطريق الأوّل للسيد الحائري وهذا هو الطريق الثاني له.</w:t>
      </w:r>
    </w:p>
    <w:p w:rsidR="00414CB8" w:rsidRPr="0046413B" w:rsidRDefault="00414CB8" w:rsidP="00414CB8">
      <w:pPr>
        <w:pStyle w:val="libNormal0"/>
        <w:rPr>
          <w:rtl/>
        </w:rPr>
      </w:pPr>
      <w:r>
        <w:rPr>
          <w:rtl/>
        </w:rPr>
        <w:br w:type="page"/>
      </w:r>
      <w:r w:rsidRPr="0046413B">
        <w:rPr>
          <w:rtl/>
        </w:rPr>
        <w:lastRenderedPageBreak/>
        <w:t>ووجهها</w:t>
      </w:r>
      <w:r>
        <w:rPr>
          <w:rtl/>
        </w:rPr>
        <w:t>،</w:t>
      </w:r>
      <w:r w:rsidRPr="0046413B">
        <w:rPr>
          <w:rtl/>
        </w:rPr>
        <w:t xml:space="preserve"> وممّن اجتمع فيه جودة الفهم</w:t>
      </w:r>
      <w:r>
        <w:rPr>
          <w:rtl/>
        </w:rPr>
        <w:t>،</w:t>
      </w:r>
      <w:r w:rsidRPr="0046413B">
        <w:rPr>
          <w:rtl/>
        </w:rPr>
        <w:t xml:space="preserve"> وحسن السليقة</w:t>
      </w:r>
      <w:r>
        <w:rPr>
          <w:rtl/>
        </w:rPr>
        <w:t>،</w:t>
      </w:r>
      <w:r w:rsidRPr="0046413B">
        <w:rPr>
          <w:rtl/>
        </w:rPr>
        <w:t xml:space="preserve"> وكثرة الاطلاع</w:t>
      </w:r>
      <w:r>
        <w:rPr>
          <w:rtl/>
        </w:rPr>
        <w:t>،</w:t>
      </w:r>
      <w:r w:rsidRPr="0046413B">
        <w:rPr>
          <w:rtl/>
        </w:rPr>
        <w:t xml:space="preserve"> واستقامة الطريقة</w:t>
      </w:r>
      <w:r>
        <w:rPr>
          <w:rtl/>
        </w:rPr>
        <w:t>،</w:t>
      </w:r>
      <w:r w:rsidRPr="0046413B">
        <w:rPr>
          <w:rtl/>
        </w:rPr>
        <w:t xml:space="preserve"> كما يظهر من مؤلفاته الشريفة</w:t>
      </w:r>
      <w:r>
        <w:rPr>
          <w:rtl/>
        </w:rPr>
        <w:t>:</w:t>
      </w:r>
      <w:r w:rsidRPr="0046413B">
        <w:rPr>
          <w:rtl/>
        </w:rPr>
        <w:t xml:space="preserve"> كشرح النخبة</w:t>
      </w:r>
      <w:r>
        <w:rPr>
          <w:rtl/>
        </w:rPr>
        <w:t>،</w:t>
      </w:r>
      <w:r w:rsidRPr="0046413B">
        <w:rPr>
          <w:rtl/>
        </w:rPr>
        <w:t xml:space="preserve"> وأجوبة المسائل النهاوندية</w:t>
      </w:r>
      <w:r>
        <w:rPr>
          <w:rtl/>
        </w:rPr>
        <w:t>،</w:t>
      </w:r>
      <w:r w:rsidRPr="0046413B">
        <w:rPr>
          <w:rtl/>
        </w:rPr>
        <w:t xml:space="preserve"> وغيرها. وله إجازة كبيرة فيها فوائد طريفة</w:t>
      </w:r>
      <w:r>
        <w:rPr>
          <w:rtl/>
        </w:rPr>
        <w:t>،</w:t>
      </w:r>
      <w:r w:rsidRPr="0046413B">
        <w:rPr>
          <w:rtl/>
        </w:rPr>
        <w:t xml:space="preserve"> ونكات لطيفة.</w:t>
      </w:r>
    </w:p>
    <w:p w:rsidR="00414CB8" w:rsidRPr="0046413B" w:rsidRDefault="00414CB8" w:rsidP="00414CB8">
      <w:pPr>
        <w:pStyle w:val="libNormal"/>
        <w:rPr>
          <w:rtl/>
        </w:rPr>
      </w:pPr>
      <w:r w:rsidRPr="00414CB8">
        <w:rPr>
          <w:rStyle w:val="libBold2Char"/>
          <w:rtl/>
        </w:rPr>
        <w:t>عن</w:t>
      </w:r>
      <w:r w:rsidRPr="0046413B">
        <w:rPr>
          <w:rtl/>
        </w:rPr>
        <w:t xml:space="preserve"> جماعة من المشايخ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أ</w:t>
      </w:r>
      <w:r w:rsidR="00F21B5A">
        <w:rPr>
          <w:rStyle w:val="libBold2Char"/>
          <w:rtl/>
        </w:rPr>
        <w:t xml:space="preserve"> - </w:t>
      </w:r>
      <w:r w:rsidRPr="00414CB8">
        <w:rPr>
          <w:rStyle w:val="libBold2Char"/>
          <w:rtl/>
        </w:rPr>
        <w:t>أولهم</w:t>
      </w:r>
      <w:r>
        <w:rPr>
          <w:rtl/>
        </w:rPr>
        <w:t>:</w:t>
      </w:r>
      <w:r w:rsidRPr="0046413B">
        <w:rPr>
          <w:rtl/>
        </w:rPr>
        <w:t xml:space="preserve"> السيد نصر الله</w:t>
      </w:r>
      <w:r w:rsidR="00F21B5A">
        <w:rPr>
          <w:rtl/>
        </w:rPr>
        <w:t xml:space="preserve"> - </w:t>
      </w:r>
      <w:r w:rsidRPr="0046413B">
        <w:rPr>
          <w:rtl/>
        </w:rPr>
        <w:t>المتقدم ذكره</w:t>
      </w:r>
      <w:r w:rsidR="00F21B5A">
        <w:rPr>
          <w:rtl/>
        </w:rPr>
        <w:t xml:space="preserve"> - </w:t>
      </w:r>
      <w:r w:rsidRPr="0046413B">
        <w:rPr>
          <w:rtl/>
        </w:rPr>
        <w:t xml:space="preserve">وهذا يسمّى في علم الدراية بالوجادة </w:t>
      </w:r>
      <w:r w:rsidRPr="00414CB8">
        <w:rPr>
          <w:rStyle w:val="libFootnotenumChar"/>
          <w:rtl/>
        </w:rPr>
        <w:t>(2)</w:t>
      </w:r>
      <w:r>
        <w:rPr>
          <w:rtl/>
        </w:rPr>
        <w:t>،</w:t>
      </w:r>
      <w:r w:rsidRPr="0046413B">
        <w:rPr>
          <w:rtl/>
        </w:rPr>
        <w:t xml:space="preserve"> بأن يروي كلّ واحد من الشيخين عن الآخر ونظيره في الأصحاب كثير</w:t>
      </w:r>
      <w:r>
        <w:rPr>
          <w:rtl/>
        </w:rPr>
        <w:t>:</w:t>
      </w:r>
      <w:r w:rsidRPr="0046413B">
        <w:rPr>
          <w:rtl/>
        </w:rPr>
        <w:t xml:space="preserve"> كرواية المجلسي عن السيد علي خان</w:t>
      </w:r>
      <w:r w:rsidR="00F21B5A">
        <w:rPr>
          <w:rtl/>
        </w:rPr>
        <w:t xml:space="preserve"> - </w:t>
      </w:r>
      <w:r w:rsidRPr="0046413B">
        <w:rPr>
          <w:rtl/>
        </w:rPr>
        <w:t>شارح الصحيفة</w:t>
      </w:r>
      <w:r w:rsidR="00F21B5A">
        <w:rPr>
          <w:rtl/>
        </w:rPr>
        <w:t xml:space="preserve"> - </w:t>
      </w:r>
      <w:r w:rsidRPr="0046413B">
        <w:rPr>
          <w:rtl/>
        </w:rPr>
        <w:t>وروايته عنه</w:t>
      </w:r>
      <w:r>
        <w:rPr>
          <w:rtl/>
        </w:rPr>
        <w:t>،</w:t>
      </w:r>
      <w:r w:rsidRPr="0046413B">
        <w:rPr>
          <w:rtl/>
        </w:rPr>
        <w:t xml:space="preserve"> ورواية الشيخ الحرّ عن المجلسي وروايته عنه.</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 xml:space="preserve">عن </w:t>
      </w:r>
      <w:r w:rsidRPr="0046413B">
        <w:rPr>
          <w:rtl/>
        </w:rPr>
        <w:t>المحدث الجليل محمّد باقر المكي.</w:t>
      </w:r>
    </w:p>
    <w:p w:rsidR="00414CB8" w:rsidRPr="0046413B" w:rsidRDefault="00414CB8" w:rsidP="00414CB8">
      <w:pPr>
        <w:pStyle w:val="libNormal"/>
        <w:rPr>
          <w:rtl/>
        </w:rPr>
      </w:pPr>
      <w:r w:rsidRPr="00414CB8">
        <w:rPr>
          <w:rStyle w:val="libBold2Char"/>
          <w:rtl/>
        </w:rPr>
        <w:t>عن</w:t>
      </w:r>
      <w:r w:rsidRPr="0046413B">
        <w:rPr>
          <w:rtl/>
        </w:rPr>
        <w:t xml:space="preserve"> الفاضل الجامع السيد علي خان</w:t>
      </w:r>
      <w:r>
        <w:rPr>
          <w:rtl/>
        </w:rPr>
        <w:t>،</w:t>
      </w:r>
      <w:r w:rsidRPr="0046413B">
        <w:rPr>
          <w:rtl/>
        </w:rPr>
        <w:t xml:space="preserve"> شارح الصحيفة.</w:t>
      </w:r>
    </w:p>
    <w:p w:rsidR="00414CB8" w:rsidRPr="0046413B" w:rsidRDefault="00414CB8" w:rsidP="00414CB8">
      <w:pPr>
        <w:pStyle w:val="libNormal"/>
        <w:rPr>
          <w:rtl/>
        </w:rPr>
      </w:pPr>
      <w:r w:rsidRPr="00414CB8">
        <w:rPr>
          <w:rStyle w:val="libBold2Char"/>
          <w:rtl/>
        </w:rPr>
        <w:t>عن</w:t>
      </w:r>
      <w:r w:rsidRPr="0046413B">
        <w:rPr>
          <w:rtl/>
        </w:rPr>
        <w:t xml:space="preserve"> الجليل الشيخ جعفر البحريني</w:t>
      </w:r>
      <w:r>
        <w:rPr>
          <w:rtl/>
        </w:rPr>
        <w:t>،</w:t>
      </w:r>
      <w:r w:rsidRPr="0046413B">
        <w:rPr>
          <w:rtl/>
        </w:rPr>
        <w:t xml:space="preserve"> المتقدم ذكره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حسام الدين محمود بن درويش علي الحلي.</w:t>
      </w:r>
    </w:p>
    <w:p w:rsidR="00414CB8" w:rsidRPr="0046413B" w:rsidRDefault="00414CB8" w:rsidP="00414CB8">
      <w:pPr>
        <w:pStyle w:val="libNormal"/>
        <w:rPr>
          <w:rtl/>
        </w:rPr>
      </w:pPr>
      <w:r w:rsidRPr="00414CB8">
        <w:rPr>
          <w:rStyle w:val="libBold2Char"/>
          <w:rtl/>
        </w:rPr>
        <w:t>عن</w:t>
      </w:r>
      <w:r w:rsidRPr="0046413B">
        <w:rPr>
          <w:rtl/>
        </w:rPr>
        <w:t xml:space="preserve"> الشيخ البهائي.</w:t>
      </w:r>
    </w:p>
    <w:p w:rsidR="00414CB8" w:rsidRPr="0090323B" w:rsidRDefault="00414CB8" w:rsidP="00414CB8">
      <w:pPr>
        <w:pStyle w:val="libBold2"/>
        <w:rPr>
          <w:rtl/>
        </w:rPr>
      </w:pPr>
      <w:r w:rsidRPr="0090323B">
        <w:rPr>
          <w:rtl/>
        </w:rPr>
        <w:t xml:space="preserve">( حيلولة </w:t>
      </w:r>
      <w:r>
        <w:rPr>
          <w:rtl/>
        </w:rPr>
        <w:t>):</w:t>
      </w:r>
    </w:p>
    <w:p w:rsidR="00414CB8" w:rsidRPr="0046413B" w:rsidRDefault="00414CB8" w:rsidP="00414CB8">
      <w:pPr>
        <w:pStyle w:val="libBold2"/>
        <w:rPr>
          <w:rtl/>
          <w:lang w:bidi="fa-IR"/>
        </w:rPr>
      </w:pPr>
      <w:r w:rsidRPr="0090323B">
        <w:rPr>
          <w:rtl/>
        </w:rPr>
        <w:t xml:space="preserve">وعن </w:t>
      </w:r>
      <w:r w:rsidRPr="0046413B">
        <w:rPr>
          <w:rtl/>
          <w:lang w:bidi="fa-IR"/>
        </w:rPr>
        <w:t xml:space="preserve">السيد الشهيد </w:t>
      </w:r>
      <w:r w:rsidRPr="00414CB8">
        <w:rPr>
          <w:rStyle w:val="libFootnotenumChar"/>
          <w:rtl/>
        </w:rPr>
        <w:t>(4)</w:t>
      </w:r>
      <w:r>
        <w:rPr>
          <w:rtl/>
          <w:lang w:bidi="fa-IR"/>
        </w:rPr>
        <w:t>.</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عن</w:t>
      </w:r>
      <w:r w:rsidRPr="0046413B">
        <w:rPr>
          <w:rtl/>
        </w:rPr>
        <w:t xml:space="preserve"> الأستاذ الفاضل خاتمة المجتهدين الشيخ أحمد بن إسماعيل الجزائري المجاور بالغري</w:t>
      </w:r>
      <w:r>
        <w:rPr>
          <w:rtl/>
        </w:rPr>
        <w:t>،</w:t>
      </w:r>
      <w:r w:rsidRPr="0046413B">
        <w:rPr>
          <w:rtl/>
        </w:rPr>
        <w:t xml:space="preserve"> صاحب كتاب آيات الأحكام وغيره</w:t>
      </w:r>
      <w:r>
        <w:rPr>
          <w:rtl/>
        </w:rPr>
        <w:t>،</w:t>
      </w:r>
      <w:r w:rsidRPr="0046413B">
        <w:rPr>
          <w:rtl/>
        </w:rPr>
        <w:t xml:space="preserve"> المتوفى سنة 1150.</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ذكر المحدّث النوري </w:t>
      </w:r>
      <w:r w:rsidRPr="00414CB8">
        <w:rPr>
          <w:rStyle w:val="libAlaemChar"/>
          <w:rtl/>
        </w:rPr>
        <w:t>قدس‌سره</w:t>
      </w:r>
      <w:r w:rsidRPr="0046413B">
        <w:rPr>
          <w:rtl/>
        </w:rPr>
        <w:t xml:space="preserve"> للسيد عبد الله الجزائري هنا خمسة شيوخ</w:t>
      </w:r>
      <w:r>
        <w:rPr>
          <w:rtl/>
        </w:rPr>
        <w:t>،</w:t>
      </w:r>
      <w:r w:rsidRPr="0046413B">
        <w:rPr>
          <w:rtl/>
        </w:rPr>
        <w:t xml:space="preserve"> وكذلك في المشجرة عدا السيد رضي الدين بن محمد بن علي بن حيدر العاملي المكّي فذكر غيره.</w:t>
      </w:r>
    </w:p>
    <w:p w:rsidR="00414CB8" w:rsidRPr="0046413B" w:rsidRDefault="00414CB8" w:rsidP="00414CB8">
      <w:pPr>
        <w:pStyle w:val="libFootnote0"/>
        <w:rPr>
          <w:rtl/>
        </w:rPr>
      </w:pPr>
      <w:r w:rsidRPr="0046413B">
        <w:rPr>
          <w:rtl/>
        </w:rPr>
        <w:t>(2) كذا</w:t>
      </w:r>
      <w:r>
        <w:rPr>
          <w:rtl/>
        </w:rPr>
        <w:t>،</w:t>
      </w:r>
      <w:r w:rsidRPr="0046413B">
        <w:rPr>
          <w:rtl/>
        </w:rPr>
        <w:t xml:space="preserve"> والصحيح كما يدل عليه التعريف</w:t>
      </w:r>
      <w:r>
        <w:rPr>
          <w:rtl/>
        </w:rPr>
        <w:t>:</w:t>
      </w:r>
      <w:r w:rsidRPr="0046413B">
        <w:rPr>
          <w:rtl/>
        </w:rPr>
        <w:t xml:space="preserve"> بالتدبيج.</w:t>
      </w:r>
    </w:p>
    <w:p w:rsidR="00414CB8" w:rsidRPr="0046413B" w:rsidRDefault="00414CB8" w:rsidP="00414CB8">
      <w:pPr>
        <w:pStyle w:val="libFootnote0"/>
        <w:rPr>
          <w:rtl/>
        </w:rPr>
      </w:pPr>
      <w:r w:rsidRPr="0046413B">
        <w:rPr>
          <w:rtl/>
        </w:rPr>
        <w:t>(3) تقدّم في</w:t>
      </w:r>
      <w:r>
        <w:rPr>
          <w:rtl/>
        </w:rPr>
        <w:t>:</w:t>
      </w:r>
      <w:r w:rsidRPr="0046413B">
        <w:rPr>
          <w:rtl/>
        </w:rPr>
        <w:t xml:space="preserve"> 71.</w:t>
      </w:r>
    </w:p>
    <w:p w:rsidR="00414CB8" w:rsidRPr="0046413B" w:rsidRDefault="00414CB8" w:rsidP="00414CB8">
      <w:pPr>
        <w:pStyle w:val="libFootnote0"/>
        <w:rPr>
          <w:rtl/>
        </w:rPr>
      </w:pPr>
      <w:r w:rsidRPr="0046413B">
        <w:rPr>
          <w:rtl/>
        </w:rPr>
        <w:t>(4) أي</w:t>
      </w:r>
      <w:r>
        <w:rPr>
          <w:rtl/>
        </w:rPr>
        <w:t>:</w:t>
      </w:r>
      <w:r w:rsidRPr="0046413B">
        <w:rPr>
          <w:rtl/>
        </w:rPr>
        <w:t xml:space="preserve"> السيد نصر الله الحائري</w:t>
      </w:r>
      <w:r w:rsidR="00F21B5A">
        <w:rPr>
          <w:rtl/>
        </w:rPr>
        <w:t xml:space="preserve"> - </w:t>
      </w:r>
      <w:r w:rsidRPr="0046413B">
        <w:rPr>
          <w:rtl/>
        </w:rPr>
        <w:t>المتقدّم.</w:t>
      </w:r>
    </w:p>
    <w:p w:rsidR="00414CB8" w:rsidRPr="0046413B" w:rsidRDefault="00414CB8" w:rsidP="00414CB8">
      <w:pPr>
        <w:pStyle w:val="libNormal"/>
        <w:rPr>
          <w:rtl/>
        </w:rPr>
      </w:pPr>
      <w:r>
        <w:rPr>
          <w:rtl/>
        </w:rPr>
        <w:br w:type="page"/>
      </w:r>
      <w:r w:rsidRPr="00414CB8">
        <w:rPr>
          <w:rStyle w:val="libBold2Char"/>
          <w:rtl/>
        </w:rPr>
        <w:lastRenderedPageBreak/>
        <w:t>أ</w:t>
      </w:r>
      <w:r w:rsidR="00F21B5A">
        <w:rPr>
          <w:rStyle w:val="libBold2Char"/>
          <w:rtl/>
        </w:rPr>
        <w:t xml:space="preserve"> - </w:t>
      </w:r>
      <w:r w:rsidRPr="00414CB8">
        <w:rPr>
          <w:rStyle w:val="libBold2Char"/>
          <w:rtl/>
        </w:rPr>
        <w:t xml:space="preserve">عن </w:t>
      </w:r>
      <w:r w:rsidRPr="0046413B">
        <w:rPr>
          <w:rtl/>
        </w:rPr>
        <w:t xml:space="preserve">المولى الفاضل محمّد نصير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المولى محمّد تقي المجلسي.</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14CB8">
        <w:rPr>
          <w:rStyle w:val="libBold2Char"/>
          <w:rtl/>
        </w:rPr>
        <w:t xml:space="preserve">وعن </w:t>
      </w:r>
      <w:r w:rsidRPr="0046413B">
        <w:rPr>
          <w:rtl/>
        </w:rPr>
        <w:t xml:space="preserve">أستاذه </w:t>
      </w:r>
      <w:r w:rsidRPr="00414CB8">
        <w:rPr>
          <w:rStyle w:val="libFootnotenumChar"/>
          <w:rtl/>
        </w:rPr>
        <w:t>(2)</w:t>
      </w:r>
      <w:r w:rsidRPr="0046413B">
        <w:rPr>
          <w:rtl/>
        </w:rPr>
        <w:t xml:space="preserve"> الفاضل المحقق الزاهد الشيخ حسين بن الفاضل العلاّمة عبد علي الخمايسي النجفي.</w:t>
      </w:r>
    </w:p>
    <w:p w:rsidR="00414CB8" w:rsidRPr="0046413B" w:rsidRDefault="00414CB8" w:rsidP="00414CB8">
      <w:pPr>
        <w:pStyle w:val="libNormal"/>
        <w:rPr>
          <w:rtl/>
        </w:rPr>
      </w:pPr>
      <w:r w:rsidRPr="00414CB8">
        <w:rPr>
          <w:rStyle w:val="libBold2Char"/>
          <w:rtl/>
        </w:rPr>
        <w:t>عن</w:t>
      </w:r>
      <w:r w:rsidRPr="0046413B">
        <w:rPr>
          <w:rtl/>
        </w:rPr>
        <w:t xml:space="preserve"> والده.</w:t>
      </w:r>
    </w:p>
    <w:p w:rsidR="00414CB8" w:rsidRPr="0046413B" w:rsidRDefault="00414CB8" w:rsidP="00414CB8">
      <w:pPr>
        <w:pStyle w:val="libNormal"/>
        <w:rPr>
          <w:rtl/>
        </w:rPr>
      </w:pPr>
      <w:r w:rsidRPr="0046413B">
        <w:rPr>
          <w:rtl/>
        </w:rPr>
        <w:t xml:space="preserve">والشيخ عبد الواحد بن أحمد البوراني النجفي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فخر الدين الطريحي </w:t>
      </w:r>
      <w:r w:rsidRPr="00414CB8">
        <w:rPr>
          <w:rStyle w:val="libFootnotenumChar"/>
          <w:rtl/>
        </w:rPr>
        <w:t>(4)</w:t>
      </w:r>
      <w:r>
        <w:rPr>
          <w:rtl/>
        </w:rPr>
        <w:t>،</w:t>
      </w:r>
      <w:r w:rsidRPr="0046413B">
        <w:rPr>
          <w:rtl/>
        </w:rPr>
        <w:t xml:space="preserve"> بسنده المتقدم </w:t>
      </w:r>
      <w:r w:rsidRPr="00414CB8">
        <w:rPr>
          <w:rStyle w:val="libFootnotenumChar"/>
          <w:rtl/>
        </w:rPr>
        <w:t>(5)</w:t>
      </w:r>
      <w:r>
        <w:rPr>
          <w:rtl/>
        </w:rPr>
        <w:t>.</w:t>
      </w:r>
    </w:p>
    <w:p w:rsidR="00414CB8" w:rsidRPr="0046413B" w:rsidRDefault="00414CB8" w:rsidP="00414CB8">
      <w:pPr>
        <w:pStyle w:val="libNormal"/>
        <w:rPr>
          <w:rtl/>
        </w:rPr>
      </w:pPr>
      <w:r w:rsidRPr="0046413B">
        <w:rPr>
          <w:rtl/>
        </w:rPr>
        <w:t xml:space="preserve">ويروي الشيخ أحمد </w:t>
      </w:r>
      <w:r w:rsidRPr="00414CB8">
        <w:rPr>
          <w:rStyle w:val="libFootnotenumChar"/>
          <w:rtl/>
        </w:rPr>
        <w:t>(6)</w:t>
      </w:r>
      <w:r w:rsidRPr="0046413B">
        <w:rPr>
          <w:rtl/>
        </w:rPr>
        <w:t xml:space="preserve"> أيضا.</w:t>
      </w:r>
    </w:p>
    <w:p w:rsidR="00414CB8" w:rsidRPr="0046413B" w:rsidRDefault="00414CB8" w:rsidP="00414CB8">
      <w:pPr>
        <w:pStyle w:val="libNormal"/>
        <w:rPr>
          <w:rtl/>
        </w:rPr>
      </w:pPr>
      <w:r w:rsidRPr="00414CB8">
        <w:rPr>
          <w:rStyle w:val="libBold2Char"/>
          <w:rtl/>
        </w:rPr>
        <w:t>ج</w:t>
      </w:r>
      <w:r w:rsidR="00F21B5A">
        <w:rPr>
          <w:rStyle w:val="libBold2Char"/>
          <w:rtl/>
        </w:rPr>
        <w:t xml:space="preserve"> - </w:t>
      </w:r>
      <w:r w:rsidRPr="00414CB8">
        <w:rPr>
          <w:rStyle w:val="libBold2Char"/>
          <w:rtl/>
        </w:rPr>
        <w:t>عن</w:t>
      </w:r>
      <w:r w:rsidRPr="0046413B">
        <w:rPr>
          <w:rtl/>
        </w:rPr>
        <w:t xml:space="preserve"> الأجل الشيخ أحمد بن محمّد بن يوسف </w:t>
      </w:r>
      <w:r w:rsidRPr="00414CB8">
        <w:rPr>
          <w:rStyle w:val="libFootnotenumChar"/>
          <w:rtl/>
        </w:rPr>
        <w:t>(7)</w:t>
      </w:r>
      <w:r>
        <w:rPr>
          <w:rtl/>
        </w:rPr>
        <w:t>.</w:t>
      </w:r>
    </w:p>
    <w:p w:rsidR="00414CB8" w:rsidRPr="0046413B" w:rsidRDefault="00414CB8" w:rsidP="00414CB8">
      <w:pPr>
        <w:pStyle w:val="libNormal"/>
        <w:rPr>
          <w:rtl/>
        </w:rPr>
      </w:pPr>
      <w:r w:rsidRPr="0046413B">
        <w:rPr>
          <w:rtl/>
        </w:rPr>
        <w:t>د</w:t>
      </w:r>
      <w:r w:rsidR="00F21B5A">
        <w:rPr>
          <w:rtl/>
        </w:rPr>
        <w:t xml:space="preserve"> - </w:t>
      </w:r>
      <w:r w:rsidRPr="0046413B">
        <w:rPr>
          <w:rtl/>
        </w:rPr>
        <w:t xml:space="preserve">والأمير محمّد مؤمن الحسيني الأسترآبادي </w:t>
      </w:r>
      <w:r w:rsidRPr="00414CB8">
        <w:rPr>
          <w:rStyle w:val="libFootnotenumChar"/>
          <w:rtl/>
        </w:rPr>
        <w:t>(8)</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لم يرد في المشجرة رواية السيد الحائري عن الفاضل محمد نصير</w:t>
      </w:r>
      <w:r>
        <w:rPr>
          <w:rtl/>
        </w:rPr>
        <w:t>،</w:t>
      </w:r>
      <w:r w:rsidRPr="0046413B">
        <w:rPr>
          <w:rtl/>
        </w:rPr>
        <w:t xml:space="preserve"> بل لا ذكر له ولا اسم</w:t>
      </w:r>
      <w:r>
        <w:rPr>
          <w:rtl/>
        </w:rPr>
        <w:t>،</w:t>
      </w:r>
      <w:r w:rsidRPr="0046413B">
        <w:rPr>
          <w:rtl/>
        </w:rPr>
        <w:t xml:space="preserve"> نعم روى الشيخ أحمد الجزائري</w:t>
      </w:r>
      <w:r>
        <w:rPr>
          <w:rtl/>
        </w:rPr>
        <w:t>،</w:t>
      </w:r>
      <w:r w:rsidRPr="0046413B">
        <w:rPr>
          <w:rtl/>
        </w:rPr>
        <w:t xml:space="preserve"> عن المولى محمد تقي المجلسي بواسطة نجله المولى محمد باقر</w:t>
      </w:r>
      <w:r>
        <w:rPr>
          <w:rtl/>
        </w:rPr>
        <w:t>،</w:t>
      </w:r>
      <w:r w:rsidRPr="0046413B">
        <w:rPr>
          <w:rtl/>
        </w:rPr>
        <w:t xml:space="preserve"> فلا حظ.</w:t>
      </w:r>
    </w:p>
    <w:p w:rsidR="00414CB8" w:rsidRPr="0046413B" w:rsidRDefault="00414CB8" w:rsidP="00414CB8">
      <w:pPr>
        <w:pStyle w:val="libFootnote0"/>
        <w:rPr>
          <w:rtl/>
        </w:rPr>
      </w:pPr>
      <w:r w:rsidRPr="0046413B">
        <w:rPr>
          <w:rtl/>
        </w:rPr>
        <w:t>(2) الضمير هنا يرجع إلى الشيخ أحمد الجزائري.</w:t>
      </w:r>
    </w:p>
    <w:p w:rsidR="00414CB8" w:rsidRPr="0046413B" w:rsidRDefault="00414CB8" w:rsidP="00414CB8">
      <w:pPr>
        <w:pStyle w:val="libFootnote0"/>
        <w:rPr>
          <w:rtl/>
        </w:rPr>
      </w:pPr>
      <w:r w:rsidRPr="0046413B">
        <w:rPr>
          <w:rtl/>
        </w:rPr>
        <w:t xml:space="preserve">(3) ويروي عن الشيخ حسام الدين المتقدم أيضا. ( منه </w:t>
      </w:r>
      <w:r w:rsidRPr="00414CB8">
        <w:rPr>
          <w:rStyle w:val="libAlaemChar"/>
          <w:rtl/>
        </w:rPr>
        <w:t>قدس‌سره</w:t>
      </w:r>
      <w:r w:rsidRPr="0046413B">
        <w:rPr>
          <w:rtl/>
        </w:rPr>
        <w:t xml:space="preserve"> )</w:t>
      </w:r>
      <w:r>
        <w:rPr>
          <w:rtl/>
        </w:rPr>
        <w:t>.</w:t>
      </w:r>
    </w:p>
    <w:p w:rsidR="00414CB8" w:rsidRPr="0046413B" w:rsidRDefault="00414CB8" w:rsidP="00414CB8">
      <w:pPr>
        <w:pStyle w:val="libFootnote"/>
        <w:rPr>
          <w:rtl/>
          <w:lang w:bidi="fa-IR"/>
        </w:rPr>
      </w:pPr>
      <w:r w:rsidRPr="0046413B">
        <w:rPr>
          <w:rtl/>
        </w:rPr>
        <w:t>هذا وقد أثبته في المشجرة أي</w:t>
      </w:r>
      <w:r>
        <w:rPr>
          <w:rtl/>
        </w:rPr>
        <w:t>:</w:t>
      </w:r>
      <w:r w:rsidRPr="0046413B">
        <w:rPr>
          <w:rtl/>
        </w:rPr>
        <w:t xml:space="preserve"> رواية الشيخ عبد الواحد عن الشيخ حسام الدين.</w:t>
      </w:r>
    </w:p>
    <w:p w:rsidR="00414CB8" w:rsidRPr="0046413B" w:rsidRDefault="00414CB8" w:rsidP="00414CB8">
      <w:pPr>
        <w:pStyle w:val="libFootnote"/>
        <w:rPr>
          <w:rtl/>
          <w:lang w:bidi="fa-IR"/>
        </w:rPr>
      </w:pPr>
      <w:r w:rsidRPr="0046413B">
        <w:rPr>
          <w:rtl/>
        </w:rPr>
        <w:t>وفي المشجرة أورد طريق رواية الشيخ أحمد الجزائري</w:t>
      </w:r>
      <w:r>
        <w:rPr>
          <w:rtl/>
        </w:rPr>
        <w:t>،</w:t>
      </w:r>
      <w:r w:rsidRPr="0046413B">
        <w:rPr>
          <w:rtl/>
        </w:rPr>
        <w:t xml:space="preserve"> عن الشيخ عبد الواحد بتوسط الشيخ أبو الحسن الشريف</w:t>
      </w:r>
      <w:r>
        <w:rPr>
          <w:rtl/>
        </w:rPr>
        <w:t>،</w:t>
      </w:r>
      <w:r w:rsidRPr="0046413B">
        <w:rPr>
          <w:rtl/>
        </w:rPr>
        <w:t xml:space="preserve"> فلا حظ.</w:t>
      </w:r>
    </w:p>
    <w:p w:rsidR="00414CB8" w:rsidRPr="0046413B" w:rsidRDefault="00414CB8" w:rsidP="00414CB8">
      <w:pPr>
        <w:pStyle w:val="libFootnote0"/>
        <w:rPr>
          <w:rtl/>
        </w:rPr>
      </w:pPr>
      <w:r w:rsidRPr="0046413B">
        <w:rPr>
          <w:rtl/>
        </w:rPr>
        <w:t>(4) أثبته في المشجرة</w:t>
      </w:r>
      <w:r w:rsidR="00F21B5A">
        <w:rPr>
          <w:rtl/>
        </w:rPr>
        <w:t xml:space="preserve"> - </w:t>
      </w:r>
      <w:r w:rsidRPr="0046413B">
        <w:rPr>
          <w:rtl/>
        </w:rPr>
        <w:t>أي</w:t>
      </w:r>
      <w:r>
        <w:rPr>
          <w:rtl/>
        </w:rPr>
        <w:t>:</w:t>
      </w:r>
      <w:r w:rsidRPr="0046413B">
        <w:rPr>
          <w:rtl/>
        </w:rPr>
        <w:t xml:space="preserve"> رواية الشيخ عبد الواحد</w:t>
      </w:r>
      <w:r>
        <w:rPr>
          <w:rtl/>
        </w:rPr>
        <w:t>،</w:t>
      </w:r>
      <w:r w:rsidRPr="0046413B">
        <w:rPr>
          <w:rtl/>
        </w:rPr>
        <w:t xml:space="preserve"> عن فخر الدين الطريحي</w:t>
      </w:r>
      <w:r w:rsidR="00F21B5A">
        <w:rPr>
          <w:rtl/>
        </w:rPr>
        <w:t xml:space="preserve"> -</w:t>
      </w:r>
      <w:r>
        <w:rPr>
          <w:rtl/>
        </w:rPr>
        <w:t>.</w:t>
      </w:r>
    </w:p>
    <w:p w:rsidR="00414CB8" w:rsidRPr="0046413B" w:rsidRDefault="00414CB8" w:rsidP="00414CB8">
      <w:pPr>
        <w:pStyle w:val="libFootnote0"/>
        <w:rPr>
          <w:rtl/>
        </w:rPr>
      </w:pPr>
      <w:r w:rsidRPr="0046413B">
        <w:rPr>
          <w:rtl/>
        </w:rPr>
        <w:t>(5) تقدّم في صفحة</w:t>
      </w:r>
      <w:r>
        <w:rPr>
          <w:rtl/>
        </w:rPr>
        <w:t>:</w:t>
      </w:r>
      <w:r w:rsidRPr="0046413B">
        <w:rPr>
          <w:rtl/>
        </w:rPr>
        <w:t xml:space="preserve"> 75.</w:t>
      </w:r>
    </w:p>
    <w:p w:rsidR="00414CB8" w:rsidRPr="0046413B" w:rsidRDefault="00414CB8" w:rsidP="00414CB8">
      <w:pPr>
        <w:pStyle w:val="libFootnote0"/>
        <w:rPr>
          <w:rtl/>
        </w:rPr>
      </w:pPr>
      <w:r w:rsidRPr="0046413B">
        <w:rPr>
          <w:rtl/>
        </w:rPr>
        <w:t>(6) أي</w:t>
      </w:r>
      <w:r>
        <w:rPr>
          <w:rtl/>
        </w:rPr>
        <w:t>:</w:t>
      </w:r>
      <w:r w:rsidRPr="0046413B">
        <w:rPr>
          <w:rtl/>
        </w:rPr>
        <w:t xml:space="preserve"> الجزائري</w:t>
      </w:r>
      <w:r>
        <w:rPr>
          <w:rtl/>
        </w:rPr>
        <w:t>،</w:t>
      </w:r>
      <w:r w:rsidRPr="0046413B">
        <w:rPr>
          <w:rtl/>
        </w:rPr>
        <w:t xml:space="preserve"> وتقدم في صفحة</w:t>
      </w:r>
      <w:r>
        <w:rPr>
          <w:rtl/>
        </w:rPr>
        <w:t>:</w:t>
      </w:r>
      <w:r w:rsidRPr="0046413B">
        <w:rPr>
          <w:rtl/>
        </w:rPr>
        <w:t xml:space="preserve"> 68.</w:t>
      </w:r>
    </w:p>
    <w:p w:rsidR="00414CB8" w:rsidRPr="0046413B" w:rsidRDefault="00414CB8" w:rsidP="00414CB8">
      <w:pPr>
        <w:pStyle w:val="libFootnote0"/>
        <w:rPr>
          <w:rtl/>
        </w:rPr>
      </w:pPr>
      <w:r w:rsidRPr="0046413B">
        <w:rPr>
          <w:rtl/>
        </w:rPr>
        <w:t>(7) أي</w:t>
      </w:r>
      <w:r>
        <w:rPr>
          <w:rtl/>
        </w:rPr>
        <w:t>:</w:t>
      </w:r>
      <w:r w:rsidRPr="0046413B">
        <w:rPr>
          <w:rtl/>
        </w:rPr>
        <w:t xml:space="preserve"> البحراني.</w:t>
      </w:r>
    </w:p>
    <w:p w:rsidR="00414CB8" w:rsidRPr="0046413B" w:rsidRDefault="00414CB8" w:rsidP="00414CB8">
      <w:pPr>
        <w:pStyle w:val="libFootnote0"/>
        <w:rPr>
          <w:rtl/>
        </w:rPr>
      </w:pPr>
      <w:r w:rsidRPr="0046413B">
        <w:rPr>
          <w:rtl/>
        </w:rPr>
        <w:t>(8) تقدم في صفحة</w:t>
      </w:r>
      <w:r>
        <w:rPr>
          <w:rtl/>
        </w:rPr>
        <w:t>:</w:t>
      </w:r>
      <w:r w:rsidRPr="0046413B">
        <w:rPr>
          <w:rtl/>
        </w:rPr>
        <w:t xml:space="preserve"> 69</w:t>
      </w:r>
      <w:r>
        <w:rPr>
          <w:rtl/>
        </w:rPr>
        <w:t>،</w:t>
      </w:r>
      <w:r w:rsidRPr="0046413B">
        <w:rPr>
          <w:rtl/>
        </w:rPr>
        <w:t xml:space="preserve"> لم يرو في المشجرة الشيخ أحمد الجزائري عن الأمير محمد مؤمن الحسيني الأسترآبادي بلا واسطة</w:t>
      </w:r>
      <w:r>
        <w:rPr>
          <w:rtl/>
        </w:rPr>
        <w:t>،</w:t>
      </w:r>
      <w:r w:rsidRPr="0046413B">
        <w:rPr>
          <w:rtl/>
        </w:rPr>
        <w:t xml:space="preserve"> بل طريقه إليه بتوسط الشيخ أحمد بن محمد بن يوسف البحراني.</w:t>
      </w:r>
    </w:p>
    <w:p w:rsidR="00414CB8" w:rsidRPr="0046413B" w:rsidRDefault="00414CB8" w:rsidP="00414CB8">
      <w:pPr>
        <w:pStyle w:val="libNormal"/>
        <w:rPr>
          <w:rtl/>
        </w:rPr>
      </w:pPr>
      <w:r>
        <w:rPr>
          <w:rtl/>
        </w:rPr>
        <w:br w:type="page"/>
      </w:r>
      <w:r w:rsidRPr="00414CB8">
        <w:rPr>
          <w:rStyle w:val="libBold2Char"/>
          <w:rtl/>
        </w:rPr>
        <w:lastRenderedPageBreak/>
        <w:t>هـ</w:t>
      </w:r>
      <w:r w:rsidR="00F21B5A">
        <w:rPr>
          <w:rStyle w:val="libBold2Char"/>
          <w:rtl/>
        </w:rPr>
        <w:t xml:space="preserve"> - </w:t>
      </w:r>
      <w:r w:rsidRPr="0046413B">
        <w:rPr>
          <w:rtl/>
        </w:rPr>
        <w:t xml:space="preserve">والأمير محمّد صالح الخاتون آبادي </w:t>
      </w:r>
      <w:r w:rsidRPr="00414CB8">
        <w:rPr>
          <w:rStyle w:val="libFootnotenumChar"/>
          <w:rtl/>
        </w:rPr>
        <w:t>(1)</w:t>
      </w:r>
      <w:r>
        <w:rPr>
          <w:rtl/>
        </w:rPr>
        <w:t>،</w:t>
      </w:r>
      <w:r w:rsidRPr="0046413B">
        <w:rPr>
          <w:rtl/>
        </w:rPr>
        <w:t xml:space="preserve"> وقد تقدّم ذكر طرقهم </w:t>
      </w:r>
      <w:r w:rsidRPr="00414CB8">
        <w:rPr>
          <w:rStyle w:val="libFootnotenumChar"/>
          <w:rtl/>
        </w:rPr>
        <w:t>(2)</w:t>
      </w:r>
      <w:r>
        <w:rPr>
          <w:rtl/>
        </w:rPr>
        <w:t>.</w:t>
      </w:r>
    </w:p>
    <w:p w:rsidR="00414CB8" w:rsidRPr="0046413B" w:rsidRDefault="00414CB8" w:rsidP="00414CB8">
      <w:pPr>
        <w:pStyle w:val="libNormal"/>
        <w:rPr>
          <w:rtl/>
        </w:rPr>
      </w:pPr>
      <w:r w:rsidRPr="0046413B">
        <w:rPr>
          <w:rtl/>
        </w:rPr>
        <w:t>ويروي عن الشيخ أحمد</w:t>
      </w:r>
      <w:r>
        <w:rPr>
          <w:rtl/>
        </w:rPr>
        <w:t>،</w:t>
      </w:r>
      <w:r w:rsidRPr="0046413B">
        <w:rPr>
          <w:rtl/>
        </w:rPr>
        <w:t xml:space="preserve"> السيد الجليل عبد الله بن السيد علوي البلادي البحراني</w:t>
      </w:r>
      <w:r>
        <w:rPr>
          <w:rtl/>
        </w:rPr>
        <w:t>،</w:t>
      </w:r>
      <w:r w:rsidRPr="0046413B">
        <w:rPr>
          <w:rtl/>
        </w:rPr>
        <w:t xml:space="preserve"> من </w:t>
      </w:r>
      <w:r w:rsidRPr="00414CB8">
        <w:rPr>
          <w:rStyle w:val="libFootnotenumChar"/>
          <w:rtl/>
        </w:rPr>
        <w:t>(3)</w:t>
      </w:r>
      <w:r w:rsidRPr="0046413B">
        <w:rPr>
          <w:rtl/>
        </w:rPr>
        <w:t xml:space="preserve"> مشايخ صاحب الحدائق.</w:t>
      </w:r>
    </w:p>
    <w:p w:rsidR="00414CB8" w:rsidRPr="0090323B" w:rsidRDefault="00414CB8" w:rsidP="00414CB8">
      <w:pPr>
        <w:pStyle w:val="libBold2"/>
        <w:rPr>
          <w:rtl/>
        </w:rPr>
      </w:pPr>
      <w:r w:rsidRPr="0090323B">
        <w:rPr>
          <w:rtl/>
        </w:rPr>
        <w:t xml:space="preserve">( حيلولة </w:t>
      </w:r>
      <w:r>
        <w:rPr>
          <w:rtl/>
        </w:rPr>
        <w:t>):</w:t>
      </w:r>
    </w:p>
    <w:p w:rsidR="00414CB8" w:rsidRPr="0046413B" w:rsidRDefault="00414CB8" w:rsidP="00414CB8">
      <w:pPr>
        <w:pStyle w:val="libBold2"/>
        <w:rPr>
          <w:rtl/>
          <w:lang w:bidi="fa-IR"/>
        </w:rPr>
      </w:pPr>
      <w:r w:rsidRPr="0090323B">
        <w:rPr>
          <w:rtl/>
        </w:rPr>
        <w:t>وعن</w:t>
      </w:r>
      <w:r w:rsidRPr="0046413B">
        <w:rPr>
          <w:rtl/>
          <w:lang w:bidi="fa-IR"/>
        </w:rPr>
        <w:t xml:space="preserve"> السيد الشهيد </w:t>
      </w:r>
      <w:r w:rsidRPr="00414CB8">
        <w:rPr>
          <w:rStyle w:val="libFootnotenumChar"/>
          <w:rtl/>
        </w:rPr>
        <w:t>(4)</w:t>
      </w:r>
      <w:r>
        <w:rPr>
          <w:rtl/>
          <w:lang w:bidi="fa-IR"/>
        </w:rPr>
        <w:t>.</w:t>
      </w:r>
    </w:p>
    <w:p w:rsidR="00414CB8" w:rsidRPr="0046413B" w:rsidRDefault="00414CB8" w:rsidP="00414CB8">
      <w:pPr>
        <w:pStyle w:val="libNormal"/>
        <w:rPr>
          <w:rtl/>
        </w:rPr>
      </w:pPr>
      <w:r w:rsidRPr="00414CB8">
        <w:rPr>
          <w:rStyle w:val="libBold2Char"/>
          <w:rtl/>
        </w:rPr>
        <w:t>3</w:t>
      </w:r>
      <w:r w:rsidR="00F21B5A">
        <w:rPr>
          <w:rStyle w:val="libBold2Char"/>
          <w:rtl/>
        </w:rPr>
        <w:t xml:space="preserve"> - </w:t>
      </w:r>
      <w:r w:rsidRPr="00414CB8">
        <w:rPr>
          <w:rStyle w:val="libBold2Char"/>
          <w:rtl/>
        </w:rPr>
        <w:t>عن</w:t>
      </w:r>
      <w:r w:rsidRPr="0046413B">
        <w:rPr>
          <w:rtl/>
        </w:rPr>
        <w:t xml:space="preserve"> المولى المتبحّر في الأحاديث المعصومية المولى محمّد حسين الطوسي البغجمي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أ</w:t>
      </w:r>
      <w:r w:rsidR="00F21B5A">
        <w:rPr>
          <w:rStyle w:val="libBold2Char"/>
          <w:rtl/>
        </w:rPr>
        <w:t xml:space="preserve"> - </w:t>
      </w:r>
      <w:r w:rsidRPr="00414CB8">
        <w:rPr>
          <w:rStyle w:val="libBold2Char"/>
          <w:rtl/>
        </w:rPr>
        <w:t>عن</w:t>
      </w:r>
      <w:r w:rsidRPr="0046413B">
        <w:rPr>
          <w:rtl/>
        </w:rPr>
        <w:t xml:space="preserve"> الشيخ محمّد الحر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6413B">
        <w:rPr>
          <w:rtl/>
        </w:rPr>
        <w:t>والعلامة المجلسي.</w:t>
      </w:r>
    </w:p>
    <w:p w:rsidR="00414CB8" w:rsidRPr="0046413B" w:rsidRDefault="00414CB8" w:rsidP="00414CB8">
      <w:pPr>
        <w:pStyle w:val="libNormal"/>
        <w:rPr>
          <w:rtl/>
        </w:rPr>
      </w:pPr>
      <w:r w:rsidRPr="00414CB8">
        <w:rPr>
          <w:rStyle w:val="libBold2Char"/>
          <w:rtl/>
        </w:rPr>
        <w:t>ج</w:t>
      </w:r>
      <w:r w:rsidR="00F21B5A">
        <w:rPr>
          <w:rStyle w:val="libBold2Char"/>
          <w:rtl/>
        </w:rPr>
        <w:t xml:space="preserve"> - </w:t>
      </w:r>
      <w:r w:rsidRPr="0046413B">
        <w:rPr>
          <w:rtl/>
        </w:rPr>
        <w:t>والعالم الفاضل المولى محمّد أمين بن المولى محمّد علي الكاظمي</w:t>
      </w:r>
      <w:r>
        <w:rPr>
          <w:rtl/>
        </w:rPr>
        <w:t>،</w:t>
      </w:r>
      <w:r w:rsidRPr="0046413B">
        <w:rPr>
          <w:rtl/>
        </w:rPr>
        <w:t xml:space="preserve"> صاحب هداية المحدثين إلى طريقة المحمدين</w:t>
      </w:r>
      <w:r w:rsidR="00F21B5A">
        <w:rPr>
          <w:rtl/>
        </w:rPr>
        <w:t xml:space="preserve"> - </w:t>
      </w:r>
      <w:r w:rsidRPr="0046413B">
        <w:rPr>
          <w:rtl/>
        </w:rPr>
        <w:t>المعروف بمشتركات الكاظمي</w:t>
      </w:r>
      <w:r w:rsidR="00F21B5A">
        <w:rPr>
          <w:rtl/>
        </w:rPr>
        <w:t xml:space="preserve"> - </w:t>
      </w:r>
      <w:r w:rsidRPr="0046413B">
        <w:rPr>
          <w:rtl/>
        </w:rPr>
        <w:t>وهو ثاني ما ألّف في هذا الباب</w:t>
      </w:r>
      <w:r>
        <w:rPr>
          <w:rtl/>
        </w:rPr>
        <w:t>،</w:t>
      </w:r>
      <w:r w:rsidRPr="0046413B">
        <w:rPr>
          <w:rtl/>
        </w:rPr>
        <w:t xml:space="preserve"> وقد تعرّض فيه لما صدر من شيخه من الأغلاط</w:t>
      </w:r>
      <w:r>
        <w:rPr>
          <w:rtl/>
        </w:rPr>
        <w:t>،</w:t>
      </w:r>
      <w:r w:rsidRPr="0046413B">
        <w:rPr>
          <w:rtl/>
        </w:rPr>
        <w:t xml:space="preserve"> ولذا عبّر عنه في أمل الآمل</w:t>
      </w:r>
      <w:r>
        <w:rPr>
          <w:rtl/>
        </w:rPr>
        <w:t>:</w:t>
      </w:r>
      <w:r w:rsidRPr="0046413B">
        <w:rPr>
          <w:rtl/>
        </w:rPr>
        <w:t xml:space="preserve"> بشرح جامع المقال فيما يتعلق بالأحاديث والرجال </w:t>
      </w:r>
      <w:r w:rsidRPr="00414CB8">
        <w:rPr>
          <w:rStyle w:val="libFootnotenumChar"/>
          <w:rtl/>
        </w:rPr>
        <w:t>(7)</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طريق الشيخ أحمد الجزائري في المشجرة إلى الأمير محمد صالح الخاتون آبادي بتوسط الشيخ أبو الحسن الشريف.</w:t>
      </w:r>
    </w:p>
    <w:p w:rsidR="00414CB8" w:rsidRPr="0046413B" w:rsidRDefault="00414CB8" w:rsidP="00414CB8">
      <w:pPr>
        <w:pStyle w:val="libFootnote0"/>
        <w:rPr>
          <w:rtl/>
        </w:rPr>
      </w:pPr>
      <w:r w:rsidRPr="0046413B">
        <w:rPr>
          <w:rtl/>
        </w:rPr>
        <w:t>(2) تقدم طريقه في صفحة</w:t>
      </w:r>
      <w:r>
        <w:rPr>
          <w:rtl/>
        </w:rPr>
        <w:t>:</w:t>
      </w:r>
      <w:r w:rsidRPr="0046413B">
        <w:rPr>
          <w:rtl/>
        </w:rPr>
        <w:t xml:space="preserve"> 57 </w:t>
      </w:r>
      <w:r>
        <w:rPr>
          <w:rtl/>
        </w:rPr>
        <w:t>و 5</w:t>
      </w:r>
      <w:r w:rsidRPr="0046413B">
        <w:rPr>
          <w:rtl/>
        </w:rPr>
        <w:t>8.</w:t>
      </w:r>
    </w:p>
    <w:p w:rsidR="00414CB8" w:rsidRPr="0046413B" w:rsidRDefault="00414CB8" w:rsidP="00414CB8">
      <w:pPr>
        <w:pStyle w:val="libFootnote0"/>
        <w:rPr>
          <w:rtl/>
        </w:rPr>
      </w:pPr>
      <w:r w:rsidRPr="0046413B">
        <w:rPr>
          <w:rtl/>
        </w:rPr>
        <w:t>(3) في الحجرية</w:t>
      </w:r>
      <w:r>
        <w:rPr>
          <w:rtl/>
        </w:rPr>
        <w:t>:</w:t>
      </w:r>
      <w:r w:rsidRPr="0046413B">
        <w:rPr>
          <w:rtl/>
        </w:rPr>
        <w:t xml:space="preserve"> عن</w:t>
      </w:r>
      <w:r>
        <w:rPr>
          <w:rtl/>
        </w:rPr>
        <w:t>،</w:t>
      </w:r>
      <w:r w:rsidRPr="0046413B">
        <w:rPr>
          <w:rtl/>
        </w:rPr>
        <w:t xml:space="preserve"> وهو خطأ.</w:t>
      </w:r>
    </w:p>
    <w:p w:rsidR="00414CB8" w:rsidRPr="0046413B" w:rsidRDefault="00414CB8" w:rsidP="00414CB8">
      <w:pPr>
        <w:pStyle w:val="libFootnote0"/>
        <w:rPr>
          <w:rtl/>
        </w:rPr>
      </w:pPr>
      <w:r w:rsidRPr="0046413B">
        <w:rPr>
          <w:rtl/>
        </w:rPr>
        <w:t>(4) أي السيد نصر الله الحائري المتقدم</w:t>
      </w:r>
      <w:r>
        <w:rPr>
          <w:rtl/>
        </w:rPr>
        <w:t>،</w:t>
      </w:r>
      <w:r w:rsidRPr="0046413B">
        <w:rPr>
          <w:rtl/>
        </w:rPr>
        <w:t xml:space="preserve"> وهذا هو الطريق الخامس له هنا.</w:t>
      </w:r>
    </w:p>
    <w:p w:rsidR="00414CB8" w:rsidRPr="0046413B" w:rsidRDefault="00414CB8" w:rsidP="00414CB8">
      <w:pPr>
        <w:pStyle w:val="libFootnote0"/>
        <w:rPr>
          <w:rtl/>
        </w:rPr>
      </w:pPr>
      <w:r w:rsidRPr="0046413B">
        <w:rPr>
          <w:rtl/>
        </w:rPr>
        <w:t>(5) هذا الطريق غير مذكور في المشجرة</w:t>
      </w:r>
      <w:r>
        <w:rPr>
          <w:rtl/>
        </w:rPr>
        <w:t>،</w:t>
      </w:r>
      <w:r w:rsidRPr="0046413B">
        <w:rPr>
          <w:rtl/>
        </w:rPr>
        <w:t xml:space="preserve"> نعم حكاه في الأعيان [ 10</w:t>
      </w:r>
      <w:r>
        <w:rPr>
          <w:rtl/>
        </w:rPr>
        <w:t>:</w:t>
      </w:r>
      <w:r w:rsidRPr="0046413B">
        <w:rPr>
          <w:rtl/>
        </w:rPr>
        <w:t xml:space="preserve"> 214 ] عن كتاب السيد نصر الله الموسوم بسلاسل الذهب</w:t>
      </w:r>
      <w:r>
        <w:rPr>
          <w:rtl/>
        </w:rPr>
        <w:t>،</w:t>
      </w:r>
      <w:r w:rsidRPr="0046413B">
        <w:rPr>
          <w:rtl/>
        </w:rPr>
        <w:t xml:space="preserve"> وقد ذكر شيخنا الطهراني في الذريعة</w:t>
      </w:r>
      <w:r>
        <w:rPr>
          <w:rtl/>
        </w:rPr>
        <w:t>:</w:t>
      </w:r>
      <w:r w:rsidRPr="0046413B">
        <w:rPr>
          <w:rtl/>
        </w:rPr>
        <w:t xml:space="preserve"> [ 1</w:t>
      </w:r>
      <w:r>
        <w:rPr>
          <w:rtl/>
        </w:rPr>
        <w:t>:</w:t>
      </w:r>
      <w:r w:rsidRPr="0046413B">
        <w:rPr>
          <w:rtl/>
        </w:rPr>
        <w:t xml:space="preserve"> 130 / 618 ] اثني عشر شيخا للسيد نصر الله الحائري وحكاه من كتاب إجازات</w:t>
      </w:r>
      <w:r>
        <w:rPr>
          <w:rtl/>
        </w:rPr>
        <w:t>،</w:t>
      </w:r>
      <w:r w:rsidRPr="0046413B">
        <w:rPr>
          <w:rtl/>
        </w:rPr>
        <w:t xml:space="preserve"> وقال</w:t>
      </w:r>
      <w:r>
        <w:rPr>
          <w:rtl/>
        </w:rPr>
        <w:t>:</w:t>
      </w:r>
      <w:r w:rsidRPr="0046413B">
        <w:rPr>
          <w:rtl/>
        </w:rPr>
        <w:t xml:space="preserve"> المظنون أنّه سلاسل الذهب.</w:t>
      </w:r>
    </w:p>
    <w:p w:rsidR="00414CB8" w:rsidRPr="0046413B" w:rsidRDefault="00414CB8" w:rsidP="00414CB8">
      <w:pPr>
        <w:pStyle w:val="libFootnote0"/>
        <w:rPr>
          <w:rtl/>
        </w:rPr>
      </w:pPr>
      <w:r w:rsidRPr="0046413B">
        <w:rPr>
          <w:rtl/>
        </w:rPr>
        <w:t>(6) أي</w:t>
      </w:r>
      <w:r>
        <w:rPr>
          <w:rtl/>
        </w:rPr>
        <w:t>:</w:t>
      </w:r>
      <w:r w:rsidRPr="0046413B">
        <w:rPr>
          <w:rtl/>
        </w:rPr>
        <w:t xml:space="preserve"> الحر العاملي صاحب الوسائل</w:t>
      </w:r>
      <w:r>
        <w:rPr>
          <w:rtl/>
        </w:rPr>
        <w:t>،</w:t>
      </w:r>
      <w:r w:rsidRPr="0046413B">
        <w:rPr>
          <w:rtl/>
        </w:rPr>
        <w:t xml:space="preserve"> وليس له طريق في المشجرة بهذه الوسائط ولا للعلاّمة المجلسي الآتي.</w:t>
      </w:r>
    </w:p>
    <w:p w:rsidR="00414CB8" w:rsidRPr="0046413B" w:rsidRDefault="00414CB8" w:rsidP="00414CB8">
      <w:pPr>
        <w:pStyle w:val="libFootnote0"/>
        <w:rPr>
          <w:rtl/>
        </w:rPr>
      </w:pPr>
      <w:r w:rsidRPr="0046413B">
        <w:rPr>
          <w:rtl/>
        </w:rPr>
        <w:t>(7) أمل الآمل 2</w:t>
      </w:r>
      <w:r>
        <w:rPr>
          <w:rtl/>
        </w:rPr>
        <w:t>:</w:t>
      </w:r>
      <w:r w:rsidRPr="0046413B">
        <w:rPr>
          <w:rtl/>
        </w:rPr>
        <w:t xml:space="preserve"> 246.</w:t>
      </w:r>
    </w:p>
    <w:p w:rsidR="00414CB8" w:rsidRPr="0046413B" w:rsidRDefault="00414CB8" w:rsidP="00414CB8">
      <w:pPr>
        <w:pStyle w:val="libNormal"/>
        <w:rPr>
          <w:rtl/>
        </w:rPr>
      </w:pPr>
      <w:r>
        <w:rPr>
          <w:rtl/>
        </w:rPr>
        <w:br w:type="page"/>
      </w:r>
      <w:r w:rsidRPr="0046413B">
        <w:rPr>
          <w:rtl/>
        </w:rPr>
        <w:lastRenderedPageBreak/>
        <w:t>قال في أول الكتاب</w:t>
      </w:r>
      <w:r>
        <w:rPr>
          <w:rtl/>
        </w:rPr>
        <w:t>:</w:t>
      </w:r>
      <w:r w:rsidRPr="0046413B">
        <w:rPr>
          <w:rtl/>
        </w:rPr>
        <w:t xml:space="preserve"> إنّي نظرت في الكتاب المسمى بجامع المقال فيما يتعلّق بأحوال الحديث والرجال</w:t>
      </w:r>
      <w:r>
        <w:rPr>
          <w:rtl/>
        </w:rPr>
        <w:t>،</w:t>
      </w:r>
      <w:r w:rsidRPr="0046413B">
        <w:rPr>
          <w:rtl/>
        </w:rPr>
        <w:t xml:space="preserve"> الذي هو من مؤلفات شيخنا </w:t>
      </w:r>
      <w:r w:rsidRPr="00414CB8">
        <w:rPr>
          <w:rStyle w:val="libFootnotenumChar"/>
          <w:rtl/>
        </w:rPr>
        <w:t>(1)</w:t>
      </w:r>
      <w:r w:rsidRPr="0046413B">
        <w:rPr>
          <w:rtl/>
        </w:rPr>
        <w:t xml:space="preserve"> الأجلّ الورع الزاهد المتفّرد في زماننا هذا بالأخلاق الفاضلة والمحامد</w:t>
      </w:r>
      <w:r>
        <w:rPr>
          <w:rtl/>
        </w:rPr>
        <w:t>،</w:t>
      </w:r>
      <w:r w:rsidRPr="0046413B">
        <w:rPr>
          <w:rtl/>
        </w:rPr>
        <w:t xml:space="preserve"> فرأيت في الباب الثاني عشر منه أغلاطا كثيرة</w:t>
      </w:r>
      <w:r>
        <w:rPr>
          <w:rtl/>
        </w:rPr>
        <w:t>،</w:t>
      </w:r>
      <w:r w:rsidRPr="0046413B">
        <w:rPr>
          <w:rtl/>
        </w:rPr>
        <w:t xml:space="preserve"> فتقرّبت إلى الله بإصلاح ما فيه من الغلط. إلى أن قال</w:t>
      </w:r>
      <w:r>
        <w:rPr>
          <w:rtl/>
        </w:rPr>
        <w:t>:</w:t>
      </w:r>
      <w:r w:rsidRPr="0046413B">
        <w:rPr>
          <w:rtl/>
        </w:rPr>
        <w:t xml:space="preserve"> ثمّ إنّي أفردت بعد ذلك هذا الكتاب</w:t>
      </w:r>
      <w:r>
        <w:rPr>
          <w:rtl/>
        </w:rPr>
        <w:t>،</w:t>
      </w:r>
      <w:r w:rsidRPr="0046413B">
        <w:rPr>
          <w:rtl/>
        </w:rPr>
        <w:t xml:space="preserve"> وأضفت إليه شيئا كثيرا مما روي عن الراوي </w:t>
      </w:r>
      <w:r w:rsidRPr="00414CB8">
        <w:rPr>
          <w:rStyle w:val="libFootnotenumChar"/>
          <w:rtl/>
        </w:rPr>
        <w:t>(2)</w:t>
      </w:r>
      <w:r>
        <w:rPr>
          <w:rtl/>
        </w:rPr>
        <w:t>.</w:t>
      </w:r>
      <w:r w:rsidRPr="0046413B">
        <w:rPr>
          <w:rtl/>
        </w:rPr>
        <w:t xml:space="preserve"> إلى أخر ما ذكره.</w:t>
      </w:r>
    </w:p>
    <w:p w:rsidR="00414CB8" w:rsidRPr="0046413B" w:rsidRDefault="00414CB8" w:rsidP="00414CB8">
      <w:pPr>
        <w:pStyle w:val="libNormal"/>
        <w:rPr>
          <w:rtl/>
        </w:rPr>
      </w:pPr>
      <w:r w:rsidRPr="00414CB8">
        <w:rPr>
          <w:rStyle w:val="libBold2Char"/>
          <w:rtl/>
        </w:rPr>
        <w:t>عن</w:t>
      </w:r>
      <w:r w:rsidRPr="0046413B">
        <w:rPr>
          <w:rtl/>
        </w:rPr>
        <w:t xml:space="preserve"> شيخه المذكور صاحب جامع المقال فخر الدين الطريحي.</w:t>
      </w:r>
    </w:p>
    <w:p w:rsidR="00414CB8" w:rsidRPr="0090323B" w:rsidRDefault="00414CB8" w:rsidP="00414CB8">
      <w:pPr>
        <w:pStyle w:val="libBold2"/>
        <w:rPr>
          <w:rtl/>
        </w:rPr>
      </w:pPr>
      <w:r w:rsidRPr="0090323B">
        <w:rPr>
          <w:rtl/>
        </w:rPr>
        <w:t xml:space="preserve">( حيلولة </w:t>
      </w:r>
      <w:r>
        <w:rPr>
          <w:rtl/>
        </w:rPr>
        <w:t>):</w:t>
      </w:r>
    </w:p>
    <w:p w:rsidR="00414CB8" w:rsidRPr="0046413B" w:rsidRDefault="00414CB8" w:rsidP="00414CB8">
      <w:pPr>
        <w:pStyle w:val="libBold2"/>
        <w:rPr>
          <w:rtl/>
          <w:lang w:bidi="fa-IR"/>
        </w:rPr>
      </w:pPr>
      <w:r w:rsidRPr="0090323B">
        <w:rPr>
          <w:rtl/>
        </w:rPr>
        <w:t>وعن</w:t>
      </w:r>
      <w:r w:rsidRPr="0046413B">
        <w:rPr>
          <w:rtl/>
          <w:lang w:bidi="fa-IR"/>
        </w:rPr>
        <w:t xml:space="preserve"> السيد الشهيد </w:t>
      </w:r>
      <w:r w:rsidRPr="00414CB8">
        <w:rPr>
          <w:rStyle w:val="libFootnotenumChar"/>
          <w:rtl/>
        </w:rPr>
        <w:t>(3)</w:t>
      </w:r>
      <w:r>
        <w:rPr>
          <w:rtl/>
          <w:lang w:bidi="fa-IR"/>
        </w:rPr>
        <w:t>.</w:t>
      </w:r>
    </w:p>
    <w:p w:rsidR="00414CB8" w:rsidRPr="0046413B" w:rsidRDefault="00414CB8" w:rsidP="00414CB8">
      <w:pPr>
        <w:pStyle w:val="libNormal"/>
        <w:rPr>
          <w:rtl/>
        </w:rPr>
      </w:pPr>
      <w:r w:rsidRPr="00414CB8">
        <w:rPr>
          <w:rStyle w:val="libBold2Char"/>
          <w:rtl/>
        </w:rPr>
        <w:t>4</w:t>
      </w:r>
      <w:r w:rsidR="00F21B5A">
        <w:rPr>
          <w:rStyle w:val="libBold2Char"/>
          <w:rtl/>
        </w:rPr>
        <w:t xml:space="preserve"> - </w:t>
      </w:r>
      <w:r w:rsidRPr="00414CB8">
        <w:rPr>
          <w:rStyle w:val="libBold2Char"/>
          <w:rtl/>
        </w:rPr>
        <w:t>عن</w:t>
      </w:r>
      <w:r w:rsidRPr="0046413B">
        <w:rPr>
          <w:rtl/>
        </w:rPr>
        <w:t xml:space="preserve"> الفاضل المحقق الشيخ علي بن جعفر بن علي بن سليمان البحريني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أبيه.</w:t>
      </w:r>
    </w:p>
    <w:p w:rsidR="00414CB8" w:rsidRPr="0046413B" w:rsidRDefault="00414CB8" w:rsidP="00414CB8">
      <w:pPr>
        <w:pStyle w:val="libNormal"/>
        <w:rPr>
          <w:rtl/>
        </w:rPr>
      </w:pPr>
      <w:r w:rsidRPr="00414CB8">
        <w:rPr>
          <w:rStyle w:val="libBold2Char"/>
          <w:rtl/>
        </w:rPr>
        <w:t>عن</w:t>
      </w:r>
      <w:r w:rsidRPr="0046413B">
        <w:rPr>
          <w:rtl/>
        </w:rPr>
        <w:t xml:space="preserve"> أبيه.</w:t>
      </w:r>
    </w:p>
    <w:p w:rsidR="00414CB8" w:rsidRPr="0046413B" w:rsidRDefault="00414CB8" w:rsidP="00414CB8">
      <w:pPr>
        <w:pStyle w:val="libNormal"/>
        <w:rPr>
          <w:rtl/>
        </w:rPr>
      </w:pPr>
      <w:r w:rsidRPr="00414CB8">
        <w:rPr>
          <w:rStyle w:val="libBold2Char"/>
          <w:rtl/>
        </w:rPr>
        <w:t>عن</w:t>
      </w:r>
      <w:r w:rsidRPr="0046413B">
        <w:rPr>
          <w:rtl/>
        </w:rPr>
        <w:t xml:space="preserve"> الشيخ البهائي.</w:t>
      </w:r>
    </w:p>
    <w:p w:rsidR="00414CB8" w:rsidRPr="0090323B" w:rsidRDefault="00414CB8" w:rsidP="00414CB8">
      <w:pPr>
        <w:pStyle w:val="libBold2"/>
        <w:rPr>
          <w:rtl/>
        </w:rPr>
      </w:pPr>
      <w:r w:rsidRPr="0090323B">
        <w:rPr>
          <w:rtl/>
        </w:rPr>
        <w:t xml:space="preserve">( حيلولة </w:t>
      </w:r>
      <w:r>
        <w:rPr>
          <w:rtl/>
        </w:rPr>
        <w:t>):</w:t>
      </w:r>
    </w:p>
    <w:p w:rsidR="00414CB8" w:rsidRPr="0046413B" w:rsidRDefault="00414CB8" w:rsidP="00414CB8">
      <w:pPr>
        <w:pStyle w:val="libBold2"/>
        <w:rPr>
          <w:rtl/>
          <w:lang w:bidi="fa-IR"/>
        </w:rPr>
      </w:pPr>
      <w:r w:rsidRPr="0090323B">
        <w:rPr>
          <w:rtl/>
        </w:rPr>
        <w:t>وعن</w:t>
      </w:r>
      <w:r w:rsidRPr="0046413B">
        <w:rPr>
          <w:rtl/>
          <w:lang w:bidi="fa-IR"/>
        </w:rPr>
        <w:t xml:space="preserve"> السيد الشهيد </w:t>
      </w:r>
      <w:r w:rsidRPr="00414CB8">
        <w:rPr>
          <w:rStyle w:val="libFootnotenumChar"/>
          <w:rtl/>
        </w:rPr>
        <w:t>(5)</w:t>
      </w:r>
      <w:r>
        <w:rPr>
          <w:rtl/>
          <w:lang w:bidi="fa-IR"/>
        </w:rPr>
        <w:t>.</w:t>
      </w:r>
    </w:p>
    <w:p w:rsidR="00414CB8" w:rsidRPr="0046413B" w:rsidRDefault="00414CB8" w:rsidP="00414CB8">
      <w:pPr>
        <w:pStyle w:val="libNormal"/>
        <w:rPr>
          <w:rtl/>
        </w:rPr>
      </w:pPr>
      <w:r w:rsidRPr="00414CB8">
        <w:rPr>
          <w:rStyle w:val="libBold2Char"/>
          <w:rtl/>
        </w:rPr>
        <w:t>5</w:t>
      </w:r>
      <w:r w:rsidR="00F21B5A">
        <w:rPr>
          <w:rStyle w:val="libBold2Char"/>
          <w:rtl/>
        </w:rPr>
        <w:t xml:space="preserve"> - </w:t>
      </w:r>
      <w:r w:rsidRPr="00414CB8">
        <w:rPr>
          <w:rStyle w:val="libBold2Char"/>
          <w:rtl/>
        </w:rPr>
        <w:t>عن</w:t>
      </w:r>
      <w:r w:rsidRPr="0046413B">
        <w:rPr>
          <w:rtl/>
        </w:rPr>
        <w:t xml:space="preserve"> المتبحر الجليل المولى أبي الحسن الشريف العاملي الغروي.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هو الشيخ فخر الدين الطريحي </w:t>
      </w:r>
      <w:r w:rsidRPr="00414CB8">
        <w:rPr>
          <w:rStyle w:val="libAlaemChar"/>
          <w:rtl/>
        </w:rPr>
        <w:t>قدس‌سره</w:t>
      </w:r>
      <w:r w:rsidRPr="0046413B">
        <w:rPr>
          <w:rtl/>
        </w:rPr>
        <w:t xml:space="preserve"> المتوفّى سنة 1085.</w:t>
      </w:r>
    </w:p>
    <w:p w:rsidR="00414CB8" w:rsidRPr="0046413B" w:rsidRDefault="00414CB8" w:rsidP="00414CB8">
      <w:pPr>
        <w:pStyle w:val="libFootnote0"/>
        <w:rPr>
          <w:rtl/>
        </w:rPr>
      </w:pPr>
      <w:r w:rsidRPr="0046413B">
        <w:rPr>
          <w:rtl/>
        </w:rPr>
        <w:t>(2) هداية المحدثين</w:t>
      </w:r>
      <w:r>
        <w:rPr>
          <w:rtl/>
        </w:rPr>
        <w:t>:</w:t>
      </w:r>
      <w:r w:rsidRPr="0046413B">
        <w:rPr>
          <w:rtl/>
        </w:rPr>
        <w:t xml:space="preserve"> 3.</w:t>
      </w:r>
    </w:p>
    <w:p w:rsidR="00414CB8" w:rsidRPr="0046413B" w:rsidRDefault="00414CB8" w:rsidP="00414CB8">
      <w:pPr>
        <w:pStyle w:val="libFootnote0"/>
        <w:rPr>
          <w:rtl/>
        </w:rPr>
      </w:pPr>
      <w:r w:rsidRPr="0046413B">
        <w:rPr>
          <w:rtl/>
        </w:rPr>
        <w:t>(3) الطريق السادس للسيد نصر الله الحائري.</w:t>
      </w:r>
    </w:p>
    <w:p w:rsidR="00414CB8" w:rsidRPr="0046413B" w:rsidRDefault="00414CB8" w:rsidP="00414CB8">
      <w:pPr>
        <w:pStyle w:val="libFootnote0"/>
        <w:rPr>
          <w:rtl/>
        </w:rPr>
      </w:pPr>
      <w:r w:rsidRPr="0046413B">
        <w:rPr>
          <w:rtl/>
        </w:rPr>
        <w:t>(4) لم يرد في المشجرة</w:t>
      </w:r>
      <w:r>
        <w:rPr>
          <w:rtl/>
        </w:rPr>
        <w:t>،</w:t>
      </w:r>
      <w:r w:rsidRPr="0046413B">
        <w:rPr>
          <w:rtl/>
        </w:rPr>
        <w:t xml:space="preserve"> أما والده الشيخ جعفر فقد ورد وكذلك طريقه إلى الشيخ البهائي بتوسط والده</w:t>
      </w:r>
      <w:r>
        <w:rPr>
          <w:rtl/>
        </w:rPr>
        <w:t>،</w:t>
      </w:r>
      <w:r w:rsidRPr="0046413B">
        <w:rPr>
          <w:rtl/>
        </w:rPr>
        <w:t xml:space="preserve"> هذا ويروي في المشجرة عن الشيخ جعفر اثنان فقط هما</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السيد علي بن نظام الدين الشيرازي.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والشيخ سليمان بن علي الشاخوري البحراني.</w:t>
      </w:r>
    </w:p>
    <w:p w:rsidR="00414CB8" w:rsidRPr="0046413B" w:rsidRDefault="00414CB8" w:rsidP="00414CB8">
      <w:pPr>
        <w:pStyle w:val="libFootnote0"/>
        <w:rPr>
          <w:rtl/>
        </w:rPr>
      </w:pPr>
      <w:r w:rsidRPr="0046413B">
        <w:rPr>
          <w:rtl/>
        </w:rPr>
        <w:t>(5) هذا الطريق قد مرّ اعتباره الطريق الأول للسيد الحائري فلا حظ.</w:t>
      </w:r>
    </w:p>
    <w:p w:rsidR="00414CB8" w:rsidRPr="0046413B" w:rsidRDefault="00414CB8" w:rsidP="00414CB8">
      <w:pPr>
        <w:pStyle w:val="libNormal"/>
        <w:rPr>
          <w:rtl/>
        </w:rPr>
      </w:pPr>
      <w:r>
        <w:rPr>
          <w:rtl/>
        </w:rPr>
        <w:br w:type="page"/>
      </w:r>
      <w:r w:rsidRPr="00414CB8">
        <w:rPr>
          <w:rStyle w:val="libBold2Char"/>
          <w:rtl/>
        </w:rPr>
        <w:lastRenderedPageBreak/>
        <w:t>أ</w:t>
      </w:r>
      <w:r w:rsidR="00F21B5A">
        <w:rPr>
          <w:rStyle w:val="libBold2Char"/>
          <w:rtl/>
        </w:rPr>
        <w:t xml:space="preserve"> - </w:t>
      </w:r>
      <w:r w:rsidRPr="00414CB8">
        <w:rPr>
          <w:rStyle w:val="libBold2Char"/>
          <w:rtl/>
        </w:rPr>
        <w:t>عن</w:t>
      </w:r>
      <w:r w:rsidRPr="0046413B">
        <w:rPr>
          <w:rtl/>
        </w:rPr>
        <w:t xml:space="preserve"> خاله الفاضل السيد محمّد صالح الخاتون آبادي</w:t>
      </w:r>
      <w:r w:rsidR="00F21B5A">
        <w:rPr>
          <w:rtl/>
        </w:rPr>
        <w:t xml:space="preserve"> - </w:t>
      </w:r>
      <w:r w:rsidRPr="0046413B">
        <w:rPr>
          <w:rtl/>
        </w:rPr>
        <w:t>صهر المجلسي</w:t>
      </w:r>
      <w:r w:rsidR="00F21B5A">
        <w:rPr>
          <w:rtl/>
        </w:rPr>
        <w:t xml:space="preserve"> - </w:t>
      </w:r>
      <w:r w:rsidRPr="0046413B">
        <w:rPr>
          <w:rtl/>
        </w:rPr>
        <w:t xml:space="preserve">وقد تقدم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14CB8">
        <w:rPr>
          <w:rStyle w:val="libBold2Char"/>
          <w:rtl/>
        </w:rPr>
        <w:t>وعن</w:t>
      </w:r>
      <w:r w:rsidRPr="0046413B">
        <w:rPr>
          <w:rtl/>
        </w:rPr>
        <w:t xml:space="preserve"> المحدّث الكاشاني</w:t>
      </w:r>
      <w:r>
        <w:rPr>
          <w:rtl/>
        </w:rPr>
        <w:t>،</w:t>
      </w:r>
      <w:r w:rsidRPr="0046413B">
        <w:rPr>
          <w:rtl/>
        </w:rPr>
        <w:t xml:space="preserve"> الآتي ذكره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ج</w:t>
      </w:r>
      <w:r w:rsidR="00F21B5A">
        <w:rPr>
          <w:rStyle w:val="libBold2Char"/>
          <w:rtl/>
        </w:rPr>
        <w:t xml:space="preserve"> - </w:t>
      </w:r>
      <w:r w:rsidRPr="00414CB8">
        <w:rPr>
          <w:rStyle w:val="libBold2Char"/>
          <w:rtl/>
        </w:rPr>
        <w:t>وعن</w:t>
      </w:r>
      <w:r w:rsidRPr="0046413B">
        <w:rPr>
          <w:rtl/>
        </w:rPr>
        <w:t xml:space="preserve"> أستاذه المحدث الفاضل الشيخ محمّد حسين بن الحسن الميسي الحائري.</w:t>
      </w:r>
    </w:p>
    <w:p w:rsidR="00414CB8" w:rsidRPr="0046413B" w:rsidRDefault="00414CB8" w:rsidP="00414CB8">
      <w:pPr>
        <w:pStyle w:val="libNormal"/>
        <w:rPr>
          <w:rtl/>
        </w:rPr>
      </w:pPr>
      <w:r w:rsidRPr="00414CB8">
        <w:rPr>
          <w:rStyle w:val="libBold2Char"/>
          <w:rtl/>
        </w:rPr>
        <w:t>عن</w:t>
      </w:r>
      <w:r w:rsidRPr="0046413B">
        <w:rPr>
          <w:rtl/>
        </w:rPr>
        <w:t xml:space="preserve"> الشيخ الأجلّ عبد الله بن محمّد العاملي.</w:t>
      </w:r>
    </w:p>
    <w:p w:rsidR="00414CB8" w:rsidRPr="0046413B" w:rsidRDefault="00414CB8" w:rsidP="00414CB8">
      <w:pPr>
        <w:pStyle w:val="libNormal"/>
        <w:rPr>
          <w:rtl/>
        </w:rPr>
      </w:pPr>
      <w:r w:rsidRPr="00414CB8">
        <w:rPr>
          <w:rStyle w:val="libBold2Char"/>
          <w:rtl/>
        </w:rPr>
        <w:t>عن</w:t>
      </w:r>
      <w:r w:rsidRPr="0046413B">
        <w:rPr>
          <w:rtl/>
        </w:rPr>
        <w:t xml:space="preserve"> العالم الجليل الشيخ علي سبط الشهيد الثاني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د</w:t>
      </w:r>
      <w:r w:rsidR="00F21B5A">
        <w:rPr>
          <w:rStyle w:val="libBold2Char"/>
          <w:rtl/>
        </w:rPr>
        <w:t xml:space="preserve"> - </w:t>
      </w:r>
      <w:r w:rsidRPr="00414CB8">
        <w:rPr>
          <w:rStyle w:val="libBold2Char"/>
          <w:rtl/>
        </w:rPr>
        <w:t>وعن</w:t>
      </w:r>
      <w:r w:rsidRPr="0046413B">
        <w:rPr>
          <w:rtl/>
        </w:rPr>
        <w:t xml:space="preserve"> الفاضل الشيخ صفي الدين بن الشيخ فخر الدين الطريحي.</w:t>
      </w:r>
    </w:p>
    <w:p w:rsidR="00414CB8" w:rsidRPr="0046413B" w:rsidRDefault="00414CB8" w:rsidP="00414CB8">
      <w:pPr>
        <w:pStyle w:val="libNormal"/>
        <w:rPr>
          <w:rtl/>
        </w:rPr>
      </w:pPr>
      <w:r w:rsidRPr="00414CB8">
        <w:rPr>
          <w:rStyle w:val="libBold2Char"/>
          <w:rtl/>
        </w:rPr>
        <w:t>عن</w:t>
      </w:r>
      <w:r w:rsidRPr="0046413B">
        <w:rPr>
          <w:rtl/>
        </w:rPr>
        <w:t xml:space="preserve"> والده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هـ</w:t>
      </w:r>
      <w:r w:rsidR="00F21B5A">
        <w:rPr>
          <w:rStyle w:val="libBold2Char"/>
          <w:rtl/>
        </w:rPr>
        <w:t xml:space="preserve"> - </w:t>
      </w:r>
      <w:r w:rsidRPr="00414CB8">
        <w:rPr>
          <w:rStyle w:val="libBold2Char"/>
          <w:rtl/>
        </w:rPr>
        <w:t>وعن</w:t>
      </w:r>
      <w:r w:rsidRPr="0046413B">
        <w:rPr>
          <w:rtl/>
        </w:rPr>
        <w:t xml:space="preserve"> الأمير شرف الدين علي الشولستاني</w:t>
      </w:r>
      <w:r>
        <w:rPr>
          <w:rtl/>
        </w:rPr>
        <w:t>،</w:t>
      </w:r>
      <w:r w:rsidRPr="0046413B">
        <w:rPr>
          <w:rtl/>
        </w:rPr>
        <w:t xml:space="preserve"> الآتي ذكره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و</w:t>
      </w:r>
      <w:r w:rsidR="00F21B5A">
        <w:rPr>
          <w:rStyle w:val="libBold2Char"/>
          <w:rtl/>
        </w:rPr>
        <w:t xml:space="preserve"> - </w:t>
      </w:r>
      <w:r w:rsidRPr="00414CB8">
        <w:rPr>
          <w:rStyle w:val="libBold2Char"/>
          <w:rtl/>
        </w:rPr>
        <w:t>وعن</w:t>
      </w:r>
      <w:r w:rsidRPr="0046413B">
        <w:rPr>
          <w:rtl/>
        </w:rPr>
        <w:t xml:space="preserve"> الشيخ أحمد بن محمّد بن يوسف </w:t>
      </w:r>
      <w:r w:rsidRPr="00414CB8">
        <w:rPr>
          <w:rStyle w:val="libFootnotenumChar"/>
          <w:rtl/>
        </w:rPr>
        <w:t>(6)</w:t>
      </w:r>
      <w:r>
        <w:rPr>
          <w:rtl/>
        </w:rPr>
        <w:t>،</w:t>
      </w:r>
      <w:r w:rsidRPr="0046413B">
        <w:rPr>
          <w:rtl/>
        </w:rPr>
        <w:t xml:space="preserve"> المتقدم في مشايخ العلامة الشيخ سليمان الماحوزي </w:t>
      </w:r>
      <w:r w:rsidRPr="00414CB8">
        <w:rPr>
          <w:rStyle w:val="libFootnotenumChar"/>
          <w:rtl/>
        </w:rPr>
        <w:t>(7)</w:t>
      </w:r>
      <w:r>
        <w:rPr>
          <w:rtl/>
        </w:rPr>
        <w:t>.</w:t>
      </w:r>
    </w:p>
    <w:p w:rsidR="00414CB8" w:rsidRPr="0046413B" w:rsidRDefault="00414CB8" w:rsidP="00414CB8">
      <w:pPr>
        <w:pStyle w:val="libNormal"/>
        <w:rPr>
          <w:rtl/>
        </w:rPr>
      </w:pPr>
      <w:r w:rsidRPr="00414CB8">
        <w:rPr>
          <w:rStyle w:val="libBold2Char"/>
          <w:rtl/>
        </w:rPr>
        <w:t>ز</w:t>
      </w:r>
      <w:r w:rsidR="00F21B5A">
        <w:rPr>
          <w:rStyle w:val="libBold2Char"/>
          <w:rtl/>
        </w:rPr>
        <w:t xml:space="preserve"> - </w:t>
      </w:r>
      <w:r w:rsidRPr="00414CB8">
        <w:rPr>
          <w:rStyle w:val="libBold2Char"/>
          <w:rtl/>
        </w:rPr>
        <w:t>وعن</w:t>
      </w:r>
      <w:r w:rsidRPr="0046413B">
        <w:rPr>
          <w:rtl/>
        </w:rPr>
        <w:t xml:space="preserve"> الواعظ الزاهد العابد الصالح التقي الورع الزكي الحاج محمود الميمندي.</w:t>
      </w:r>
    </w:p>
    <w:p w:rsidR="00414CB8" w:rsidRPr="0046413B" w:rsidRDefault="00414CB8" w:rsidP="00414CB8">
      <w:pPr>
        <w:pStyle w:val="libNormal"/>
        <w:rPr>
          <w:rtl/>
        </w:rPr>
      </w:pPr>
      <w:r w:rsidRPr="00414CB8">
        <w:rPr>
          <w:rStyle w:val="libBold2Char"/>
          <w:rtl/>
        </w:rPr>
        <w:t>عن</w:t>
      </w:r>
      <w:r w:rsidRPr="0046413B">
        <w:rPr>
          <w:rtl/>
        </w:rPr>
        <w:t xml:space="preserve"> المحدث الجليل صاحب الوسائل.</w:t>
      </w:r>
    </w:p>
    <w:p w:rsidR="00414CB8" w:rsidRPr="0046413B" w:rsidRDefault="00414CB8" w:rsidP="00414CB8">
      <w:pPr>
        <w:pStyle w:val="libNormal"/>
        <w:rPr>
          <w:rtl/>
        </w:rPr>
      </w:pPr>
      <w:r w:rsidRPr="00414CB8">
        <w:rPr>
          <w:rStyle w:val="libBold2Char"/>
          <w:rtl/>
        </w:rPr>
        <w:t>ح</w:t>
      </w:r>
      <w:r w:rsidR="00F21B5A">
        <w:rPr>
          <w:rStyle w:val="libBold2Char"/>
          <w:rtl/>
        </w:rPr>
        <w:t xml:space="preserve"> - </w:t>
      </w:r>
      <w:r w:rsidRPr="00414CB8">
        <w:rPr>
          <w:rStyle w:val="libBold2Char"/>
          <w:rtl/>
        </w:rPr>
        <w:t>وعن</w:t>
      </w:r>
      <w:r w:rsidRPr="0046413B">
        <w:rPr>
          <w:rtl/>
        </w:rPr>
        <w:t xml:space="preserve"> المحدث الجزائري السيد نعمة الله.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صفحة</w:t>
      </w:r>
      <w:r>
        <w:rPr>
          <w:rtl/>
        </w:rPr>
        <w:t>:</w:t>
      </w:r>
      <w:r w:rsidRPr="0046413B">
        <w:rPr>
          <w:rtl/>
        </w:rPr>
        <w:t xml:space="preserve"> 57.</w:t>
      </w:r>
    </w:p>
    <w:p w:rsidR="00414CB8" w:rsidRPr="0046413B" w:rsidRDefault="00414CB8" w:rsidP="00414CB8">
      <w:pPr>
        <w:pStyle w:val="libFootnote0"/>
        <w:rPr>
          <w:rtl/>
        </w:rPr>
      </w:pPr>
      <w:r w:rsidRPr="0046413B">
        <w:rPr>
          <w:rtl/>
        </w:rPr>
        <w:t>(2) يأتي في صفحة</w:t>
      </w:r>
      <w:r>
        <w:rPr>
          <w:rtl/>
        </w:rPr>
        <w:t>:</w:t>
      </w:r>
      <w:r w:rsidRPr="0046413B">
        <w:rPr>
          <w:rtl/>
        </w:rPr>
        <w:t xml:space="preserve"> 235.</w:t>
      </w:r>
    </w:p>
    <w:p w:rsidR="00414CB8" w:rsidRPr="0046413B" w:rsidRDefault="00414CB8" w:rsidP="00414CB8">
      <w:pPr>
        <w:pStyle w:val="libFootnote0"/>
        <w:rPr>
          <w:rtl/>
        </w:rPr>
      </w:pPr>
      <w:r w:rsidRPr="0046413B">
        <w:rPr>
          <w:rtl/>
        </w:rPr>
        <w:t>(3) في المشجرة طريق أبو الحسن الشريف إلى الشيخ علي سبط الشهيد الثاني بتوسط مير محمد صالح الخاتون آبادي.</w:t>
      </w:r>
    </w:p>
    <w:p w:rsidR="00414CB8" w:rsidRPr="0046413B" w:rsidRDefault="00414CB8" w:rsidP="00414CB8">
      <w:pPr>
        <w:pStyle w:val="libFootnote0"/>
        <w:rPr>
          <w:rtl/>
        </w:rPr>
      </w:pPr>
      <w:r w:rsidRPr="0046413B">
        <w:rPr>
          <w:rtl/>
        </w:rPr>
        <w:t>(4) هذا الطريق في المشجرة يعود إلى الشيخ أحمد الجزائري.</w:t>
      </w:r>
    </w:p>
    <w:p w:rsidR="00414CB8" w:rsidRPr="0046413B" w:rsidRDefault="00414CB8" w:rsidP="00414CB8">
      <w:pPr>
        <w:pStyle w:val="libFootnote0"/>
        <w:rPr>
          <w:rtl/>
        </w:rPr>
      </w:pPr>
      <w:r w:rsidRPr="0046413B">
        <w:rPr>
          <w:rtl/>
        </w:rPr>
        <w:t>(5) يأتي في صفحة</w:t>
      </w:r>
      <w:r>
        <w:rPr>
          <w:rtl/>
        </w:rPr>
        <w:t>:</w:t>
      </w:r>
      <w:r w:rsidRPr="0046413B">
        <w:rPr>
          <w:rtl/>
        </w:rPr>
        <w:t xml:space="preserve"> 180.</w:t>
      </w:r>
    </w:p>
    <w:p w:rsidR="00414CB8" w:rsidRPr="0046413B" w:rsidRDefault="00414CB8" w:rsidP="00414CB8">
      <w:pPr>
        <w:pStyle w:val="libFootnote0"/>
        <w:rPr>
          <w:rtl/>
        </w:rPr>
      </w:pPr>
      <w:r w:rsidRPr="0046413B">
        <w:rPr>
          <w:rtl/>
        </w:rPr>
        <w:t>(6) الشيخ أحمد بن محمد بن يوسف تقدم في المشجرة كونه شيخ للشيخ أحمد الجزائري.</w:t>
      </w:r>
    </w:p>
    <w:p w:rsidR="00414CB8" w:rsidRPr="0046413B" w:rsidRDefault="00414CB8" w:rsidP="00414CB8">
      <w:pPr>
        <w:pStyle w:val="libFootnote0"/>
        <w:rPr>
          <w:rtl/>
        </w:rPr>
      </w:pPr>
      <w:r w:rsidRPr="0046413B">
        <w:rPr>
          <w:rtl/>
        </w:rPr>
        <w:t>(7) تقدم في صفحة 68.</w:t>
      </w:r>
    </w:p>
    <w:p w:rsidR="00414CB8" w:rsidRPr="0046413B" w:rsidRDefault="00414CB8" w:rsidP="00414CB8">
      <w:pPr>
        <w:pStyle w:val="libNormal"/>
        <w:rPr>
          <w:rtl/>
        </w:rPr>
      </w:pPr>
      <w:r>
        <w:rPr>
          <w:rtl/>
        </w:rPr>
        <w:br w:type="page"/>
      </w:r>
      <w:r w:rsidRPr="00414CB8">
        <w:rPr>
          <w:rStyle w:val="libBold2Char"/>
          <w:rtl/>
        </w:rPr>
        <w:lastRenderedPageBreak/>
        <w:t>ط</w:t>
      </w:r>
      <w:r w:rsidR="00F21B5A">
        <w:rPr>
          <w:rStyle w:val="libBold2Char"/>
          <w:rtl/>
        </w:rPr>
        <w:t xml:space="preserve"> - </w:t>
      </w:r>
      <w:r w:rsidRPr="00414CB8">
        <w:rPr>
          <w:rStyle w:val="libBold2Char"/>
          <w:rtl/>
        </w:rPr>
        <w:t>وعن</w:t>
      </w:r>
      <w:r w:rsidRPr="0046413B">
        <w:rPr>
          <w:rtl/>
        </w:rPr>
        <w:t xml:space="preserve"> العلامة المجلسي</w:t>
      </w:r>
      <w:r>
        <w:rPr>
          <w:rtl/>
        </w:rPr>
        <w:t>،</w:t>
      </w:r>
      <w:r w:rsidRPr="0046413B">
        <w:rPr>
          <w:rtl/>
        </w:rPr>
        <w:t xml:space="preserve"> كما تقدم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فهذه ثمانية </w:t>
      </w:r>
      <w:r w:rsidRPr="00414CB8">
        <w:rPr>
          <w:rStyle w:val="libFootnotenumChar"/>
          <w:rtl/>
        </w:rPr>
        <w:t>(2)</w:t>
      </w:r>
      <w:r w:rsidRPr="0046413B">
        <w:rPr>
          <w:rtl/>
        </w:rPr>
        <w:t xml:space="preserve"> طرق للمولى الشريف المحدث المحقق الغروي.</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6413B">
        <w:rPr>
          <w:rtl/>
        </w:rPr>
        <w:t>والثاني من مشايخ السيد عبد الله</w:t>
      </w:r>
      <w:r>
        <w:rPr>
          <w:rtl/>
        </w:rPr>
        <w:t>:</w:t>
      </w:r>
      <w:r w:rsidRPr="0046413B">
        <w:rPr>
          <w:rtl/>
        </w:rPr>
        <w:t xml:space="preserve"> السيد الأيّد </w:t>
      </w:r>
      <w:r w:rsidRPr="00414CB8">
        <w:rPr>
          <w:rStyle w:val="libFootnotenumChar"/>
          <w:rtl/>
        </w:rPr>
        <w:t>(3)</w:t>
      </w:r>
      <w:r w:rsidRPr="0046413B">
        <w:rPr>
          <w:rtl/>
        </w:rPr>
        <w:t xml:space="preserve"> الأمير محمّد حسين الخاتون آبادي</w:t>
      </w:r>
      <w:r w:rsidR="00F21B5A">
        <w:rPr>
          <w:rtl/>
        </w:rPr>
        <w:t xml:space="preserve"> - </w:t>
      </w:r>
      <w:r w:rsidRPr="0046413B">
        <w:rPr>
          <w:rtl/>
        </w:rPr>
        <w:t>سبط المجلسي</w:t>
      </w:r>
      <w:r w:rsidR="00F21B5A">
        <w:rPr>
          <w:rtl/>
        </w:rPr>
        <w:t xml:space="preserve"> - </w:t>
      </w:r>
      <w:r w:rsidRPr="0046413B">
        <w:rPr>
          <w:rtl/>
        </w:rPr>
        <w:t xml:space="preserve">بطرقه المتقدمة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ج</w:t>
      </w:r>
      <w:r w:rsidR="00F21B5A">
        <w:rPr>
          <w:rStyle w:val="libBold2Char"/>
          <w:rtl/>
        </w:rPr>
        <w:t xml:space="preserve"> - </w:t>
      </w:r>
      <w:r w:rsidRPr="0046413B">
        <w:rPr>
          <w:rtl/>
        </w:rPr>
        <w:t>وثالثهم</w:t>
      </w:r>
      <w:r>
        <w:rPr>
          <w:rtl/>
        </w:rPr>
        <w:t>:</w:t>
      </w:r>
      <w:r w:rsidRPr="0046413B">
        <w:rPr>
          <w:rtl/>
        </w:rPr>
        <w:t xml:space="preserve"> السيد الجليل الفقيه السيد </w:t>
      </w:r>
      <w:r w:rsidRPr="00414CB8">
        <w:rPr>
          <w:rStyle w:val="libFootnotenumChar"/>
          <w:rtl/>
        </w:rPr>
        <w:t>(5)</w:t>
      </w:r>
      <w:r w:rsidRPr="0046413B">
        <w:rPr>
          <w:rtl/>
        </w:rPr>
        <w:t xml:space="preserve"> رضي الدين بن محمّد بن علي بن حيدر العاملي المكي</w:t>
      </w:r>
      <w:r>
        <w:rPr>
          <w:rtl/>
        </w:rPr>
        <w:t>،</w:t>
      </w:r>
      <w:r w:rsidRPr="0046413B">
        <w:rPr>
          <w:rtl/>
        </w:rPr>
        <w:t xml:space="preserve"> قال</w:t>
      </w:r>
      <w:r w:rsidR="00F21B5A">
        <w:rPr>
          <w:rtl/>
        </w:rPr>
        <w:t xml:space="preserve"> - </w:t>
      </w:r>
      <w:r w:rsidRPr="00414CB8">
        <w:rPr>
          <w:rStyle w:val="libAlaemChar"/>
          <w:rtl/>
        </w:rPr>
        <w:t>رحمه‌الله</w:t>
      </w:r>
      <w:r w:rsidR="00F21B5A">
        <w:rPr>
          <w:rtl/>
        </w:rPr>
        <w:t xml:space="preserve"> - </w:t>
      </w:r>
      <w:r w:rsidRPr="0046413B">
        <w:rPr>
          <w:rtl/>
        </w:rPr>
        <w:t>في إجازته الكبيرة</w:t>
      </w:r>
      <w:r>
        <w:rPr>
          <w:rtl/>
        </w:rPr>
        <w:t>:</w:t>
      </w:r>
      <w:r w:rsidRPr="0046413B">
        <w:rPr>
          <w:rtl/>
        </w:rPr>
        <w:t xml:space="preserve"> أجازني بالمشافهة في مكّة</w:t>
      </w:r>
      <w:r w:rsidR="00F21B5A">
        <w:rPr>
          <w:rtl/>
        </w:rPr>
        <w:t xml:space="preserve"> - </w:t>
      </w:r>
      <w:r w:rsidRPr="0046413B">
        <w:rPr>
          <w:rtl/>
        </w:rPr>
        <w:t>شرّفها الله تعالى</w:t>
      </w:r>
      <w:r w:rsidR="00F21B5A">
        <w:rPr>
          <w:rtl/>
        </w:rPr>
        <w:t xml:space="preserve"> - </w:t>
      </w:r>
      <w:r w:rsidRPr="0046413B">
        <w:rPr>
          <w:rtl/>
        </w:rPr>
        <w:t>لمّا استجزته</w:t>
      </w:r>
      <w:r>
        <w:rPr>
          <w:rtl/>
        </w:rPr>
        <w:t>،</w:t>
      </w:r>
      <w:r w:rsidRPr="0046413B">
        <w:rPr>
          <w:rtl/>
        </w:rPr>
        <w:t xml:space="preserve"> ثم كتب لي إجازة مبسوطة مشتملة على جميع طرقه وطرق أبيه وأسانيدهما</w:t>
      </w:r>
      <w:r>
        <w:rPr>
          <w:rtl/>
        </w:rPr>
        <w:t>،</w:t>
      </w:r>
      <w:r w:rsidRPr="0046413B">
        <w:rPr>
          <w:rtl/>
        </w:rPr>
        <w:t xml:space="preserve"> وقد ذهبت في أثناء الطريق ولم أحفظ منها إلاّ روايته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والده</w:t>
      </w:r>
      <w:r>
        <w:rPr>
          <w:rtl/>
        </w:rPr>
        <w:t>،</w:t>
      </w:r>
      <w:r w:rsidRPr="0046413B">
        <w:rPr>
          <w:rtl/>
        </w:rPr>
        <w:t xml:space="preserve"> المذكور.</w:t>
      </w:r>
    </w:p>
    <w:p w:rsidR="00414CB8" w:rsidRPr="0046413B" w:rsidRDefault="00414CB8" w:rsidP="00414CB8">
      <w:pPr>
        <w:pStyle w:val="libNormal"/>
        <w:rPr>
          <w:rtl/>
        </w:rPr>
      </w:pPr>
      <w:r w:rsidRPr="00414CB8">
        <w:rPr>
          <w:rStyle w:val="libBold2Char"/>
          <w:rtl/>
        </w:rPr>
        <w:t>عن</w:t>
      </w:r>
      <w:r w:rsidRPr="0046413B">
        <w:rPr>
          <w:rtl/>
        </w:rPr>
        <w:t xml:space="preserve"> العلاّمة المحقّق محمّد شفيع بن محمّد علي الأسترآبادي.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صفحة</w:t>
      </w:r>
      <w:r>
        <w:rPr>
          <w:rtl/>
        </w:rPr>
        <w:t>:</w:t>
      </w:r>
      <w:r w:rsidRPr="0046413B">
        <w:rPr>
          <w:rtl/>
        </w:rPr>
        <w:t xml:space="preserve"> 56.</w:t>
      </w:r>
    </w:p>
    <w:p w:rsidR="00414CB8" w:rsidRPr="0046413B" w:rsidRDefault="00414CB8" w:rsidP="00414CB8">
      <w:pPr>
        <w:pStyle w:val="libFootnote0"/>
        <w:rPr>
          <w:rtl/>
        </w:rPr>
      </w:pPr>
      <w:r w:rsidRPr="0046413B">
        <w:rPr>
          <w:rtl/>
        </w:rPr>
        <w:t>(2) في المخطوط والحجري والإجازة الكبيرة للجزائري ثمانية والمعدود هنا تسعة.</w:t>
      </w:r>
    </w:p>
    <w:p w:rsidR="00414CB8" w:rsidRPr="0046413B" w:rsidRDefault="00414CB8" w:rsidP="00414CB8">
      <w:pPr>
        <w:pStyle w:val="libFootnote"/>
        <w:rPr>
          <w:rtl/>
          <w:lang w:bidi="fa-IR"/>
        </w:rPr>
      </w:pPr>
      <w:r w:rsidRPr="0046413B">
        <w:rPr>
          <w:rtl/>
        </w:rPr>
        <w:t>وفي المخطوط سبعة وذلك لسقوط الواو قبل كلمة عن في الشولستاني وأحمد بن محمد بن يوسف ومع إثباتها يكون العدد تسعة.</w:t>
      </w:r>
    </w:p>
    <w:p w:rsidR="00414CB8" w:rsidRPr="0046413B" w:rsidRDefault="00414CB8" w:rsidP="00414CB8">
      <w:pPr>
        <w:pStyle w:val="libFootnote"/>
        <w:rPr>
          <w:rtl/>
          <w:lang w:bidi="fa-IR"/>
        </w:rPr>
      </w:pPr>
      <w:r w:rsidRPr="0046413B">
        <w:rPr>
          <w:rtl/>
        </w:rPr>
        <w:t>وفي المشجرة ذكر له ثلاثة مشايخ 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المير محمد صالح الخاتون آبادي.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والعلامة المجلسي.</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الشيخ عبد الواحد البوراني وهو غير مذكور هنا</w:t>
      </w:r>
      <w:r>
        <w:rPr>
          <w:rtl/>
        </w:rPr>
        <w:t>،</w:t>
      </w:r>
      <w:r w:rsidRPr="0046413B">
        <w:rPr>
          <w:rtl/>
        </w:rPr>
        <w:t xml:space="preserve"> وقد ذكره المحدث الجزائري وأسقط الكاشاني.</w:t>
      </w:r>
    </w:p>
    <w:p w:rsidR="00414CB8" w:rsidRPr="0046413B" w:rsidRDefault="00414CB8" w:rsidP="00414CB8">
      <w:pPr>
        <w:pStyle w:val="libFootnote0"/>
        <w:rPr>
          <w:rtl/>
        </w:rPr>
      </w:pPr>
      <w:r w:rsidRPr="0046413B">
        <w:rPr>
          <w:rtl/>
        </w:rPr>
        <w:t>(3) الأيّد</w:t>
      </w:r>
      <w:r>
        <w:rPr>
          <w:rtl/>
        </w:rPr>
        <w:t>:</w:t>
      </w:r>
      <w:r w:rsidRPr="0046413B">
        <w:rPr>
          <w:rtl/>
        </w:rPr>
        <w:t xml:space="preserve"> القوي.</w:t>
      </w:r>
    </w:p>
    <w:p w:rsidR="00414CB8" w:rsidRPr="0046413B" w:rsidRDefault="00414CB8" w:rsidP="00414CB8">
      <w:pPr>
        <w:pStyle w:val="libFootnote0"/>
        <w:rPr>
          <w:rtl/>
        </w:rPr>
      </w:pPr>
      <w:r w:rsidRPr="0046413B">
        <w:rPr>
          <w:rtl/>
        </w:rPr>
        <w:t>(4) تقدمت في الصفحات</w:t>
      </w:r>
      <w:r>
        <w:rPr>
          <w:rtl/>
        </w:rPr>
        <w:t>:</w:t>
      </w:r>
      <w:r w:rsidRPr="0046413B">
        <w:rPr>
          <w:rtl/>
        </w:rPr>
        <w:t xml:space="preserve"> 57 </w:t>
      </w:r>
      <w:r>
        <w:rPr>
          <w:rtl/>
        </w:rPr>
        <w:t>و 5</w:t>
      </w:r>
      <w:r w:rsidRPr="0046413B">
        <w:rPr>
          <w:rtl/>
        </w:rPr>
        <w:t xml:space="preserve">8 </w:t>
      </w:r>
      <w:r>
        <w:rPr>
          <w:rtl/>
        </w:rPr>
        <w:t>و 6</w:t>
      </w:r>
      <w:r w:rsidRPr="0046413B">
        <w:rPr>
          <w:rtl/>
        </w:rPr>
        <w:t xml:space="preserve">4 </w:t>
      </w:r>
      <w:r>
        <w:rPr>
          <w:rtl/>
        </w:rPr>
        <w:t>و 1</w:t>
      </w:r>
      <w:r w:rsidRPr="0046413B">
        <w:rPr>
          <w:rtl/>
        </w:rPr>
        <w:t>09.</w:t>
      </w:r>
    </w:p>
    <w:p w:rsidR="00414CB8" w:rsidRPr="0046413B" w:rsidRDefault="00414CB8" w:rsidP="00414CB8">
      <w:pPr>
        <w:pStyle w:val="libFootnote0"/>
        <w:rPr>
          <w:rtl/>
        </w:rPr>
      </w:pPr>
      <w:r w:rsidRPr="0046413B">
        <w:rPr>
          <w:rtl/>
        </w:rPr>
        <w:t>(5) تعرض في المشجرة لأربعة طرق</w:t>
      </w:r>
      <w:r>
        <w:rPr>
          <w:rtl/>
        </w:rPr>
        <w:t>،</w:t>
      </w:r>
      <w:r w:rsidRPr="0046413B">
        <w:rPr>
          <w:rtl/>
        </w:rPr>
        <w:t xml:space="preserve"> وذكر هنا خمسة بإضافة السيد المذكور</w:t>
      </w:r>
      <w:r w:rsidR="00F21B5A">
        <w:rPr>
          <w:rtl/>
        </w:rPr>
        <w:t xml:space="preserve"> - </w:t>
      </w:r>
      <w:r w:rsidRPr="0046413B">
        <w:rPr>
          <w:rtl/>
        </w:rPr>
        <w:t>السيد رضي الدين ابن محمد العاملي المكي</w:t>
      </w:r>
      <w:r w:rsidR="00F21B5A">
        <w:rPr>
          <w:rtl/>
        </w:rPr>
        <w:t xml:space="preserve"> - </w:t>
      </w:r>
      <w:r w:rsidRPr="0046413B">
        <w:rPr>
          <w:rtl/>
        </w:rPr>
        <w:t>فراجع.</w:t>
      </w:r>
    </w:p>
    <w:p w:rsidR="00414CB8" w:rsidRPr="0046413B" w:rsidRDefault="00414CB8" w:rsidP="00414CB8">
      <w:pPr>
        <w:pStyle w:val="libFootnote0"/>
        <w:rPr>
          <w:rtl/>
        </w:rPr>
      </w:pPr>
      <w:r w:rsidRPr="0046413B">
        <w:rPr>
          <w:rtl/>
        </w:rPr>
        <w:t>(6) الإجازة الكبيرة</w:t>
      </w:r>
      <w:r>
        <w:rPr>
          <w:rtl/>
        </w:rPr>
        <w:t>:</w:t>
      </w:r>
      <w:r w:rsidRPr="0046413B">
        <w:rPr>
          <w:rtl/>
        </w:rPr>
        <w:t xml:space="preserve"> لم نعثر عليه فيه.</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والده.</w:t>
      </w:r>
    </w:p>
    <w:p w:rsidR="00414CB8" w:rsidRPr="0046413B" w:rsidRDefault="00414CB8" w:rsidP="00414CB8">
      <w:pPr>
        <w:pStyle w:val="libNormal"/>
        <w:rPr>
          <w:rtl/>
        </w:rPr>
      </w:pPr>
      <w:r w:rsidRPr="00414CB8">
        <w:rPr>
          <w:rStyle w:val="libBold2Char"/>
          <w:rtl/>
        </w:rPr>
        <w:t>عن</w:t>
      </w:r>
      <w:r w:rsidRPr="0046413B">
        <w:rPr>
          <w:rtl/>
        </w:rPr>
        <w:t xml:space="preserve"> المولى محمّد تقي المجلسي.</w:t>
      </w:r>
    </w:p>
    <w:p w:rsidR="00414CB8" w:rsidRPr="0046413B" w:rsidRDefault="00414CB8" w:rsidP="00414CB8">
      <w:pPr>
        <w:pStyle w:val="libNormal"/>
        <w:rPr>
          <w:rtl/>
        </w:rPr>
      </w:pPr>
      <w:r w:rsidRPr="0046413B">
        <w:rPr>
          <w:rtl/>
        </w:rPr>
        <w:t>وكان السيد رضي الدين متهذبا أديبا شاعرا فصيحا حسن السيرة</w:t>
      </w:r>
      <w:r>
        <w:rPr>
          <w:rtl/>
        </w:rPr>
        <w:t>،</w:t>
      </w:r>
      <w:r w:rsidRPr="0046413B">
        <w:rPr>
          <w:rtl/>
        </w:rPr>
        <w:t xml:space="preserve"> مرجوعا إليه في أحكام الحج وغيره. وسمعت والدي</w:t>
      </w:r>
      <w:r w:rsidR="00F21B5A">
        <w:rPr>
          <w:rtl/>
        </w:rPr>
        <w:t xml:space="preserve"> - </w:t>
      </w:r>
      <w:r w:rsidRPr="0046413B">
        <w:rPr>
          <w:rtl/>
        </w:rPr>
        <w:t>طاب ثراه</w:t>
      </w:r>
      <w:r w:rsidR="00F21B5A">
        <w:rPr>
          <w:rtl/>
        </w:rPr>
        <w:t xml:space="preserve"> - </w:t>
      </w:r>
      <w:r w:rsidRPr="0046413B">
        <w:rPr>
          <w:rtl/>
        </w:rPr>
        <w:t>يصف أباه السيد محمّد بغاية الفضل والتحقيق</w:t>
      </w:r>
      <w:r>
        <w:rPr>
          <w:rtl/>
        </w:rPr>
        <w:t>،</w:t>
      </w:r>
      <w:r w:rsidRPr="0046413B">
        <w:rPr>
          <w:rtl/>
        </w:rPr>
        <w:t xml:space="preserve"> وجودة الذهن</w:t>
      </w:r>
      <w:r>
        <w:rPr>
          <w:rtl/>
        </w:rPr>
        <w:t>،</w:t>
      </w:r>
      <w:r w:rsidRPr="0046413B">
        <w:rPr>
          <w:rtl/>
        </w:rPr>
        <w:t xml:space="preserve"> واستقامة السليقة</w:t>
      </w:r>
      <w:r>
        <w:rPr>
          <w:rtl/>
        </w:rPr>
        <w:t>،</w:t>
      </w:r>
      <w:r w:rsidRPr="0046413B">
        <w:rPr>
          <w:rtl/>
        </w:rPr>
        <w:t xml:space="preserve"> وكثرة التتبع لكتب الخاصة والعامة</w:t>
      </w:r>
      <w:r>
        <w:rPr>
          <w:rtl/>
        </w:rPr>
        <w:t>،</w:t>
      </w:r>
      <w:r w:rsidRPr="0046413B">
        <w:rPr>
          <w:rtl/>
        </w:rPr>
        <w:t xml:space="preserve"> والتبحّر في أحاديث الفريقين</w:t>
      </w:r>
      <w:r>
        <w:rPr>
          <w:rtl/>
        </w:rPr>
        <w:t>،</w:t>
      </w:r>
      <w:r w:rsidRPr="0046413B">
        <w:rPr>
          <w:rtl/>
        </w:rPr>
        <w:t xml:space="preserve"> ويطري في الثناء عليه لما اجتمع معه في مكة. والذي وقفت عليه من مصنّفاته في الكلام والفقه يدلّ على فضل غزير وعلم كثير.</w:t>
      </w:r>
    </w:p>
    <w:p w:rsidR="00414CB8" w:rsidRPr="0046413B" w:rsidRDefault="00414CB8" w:rsidP="00414CB8">
      <w:pPr>
        <w:pStyle w:val="libNormal"/>
        <w:rPr>
          <w:rtl/>
        </w:rPr>
      </w:pPr>
      <w:r w:rsidRPr="00414CB8">
        <w:rPr>
          <w:rStyle w:val="libBold2Char"/>
          <w:rtl/>
        </w:rPr>
        <w:t>د</w:t>
      </w:r>
      <w:r w:rsidR="00F21B5A">
        <w:rPr>
          <w:rStyle w:val="libBold2Char"/>
          <w:rtl/>
        </w:rPr>
        <w:t xml:space="preserve"> - </w:t>
      </w:r>
      <w:r w:rsidRPr="0046413B">
        <w:rPr>
          <w:rtl/>
        </w:rPr>
        <w:t>ورابعهم</w:t>
      </w:r>
      <w:r>
        <w:rPr>
          <w:rtl/>
        </w:rPr>
        <w:t>:</w:t>
      </w:r>
      <w:r w:rsidRPr="0046413B">
        <w:rPr>
          <w:rtl/>
        </w:rPr>
        <w:t xml:space="preserve"> السيد الجليل المتكلم الحسيب صدر الدين بن محمد </w:t>
      </w:r>
      <w:r w:rsidRPr="00414CB8">
        <w:rPr>
          <w:rStyle w:val="libFootnotenumChar"/>
          <w:rtl/>
        </w:rPr>
        <w:t>(1)</w:t>
      </w:r>
      <w:r w:rsidRPr="0046413B">
        <w:rPr>
          <w:rtl/>
        </w:rPr>
        <w:t xml:space="preserve"> باقر الرضوي القمي</w:t>
      </w:r>
      <w:r>
        <w:rPr>
          <w:rtl/>
        </w:rPr>
        <w:t>،</w:t>
      </w:r>
      <w:r w:rsidRPr="0046413B">
        <w:rPr>
          <w:rtl/>
        </w:rPr>
        <w:t xml:space="preserve"> المجاور بالغري.</w:t>
      </w:r>
    </w:p>
    <w:p w:rsidR="00414CB8" w:rsidRPr="0046413B" w:rsidRDefault="00414CB8" w:rsidP="00414CB8">
      <w:pPr>
        <w:pStyle w:val="libNormal"/>
        <w:rPr>
          <w:rtl/>
        </w:rPr>
      </w:pPr>
      <w:r w:rsidRPr="00414CB8">
        <w:rPr>
          <w:rStyle w:val="libBold2Char"/>
          <w:rtl/>
        </w:rPr>
        <w:t>عن</w:t>
      </w:r>
      <w:r w:rsidRPr="0046413B">
        <w:rPr>
          <w:rtl/>
        </w:rPr>
        <w:t xml:space="preserve"> الشريف أبي الحسن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والشيخ أحمد </w:t>
      </w:r>
      <w:r w:rsidRPr="00414CB8">
        <w:rPr>
          <w:rStyle w:val="libFootnotenumChar"/>
          <w:rtl/>
        </w:rPr>
        <w:t>(3)</w:t>
      </w:r>
      <w:r w:rsidRPr="0046413B">
        <w:rPr>
          <w:rtl/>
        </w:rPr>
        <w:t xml:space="preserve"> المتقدّم ذكرهما.</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sidRPr="0046413B">
        <w:rPr>
          <w:rtl/>
        </w:rPr>
        <w:t xml:space="preserve"> </w:t>
      </w:r>
      <w:r w:rsidRPr="00414CB8">
        <w:rPr>
          <w:rStyle w:val="libFootnotenumChar"/>
          <w:rtl/>
        </w:rPr>
        <w:t>(4)</w:t>
      </w:r>
      <w:r>
        <w:rPr>
          <w:rtl/>
        </w:rPr>
        <w:t>:</w:t>
      </w:r>
      <w:r w:rsidRPr="0046413B">
        <w:rPr>
          <w:rtl/>
        </w:rPr>
        <w:t xml:space="preserve"> وهو أفضل من رأيتهم بالعراق</w:t>
      </w:r>
      <w:r>
        <w:rPr>
          <w:rtl/>
        </w:rPr>
        <w:t>،</w:t>
      </w:r>
      <w:r w:rsidRPr="0046413B">
        <w:rPr>
          <w:rtl/>
        </w:rPr>
        <w:t xml:space="preserve"> وأعمّهم نفعا</w:t>
      </w:r>
      <w:r>
        <w:rPr>
          <w:rtl/>
        </w:rPr>
        <w:t>،</w:t>
      </w:r>
      <w:r w:rsidRPr="0046413B">
        <w:rPr>
          <w:rtl/>
        </w:rPr>
        <w:t xml:space="preserve"> وأجمعهم للمعقول والمنقول. أخذ العقليات من علماء أصبهان</w:t>
      </w:r>
      <w:r>
        <w:rPr>
          <w:rtl/>
        </w:rPr>
        <w:t>،</w:t>
      </w:r>
      <w:r w:rsidRPr="0046413B">
        <w:rPr>
          <w:rtl/>
        </w:rPr>
        <w:t xml:space="preserve"> ثم لما كثرت الفتن في عراق العجم بسبب استيلاء الأغيار عليها</w:t>
      </w:r>
      <w:r>
        <w:rPr>
          <w:rtl/>
        </w:rPr>
        <w:t>،</w:t>
      </w:r>
      <w:r w:rsidRPr="0046413B">
        <w:rPr>
          <w:rtl/>
        </w:rPr>
        <w:t xml:space="preserve"> واختلال الدول القديمة</w:t>
      </w:r>
      <w:r>
        <w:rPr>
          <w:rtl/>
        </w:rPr>
        <w:t>،</w:t>
      </w:r>
      <w:r w:rsidRPr="0046413B">
        <w:rPr>
          <w:rtl/>
        </w:rPr>
        <w:t xml:space="preserve"> انتقل إلى ( المشهد ) وعظم موقعه في نفوس أهلها</w:t>
      </w:r>
      <w:r>
        <w:rPr>
          <w:rtl/>
        </w:rPr>
        <w:t>،</w:t>
      </w:r>
      <w:r w:rsidRPr="0046413B">
        <w:rPr>
          <w:rtl/>
        </w:rPr>
        <w:t xml:space="preserve"> وكان الزوار يقصدونه ويتبركون بلقائه</w:t>
      </w:r>
      <w:r>
        <w:rPr>
          <w:rtl/>
        </w:rPr>
        <w:t>،</w:t>
      </w:r>
      <w:r w:rsidRPr="0046413B">
        <w:rPr>
          <w:rtl/>
        </w:rPr>
        <w:t xml:space="preserve"> ويستفتونه في مسائلهم.</w:t>
      </w:r>
    </w:p>
    <w:p w:rsidR="00414CB8" w:rsidRPr="0046413B" w:rsidRDefault="00414CB8" w:rsidP="00414CB8">
      <w:pPr>
        <w:pStyle w:val="libNormal"/>
        <w:rPr>
          <w:rtl/>
        </w:rPr>
      </w:pPr>
      <w:r w:rsidRPr="0046413B">
        <w:rPr>
          <w:rtl/>
        </w:rPr>
        <w:t>له كتاب الطهارة</w:t>
      </w:r>
      <w:r>
        <w:rPr>
          <w:rtl/>
        </w:rPr>
        <w:t>،</w:t>
      </w:r>
      <w:r w:rsidRPr="0046413B">
        <w:rPr>
          <w:rtl/>
        </w:rPr>
        <w:t xml:space="preserve"> استقصى فيه المسائل</w:t>
      </w:r>
      <w:r>
        <w:rPr>
          <w:rtl/>
        </w:rPr>
        <w:t>،</w:t>
      </w:r>
      <w:r w:rsidRPr="0046413B">
        <w:rPr>
          <w:rtl/>
        </w:rPr>
        <w:t xml:space="preserve"> ونصر مذهب ابن أبي عقيل في الماء القليل</w:t>
      </w:r>
      <w:r>
        <w:rPr>
          <w:rtl/>
        </w:rPr>
        <w:t>،</w:t>
      </w:r>
      <w:r w:rsidRPr="0046413B">
        <w:rPr>
          <w:rtl/>
        </w:rPr>
        <w:t xml:space="preserve"> ناولني منه نسخة.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w:t>
      </w:r>
      <w:r>
        <w:rPr>
          <w:rtl/>
        </w:rPr>
        <w:t>:</w:t>
      </w:r>
      <w:r w:rsidRPr="0046413B">
        <w:rPr>
          <w:rtl/>
        </w:rPr>
        <w:t xml:space="preserve"> بن حمد.</w:t>
      </w:r>
    </w:p>
    <w:p w:rsidR="00414CB8" w:rsidRPr="0046413B" w:rsidRDefault="00414CB8" w:rsidP="00414CB8">
      <w:pPr>
        <w:pStyle w:val="libFootnote0"/>
        <w:rPr>
          <w:rtl/>
        </w:rPr>
      </w:pPr>
      <w:r w:rsidRPr="0046413B">
        <w:rPr>
          <w:rtl/>
        </w:rPr>
        <w:t>(2) تقدم في الصفحة</w:t>
      </w:r>
      <w:r>
        <w:rPr>
          <w:rtl/>
        </w:rPr>
        <w:t>:</w:t>
      </w:r>
      <w:r w:rsidRPr="0046413B">
        <w:rPr>
          <w:rtl/>
        </w:rPr>
        <w:t xml:space="preserve"> 54.</w:t>
      </w:r>
    </w:p>
    <w:p w:rsidR="00414CB8" w:rsidRPr="0046413B" w:rsidRDefault="00414CB8" w:rsidP="00414CB8">
      <w:pPr>
        <w:pStyle w:val="libFootnote0"/>
        <w:rPr>
          <w:rtl/>
        </w:rPr>
      </w:pPr>
      <w:r w:rsidRPr="0046413B">
        <w:rPr>
          <w:rtl/>
        </w:rPr>
        <w:t>(3) أي</w:t>
      </w:r>
      <w:r>
        <w:rPr>
          <w:rtl/>
        </w:rPr>
        <w:t>:</w:t>
      </w:r>
      <w:r w:rsidRPr="0046413B">
        <w:rPr>
          <w:rtl/>
        </w:rPr>
        <w:t xml:space="preserve"> الجزائري</w:t>
      </w:r>
      <w:r>
        <w:rPr>
          <w:rtl/>
        </w:rPr>
        <w:t>،</w:t>
      </w:r>
      <w:r w:rsidRPr="0046413B">
        <w:rPr>
          <w:rtl/>
        </w:rPr>
        <w:t xml:space="preserve"> وقد تقدم في</w:t>
      </w:r>
      <w:r>
        <w:rPr>
          <w:rtl/>
        </w:rPr>
        <w:t>:</w:t>
      </w:r>
      <w:r w:rsidRPr="0046413B">
        <w:rPr>
          <w:rtl/>
        </w:rPr>
        <w:t xml:space="preserve"> 147</w:t>
      </w:r>
      <w:r>
        <w:rPr>
          <w:rtl/>
        </w:rPr>
        <w:t>،</w:t>
      </w:r>
      <w:r w:rsidRPr="0046413B">
        <w:rPr>
          <w:rtl/>
        </w:rPr>
        <w:t xml:space="preserve"> ولم يورده هنا في المشجرة.</w:t>
      </w:r>
    </w:p>
    <w:p w:rsidR="00414CB8" w:rsidRPr="0046413B" w:rsidRDefault="00414CB8" w:rsidP="00414CB8">
      <w:pPr>
        <w:pStyle w:val="libFootnote0"/>
        <w:rPr>
          <w:rtl/>
        </w:rPr>
      </w:pPr>
      <w:r w:rsidRPr="0046413B">
        <w:rPr>
          <w:rtl/>
        </w:rPr>
        <w:t>(4) القائل</w:t>
      </w:r>
      <w:r>
        <w:rPr>
          <w:rtl/>
        </w:rPr>
        <w:t>:</w:t>
      </w:r>
      <w:r w:rsidRPr="0046413B">
        <w:rPr>
          <w:rtl/>
        </w:rPr>
        <w:t xml:space="preserve"> السيد الجزائري</w:t>
      </w:r>
      <w:r>
        <w:rPr>
          <w:rtl/>
        </w:rPr>
        <w:t>،</w:t>
      </w:r>
      <w:r w:rsidRPr="0046413B">
        <w:rPr>
          <w:rtl/>
        </w:rPr>
        <w:t xml:space="preserve"> والضمير يعود إلى الرضوي القمي.</w:t>
      </w:r>
    </w:p>
    <w:p w:rsidR="00414CB8" w:rsidRPr="0046413B" w:rsidRDefault="00414CB8" w:rsidP="00414CB8">
      <w:pPr>
        <w:pStyle w:val="libNormal"/>
        <w:rPr>
          <w:rtl/>
        </w:rPr>
      </w:pPr>
      <w:r>
        <w:rPr>
          <w:rtl/>
        </w:rPr>
        <w:br w:type="page"/>
      </w:r>
      <w:r w:rsidRPr="0046413B">
        <w:rPr>
          <w:rtl/>
        </w:rPr>
        <w:lastRenderedPageBreak/>
        <w:t>وله حاشية على المختلف</w:t>
      </w:r>
      <w:r>
        <w:rPr>
          <w:rtl/>
        </w:rPr>
        <w:t>،</w:t>
      </w:r>
      <w:r w:rsidRPr="0046413B">
        <w:rPr>
          <w:rtl/>
        </w:rPr>
        <w:t xml:space="preserve"> ورسائل عديدة منها رسالة في حديث الثقلين وأن أحدهما أكبر من الآخر</w:t>
      </w:r>
      <w:r>
        <w:rPr>
          <w:rtl/>
        </w:rPr>
        <w:t>،</w:t>
      </w:r>
      <w:r w:rsidRPr="0046413B">
        <w:rPr>
          <w:rtl/>
        </w:rPr>
        <w:t xml:space="preserve"> أطال الكلام في تعيين الأكبر</w:t>
      </w:r>
      <w:r>
        <w:rPr>
          <w:rtl/>
        </w:rPr>
        <w:t>،</w:t>
      </w:r>
      <w:r w:rsidRPr="0046413B">
        <w:rPr>
          <w:rtl/>
        </w:rPr>
        <w:t xml:space="preserve"> وجرى بينه وبين المولى إسماعيل الخاتون آبادي </w:t>
      </w:r>
      <w:r w:rsidRPr="00414CB8">
        <w:rPr>
          <w:rStyle w:val="libFootnotenumChar"/>
          <w:rtl/>
        </w:rPr>
        <w:t>(1)</w:t>
      </w:r>
      <w:r w:rsidR="00F21B5A">
        <w:rPr>
          <w:rtl/>
        </w:rPr>
        <w:t xml:space="preserve"> - </w:t>
      </w:r>
      <w:r w:rsidRPr="0046413B">
        <w:rPr>
          <w:rtl/>
        </w:rPr>
        <w:t>الساكن بمحلّة خاجو من محلات أصبهان</w:t>
      </w:r>
      <w:r w:rsidR="00F21B5A">
        <w:rPr>
          <w:rtl/>
        </w:rPr>
        <w:t xml:space="preserve"> - </w:t>
      </w:r>
      <w:r w:rsidRPr="0046413B">
        <w:rPr>
          <w:rtl/>
        </w:rPr>
        <w:t>مراسلات في ذلك يردّ أحدهما على الآخر</w:t>
      </w:r>
      <w:r>
        <w:rPr>
          <w:rtl/>
        </w:rPr>
        <w:t>،</w:t>
      </w:r>
      <w:r w:rsidRPr="0046413B">
        <w:rPr>
          <w:rtl/>
        </w:rPr>
        <w:t xml:space="preserve"> ناولني السيد منها نسخة ولم أرتضها منه</w:t>
      </w:r>
      <w:r>
        <w:rPr>
          <w:rtl/>
        </w:rPr>
        <w:t>،</w:t>
      </w:r>
      <w:r w:rsidRPr="0046413B">
        <w:rPr>
          <w:rtl/>
        </w:rPr>
        <w:t xml:space="preserve"> وقلت له</w:t>
      </w:r>
      <w:r>
        <w:rPr>
          <w:rtl/>
        </w:rPr>
        <w:t>:</w:t>
      </w:r>
      <w:r w:rsidRPr="0046413B">
        <w:rPr>
          <w:rtl/>
        </w:rPr>
        <w:t xml:space="preserve"> أيّ ضرورة بنا إلى معرفة أن الأئمّة </w:t>
      </w:r>
      <w:r w:rsidRPr="00414CB8">
        <w:rPr>
          <w:rStyle w:val="libAlaemChar"/>
          <w:rtl/>
        </w:rPr>
        <w:t>عليهم‌السلام</w:t>
      </w:r>
      <w:r w:rsidRPr="0046413B">
        <w:rPr>
          <w:rtl/>
        </w:rPr>
        <w:t xml:space="preserve"> أفضل أم القرآن</w:t>
      </w:r>
      <w:r>
        <w:rPr>
          <w:rtl/>
        </w:rPr>
        <w:t>؟</w:t>
      </w:r>
      <w:r w:rsidRPr="0046413B">
        <w:rPr>
          <w:rtl/>
        </w:rPr>
        <w:t xml:space="preserve"> وما معنى هذا التفضيل</w:t>
      </w:r>
      <w:r>
        <w:rPr>
          <w:rtl/>
        </w:rPr>
        <w:t>؟</w:t>
      </w:r>
      <w:r w:rsidRPr="0046413B">
        <w:rPr>
          <w:rtl/>
        </w:rPr>
        <w:t xml:space="preserve"> وإن المخاير بين شيئين</w:t>
      </w:r>
      <w:r w:rsidR="00F21B5A">
        <w:rPr>
          <w:rtl/>
        </w:rPr>
        <w:t xml:space="preserve"> - </w:t>
      </w:r>
      <w:r w:rsidRPr="0046413B">
        <w:rPr>
          <w:rtl/>
        </w:rPr>
        <w:t>المفضل أحدهما على الآخر</w:t>
      </w:r>
      <w:r w:rsidR="00F21B5A">
        <w:rPr>
          <w:rtl/>
        </w:rPr>
        <w:t xml:space="preserve"> - </w:t>
      </w:r>
      <w:r w:rsidRPr="0046413B">
        <w:rPr>
          <w:rtl/>
        </w:rPr>
        <w:t>لا بدّ له أن يطلب للمفضّل وجوه التفضيل والشرف</w:t>
      </w:r>
      <w:r>
        <w:rPr>
          <w:rtl/>
        </w:rPr>
        <w:t>،</w:t>
      </w:r>
      <w:r w:rsidRPr="0046413B">
        <w:rPr>
          <w:rtl/>
        </w:rPr>
        <w:t xml:space="preserve"> وللمفضّل عليه وجوه المنقصة والقصور</w:t>
      </w:r>
      <w:r>
        <w:rPr>
          <w:rtl/>
        </w:rPr>
        <w:t>،</w:t>
      </w:r>
      <w:r w:rsidRPr="0046413B">
        <w:rPr>
          <w:rtl/>
        </w:rPr>
        <w:t xml:space="preserve"> حتى يتم له ما هو بصدده</w:t>
      </w:r>
      <w:r>
        <w:rPr>
          <w:rtl/>
        </w:rPr>
        <w:t>،</w:t>
      </w:r>
      <w:r w:rsidRPr="0046413B">
        <w:rPr>
          <w:rtl/>
        </w:rPr>
        <w:t xml:space="preserve"> وهذا سوء أدب منّا بالنسبة إلى القرآن والأئمة </w:t>
      </w:r>
      <w:r w:rsidRPr="00414CB8">
        <w:rPr>
          <w:rStyle w:val="libAlaemChar"/>
          <w:rtl/>
        </w:rPr>
        <w:t>عليهم‌السلام</w:t>
      </w:r>
      <w:r>
        <w:rPr>
          <w:rtl/>
        </w:rPr>
        <w:t>،</w:t>
      </w:r>
      <w:r w:rsidRPr="0046413B">
        <w:rPr>
          <w:rtl/>
        </w:rPr>
        <w:t xml:space="preserve"> وهل هذا إلاّ الخوض فيما لا يعني</w:t>
      </w:r>
      <w:r>
        <w:rPr>
          <w:rtl/>
        </w:rPr>
        <w:t>؟</w:t>
      </w:r>
      <w:r w:rsidRPr="0046413B">
        <w:rPr>
          <w:rtl/>
        </w:rPr>
        <w:t xml:space="preserve"> وإنّ علينا من الأمور التي يجب تحصيل العلم بها ما هو أهمّ من هذا</w:t>
      </w:r>
      <w:r>
        <w:rPr>
          <w:rtl/>
        </w:rPr>
        <w:t>،</w:t>
      </w:r>
      <w:r w:rsidRPr="0046413B">
        <w:rPr>
          <w:rtl/>
        </w:rPr>
        <w:t xml:space="preserve"> وأولى بالنظر.</w:t>
      </w:r>
      <w:r>
        <w:rPr>
          <w:rFonts w:hint="cs"/>
          <w:rtl/>
        </w:rPr>
        <w:t xml:space="preserve"> </w:t>
      </w:r>
      <w:r w:rsidRPr="0046413B">
        <w:rPr>
          <w:rtl/>
        </w:rPr>
        <w:t>فاستحسن</w:t>
      </w:r>
      <w:r w:rsidR="00F21B5A">
        <w:rPr>
          <w:rtl/>
        </w:rPr>
        <w:t xml:space="preserve"> - </w:t>
      </w:r>
      <w:r w:rsidRPr="00414CB8">
        <w:rPr>
          <w:rStyle w:val="libAlaemChar"/>
          <w:rtl/>
        </w:rPr>
        <w:t>رحمه‌الله</w:t>
      </w:r>
      <w:r w:rsidR="00F21B5A">
        <w:rPr>
          <w:rtl/>
        </w:rPr>
        <w:t xml:space="preserve"> - </w:t>
      </w:r>
      <w:r w:rsidRPr="0046413B">
        <w:rPr>
          <w:rtl/>
        </w:rPr>
        <w:t>هذا الكلام وأثنى عليّ</w:t>
      </w:r>
      <w:r>
        <w:rPr>
          <w:rtl/>
        </w:rPr>
        <w:t>،</w:t>
      </w:r>
      <w:r w:rsidRPr="0046413B">
        <w:rPr>
          <w:rtl/>
        </w:rPr>
        <w:t xml:space="preserve"> واستردّ الرسالة</w:t>
      </w:r>
      <w:r>
        <w:rPr>
          <w:rtl/>
        </w:rPr>
        <w:t>،</w:t>
      </w:r>
      <w:r w:rsidRPr="0046413B">
        <w:rPr>
          <w:rtl/>
        </w:rPr>
        <w:t xml:space="preserve"> وقال</w:t>
      </w:r>
      <w:r>
        <w:rPr>
          <w:rtl/>
        </w:rPr>
        <w:t>:</w:t>
      </w:r>
      <w:r>
        <w:rPr>
          <w:rFonts w:hint="cs"/>
          <w:rtl/>
        </w:rPr>
        <w:t xml:space="preserve"> </w:t>
      </w:r>
      <w:r w:rsidRPr="0046413B">
        <w:rPr>
          <w:rtl/>
        </w:rPr>
        <w:t>سأغمسها في الماء لئلا تشتهر مني. توفي</w:t>
      </w:r>
      <w:r w:rsidR="00F21B5A">
        <w:rPr>
          <w:rtl/>
        </w:rPr>
        <w:t xml:space="preserve"> - </w:t>
      </w:r>
      <w:r w:rsidRPr="00414CB8">
        <w:rPr>
          <w:rStyle w:val="libAlaemChar"/>
          <w:rtl/>
        </w:rPr>
        <w:t>رحمه‌الله</w:t>
      </w:r>
      <w:r w:rsidR="00F21B5A">
        <w:rPr>
          <w:rtl/>
        </w:rPr>
        <w:t xml:space="preserve"> - </w:t>
      </w:r>
      <w:r w:rsidRPr="0046413B">
        <w:rPr>
          <w:rtl/>
        </w:rPr>
        <w:t>عشر الستين بعد المائة والألف</w:t>
      </w:r>
      <w:r>
        <w:rPr>
          <w:rtl/>
        </w:rPr>
        <w:t>،</w:t>
      </w:r>
      <w:r w:rsidRPr="0046413B">
        <w:rPr>
          <w:rtl/>
        </w:rPr>
        <w:t xml:space="preserve"> وهو ابن خمس وستين.</w:t>
      </w:r>
    </w:p>
    <w:p w:rsidR="00414CB8" w:rsidRPr="0046413B" w:rsidRDefault="00414CB8" w:rsidP="00414CB8">
      <w:pPr>
        <w:pStyle w:val="libNormal"/>
        <w:rPr>
          <w:rtl/>
        </w:rPr>
      </w:pPr>
      <w:r w:rsidRPr="0046413B">
        <w:rPr>
          <w:rtl/>
        </w:rPr>
        <w:t>قلت</w:t>
      </w:r>
      <w:r>
        <w:rPr>
          <w:rtl/>
        </w:rPr>
        <w:t>:</w:t>
      </w:r>
      <w:r w:rsidRPr="0046413B">
        <w:rPr>
          <w:rtl/>
        </w:rPr>
        <w:t xml:space="preserve"> وهو شارح الوافية</w:t>
      </w:r>
      <w:r>
        <w:rPr>
          <w:rtl/>
        </w:rPr>
        <w:t>،</w:t>
      </w:r>
      <w:r w:rsidRPr="0046413B">
        <w:rPr>
          <w:rtl/>
        </w:rPr>
        <w:t xml:space="preserve"> وعليه تلمّذ الأستاذ الأكبر البهبهاني</w:t>
      </w:r>
      <w:r>
        <w:rPr>
          <w:rtl/>
        </w:rPr>
        <w:t>،</w:t>
      </w:r>
      <w:r w:rsidRPr="0046413B">
        <w:rPr>
          <w:rtl/>
        </w:rPr>
        <w:t xml:space="preserve"> ويعبّر عنه في رسائله بالسيد السند الأستاد </w:t>
      </w:r>
      <w:r w:rsidRPr="00414CB8">
        <w:rPr>
          <w:rStyle w:val="libAlaemChar"/>
          <w:rtl/>
        </w:rPr>
        <w:t>رحمه‌الله</w:t>
      </w:r>
      <w:r w:rsidRPr="0046413B">
        <w:rPr>
          <w:rtl/>
        </w:rPr>
        <w:t xml:space="preserve"> وفي رسالة الاجتهاد والأخبار</w:t>
      </w:r>
      <w:r>
        <w:rPr>
          <w:rtl/>
        </w:rPr>
        <w:t>:</w:t>
      </w:r>
      <w:r>
        <w:rPr>
          <w:rFonts w:hint="cs"/>
          <w:rtl/>
        </w:rPr>
        <w:t xml:space="preserve"> </w:t>
      </w:r>
      <w:r w:rsidRPr="0046413B">
        <w:rPr>
          <w:rtl/>
        </w:rPr>
        <w:t>السيد السند الأستاد ومن عليه الاستناد</w:t>
      </w:r>
      <w:r>
        <w:rPr>
          <w:rtl/>
        </w:rPr>
        <w:t>،</w:t>
      </w:r>
      <w:r w:rsidRPr="0046413B">
        <w:rPr>
          <w:rtl/>
        </w:rPr>
        <w:t xml:space="preserve"> دام ظله </w:t>
      </w:r>
      <w:r w:rsidRPr="00414CB8">
        <w:rPr>
          <w:rStyle w:val="libFootnotenumChar"/>
          <w:rtl/>
        </w:rPr>
        <w:t>(2)</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هامش الحجري</w:t>
      </w:r>
      <w:r>
        <w:rPr>
          <w:rtl/>
        </w:rPr>
        <w:t>:</w:t>
      </w:r>
    </w:p>
    <w:p w:rsidR="00414CB8" w:rsidRPr="0046413B" w:rsidRDefault="00414CB8" w:rsidP="00414CB8">
      <w:pPr>
        <w:pStyle w:val="libNormal"/>
        <w:rPr>
          <w:rtl/>
          <w:lang w:bidi="fa-IR"/>
        </w:rPr>
      </w:pPr>
      <w:r w:rsidRPr="00414CB8">
        <w:rPr>
          <w:rStyle w:val="libFootnoteChar"/>
          <w:rtl/>
        </w:rPr>
        <w:t xml:space="preserve">كذا بخطه </w:t>
      </w:r>
      <w:r w:rsidRPr="00414CB8">
        <w:rPr>
          <w:rStyle w:val="libAlaemChar"/>
          <w:rtl/>
        </w:rPr>
        <w:t>رحمه‌الله</w:t>
      </w:r>
      <w:r>
        <w:rPr>
          <w:rStyle w:val="libFootnoteChar"/>
          <w:rtl/>
        </w:rPr>
        <w:t>،</w:t>
      </w:r>
      <w:r w:rsidRPr="00414CB8">
        <w:rPr>
          <w:rStyle w:val="libFootnoteChar"/>
          <w:rtl/>
        </w:rPr>
        <w:t xml:space="preserve"> والظاهر انّه من سهو القلم</w:t>
      </w:r>
      <w:r>
        <w:rPr>
          <w:rStyle w:val="libFootnoteChar"/>
          <w:rtl/>
        </w:rPr>
        <w:t>،</w:t>
      </w:r>
      <w:r w:rsidRPr="00414CB8">
        <w:rPr>
          <w:rStyle w:val="libFootnoteChar"/>
          <w:rtl/>
        </w:rPr>
        <w:t xml:space="preserve"> والصواب</w:t>
      </w:r>
      <w:r>
        <w:rPr>
          <w:rStyle w:val="libFootnoteChar"/>
          <w:rtl/>
        </w:rPr>
        <w:t>:</w:t>
      </w:r>
      <w:r w:rsidRPr="00414CB8">
        <w:rPr>
          <w:rStyle w:val="libFootnoteChar"/>
          <w:rtl/>
        </w:rPr>
        <w:t xml:space="preserve"> المولى إسماعيل المازندراني</w:t>
      </w:r>
      <w:r w:rsidRPr="00414CB8">
        <w:rPr>
          <w:rStyle w:val="libFootnoteChar"/>
          <w:rFonts w:hint="cs"/>
          <w:rtl/>
        </w:rPr>
        <w:t xml:space="preserve"> .</w:t>
      </w:r>
      <w:r w:rsidRPr="00414CB8">
        <w:rPr>
          <w:rStyle w:val="libFootnoteChar"/>
          <w:rtl/>
        </w:rPr>
        <w:t>. إلى آخره.</w:t>
      </w:r>
    </w:p>
    <w:p w:rsidR="00414CB8" w:rsidRPr="0046413B" w:rsidRDefault="00414CB8" w:rsidP="00414CB8">
      <w:pPr>
        <w:pStyle w:val="libNormal"/>
        <w:rPr>
          <w:rtl/>
          <w:lang w:bidi="fa-IR"/>
        </w:rPr>
      </w:pPr>
      <w:r w:rsidRPr="00414CB8">
        <w:rPr>
          <w:rStyle w:val="libFootnoteChar"/>
          <w:rtl/>
        </w:rPr>
        <w:t>وهو صاحب الرسالة</w:t>
      </w:r>
      <w:r>
        <w:rPr>
          <w:rStyle w:val="libFootnoteChar"/>
          <w:rtl/>
        </w:rPr>
        <w:t>،</w:t>
      </w:r>
      <w:r w:rsidRPr="00414CB8">
        <w:rPr>
          <w:rStyle w:val="libFootnoteChar"/>
          <w:rtl/>
        </w:rPr>
        <w:t xml:space="preserve"> وأمّا الخاتون آبادي فهو صاحب التاريخ والمذاهب المعروف بأصبهان من سادات خاتون آباد ويعرف بالأمير إسماعيل وهو ابن عم العالم الجليل الأمير محمد باقر الخاتون آبادي</w:t>
      </w:r>
      <w:r>
        <w:rPr>
          <w:rStyle w:val="libFootnoteChar"/>
          <w:rtl/>
        </w:rPr>
        <w:t>،</w:t>
      </w:r>
      <w:r w:rsidRPr="00414CB8">
        <w:rPr>
          <w:rStyle w:val="libFootnoteChar"/>
          <w:rtl/>
        </w:rPr>
        <w:t xml:space="preserve"> ولم تكن له رتبة في هذه المقامات من العلوم مع إنّه مقدّم على السيد الرضي بكثير</w:t>
      </w:r>
      <w:r>
        <w:rPr>
          <w:rStyle w:val="libFootnoteChar"/>
          <w:rtl/>
        </w:rPr>
        <w:t>،</w:t>
      </w:r>
      <w:r w:rsidRPr="00414CB8">
        <w:rPr>
          <w:rStyle w:val="libFootnoteChar"/>
          <w:rtl/>
        </w:rPr>
        <w:t xml:space="preserve"> فلا حظ. ( منه </w:t>
      </w:r>
      <w:r w:rsidRPr="00414CB8">
        <w:rPr>
          <w:rStyle w:val="libAlaemChar"/>
          <w:rtl/>
        </w:rPr>
        <w:t>قدس‌سره</w:t>
      </w:r>
      <w:r w:rsidRPr="00414CB8">
        <w:rPr>
          <w:rStyle w:val="libFootnoteChar"/>
          <w:rtl/>
        </w:rPr>
        <w:t xml:space="preserve"> )</w:t>
      </w:r>
      <w:r w:rsidRPr="00414CB8">
        <w:rPr>
          <w:rStyle w:val="libFootnoteChar"/>
          <w:rFonts w:hint="cs"/>
          <w:rtl/>
        </w:rPr>
        <w:t>.</w:t>
      </w:r>
    </w:p>
    <w:p w:rsidR="00414CB8" w:rsidRPr="0046413B" w:rsidRDefault="00414CB8" w:rsidP="00414CB8">
      <w:pPr>
        <w:pStyle w:val="libFootnote0"/>
        <w:rPr>
          <w:rtl/>
        </w:rPr>
      </w:pPr>
      <w:r w:rsidRPr="0046413B">
        <w:rPr>
          <w:rtl/>
        </w:rPr>
        <w:t>(2) رسالة الاجتهاد والأخبار</w:t>
      </w:r>
      <w:r>
        <w:rPr>
          <w:rtl/>
        </w:rPr>
        <w:t>:</w:t>
      </w:r>
      <w:r w:rsidRPr="0046413B">
        <w:rPr>
          <w:rtl/>
        </w:rPr>
        <w:t xml:space="preserve"> لم نعثر عليها.</w:t>
      </w:r>
    </w:p>
    <w:p w:rsidR="00414CB8" w:rsidRPr="0046413B" w:rsidRDefault="00414CB8" w:rsidP="00414CB8">
      <w:pPr>
        <w:pStyle w:val="libNormal"/>
        <w:rPr>
          <w:rtl/>
        </w:rPr>
      </w:pPr>
      <w:r>
        <w:rPr>
          <w:rtl/>
        </w:rPr>
        <w:br w:type="page"/>
      </w:r>
      <w:r w:rsidRPr="00414CB8">
        <w:rPr>
          <w:rStyle w:val="libBold2Char"/>
          <w:rtl/>
        </w:rPr>
        <w:lastRenderedPageBreak/>
        <w:t>هـ</w:t>
      </w:r>
      <w:r w:rsidR="00F21B5A">
        <w:rPr>
          <w:rStyle w:val="libBold2Char"/>
          <w:rtl/>
        </w:rPr>
        <w:t xml:space="preserve"> - </w:t>
      </w:r>
      <w:r w:rsidRPr="0046413B">
        <w:rPr>
          <w:rtl/>
        </w:rPr>
        <w:t xml:space="preserve">وخامسهم </w:t>
      </w:r>
      <w:r w:rsidRPr="00414CB8">
        <w:rPr>
          <w:rStyle w:val="libFootnotenumChar"/>
          <w:rtl/>
        </w:rPr>
        <w:t>(1)</w:t>
      </w:r>
      <w:r>
        <w:rPr>
          <w:rtl/>
        </w:rPr>
        <w:t>:</w:t>
      </w:r>
      <w:r w:rsidRPr="0046413B">
        <w:rPr>
          <w:rtl/>
        </w:rPr>
        <w:t xml:space="preserve"> والده العالم الجليل السيد نور الدين</w:t>
      </w:r>
      <w:r>
        <w:rPr>
          <w:rtl/>
        </w:rPr>
        <w:t>،</w:t>
      </w:r>
      <w:r w:rsidRPr="0046413B">
        <w:rPr>
          <w:rtl/>
        </w:rPr>
        <w:t xml:space="preserve"> المتوفى في ذي الحجة سنة 1158</w:t>
      </w:r>
      <w:r>
        <w:rPr>
          <w:rtl/>
        </w:rPr>
        <w:t>،</w:t>
      </w:r>
      <w:r w:rsidRPr="0046413B">
        <w:rPr>
          <w:rtl/>
        </w:rPr>
        <w:t xml:space="preserve"> صاحب الرسائل المتعدّدة التي منها فروق اللغات في الفرق بين المتقاربات</w:t>
      </w:r>
      <w:r>
        <w:rPr>
          <w:rtl/>
        </w:rPr>
        <w:t>،</w:t>
      </w:r>
      <w:r w:rsidRPr="0046413B">
        <w:rPr>
          <w:rtl/>
        </w:rPr>
        <w:t xml:space="preserve"> واستطرد فيه فوائد كثيرة لغوية وأدبية</w:t>
      </w:r>
      <w:r>
        <w:rPr>
          <w:rtl/>
        </w:rPr>
        <w:t>،</w:t>
      </w:r>
      <w:r w:rsidRPr="0046413B">
        <w:rPr>
          <w:rtl/>
        </w:rPr>
        <w:t xml:space="preserve"> وهي رسالة حسنة وادّعى في أولها</w:t>
      </w:r>
      <w:r>
        <w:rPr>
          <w:rtl/>
        </w:rPr>
        <w:t>:</w:t>
      </w:r>
      <w:r w:rsidRPr="0046413B">
        <w:rPr>
          <w:rtl/>
        </w:rPr>
        <w:t xml:space="preserve"> إنّي لم أجد من تصدى لجمع ذلك في كتاب</w:t>
      </w:r>
      <w:r>
        <w:rPr>
          <w:rtl/>
        </w:rPr>
        <w:t>،</w:t>
      </w:r>
      <w:r w:rsidRPr="0046413B">
        <w:rPr>
          <w:rtl/>
        </w:rPr>
        <w:t xml:space="preserve"> أو نظمه في فصل</w:t>
      </w:r>
      <w:r>
        <w:rPr>
          <w:rtl/>
        </w:rPr>
        <w:t>،</w:t>
      </w:r>
      <w:r w:rsidRPr="0046413B">
        <w:rPr>
          <w:rtl/>
        </w:rPr>
        <w:t xml:space="preserve"> أو أفرزه في باب</w:t>
      </w:r>
      <w:r>
        <w:rPr>
          <w:rtl/>
        </w:rPr>
        <w:t>،</w:t>
      </w:r>
      <w:r w:rsidRPr="0046413B">
        <w:rPr>
          <w:rtl/>
        </w:rPr>
        <w:t xml:space="preserve"> وإنّما يوجد منها بعض في بعض الكتب تفاريق</w:t>
      </w:r>
      <w:r>
        <w:rPr>
          <w:rtl/>
        </w:rPr>
        <w:t>،</w:t>
      </w:r>
      <w:r w:rsidRPr="0046413B">
        <w:rPr>
          <w:rtl/>
        </w:rPr>
        <w:t xml:space="preserve"> أو نزر متشتت في بعض التعاليق. إلى آخره.</w:t>
      </w:r>
    </w:p>
    <w:p w:rsidR="00414CB8" w:rsidRPr="0046413B" w:rsidRDefault="00414CB8" w:rsidP="00414CB8">
      <w:pPr>
        <w:pStyle w:val="libNormal"/>
        <w:rPr>
          <w:rtl/>
        </w:rPr>
      </w:pPr>
      <w:r w:rsidRPr="0046413B">
        <w:rPr>
          <w:rtl/>
        </w:rPr>
        <w:t>وقد أفرده بالتأليف قبله الشيخ إبراهيم الكفعمي وسمّاه لمع البرق في معرفة الفرق</w:t>
      </w:r>
      <w:r>
        <w:rPr>
          <w:rtl/>
        </w:rPr>
        <w:t>،</w:t>
      </w:r>
      <w:r w:rsidRPr="0046413B">
        <w:rPr>
          <w:rtl/>
        </w:rPr>
        <w:t xml:space="preserve"> وينقل عنه في حواشي الجنّة</w:t>
      </w:r>
      <w:r>
        <w:rPr>
          <w:rtl/>
        </w:rPr>
        <w:t>،</w:t>
      </w:r>
      <w:r w:rsidRPr="0046413B">
        <w:rPr>
          <w:rtl/>
        </w:rPr>
        <w:t xml:space="preserve"> فراجع.</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عن</w:t>
      </w:r>
      <w:r w:rsidRPr="0046413B">
        <w:rPr>
          <w:rtl/>
        </w:rPr>
        <w:t xml:space="preserve"> الشيخ الجليل محمّد بن الحسن الحر العاملي </w:t>
      </w:r>
      <w:r w:rsidRPr="00414CB8">
        <w:rPr>
          <w:rStyle w:val="libAlaemChar"/>
          <w:rtl/>
        </w:rPr>
        <w:t>رحمه‌الله</w:t>
      </w:r>
      <w:r>
        <w:rPr>
          <w:rtl/>
        </w:rPr>
        <w:t>.</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وعن</w:t>
      </w:r>
      <w:r w:rsidRPr="0046413B">
        <w:rPr>
          <w:rtl/>
        </w:rPr>
        <w:t xml:space="preserve"> والده الحبر النبيل والمحدث الجليل السيد نعمة الله </w:t>
      </w:r>
      <w:r w:rsidRPr="00414CB8">
        <w:rPr>
          <w:rStyle w:val="libFootnotenumChar"/>
          <w:rtl/>
        </w:rPr>
        <w:t>(2)</w:t>
      </w:r>
      <w:r w:rsidRPr="0046413B">
        <w:rPr>
          <w:rtl/>
        </w:rPr>
        <w:t xml:space="preserve"> بن عبد الله بن محمّد بن الحسين بن أحمد بن محمود بن غياث الدين بن مجد الدين بن نور الدين بن سعد الدين عيسى بن موسى بن عبد الله بن موسى الكاظم </w:t>
      </w:r>
      <w:r w:rsidRPr="00414CB8">
        <w:rPr>
          <w:rStyle w:val="libAlaemChar"/>
          <w:rtl/>
        </w:rPr>
        <w:t>عليه‌السلام</w:t>
      </w:r>
      <w:r>
        <w:rPr>
          <w:rtl/>
        </w:rPr>
        <w:t>،</w:t>
      </w:r>
      <w:r w:rsidRPr="0046413B">
        <w:rPr>
          <w:rtl/>
        </w:rPr>
        <w:t xml:space="preserve"> صاحب التصانيف الرائقة الدائرة</w:t>
      </w:r>
      <w:r>
        <w:rPr>
          <w:rtl/>
        </w:rPr>
        <w:t>،</w:t>
      </w:r>
      <w:r w:rsidRPr="0046413B">
        <w:rPr>
          <w:rtl/>
        </w:rPr>
        <w:t xml:space="preserve"> المتوفى في سنة 1112 في شهر شوال.</w:t>
      </w:r>
    </w:p>
    <w:p w:rsidR="00414CB8" w:rsidRPr="0046413B" w:rsidRDefault="00414CB8" w:rsidP="00414CB8">
      <w:pPr>
        <w:pStyle w:val="libNormal"/>
        <w:rPr>
          <w:rtl/>
        </w:rPr>
      </w:pPr>
      <w:r w:rsidRPr="0046413B">
        <w:rPr>
          <w:rtl/>
        </w:rPr>
        <w:t>وكان بعض أجداده يلقّب بشمس الدين</w:t>
      </w:r>
      <w:r>
        <w:rPr>
          <w:rtl/>
        </w:rPr>
        <w:t>،</w:t>
      </w:r>
      <w:r w:rsidRPr="0046413B">
        <w:rPr>
          <w:rtl/>
        </w:rPr>
        <w:t xml:space="preserve"> قال السيد في المقامات</w:t>
      </w:r>
      <w:r>
        <w:rPr>
          <w:rtl/>
        </w:rPr>
        <w:t>:</w:t>
      </w:r>
      <w:r w:rsidRPr="0046413B">
        <w:rPr>
          <w:rtl/>
        </w:rPr>
        <w:t xml:space="preserve"> وأمّا جدّنا صاحب الكرامات السيد شمس الدين</w:t>
      </w:r>
      <w:r w:rsidR="00F21B5A">
        <w:rPr>
          <w:rtl/>
        </w:rPr>
        <w:t xml:space="preserve"> - </w:t>
      </w:r>
      <w:r w:rsidRPr="0046413B">
        <w:rPr>
          <w:rtl/>
        </w:rPr>
        <w:t>قدس الله روحه</w:t>
      </w:r>
      <w:r w:rsidR="00F21B5A">
        <w:rPr>
          <w:rtl/>
        </w:rPr>
        <w:t xml:space="preserve"> - </w:t>
      </w:r>
      <w:r w:rsidRPr="0046413B">
        <w:rPr>
          <w:rtl/>
        </w:rPr>
        <w:t>فكان له ثور يرعى بعيدا من البيوت وأتاه السبع وافترسه</w:t>
      </w:r>
      <w:r>
        <w:rPr>
          <w:rtl/>
        </w:rPr>
        <w:t>،</w:t>
      </w:r>
      <w:r w:rsidRPr="0046413B">
        <w:rPr>
          <w:rtl/>
        </w:rPr>
        <w:t xml:space="preserve"> لكنه وقف عنده ولم يأكل منه شيئا</w:t>
      </w:r>
      <w:r>
        <w:rPr>
          <w:rtl/>
        </w:rPr>
        <w:t>،</w:t>
      </w:r>
      <w:r w:rsidRPr="0046413B">
        <w:rPr>
          <w:rtl/>
        </w:rPr>
        <w:t xml:space="preserve"> فأخبروا جدّنا</w:t>
      </w:r>
      <w:r>
        <w:rPr>
          <w:rtl/>
        </w:rPr>
        <w:t>،</w:t>
      </w:r>
      <w:r w:rsidRPr="0046413B">
        <w:rPr>
          <w:rtl/>
        </w:rPr>
        <w:t xml:space="preserve"> فأخذ الحبل الذي كان يربط به الثور وأتى</w:t>
      </w:r>
      <w:r w:rsidR="00F21B5A">
        <w:rPr>
          <w:rtl/>
        </w:rPr>
        <w:t xml:space="preserve"> - </w:t>
      </w:r>
      <w:r w:rsidRPr="0046413B">
        <w:rPr>
          <w:rtl/>
        </w:rPr>
        <w:t>والناس معه</w:t>
      </w:r>
      <w:r w:rsidR="00F21B5A">
        <w:rPr>
          <w:rtl/>
        </w:rPr>
        <w:t xml:space="preserve"> - </w:t>
      </w:r>
      <w:r w:rsidRPr="0046413B">
        <w:rPr>
          <w:rtl/>
        </w:rPr>
        <w:t>إلى الأسد</w:t>
      </w:r>
      <w:r>
        <w:rPr>
          <w:rtl/>
        </w:rPr>
        <w:t>،</w:t>
      </w:r>
      <w:r w:rsidRPr="0046413B">
        <w:rPr>
          <w:rtl/>
        </w:rPr>
        <w:t xml:space="preserve"> فقصده ووضع الحبل في رقبته وقاده إلى منزله والناس متحيرون</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w:t>
      </w:r>
      <w:r>
        <w:rPr>
          <w:rtl/>
        </w:rPr>
        <w:t>:</w:t>
      </w:r>
      <w:r w:rsidRPr="0046413B">
        <w:rPr>
          <w:rtl/>
        </w:rPr>
        <w:t xml:space="preserve"> خامس طرق السيد عبد الله الجزائري.</w:t>
      </w:r>
    </w:p>
    <w:p w:rsidR="00414CB8" w:rsidRPr="0046413B" w:rsidRDefault="00414CB8" w:rsidP="00414CB8">
      <w:pPr>
        <w:pStyle w:val="libFootnote0"/>
        <w:rPr>
          <w:rtl/>
        </w:rPr>
      </w:pPr>
      <w:r w:rsidRPr="0046413B">
        <w:rPr>
          <w:rtl/>
        </w:rPr>
        <w:t>(2) لم يذكر في المشجرة رواية الابن</w:t>
      </w:r>
      <w:r w:rsidR="00F21B5A">
        <w:rPr>
          <w:rtl/>
        </w:rPr>
        <w:t xml:space="preserve"> - </w:t>
      </w:r>
      <w:r w:rsidRPr="0046413B">
        <w:rPr>
          <w:rtl/>
        </w:rPr>
        <w:t>نور الدين</w:t>
      </w:r>
      <w:r w:rsidR="00F21B5A">
        <w:rPr>
          <w:rtl/>
        </w:rPr>
        <w:t xml:space="preserve"> - </w:t>
      </w:r>
      <w:r w:rsidRPr="0046413B">
        <w:rPr>
          <w:rtl/>
        </w:rPr>
        <w:t>عن الأب</w:t>
      </w:r>
      <w:r w:rsidR="00F21B5A">
        <w:rPr>
          <w:rtl/>
        </w:rPr>
        <w:t xml:space="preserve"> - </w:t>
      </w:r>
      <w:r w:rsidRPr="0046413B">
        <w:rPr>
          <w:rtl/>
        </w:rPr>
        <w:t>نعمة الله الجزائري</w:t>
      </w:r>
      <w:r w:rsidR="00F21B5A">
        <w:rPr>
          <w:rtl/>
        </w:rPr>
        <w:t xml:space="preserve"> - </w:t>
      </w:r>
      <w:r w:rsidRPr="0046413B">
        <w:rPr>
          <w:rtl/>
        </w:rPr>
        <w:t>وحصر روايته بالحرّ العاملي.</w:t>
      </w:r>
    </w:p>
    <w:p w:rsidR="00414CB8" w:rsidRPr="0046413B" w:rsidRDefault="00414CB8" w:rsidP="00414CB8">
      <w:pPr>
        <w:pStyle w:val="libNormal0"/>
        <w:rPr>
          <w:rtl/>
        </w:rPr>
      </w:pPr>
      <w:r>
        <w:rPr>
          <w:rtl/>
        </w:rPr>
        <w:br w:type="page"/>
      </w:r>
      <w:r w:rsidRPr="0046413B">
        <w:rPr>
          <w:rtl/>
        </w:rPr>
        <w:lastRenderedPageBreak/>
        <w:t>وربطه عنده تلك الليلة وقال</w:t>
      </w:r>
      <w:r>
        <w:rPr>
          <w:rtl/>
        </w:rPr>
        <w:t>:</w:t>
      </w:r>
      <w:r w:rsidRPr="0046413B">
        <w:rPr>
          <w:rtl/>
        </w:rPr>
        <w:t xml:space="preserve"> أتخذه للحرث عوضا عن ثوري</w:t>
      </w:r>
      <w:r>
        <w:rPr>
          <w:rtl/>
        </w:rPr>
        <w:t>،</w:t>
      </w:r>
      <w:r w:rsidRPr="0046413B">
        <w:rPr>
          <w:rtl/>
        </w:rPr>
        <w:t xml:space="preserve"> فقال له الجيران</w:t>
      </w:r>
      <w:r>
        <w:rPr>
          <w:rtl/>
        </w:rPr>
        <w:t>:</w:t>
      </w:r>
      <w:r w:rsidRPr="0046413B">
        <w:rPr>
          <w:rtl/>
        </w:rPr>
        <w:t xml:space="preserve"> هذا لا يصير لأنّا نخاف منه</w:t>
      </w:r>
      <w:r>
        <w:rPr>
          <w:rtl/>
        </w:rPr>
        <w:t>،</w:t>
      </w:r>
      <w:r w:rsidRPr="0046413B">
        <w:rPr>
          <w:rtl/>
        </w:rPr>
        <w:t xml:space="preserve"> فحينئذ أرسله من يده. حتى قال بعض الشعراء في مدح أولاده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سادة حسينيين</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أهل التقى والدين</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أولاد شمس الدين</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جاب السبع ثورة</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الثور يا سادة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السبع ما رواه</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الناس شهادة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غياب وحضوره</w:t>
            </w:r>
            <w:r w:rsidRPr="00414CB8">
              <w:rPr>
                <w:rStyle w:val="libFootnotenumChar"/>
                <w:rtl/>
              </w:rPr>
              <w:t>(1)</w:t>
            </w:r>
            <w:r w:rsidRPr="00414CB8">
              <w:rPr>
                <w:rStyle w:val="libPoemTiniChar0"/>
                <w:rtl/>
              </w:rPr>
              <w:br/>
              <w:t> </w:t>
            </w:r>
          </w:p>
        </w:tc>
      </w:tr>
    </w:tbl>
    <w:p w:rsidR="00414CB8" w:rsidRPr="0046413B" w:rsidRDefault="00414CB8" w:rsidP="00414CB8">
      <w:pPr>
        <w:pStyle w:val="libNormal"/>
        <w:rPr>
          <w:rtl/>
        </w:rPr>
      </w:pPr>
      <w:r w:rsidRPr="00414CB8">
        <w:rPr>
          <w:rStyle w:val="libBold2Char"/>
          <w:rtl/>
        </w:rPr>
        <w:t>عن</w:t>
      </w:r>
      <w:r w:rsidRPr="0046413B">
        <w:rPr>
          <w:rtl/>
        </w:rPr>
        <w:t xml:space="preserve"> عدّة من المشايخ وهم تسعة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الأوّل</w:t>
      </w:r>
      <w:r>
        <w:rPr>
          <w:rtl/>
        </w:rPr>
        <w:t>:</w:t>
      </w:r>
      <w:r w:rsidRPr="0046413B">
        <w:rPr>
          <w:rtl/>
        </w:rPr>
        <w:t xml:space="preserve"> السيد السند الأمير فيض الله بن السيد غياث الدين محمّد الطباطبائي.</w:t>
      </w:r>
    </w:p>
    <w:p w:rsidR="00414CB8" w:rsidRPr="0046413B" w:rsidRDefault="00414CB8" w:rsidP="00414CB8">
      <w:pPr>
        <w:pStyle w:val="libNormal"/>
        <w:rPr>
          <w:rtl/>
        </w:rPr>
      </w:pPr>
      <w:r w:rsidRPr="00414CB8">
        <w:rPr>
          <w:rStyle w:val="libBold2Char"/>
          <w:rtl/>
        </w:rPr>
        <w:t>عن</w:t>
      </w:r>
      <w:r w:rsidRPr="0046413B">
        <w:rPr>
          <w:rtl/>
        </w:rPr>
        <w:t xml:space="preserve"> العالم الجليل السيد حسين بن السيد حيدر الكركي</w:t>
      </w:r>
      <w:r>
        <w:rPr>
          <w:rtl/>
        </w:rPr>
        <w:t>،</w:t>
      </w:r>
      <w:r w:rsidRPr="0046413B">
        <w:rPr>
          <w:rtl/>
        </w:rPr>
        <w:t xml:space="preserve"> المتقدّم ذكره في شرح حال الرضوي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نور الدين محمّد بن حبيب الله.</w:t>
      </w:r>
    </w:p>
    <w:p w:rsidR="00414CB8" w:rsidRPr="0046413B" w:rsidRDefault="00414CB8" w:rsidP="00414CB8">
      <w:pPr>
        <w:pStyle w:val="libNormal"/>
        <w:rPr>
          <w:rtl/>
        </w:rPr>
      </w:pPr>
      <w:r w:rsidRPr="00414CB8">
        <w:rPr>
          <w:rStyle w:val="libBold2Char"/>
          <w:rtl/>
        </w:rPr>
        <w:t>عن</w:t>
      </w:r>
      <w:r w:rsidRPr="0046413B">
        <w:rPr>
          <w:rtl/>
        </w:rPr>
        <w:t xml:space="preserve"> السيّد العالم والنجيب اللبيب محمّد مهدي بن السيد محسن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المقامات</w:t>
      </w:r>
      <w:r>
        <w:rPr>
          <w:rtl/>
        </w:rPr>
        <w:t>:</w:t>
      </w:r>
      <w:r w:rsidRPr="0046413B">
        <w:rPr>
          <w:rtl/>
        </w:rPr>
        <w:t xml:space="preserve"> غير موجود.</w:t>
      </w:r>
    </w:p>
    <w:p w:rsidR="00414CB8" w:rsidRPr="0046413B" w:rsidRDefault="00414CB8" w:rsidP="00414CB8">
      <w:pPr>
        <w:pStyle w:val="libFootnote0"/>
        <w:rPr>
          <w:rtl/>
        </w:rPr>
      </w:pPr>
      <w:r w:rsidRPr="0046413B">
        <w:rPr>
          <w:rtl/>
        </w:rPr>
        <w:t>(2) هذا وفي المشجرة ذكر له ستة مشايخ 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آقا حسين الخوانساري.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المولى محمد باقر المجلسي.</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الشيخ حسين بن محيي الدين.</w:t>
      </w:r>
    </w:p>
    <w:p w:rsidR="00414CB8" w:rsidRPr="0046413B" w:rsidRDefault="00414CB8" w:rsidP="00414CB8">
      <w:pPr>
        <w:pStyle w:val="libFootnote"/>
        <w:rPr>
          <w:rtl/>
          <w:lang w:bidi="fa-IR"/>
        </w:rPr>
      </w:pPr>
      <w:r w:rsidRPr="0046413B">
        <w:rPr>
          <w:rtl/>
        </w:rPr>
        <w:t>4</w:t>
      </w:r>
      <w:r w:rsidR="00F21B5A">
        <w:rPr>
          <w:rtl/>
        </w:rPr>
        <w:t xml:space="preserve"> - </w:t>
      </w:r>
      <w:r w:rsidRPr="0046413B">
        <w:rPr>
          <w:rtl/>
        </w:rPr>
        <w:t>مير شرف الدين (1060)</w:t>
      </w:r>
      <w:r>
        <w:rPr>
          <w:rtl/>
        </w:rPr>
        <w:t>.</w:t>
      </w:r>
    </w:p>
    <w:p w:rsidR="00414CB8" w:rsidRPr="0046413B" w:rsidRDefault="00414CB8" w:rsidP="00414CB8">
      <w:pPr>
        <w:pStyle w:val="libFootnote"/>
        <w:rPr>
          <w:rtl/>
          <w:lang w:bidi="fa-IR"/>
        </w:rPr>
      </w:pPr>
      <w:r w:rsidRPr="0046413B">
        <w:rPr>
          <w:rtl/>
        </w:rPr>
        <w:t>5</w:t>
      </w:r>
      <w:r w:rsidR="00F21B5A">
        <w:rPr>
          <w:rtl/>
        </w:rPr>
        <w:t xml:space="preserve"> - </w:t>
      </w:r>
      <w:r w:rsidRPr="0046413B">
        <w:rPr>
          <w:rtl/>
        </w:rPr>
        <w:t>السيد هاشم بن الحسين الاحساوي.</w:t>
      </w:r>
    </w:p>
    <w:p w:rsidR="00414CB8" w:rsidRPr="0046413B" w:rsidRDefault="00414CB8" w:rsidP="00414CB8">
      <w:pPr>
        <w:pStyle w:val="libFootnote"/>
        <w:rPr>
          <w:rtl/>
          <w:lang w:bidi="fa-IR"/>
        </w:rPr>
      </w:pPr>
      <w:r w:rsidRPr="0046413B">
        <w:rPr>
          <w:rtl/>
        </w:rPr>
        <w:t>6</w:t>
      </w:r>
      <w:r w:rsidR="00F21B5A">
        <w:rPr>
          <w:rtl/>
        </w:rPr>
        <w:t xml:space="preserve"> - </w:t>
      </w:r>
      <w:r w:rsidRPr="0046413B">
        <w:rPr>
          <w:rtl/>
        </w:rPr>
        <w:t>الشيخ عبد علي بن جمعة الحويزي الشيرازي</w:t>
      </w:r>
      <w:r w:rsidR="00F21B5A">
        <w:rPr>
          <w:rtl/>
        </w:rPr>
        <w:t xml:space="preserve"> - </w:t>
      </w:r>
      <w:r w:rsidRPr="0046413B">
        <w:rPr>
          <w:rtl/>
        </w:rPr>
        <w:t>صاحب تفسير نور الثقلين</w:t>
      </w:r>
      <w:r w:rsidR="00F21B5A">
        <w:rPr>
          <w:rtl/>
        </w:rPr>
        <w:t xml:space="preserve"> -</w:t>
      </w:r>
      <w:r>
        <w:rPr>
          <w:rtl/>
        </w:rPr>
        <w:t>.</w:t>
      </w:r>
    </w:p>
    <w:p w:rsidR="00414CB8" w:rsidRPr="0046413B" w:rsidRDefault="00414CB8" w:rsidP="00414CB8">
      <w:pPr>
        <w:pStyle w:val="libFootnote0"/>
        <w:rPr>
          <w:rtl/>
        </w:rPr>
      </w:pPr>
      <w:r w:rsidRPr="0046413B">
        <w:rPr>
          <w:rtl/>
        </w:rPr>
        <w:t>(3) تقدم في</w:t>
      </w:r>
      <w:r>
        <w:rPr>
          <w:rtl/>
        </w:rPr>
        <w:t>:</w:t>
      </w:r>
      <w:r w:rsidRPr="0046413B">
        <w:rPr>
          <w:rtl/>
        </w:rPr>
        <w:t xml:space="preserve"> 297</w:t>
      </w:r>
      <w:r>
        <w:rPr>
          <w:rtl/>
        </w:rPr>
        <w:t>،</w:t>
      </w:r>
      <w:r w:rsidRPr="0046413B">
        <w:rPr>
          <w:rtl/>
        </w:rPr>
        <w:t xml:space="preserve"> من الجزء الأول.</w:t>
      </w:r>
    </w:p>
    <w:p w:rsidR="00414CB8" w:rsidRPr="0046413B" w:rsidRDefault="00414CB8" w:rsidP="00414CB8">
      <w:pPr>
        <w:pStyle w:val="libNormal0"/>
        <w:rPr>
          <w:rtl/>
        </w:rPr>
      </w:pPr>
      <w:r>
        <w:rPr>
          <w:rtl/>
        </w:rPr>
        <w:br w:type="page"/>
      </w:r>
      <w:r w:rsidRPr="0046413B">
        <w:rPr>
          <w:rtl/>
        </w:rPr>
        <w:lastRenderedPageBreak/>
        <w:t>الرضوي المشهدي</w:t>
      </w:r>
      <w:r>
        <w:rPr>
          <w:rtl/>
        </w:rPr>
        <w:t>،</w:t>
      </w:r>
      <w:r w:rsidRPr="0046413B">
        <w:rPr>
          <w:rtl/>
        </w:rPr>
        <w:t xml:space="preserve"> الذي قال في حقه المحقق الثاني في إجازته له</w:t>
      </w:r>
      <w:r>
        <w:rPr>
          <w:rtl/>
        </w:rPr>
        <w:t>:</w:t>
      </w:r>
    </w:p>
    <w:p w:rsidR="00414CB8" w:rsidRPr="0046413B" w:rsidRDefault="00414CB8" w:rsidP="00414CB8">
      <w:pPr>
        <w:pStyle w:val="libNormal"/>
        <w:rPr>
          <w:rtl/>
        </w:rPr>
      </w:pPr>
      <w:r w:rsidRPr="0046413B">
        <w:rPr>
          <w:rtl/>
        </w:rPr>
        <w:t>وبعد</w:t>
      </w:r>
      <w:r>
        <w:rPr>
          <w:rtl/>
        </w:rPr>
        <w:t>،</w:t>
      </w:r>
      <w:r w:rsidRPr="0046413B">
        <w:rPr>
          <w:rtl/>
        </w:rPr>
        <w:t xml:space="preserve"> فإنّ السيد السند الأوحد</w:t>
      </w:r>
      <w:r>
        <w:rPr>
          <w:rtl/>
        </w:rPr>
        <w:t>،</w:t>
      </w:r>
      <w:r w:rsidRPr="0046413B">
        <w:rPr>
          <w:rtl/>
        </w:rPr>
        <w:t xml:space="preserve"> شرف أولاد الرسول</w:t>
      </w:r>
      <w:r>
        <w:rPr>
          <w:rtl/>
        </w:rPr>
        <w:t>،</w:t>
      </w:r>
      <w:r w:rsidRPr="0046413B">
        <w:rPr>
          <w:rtl/>
        </w:rPr>
        <w:t xml:space="preserve"> خلاصة سلالة الزهراء البتول</w:t>
      </w:r>
      <w:r>
        <w:rPr>
          <w:rtl/>
        </w:rPr>
        <w:t>،</w:t>
      </w:r>
      <w:r w:rsidRPr="0046413B">
        <w:rPr>
          <w:rtl/>
        </w:rPr>
        <w:t xml:space="preserve"> أنموذج أسلافه الطاهرين</w:t>
      </w:r>
      <w:r>
        <w:rPr>
          <w:rtl/>
        </w:rPr>
        <w:t>،</w:t>
      </w:r>
      <w:r w:rsidRPr="0046413B">
        <w:rPr>
          <w:rtl/>
        </w:rPr>
        <w:t xml:space="preserve"> نتيجة السادات المبجّلين</w:t>
      </w:r>
      <w:r>
        <w:rPr>
          <w:rtl/>
        </w:rPr>
        <w:t>،</w:t>
      </w:r>
      <w:r w:rsidRPr="0046413B">
        <w:rPr>
          <w:rtl/>
        </w:rPr>
        <w:t xml:space="preserve"> ذي النسب الطّاهر</w:t>
      </w:r>
      <w:r>
        <w:rPr>
          <w:rtl/>
        </w:rPr>
        <w:t>،</w:t>
      </w:r>
      <w:r w:rsidRPr="0046413B">
        <w:rPr>
          <w:rtl/>
        </w:rPr>
        <w:t xml:space="preserve"> والحسب الفاخر</w:t>
      </w:r>
      <w:r>
        <w:rPr>
          <w:rtl/>
        </w:rPr>
        <w:t>،</w:t>
      </w:r>
      <w:r w:rsidRPr="0046413B">
        <w:rPr>
          <w:rtl/>
        </w:rPr>
        <w:t xml:space="preserve"> جامع الكمالات الإنسية</w:t>
      </w:r>
      <w:r>
        <w:rPr>
          <w:rtl/>
        </w:rPr>
        <w:t>،</w:t>
      </w:r>
      <w:r w:rsidRPr="0046413B">
        <w:rPr>
          <w:rtl/>
        </w:rPr>
        <w:t xml:space="preserve"> صاحب النفس القدسية</w:t>
      </w:r>
      <w:r>
        <w:rPr>
          <w:rtl/>
        </w:rPr>
        <w:t>،</w:t>
      </w:r>
      <w:r w:rsidRPr="0046413B">
        <w:rPr>
          <w:rtl/>
        </w:rPr>
        <w:t xml:space="preserve"> الفاضل الكامل</w:t>
      </w:r>
      <w:r>
        <w:rPr>
          <w:rtl/>
        </w:rPr>
        <w:t>،</w:t>
      </w:r>
      <w:r w:rsidRPr="0046413B">
        <w:rPr>
          <w:rtl/>
        </w:rPr>
        <w:t xml:space="preserve"> العلامة شمس الملّة والدين محمّد الملقب بما يشعر </w:t>
      </w:r>
      <w:r w:rsidRPr="00414CB8">
        <w:rPr>
          <w:rStyle w:val="libFootnotenumChar"/>
          <w:rtl/>
        </w:rPr>
        <w:t>(1)</w:t>
      </w:r>
      <w:r w:rsidRPr="0046413B">
        <w:rPr>
          <w:rtl/>
        </w:rPr>
        <w:t xml:space="preserve"> بالسيد العلامة </w:t>
      </w:r>
      <w:r w:rsidRPr="00414CB8">
        <w:rPr>
          <w:rStyle w:val="libFootnotenumChar"/>
          <w:rtl/>
        </w:rPr>
        <w:t>(2)</w:t>
      </w:r>
      <w:r w:rsidRPr="0046413B">
        <w:rPr>
          <w:rtl/>
        </w:rPr>
        <w:t xml:space="preserve"> بالمهدي بن المرحوم المبرور المتوّج المحبور</w:t>
      </w:r>
      <w:r>
        <w:rPr>
          <w:rtl/>
        </w:rPr>
        <w:t>،</w:t>
      </w:r>
      <w:r w:rsidRPr="0046413B">
        <w:rPr>
          <w:rtl/>
        </w:rPr>
        <w:t xml:space="preserve"> شرف السادات النقباء</w:t>
      </w:r>
      <w:r>
        <w:rPr>
          <w:rtl/>
        </w:rPr>
        <w:t>،</w:t>
      </w:r>
      <w:r w:rsidRPr="0046413B">
        <w:rPr>
          <w:rtl/>
        </w:rPr>
        <w:t xml:space="preserve"> قدوة الأجلاء الفضلاء الأتقياء</w:t>
      </w:r>
      <w:r>
        <w:rPr>
          <w:rtl/>
        </w:rPr>
        <w:t>،</w:t>
      </w:r>
      <w:r w:rsidRPr="0046413B">
        <w:rPr>
          <w:rtl/>
        </w:rPr>
        <w:t xml:space="preserve"> كمال السيادة والدين</w:t>
      </w:r>
      <w:r>
        <w:rPr>
          <w:rtl/>
        </w:rPr>
        <w:t>،</w:t>
      </w:r>
      <w:r w:rsidRPr="0046413B">
        <w:rPr>
          <w:rtl/>
        </w:rPr>
        <w:t xml:space="preserve"> محسن الرضوي المشهدي</w:t>
      </w:r>
      <w:r w:rsidR="00F21B5A">
        <w:rPr>
          <w:rtl/>
        </w:rPr>
        <w:t xml:space="preserve"> - </w:t>
      </w:r>
      <w:r w:rsidRPr="0046413B">
        <w:rPr>
          <w:rtl/>
        </w:rPr>
        <w:t>قدّس الله روح السلف وأدام أيام الخلف</w:t>
      </w:r>
      <w:r w:rsidR="00F21B5A">
        <w:rPr>
          <w:rtl/>
        </w:rPr>
        <w:t xml:space="preserve"> - </w:t>
      </w:r>
      <w:r w:rsidRPr="0046413B">
        <w:rPr>
          <w:rtl/>
        </w:rPr>
        <w:t>صحبني عند توجهي إلى خراسان في سنة ست وثلاثين وتسعمائة</w:t>
      </w:r>
      <w:r>
        <w:rPr>
          <w:rtl/>
        </w:rPr>
        <w:t>،</w:t>
      </w:r>
      <w:r w:rsidRPr="0046413B">
        <w:rPr>
          <w:rtl/>
        </w:rPr>
        <w:t xml:space="preserve"> وعند عودي متوجها إلى بلدة الإيمان قاشان. إلى آخر ما قال عنه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وعن</w:t>
      </w:r>
      <w:r w:rsidRPr="0046413B">
        <w:rPr>
          <w:rtl/>
        </w:rPr>
        <w:t xml:space="preserve"> </w:t>
      </w:r>
      <w:r w:rsidRPr="00414CB8">
        <w:rPr>
          <w:rStyle w:val="libFootnotenumChar"/>
          <w:rtl/>
        </w:rPr>
        <w:t>(4)</w:t>
      </w:r>
      <w:r w:rsidRPr="0046413B">
        <w:rPr>
          <w:rtl/>
        </w:rPr>
        <w:t xml:space="preserve"> أبيه العالم الفاضل</w:t>
      </w:r>
      <w:r>
        <w:rPr>
          <w:rtl/>
        </w:rPr>
        <w:t>،</w:t>
      </w:r>
      <w:r w:rsidRPr="0046413B">
        <w:rPr>
          <w:rtl/>
        </w:rPr>
        <w:t xml:space="preserve"> الذي قال فيه ابن أبي جمهور الأحسائي في رسالة مناظرته مع الهروي العامي</w:t>
      </w:r>
      <w:r>
        <w:rPr>
          <w:rtl/>
        </w:rPr>
        <w:t>:</w:t>
      </w:r>
      <w:r w:rsidRPr="0046413B">
        <w:rPr>
          <w:rtl/>
        </w:rPr>
        <w:t xml:space="preserve"> إنني كنت في سنة ثمان وسبعين وثمانمائة مجاورا لمشهد الرضا </w:t>
      </w:r>
      <w:r w:rsidRPr="00414CB8">
        <w:rPr>
          <w:rStyle w:val="libAlaemChar"/>
          <w:rtl/>
        </w:rPr>
        <w:t>عليه‌السلام</w:t>
      </w:r>
      <w:r>
        <w:rPr>
          <w:rtl/>
        </w:rPr>
        <w:t>،</w:t>
      </w:r>
      <w:r w:rsidRPr="0046413B">
        <w:rPr>
          <w:rtl/>
        </w:rPr>
        <w:t xml:space="preserve"> وكان منزلي بمنزل السيد الأجلّ والكهف الأظل محسن بن محمّد الرضوي القمي</w:t>
      </w:r>
      <w:r>
        <w:rPr>
          <w:rtl/>
        </w:rPr>
        <w:t>،</w:t>
      </w:r>
      <w:r w:rsidRPr="0046413B">
        <w:rPr>
          <w:rtl/>
        </w:rPr>
        <w:t xml:space="preserve"> وكان من أعيان أهل المشهد وأشرافهم</w:t>
      </w:r>
      <w:r>
        <w:rPr>
          <w:rtl/>
        </w:rPr>
        <w:t>،</w:t>
      </w:r>
      <w:r w:rsidRPr="0046413B">
        <w:rPr>
          <w:rtl/>
        </w:rPr>
        <w:t xml:space="preserve"> بارزا على أقرانه بالعلم والعمل</w:t>
      </w:r>
      <w:r>
        <w:rPr>
          <w:rtl/>
        </w:rPr>
        <w:t>،</w:t>
      </w:r>
      <w:r w:rsidRPr="0046413B">
        <w:rPr>
          <w:rtl/>
        </w:rPr>
        <w:t xml:space="preserve"> وكان هو وكثير من أهل المشهد يشتغلون معي في علم الكلام والفقه. إلى آخر ما قال </w:t>
      </w:r>
      <w:r w:rsidRPr="00414CB8">
        <w:rPr>
          <w:rStyle w:val="libFootnotenumChar"/>
          <w:rtl/>
        </w:rPr>
        <w:t>(5)</w:t>
      </w:r>
      <w:r>
        <w:rPr>
          <w:rtl/>
        </w:rPr>
        <w:t>.</w:t>
      </w:r>
    </w:p>
    <w:p w:rsidR="00414CB8" w:rsidRPr="0046413B" w:rsidRDefault="00414CB8" w:rsidP="00414CB8">
      <w:pPr>
        <w:pStyle w:val="libNormal"/>
        <w:rPr>
          <w:rtl/>
        </w:rPr>
      </w:pPr>
      <w:r w:rsidRPr="0046413B">
        <w:rPr>
          <w:rtl/>
        </w:rPr>
        <w:t>وقال أيضا في إجازته له بعد الخطبة</w:t>
      </w:r>
      <w:r>
        <w:rPr>
          <w:rtl/>
        </w:rPr>
        <w:t>:</w:t>
      </w:r>
      <w:r w:rsidRPr="0046413B">
        <w:rPr>
          <w:rtl/>
        </w:rPr>
        <w:t xml:space="preserve"> وبعد فقد سمع مني مؤلفي هذا</w:t>
      </w:r>
      <w:r w:rsidR="00F21B5A">
        <w:rPr>
          <w:rtl/>
        </w:rPr>
        <w:t xml:space="preserve"> - </w:t>
      </w:r>
      <w:r w:rsidRPr="0046413B">
        <w:rPr>
          <w:rtl/>
        </w:rPr>
        <w:t>وهو كتاب عوالي اللآلي العزيزيّة في الأحاديث الدينية</w:t>
      </w:r>
      <w:r w:rsidR="00F21B5A">
        <w:rPr>
          <w:rtl/>
        </w:rPr>
        <w:t xml:space="preserve"> - </w:t>
      </w:r>
      <w:r w:rsidRPr="0046413B">
        <w:rPr>
          <w:rtl/>
        </w:rPr>
        <w:t>من أوّله إلى آخره</w:t>
      </w:r>
      <w:r>
        <w:rPr>
          <w:rtl/>
        </w:rPr>
        <w:t>،</w:t>
      </w:r>
      <w:r w:rsidRPr="0046413B">
        <w:rPr>
          <w:rtl/>
        </w:rPr>
        <w:t xml:space="preserve"> السيد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 وردت ( كذا ) فوق كلمة يشعر.</w:t>
      </w:r>
    </w:p>
    <w:p w:rsidR="00414CB8" w:rsidRPr="0046413B" w:rsidRDefault="00414CB8" w:rsidP="00414CB8">
      <w:pPr>
        <w:pStyle w:val="libFootnote0"/>
        <w:rPr>
          <w:rtl/>
        </w:rPr>
      </w:pPr>
      <w:r w:rsidRPr="0046413B">
        <w:rPr>
          <w:rtl/>
        </w:rPr>
        <w:t>(2) كذا في المخطوطة والحجريّة</w:t>
      </w:r>
      <w:r>
        <w:rPr>
          <w:rtl/>
        </w:rPr>
        <w:t>،</w:t>
      </w:r>
      <w:r w:rsidRPr="0046413B">
        <w:rPr>
          <w:rtl/>
        </w:rPr>
        <w:t xml:space="preserve"> والجملة مشوشة</w:t>
      </w:r>
      <w:r>
        <w:rPr>
          <w:rtl/>
        </w:rPr>
        <w:t>،</w:t>
      </w:r>
      <w:r w:rsidRPr="0046413B">
        <w:rPr>
          <w:rtl/>
        </w:rPr>
        <w:t xml:space="preserve"> وهكذا في بحار الأنوار 108</w:t>
      </w:r>
      <w:r>
        <w:rPr>
          <w:rtl/>
        </w:rPr>
        <w:t>:</w:t>
      </w:r>
      <w:r w:rsidRPr="0046413B">
        <w:rPr>
          <w:rtl/>
        </w:rPr>
        <w:t xml:space="preserve"> 81.</w:t>
      </w:r>
    </w:p>
    <w:p w:rsidR="00414CB8" w:rsidRPr="0046413B" w:rsidRDefault="00414CB8" w:rsidP="00414CB8">
      <w:pPr>
        <w:pStyle w:val="libFootnote0"/>
        <w:rPr>
          <w:rtl/>
        </w:rPr>
      </w:pPr>
      <w:r w:rsidRPr="0046413B">
        <w:rPr>
          <w:rtl/>
        </w:rPr>
        <w:t>(3) بحار الأنوار 108</w:t>
      </w:r>
      <w:r>
        <w:rPr>
          <w:rtl/>
        </w:rPr>
        <w:t>:</w:t>
      </w:r>
      <w:r w:rsidRPr="0046413B">
        <w:rPr>
          <w:rtl/>
        </w:rPr>
        <w:t xml:space="preserve"> 81.</w:t>
      </w:r>
    </w:p>
    <w:p w:rsidR="00414CB8" w:rsidRPr="0046413B" w:rsidRDefault="00414CB8" w:rsidP="00414CB8">
      <w:pPr>
        <w:pStyle w:val="libFootnote0"/>
        <w:rPr>
          <w:rtl/>
        </w:rPr>
      </w:pPr>
      <w:r w:rsidRPr="0046413B">
        <w:rPr>
          <w:rtl/>
        </w:rPr>
        <w:t>(4) كذا</w:t>
      </w:r>
      <w:r>
        <w:rPr>
          <w:rtl/>
        </w:rPr>
        <w:t>،</w:t>
      </w:r>
      <w:r w:rsidRPr="0046413B">
        <w:rPr>
          <w:rtl/>
        </w:rPr>
        <w:t xml:space="preserve"> والظاهر زيادة الواو</w:t>
      </w:r>
      <w:r>
        <w:rPr>
          <w:rtl/>
        </w:rPr>
        <w:t>،</w:t>
      </w:r>
      <w:r w:rsidRPr="0046413B">
        <w:rPr>
          <w:rtl/>
        </w:rPr>
        <w:t xml:space="preserve"> انظر الإجازة الكبيرة للسيد عبد الله الجزائري</w:t>
      </w:r>
      <w:r>
        <w:rPr>
          <w:rtl/>
        </w:rPr>
        <w:t>:</w:t>
      </w:r>
      <w:r w:rsidRPr="0046413B">
        <w:rPr>
          <w:rtl/>
        </w:rPr>
        <w:t xml:space="preserve"> 80.</w:t>
      </w:r>
    </w:p>
    <w:p w:rsidR="00414CB8" w:rsidRPr="0046413B" w:rsidRDefault="00414CB8" w:rsidP="00414CB8">
      <w:pPr>
        <w:pStyle w:val="libFootnote0"/>
        <w:rPr>
          <w:rtl/>
        </w:rPr>
      </w:pPr>
      <w:r w:rsidRPr="0046413B">
        <w:rPr>
          <w:rtl/>
        </w:rPr>
        <w:t>(5) انظر روضات الجنّات 7</w:t>
      </w:r>
      <w:r>
        <w:rPr>
          <w:rtl/>
        </w:rPr>
        <w:t>:</w:t>
      </w:r>
      <w:r w:rsidRPr="0046413B">
        <w:rPr>
          <w:rtl/>
        </w:rPr>
        <w:t xml:space="preserve"> 27 / 594</w:t>
      </w:r>
      <w:r>
        <w:rPr>
          <w:rtl/>
        </w:rPr>
        <w:t>،</w:t>
      </w:r>
      <w:r w:rsidRPr="0046413B">
        <w:rPr>
          <w:rtl/>
        </w:rPr>
        <w:t xml:space="preserve"> ومجالس المؤمنين 1</w:t>
      </w:r>
      <w:r>
        <w:rPr>
          <w:rtl/>
        </w:rPr>
        <w:t>:</w:t>
      </w:r>
      <w:r w:rsidRPr="0046413B">
        <w:rPr>
          <w:rtl/>
        </w:rPr>
        <w:t xml:space="preserve"> 582.</w:t>
      </w:r>
    </w:p>
    <w:p w:rsidR="00414CB8" w:rsidRPr="0046413B" w:rsidRDefault="00414CB8" w:rsidP="00414CB8">
      <w:pPr>
        <w:pStyle w:val="libNormal0"/>
        <w:rPr>
          <w:rtl/>
        </w:rPr>
      </w:pPr>
      <w:r>
        <w:rPr>
          <w:rtl/>
        </w:rPr>
        <w:br w:type="page"/>
      </w:r>
      <w:r w:rsidRPr="0046413B">
        <w:rPr>
          <w:rtl/>
        </w:rPr>
        <w:lastRenderedPageBreak/>
        <w:t>الحسيب النسيب النقيب الطاهر</w:t>
      </w:r>
      <w:r>
        <w:rPr>
          <w:rtl/>
        </w:rPr>
        <w:t>،</w:t>
      </w:r>
      <w:r w:rsidRPr="0046413B">
        <w:rPr>
          <w:rtl/>
        </w:rPr>
        <w:t xml:space="preserve"> العلوي الحسيني الرضوي</w:t>
      </w:r>
      <w:r>
        <w:rPr>
          <w:rtl/>
        </w:rPr>
        <w:t>،</w:t>
      </w:r>
      <w:r w:rsidRPr="0046413B">
        <w:rPr>
          <w:rtl/>
        </w:rPr>
        <w:t xml:space="preserve"> خلاصة السادات والأشراف</w:t>
      </w:r>
      <w:r>
        <w:rPr>
          <w:rtl/>
        </w:rPr>
        <w:t>،</w:t>
      </w:r>
      <w:r w:rsidRPr="0046413B">
        <w:rPr>
          <w:rtl/>
        </w:rPr>
        <w:t xml:space="preserve"> ومفخر آل عبد مناف</w:t>
      </w:r>
      <w:r>
        <w:rPr>
          <w:rtl/>
        </w:rPr>
        <w:t>،</w:t>
      </w:r>
      <w:r w:rsidRPr="0046413B">
        <w:rPr>
          <w:rtl/>
        </w:rPr>
        <w:t xml:space="preserve"> ذو النسب الصريح العالي</w:t>
      </w:r>
      <w:r>
        <w:rPr>
          <w:rtl/>
        </w:rPr>
        <w:t>،</w:t>
      </w:r>
      <w:r w:rsidRPr="0046413B">
        <w:rPr>
          <w:rtl/>
        </w:rPr>
        <w:t xml:space="preserve"> والحسب الكامل المتعالي</w:t>
      </w:r>
      <w:r>
        <w:rPr>
          <w:rtl/>
        </w:rPr>
        <w:t>،</w:t>
      </w:r>
      <w:r w:rsidRPr="0046413B">
        <w:rPr>
          <w:rtl/>
        </w:rPr>
        <w:t xml:space="preserve"> المستغني عن الإطناب في الألقاب</w:t>
      </w:r>
      <w:r>
        <w:rPr>
          <w:rtl/>
        </w:rPr>
        <w:t>،</w:t>
      </w:r>
      <w:r w:rsidRPr="0046413B">
        <w:rPr>
          <w:rtl/>
        </w:rPr>
        <w:t xml:space="preserve"> لظهور شموس الفضائل والفواضل والأحساب</w:t>
      </w:r>
      <w:r>
        <w:rPr>
          <w:rtl/>
        </w:rPr>
        <w:t>،</w:t>
      </w:r>
      <w:r w:rsidRPr="0046413B">
        <w:rPr>
          <w:rtl/>
        </w:rPr>
        <w:t xml:space="preserve"> العالم بمعالم فقه آل طه ويس</w:t>
      </w:r>
      <w:r>
        <w:rPr>
          <w:rtl/>
        </w:rPr>
        <w:t>،</w:t>
      </w:r>
      <w:r w:rsidRPr="0046413B">
        <w:rPr>
          <w:rtl/>
        </w:rPr>
        <w:t xml:space="preserve"> والقائم بمراضي ربّ العالمين</w:t>
      </w:r>
      <w:r>
        <w:rPr>
          <w:rtl/>
        </w:rPr>
        <w:t>،</w:t>
      </w:r>
      <w:r w:rsidRPr="0046413B">
        <w:rPr>
          <w:rtl/>
        </w:rPr>
        <w:t xml:space="preserve"> مكمّل علوم المتقدّمين والمتأخرين</w:t>
      </w:r>
      <w:r>
        <w:rPr>
          <w:rtl/>
        </w:rPr>
        <w:t>،</w:t>
      </w:r>
      <w:r w:rsidRPr="0046413B">
        <w:rPr>
          <w:rtl/>
        </w:rPr>
        <w:t xml:space="preserve"> وإنسان عين الفضلاء والحكماء المحققين</w:t>
      </w:r>
      <w:r>
        <w:rPr>
          <w:rtl/>
        </w:rPr>
        <w:t>،</w:t>
      </w:r>
      <w:r w:rsidRPr="0046413B">
        <w:rPr>
          <w:rtl/>
        </w:rPr>
        <w:t xml:space="preserve"> والراقي بعلوّ هممه على معالي السادات الأعظمين</w:t>
      </w:r>
      <w:r>
        <w:rPr>
          <w:rtl/>
        </w:rPr>
        <w:t>،</w:t>
      </w:r>
      <w:r w:rsidRPr="0046413B">
        <w:rPr>
          <w:rtl/>
        </w:rPr>
        <w:t xml:space="preserve"> غياث الإسلام والمسلمين</w:t>
      </w:r>
      <w:r>
        <w:rPr>
          <w:rtl/>
        </w:rPr>
        <w:t>،</w:t>
      </w:r>
      <w:r w:rsidRPr="0046413B">
        <w:rPr>
          <w:rtl/>
        </w:rPr>
        <w:t xml:space="preserve"> السيد محسن بن المرحوم المغفور السيد العالم العامل الفاضل المجوّد</w:t>
      </w:r>
      <w:r>
        <w:rPr>
          <w:rtl/>
        </w:rPr>
        <w:t>،</w:t>
      </w:r>
      <w:r w:rsidRPr="0046413B">
        <w:rPr>
          <w:rtl/>
        </w:rPr>
        <w:t xml:space="preserve"> صدر الزهاد وزين العباد</w:t>
      </w:r>
      <w:r>
        <w:rPr>
          <w:rtl/>
        </w:rPr>
        <w:t>،</w:t>
      </w:r>
      <w:r w:rsidRPr="0046413B">
        <w:rPr>
          <w:rtl/>
        </w:rPr>
        <w:t xml:space="preserve"> رضي الملة والدين</w:t>
      </w:r>
      <w:r>
        <w:rPr>
          <w:rtl/>
        </w:rPr>
        <w:t>،</w:t>
      </w:r>
      <w:r w:rsidRPr="0046413B">
        <w:rPr>
          <w:rtl/>
        </w:rPr>
        <w:t xml:space="preserve"> محمّد بن ناد شاه الرضوي المشهدي</w:t>
      </w:r>
      <w:r>
        <w:rPr>
          <w:rtl/>
        </w:rPr>
        <w:t>،</w:t>
      </w:r>
      <w:r w:rsidRPr="0046413B">
        <w:rPr>
          <w:rtl/>
        </w:rPr>
        <w:t xml:space="preserve"> أدام الله تعالى معالي سيادته</w:t>
      </w:r>
      <w:r>
        <w:rPr>
          <w:rtl/>
        </w:rPr>
        <w:t>،</w:t>
      </w:r>
      <w:r w:rsidRPr="0046413B">
        <w:rPr>
          <w:rtl/>
        </w:rPr>
        <w:t xml:space="preserve"> وربط بالخلود اطناب دولته</w:t>
      </w:r>
      <w:r>
        <w:rPr>
          <w:rtl/>
        </w:rPr>
        <w:t>،</w:t>
      </w:r>
      <w:r w:rsidRPr="0046413B">
        <w:rPr>
          <w:rtl/>
        </w:rPr>
        <w:t xml:space="preserve"> ولا زالت أيامه الزاهرة تميس وتختال</w:t>
      </w:r>
      <w:r>
        <w:rPr>
          <w:rtl/>
        </w:rPr>
        <w:t>،</w:t>
      </w:r>
      <w:r w:rsidRPr="0046413B">
        <w:rPr>
          <w:rtl/>
        </w:rPr>
        <w:t xml:space="preserve"> في حلل البهاء والكمال</w:t>
      </w:r>
      <w:r>
        <w:rPr>
          <w:rtl/>
        </w:rPr>
        <w:t>،</w:t>
      </w:r>
      <w:r w:rsidRPr="0046413B">
        <w:rPr>
          <w:rtl/>
        </w:rPr>
        <w:t xml:space="preserve"> بحق محمّد المفضال</w:t>
      </w:r>
      <w:r>
        <w:rPr>
          <w:rtl/>
        </w:rPr>
        <w:t>،</w:t>
      </w:r>
      <w:r w:rsidRPr="0046413B">
        <w:rPr>
          <w:rtl/>
        </w:rPr>
        <w:t xml:space="preserve"> وآله الأطهار خير آل صلوات الله عليهم.</w:t>
      </w:r>
      <w:r>
        <w:rPr>
          <w:rFonts w:hint="cs"/>
          <w:rtl/>
        </w:rPr>
        <w:t xml:space="preserve"> </w:t>
      </w:r>
      <w:r w:rsidRPr="0046413B">
        <w:rPr>
          <w:rtl/>
        </w:rPr>
        <w:t xml:space="preserve">إلى آخره </w:t>
      </w:r>
      <w:r w:rsidRPr="00414CB8">
        <w:rPr>
          <w:rStyle w:val="libFootnotenumChar"/>
          <w:rtl/>
        </w:rPr>
        <w:t>(1)</w:t>
      </w:r>
      <w:r>
        <w:rPr>
          <w:rtl/>
        </w:rPr>
        <w:t>.</w:t>
      </w:r>
    </w:p>
    <w:p w:rsidR="00414CB8" w:rsidRPr="0046413B" w:rsidRDefault="00414CB8" w:rsidP="00414CB8">
      <w:pPr>
        <w:pStyle w:val="libNormal"/>
        <w:rPr>
          <w:rtl/>
        </w:rPr>
      </w:pPr>
      <w:r w:rsidRPr="0046413B">
        <w:rPr>
          <w:rtl/>
        </w:rPr>
        <w:t>عن الشيخ الجليل الفقيه العارف النبيل محمّد بن علي بن إبراهيم بن أبي جمهور الأحسائي</w:t>
      </w:r>
      <w:r w:rsidR="00F21B5A">
        <w:rPr>
          <w:rtl/>
        </w:rPr>
        <w:t xml:space="preserve"> - </w:t>
      </w:r>
      <w:r w:rsidRPr="0046413B">
        <w:rPr>
          <w:rtl/>
        </w:rPr>
        <w:t xml:space="preserve">الذي مرّ شرح </w:t>
      </w:r>
      <w:r w:rsidRPr="00414CB8">
        <w:rPr>
          <w:rStyle w:val="libFootnotenumChar"/>
          <w:rtl/>
        </w:rPr>
        <w:t>(2)</w:t>
      </w:r>
      <w:r w:rsidRPr="0046413B">
        <w:rPr>
          <w:rtl/>
        </w:rPr>
        <w:t xml:space="preserve"> حاله في شرح حال كتابه المعروف بعوالي اللآلي</w:t>
      </w:r>
      <w:r w:rsidR="00F21B5A">
        <w:rPr>
          <w:rtl/>
        </w:rPr>
        <w:t xml:space="preserve"> - </w:t>
      </w:r>
      <w:r w:rsidRPr="0046413B">
        <w:rPr>
          <w:rtl/>
        </w:rPr>
        <w:t>يروي عن جماعة ذكرهم في أول العوالي</w:t>
      </w:r>
      <w:r>
        <w:rPr>
          <w:rtl/>
        </w:rPr>
        <w:t>،</w:t>
      </w:r>
      <w:r w:rsidRPr="0046413B">
        <w:rPr>
          <w:rtl/>
        </w:rPr>
        <w:t xml:space="preserve"> أصحها وأتقنها ما رواه</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الأجلّ الأعظم علي بن هلال الجزائري </w:t>
      </w:r>
      <w:r w:rsidRPr="00414CB8">
        <w:rPr>
          <w:rStyle w:val="libFootnotenumChar"/>
          <w:rtl/>
        </w:rPr>
        <w:t>(3)</w:t>
      </w:r>
      <w:r>
        <w:rPr>
          <w:rtl/>
        </w:rPr>
        <w:t>،</w:t>
      </w:r>
      <w:r w:rsidRPr="0046413B">
        <w:rPr>
          <w:rtl/>
        </w:rPr>
        <w:t xml:space="preserve"> الآتي ذكره إن شاء الله تعالى.</w:t>
      </w:r>
    </w:p>
    <w:p w:rsidR="00414CB8" w:rsidRPr="0046413B" w:rsidRDefault="00414CB8" w:rsidP="00414CB8">
      <w:pPr>
        <w:pStyle w:val="libNormal"/>
        <w:rPr>
          <w:rtl/>
        </w:rPr>
      </w:pPr>
      <w:r w:rsidRPr="00414CB8">
        <w:rPr>
          <w:rStyle w:val="libBold2Char"/>
          <w:rtl/>
        </w:rPr>
        <w:t>الثاني</w:t>
      </w:r>
      <w:r>
        <w:rPr>
          <w:rStyle w:val="libBold2Char"/>
          <w:rtl/>
        </w:rPr>
        <w:t>:</w:t>
      </w:r>
      <w:r w:rsidRPr="0046413B">
        <w:rPr>
          <w:rtl/>
        </w:rPr>
        <w:t xml:space="preserve"> السيد الجليل الشريف الفاضل الأمير شرف الدين علي 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108</w:t>
      </w:r>
      <w:r>
        <w:rPr>
          <w:rtl/>
        </w:rPr>
        <w:t>:</w:t>
      </w:r>
      <w:r w:rsidRPr="0046413B">
        <w:rPr>
          <w:rtl/>
        </w:rPr>
        <w:t xml:space="preserve"> 4.</w:t>
      </w:r>
    </w:p>
    <w:p w:rsidR="00414CB8" w:rsidRPr="0046413B" w:rsidRDefault="00414CB8" w:rsidP="00414CB8">
      <w:pPr>
        <w:pStyle w:val="libFootnote0"/>
        <w:rPr>
          <w:rtl/>
        </w:rPr>
      </w:pPr>
      <w:r w:rsidRPr="0046413B">
        <w:rPr>
          <w:rtl/>
        </w:rPr>
        <w:t>(2) تقدم في</w:t>
      </w:r>
      <w:r>
        <w:rPr>
          <w:rtl/>
        </w:rPr>
        <w:t>:</w:t>
      </w:r>
      <w:r w:rsidRPr="0046413B">
        <w:rPr>
          <w:rtl/>
        </w:rPr>
        <w:t xml:space="preserve"> 331 من الجزء الأول.</w:t>
      </w:r>
    </w:p>
    <w:p w:rsidR="00414CB8" w:rsidRPr="0046413B" w:rsidRDefault="00414CB8" w:rsidP="00414CB8">
      <w:pPr>
        <w:pStyle w:val="libFootnote0"/>
        <w:rPr>
          <w:rtl/>
        </w:rPr>
      </w:pPr>
      <w:r w:rsidRPr="0046413B">
        <w:rPr>
          <w:rtl/>
        </w:rPr>
        <w:t>(3) الطريق الأول مع كل طبقاته وتشعباته لم يرد في المشجرة</w:t>
      </w:r>
      <w:r>
        <w:rPr>
          <w:rtl/>
        </w:rPr>
        <w:t>،</w:t>
      </w:r>
      <w:r w:rsidRPr="0046413B">
        <w:rPr>
          <w:rtl/>
        </w:rPr>
        <w:t xml:space="preserve"> وكذا الطريق الثاني</w:t>
      </w:r>
      <w:r>
        <w:rPr>
          <w:rtl/>
        </w:rPr>
        <w:t>،</w:t>
      </w:r>
      <w:r w:rsidRPr="0046413B">
        <w:rPr>
          <w:rtl/>
        </w:rPr>
        <w:t xml:space="preserve"> فلا حظ. ويأتي في</w:t>
      </w:r>
      <w:r>
        <w:rPr>
          <w:rtl/>
        </w:rPr>
        <w:t>:</w:t>
      </w:r>
      <w:r w:rsidRPr="0046413B">
        <w:rPr>
          <w:rtl/>
        </w:rPr>
        <w:t xml:space="preserve"> 217</w:t>
      </w:r>
      <w:r>
        <w:rPr>
          <w:rtl/>
        </w:rPr>
        <w:t>،</w:t>
      </w:r>
      <w:r w:rsidRPr="0046413B">
        <w:rPr>
          <w:rtl/>
        </w:rPr>
        <w:t xml:space="preserve"> 291.</w:t>
      </w:r>
    </w:p>
    <w:p w:rsidR="00414CB8" w:rsidRPr="0046413B" w:rsidRDefault="00414CB8" w:rsidP="00414CB8">
      <w:pPr>
        <w:pStyle w:val="libNormal0"/>
        <w:rPr>
          <w:rtl/>
        </w:rPr>
      </w:pPr>
      <w:r>
        <w:rPr>
          <w:rtl/>
        </w:rPr>
        <w:br w:type="page"/>
      </w:r>
      <w:r w:rsidRPr="0046413B">
        <w:rPr>
          <w:rtl/>
        </w:rPr>
        <w:lastRenderedPageBreak/>
        <w:t>حجة الله الحسني الشولستاني</w:t>
      </w:r>
      <w:r w:rsidR="00F21B5A">
        <w:rPr>
          <w:rtl/>
        </w:rPr>
        <w:t xml:space="preserve"> - </w:t>
      </w:r>
      <w:r w:rsidRPr="0046413B">
        <w:rPr>
          <w:rtl/>
        </w:rPr>
        <w:t xml:space="preserve">الآتي ذكره </w:t>
      </w:r>
      <w:r w:rsidRPr="00414CB8">
        <w:rPr>
          <w:rStyle w:val="libFootnotenumChar"/>
          <w:rtl/>
        </w:rPr>
        <w:t>(1)</w:t>
      </w:r>
      <w:r w:rsidRPr="0046413B">
        <w:rPr>
          <w:rtl/>
        </w:rPr>
        <w:t xml:space="preserve"> في مشايخ المجلسي</w:t>
      </w:r>
      <w:r w:rsidR="00F21B5A">
        <w:rPr>
          <w:rtl/>
        </w:rPr>
        <w:t xml:space="preserve"> -</w:t>
      </w:r>
      <w:r>
        <w:rPr>
          <w:rtl/>
        </w:rPr>
        <w:t>.</w:t>
      </w:r>
    </w:p>
    <w:p w:rsidR="00414CB8" w:rsidRPr="0046413B" w:rsidRDefault="00414CB8" w:rsidP="00414CB8">
      <w:pPr>
        <w:pStyle w:val="libNormal"/>
        <w:rPr>
          <w:rtl/>
        </w:rPr>
      </w:pPr>
      <w:r w:rsidRPr="00414CB8">
        <w:rPr>
          <w:rStyle w:val="libBold2Char"/>
          <w:rtl/>
        </w:rPr>
        <w:t>الثالث</w:t>
      </w:r>
      <w:r>
        <w:rPr>
          <w:rtl/>
        </w:rPr>
        <w:t>:</w:t>
      </w:r>
      <w:r w:rsidRPr="0046413B">
        <w:rPr>
          <w:rtl/>
        </w:rPr>
        <w:t xml:space="preserve"> العالم المفسّر الجليل الشيخ علي </w:t>
      </w:r>
      <w:r w:rsidRPr="00414CB8">
        <w:rPr>
          <w:rStyle w:val="libFootnotenumChar"/>
          <w:rtl/>
        </w:rPr>
        <w:t>(2)</w:t>
      </w:r>
      <w:r w:rsidRPr="0046413B">
        <w:rPr>
          <w:rtl/>
        </w:rPr>
        <w:t xml:space="preserve"> بن جمعة العروسي الحويزي</w:t>
      </w:r>
      <w:r>
        <w:rPr>
          <w:rtl/>
        </w:rPr>
        <w:t>،</w:t>
      </w:r>
      <w:r w:rsidRPr="0046413B">
        <w:rPr>
          <w:rtl/>
        </w:rPr>
        <w:t xml:space="preserve"> الساكن بشيراز</w:t>
      </w:r>
      <w:r>
        <w:rPr>
          <w:rtl/>
        </w:rPr>
        <w:t>،</w:t>
      </w:r>
      <w:r w:rsidRPr="0046413B">
        <w:rPr>
          <w:rtl/>
        </w:rPr>
        <w:t xml:space="preserve"> صاحب تفسير نور الثقلين</w:t>
      </w:r>
      <w:r w:rsidR="00F21B5A">
        <w:rPr>
          <w:rtl/>
        </w:rPr>
        <w:t xml:space="preserve"> - </w:t>
      </w:r>
      <w:r w:rsidRPr="0046413B">
        <w:rPr>
          <w:rtl/>
        </w:rPr>
        <w:t>في أربع مجلدات</w:t>
      </w:r>
      <w:r w:rsidR="00F21B5A">
        <w:rPr>
          <w:rtl/>
        </w:rPr>
        <w:t xml:space="preserve"> -</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شيخه الجليل العالم قاضي القضاة عزّ الدين</w:t>
      </w:r>
      <w:r>
        <w:rPr>
          <w:rtl/>
        </w:rPr>
        <w:t>،</w:t>
      </w:r>
      <w:r w:rsidRPr="0046413B">
        <w:rPr>
          <w:rtl/>
        </w:rPr>
        <w:t xml:space="preserve"> المولى علي نقي بن الشيخ أبي العلاء محمّد هاشم الطغائي الكمرئي الفراهاني الشيرازي الأصفهاني</w:t>
      </w:r>
      <w:r>
        <w:rPr>
          <w:rtl/>
        </w:rPr>
        <w:t>،</w:t>
      </w:r>
      <w:r w:rsidRPr="0046413B">
        <w:rPr>
          <w:rtl/>
        </w:rPr>
        <w:t xml:space="preserve"> المتوفى سنة 1060</w:t>
      </w:r>
      <w:r>
        <w:rPr>
          <w:rtl/>
        </w:rPr>
        <w:t>،</w:t>
      </w:r>
      <w:r w:rsidRPr="0046413B">
        <w:rPr>
          <w:rtl/>
        </w:rPr>
        <w:t xml:space="preserve"> صاحب المؤلفات العديدة التي منها جامع الصفوي</w:t>
      </w:r>
      <w:r w:rsidR="00F21B5A">
        <w:rPr>
          <w:rtl/>
        </w:rPr>
        <w:t xml:space="preserve"> - </w:t>
      </w:r>
      <w:r w:rsidRPr="0046413B">
        <w:rPr>
          <w:rtl/>
        </w:rPr>
        <w:t>في مجلدين</w:t>
      </w:r>
      <w:r w:rsidR="00F21B5A">
        <w:rPr>
          <w:rtl/>
        </w:rPr>
        <w:t xml:space="preserve"> - </w:t>
      </w:r>
      <w:r w:rsidRPr="0046413B">
        <w:rPr>
          <w:rtl/>
        </w:rPr>
        <w:t>في الإمامة</w:t>
      </w:r>
      <w:r>
        <w:rPr>
          <w:rtl/>
        </w:rPr>
        <w:t>،</w:t>
      </w:r>
      <w:r w:rsidRPr="0046413B">
        <w:rPr>
          <w:rtl/>
        </w:rPr>
        <w:t xml:space="preserve"> في جواب ما كتبه نوح أفندي الحنفي المفتي في وجوب مقاتلة الشيعة وقتلهم</w:t>
      </w:r>
      <w:r>
        <w:rPr>
          <w:rtl/>
        </w:rPr>
        <w:t>،</w:t>
      </w:r>
      <w:r w:rsidRPr="0046413B">
        <w:rPr>
          <w:rtl/>
        </w:rPr>
        <w:t xml:space="preserve"> ونهب أموالهم</w:t>
      </w:r>
      <w:r>
        <w:rPr>
          <w:rtl/>
        </w:rPr>
        <w:t>،</w:t>
      </w:r>
      <w:r w:rsidRPr="0046413B">
        <w:rPr>
          <w:rtl/>
        </w:rPr>
        <w:t xml:space="preserve"> وسبي نسائهم وذراريهم وسبب كفرهم وارتدادهم</w:t>
      </w:r>
      <w:r>
        <w:rPr>
          <w:rtl/>
        </w:rPr>
        <w:t>،</w:t>
      </w:r>
      <w:r w:rsidRPr="0046413B">
        <w:rPr>
          <w:rtl/>
        </w:rPr>
        <w:t xml:space="preserve"> سنة ورود السلطان مراد لمحاصرة بغداد</w:t>
      </w:r>
      <w:r>
        <w:rPr>
          <w:rtl/>
        </w:rPr>
        <w:t>،</w:t>
      </w:r>
      <w:r w:rsidRPr="0046413B">
        <w:rPr>
          <w:rtl/>
        </w:rPr>
        <w:t xml:space="preserve"> أرسل إليه صورة ذلك الأمير شرف الدين الشولستاني من النجف الأشرف</w:t>
      </w:r>
      <w:r>
        <w:rPr>
          <w:rtl/>
        </w:rPr>
        <w:t>،</w:t>
      </w:r>
      <w:r w:rsidRPr="0046413B">
        <w:rPr>
          <w:rtl/>
        </w:rPr>
        <w:t xml:space="preserve"> وهو كتاب حسن لطيف.</w:t>
      </w:r>
    </w:p>
    <w:p w:rsidR="00414CB8" w:rsidRPr="0046413B" w:rsidRDefault="00414CB8" w:rsidP="00414CB8">
      <w:pPr>
        <w:pStyle w:val="libNormal"/>
        <w:rPr>
          <w:rtl/>
        </w:rPr>
      </w:pPr>
      <w:r w:rsidRPr="0046413B">
        <w:rPr>
          <w:rtl/>
        </w:rPr>
        <w:t>قال في الرياض في ترجمته</w:t>
      </w:r>
      <w:r>
        <w:rPr>
          <w:rtl/>
        </w:rPr>
        <w:t>:</w:t>
      </w:r>
      <w:r w:rsidRPr="0046413B">
        <w:rPr>
          <w:rtl/>
        </w:rPr>
        <w:t xml:space="preserve"> فاضل عالم عامل متدين متصلّب في الدين</w:t>
      </w:r>
      <w:r>
        <w:rPr>
          <w:rtl/>
        </w:rPr>
        <w:t>،</w:t>
      </w:r>
      <w:r w:rsidRPr="0046413B">
        <w:rPr>
          <w:rtl/>
        </w:rPr>
        <w:t xml:space="preserve"> شاعر </w:t>
      </w:r>
      <w:r w:rsidRPr="00414CB8">
        <w:rPr>
          <w:rStyle w:val="libFootnotenumChar"/>
          <w:rtl/>
        </w:rPr>
        <w:t>(3)</w:t>
      </w:r>
      <w:r w:rsidRPr="0046413B">
        <w:rPr>
          <w:rtl/>
        </w:rPr>
        <w:t xml:space="preserve"> فقيه محدّث جليل</w:t>
      </w:r>
      <w:r>
        <w:rPr>
          <w:rtl/>
        </w:rPr>
        <w:t>،</w:t>
      </w:r>
      <w:r w:rsidRPr="0046413B">
        <w:rPr>
          <w:rtl/>
        </w:rPr>
        <w:t xml:space="preserve"> ورع زاهد تقي عابد نقي كاسمه</w:t>
      </w:r>
      <w:r>
        <w:rPr>
          <w:rtl/>
        </w:rPr>
        <w:t>،</w:t>
      </w:r>
      <w:r w:rsidRPr="0046413B">
        <w:rPr>
          <w:rtl/>
        </w:rPr>
        <w:t xml:space="preserve"> قرأ على السيد ماجد البحراني الكبير</w:t>
      </w:r>
      <w:r>
        <w:rPr>
          <w:rtl/>
        </w:rPr>
        <w:t>،</w:t>
      </w:r>
      <w:r w:rsidRPr="0046413B">
        <w:rPr>
          <w:rtl/>
        </w:rPr>
        <w:t xml:space="preserve"> وعلى جماعة من الفضلاء بشيراز ( وقد قرأ عليه جماعة من العلماء أيضا ) </w:t>
      </w:r>
      <w:r w:rsidRPr="00414CB8">
        <w:rPr>
          <w:rStyle w:val="libFootnotenumChar"/>
          <w:rtl/>
        </w:rPr>
        <w:t>(4)</w:t>
      </w:r>
      <w:r w:rsidRPr="0046413B">
        <w:rPr>
          <w:rtl/>
        </w:rPr>
        <w:t xml:space="preserve"> وكان في ناحية كمره من محال فراهان</w:t>
      </w:r>
      <w:r>
        <w:rPr>
          <w:rtl/>
        </w:rPr>
        <w:t>،</w:t>
      </w:r>
      <w:r w:rsidRPr="0046413B">
        <w:rPr>
          <w:rtl/>
        </w:rPr>
        <w:t xml:space="preserve"> ثم طلبه الحاكم الجلي إمام قلي خان</w:t>
      </w:r>
      <w:r w:rsidR="00F21B5A">
        <w:rPr>
          <w:rtl/>
        </w:rPr>
        <w:t xml:space="preserve"> - </w:t>
      </w:r>
      <w:r w:rsidRPr="0046413B">
        <w:rPr>
          <w:rtl/>
        </w:rPr>
        <w:t>حاكم فارس في زمن شاه سلطان صفي الصفوي</w:t>
      </w:r>
      <w:r w:rsidR="00F21B5A">
        <w:rPr>
          <w:rtl/>
        </w:rPr>
        <w:t xml:space="preserve"> - </w:t>
      </w:r>
      <w:r w:rsidRPr="0046413B">
        <w:rPr>
          <w:rtl/>
        </w:rPr>
        <w:t>إلى شيراز</w:t>
      </w:r>
      <w:r>
        <w:rPr>
          <w:rtl/>
        </w:rPr>
        <w:t>،</w:t>
      </w:r>
      <w:r w:rsidRPr="0046413B">
        <w:rPr>
          <w:rtl/>
        </w:rPr>
        <w:t xml:space="preserve"> وجعله قاضيا بها</w:t>
      </w:r>
      <w:r>
        <w:rPr>
          <w:rtl/>
        </w:rPr>
        <w:t>،</w:t>
      </w:r>
      <w:r w:rsidRPr="0046413B">
        <w:rPr>
          <w:rtl/>
        </w:rPr>
        <w:t xml:space="preserve"> ثم بعد ما صار السيد الكبير الوزير خليفة سلطان وزير السلطان شاه عباس الثاني طلبه من شيراز إلى أصفهان</w:t>
      </w:r>
      <w:r>
        <w:rPr>
          <w:rtl/>
        </w:rPr>
        <w:t>،</w:t>
      </w:r>
      <w:r w:rsidRPr="0046413B">
        <w:rPr>
          <w:rtl/>
        </w:rPr>
        <w:t xml:space="preserve"> وجعله بعد عزل الآميرزا قاضي شيخ الإسلام بأصبهان</w:t>
      </w:r>
      <w:r>
        <w:rPr>
          <w:rtl/>
        </w:rPr>
        <w:t>،</w:t>
      </w:r>
      <w:r w:rsidRPr="0046413B">
        <w:rPr>
          <w:rtl/>
        </w:rPr>
        <w:t xml:space="preserve"> وهو تصدى لهذا المنصب إلى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يأتي في</w:t>
      </w:r>
      <w:r>
        <w:rPr>
          <w:rtl/>
        </w:rPr>
        <w:t>:</w:t>
      </w:r>
      <w:r w:rsidRPr="0046413B">
        <w:rPr>
          <w:rtl/>
        </w:rPr>
        <w:t xml:space="preserve"> 180.</w:t>
      </w:r>
    </w:p>
    <w:p w:rsidR="00414CB8" w:rsidRPr="0046413B" w:rsidRDefault="00414CB8" w:rsidP="00414CB8">
      <w:pPr>
        <w:pStyle w:val="libFootnote0"/>
        <w:rPr>
          <w:rtl/>
        </w:rPr>
      </w:pPr>
      <w:r w:rsidRPr="0046413B">
        <w:rPr>
          <w:rtl/>
        </w:rPr>
        <w:t>(2) ذكره في المشجرة باسم عبد علي بن جمعة الحويزي الشيرازي صاحب تفسير الثقلين.</w:t>
      </w:r>
    </w:p>
    <w:p w:rsidR="00414CB8" w:rsidRPr="0046413B" w:rsidRDefault="00414CB8" w:rsidP="00414CB8">
      <w:pPr>
        <w:pStyle w:val="libFootnote0"/>
        <w:rPr>
          <w:rtl/>
        </w:rPr>
      </w:pPr>
      <w:r w:rsidRPr="0046413B">
        <w:rPr>
          <w:rtl/>
        </w:rPr>
        <w:t>(3) في هامش المخطوط</w:t>
      </w:r>
      <w:r>
        <w:rPr>
          <w:rtl/>
        </w:rPr>
        <w:t>:</w:t>
      </w:r>
      <w:r w:rsidRPr="0046413B">
        <w:rPr>
          <w:rtl/>
        </w:rPr>
        <w:t xml:space="preserve"> المتخلص بنقي.</w:t>
      </w:r>
    </w:p>
    <w:p w:rsidR="00414CB8" w:rsidRPr="0046413B" w:rsidRDefault="00414CB8" w:rsidP="00414CB8">
      <w:pPr>
        <w:pStyle w:val="libFootnote0"/>
        <w:rPr>
          <w:rtl/>
        </w:rPr>
      </w:pPr>
      <w:r w:rsidRPr="0046413B">
        <w:rPr>
          <w:rtl/>
        </w:rPr>
        <w:t>(4) ما بين القوسين لم يرد في الرياض.</w:t>
      </w:r>
    </w:p>
    <w:p w:rsidR="00414CB8" w:rsidRPr="0046413B" w:rsidRDefault="00414CB8" w:rsidP="00414CB8">
      <w:pPr>
        <w:pStyle w:val="libNormal0"/>
        <w:rPr>
          <w:rtl/>
        </w:rPr>
      </w:pPr>
      <w:r>
        <w:rPr>
          <w:rtl/>
        </w:rPr>
        <w:br w:type="page"/>
      </w:r>
      <w:r w:rsidRPr="0046413B">
        <w:rPr>
          <w:rtl/>
        </w:rPr>
        <w:lastRenderedPageBreak/>
        <w:t xml:space="preserve">أن توفي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الأجل بهاء الدين العاملي.</w:t>
      </w:r>
    </w:p>
    <w:p w:rsidR="00414CB8" w:rsidRPr="0046413B" w:rsidRDefault="00414CB8" w:rsidP="00414CB8">
      <w:pPr>
        <w:pStyle w:val="libNormal"/>
        <w:rPr>
          <w:rtl/>
        </w:rPr>
      </w:pPr>
      <w:r w:rsidRPr="0046413B">
        <w:rPr>
          <w:rtl/>
        </w:rPr>
        <w:t>ا</w:t>
      </w:r>
      <w:r w:rsidRPr="00414CB8">
        <w:rPr>
          <w:rStyle w:val="libBold2Char"/>
          <w:rtl/>
        </w:rPr>
        <w:t>لرابع</w:t>
      </w:r>
      <w:r>
        <w:rPr>
          <w:rStyle w:val="libBold2Char"/>
          <w:rtl/>
        </w:rPr>
        <w:t>:</w:t>
      </w:r>
      <w:r w:rsidRPr="0046413B">
        <w:rPr>
          <w:rtl/>
        </w:rPr>
        <w:t xml:space="preserve"> الشيخ المحدث القاري الرجالي جعفر بن كمال الدين البحراني</w:t>
      </w:r>
      <w:r>
        <w:rPr>
          <w:rtl/>
        </w:rPr>
        <w:t>،</w:t>
      </w:r>
      <w:r w:rsidRPr="0046413B">
        <w:rPr>
          <w:rtl/>
        </w:rPr>
        <w:t xml:space="preserve"> المتقدم ذكره في مشايخ صاحب الحدائق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شيخه الفقيه العالم علي بن نصر الله الجزائري.</w:t>
      </w:r>
    </w:p>
    <w:p w:rsidR="00414CB8" w:rsidRPr="0046413B" w:rsidRDefault="00414CB8" w:rsidP="00414CB8">
      <w:pPr>
        <w:pStyle w:val="libNormal"/>
        <w:rPr>
          <w:rtl/>
        </w:rPr>
      </w:pPr>
      <w:r w:rsidRPr="00414CB8">
        <w:rPr>
          <w:rStyle w:val="libBold2Char"/>
          <w:rtl/>
        </w:rPr>
        <w:t>عن</w:t>
      </w:r>
      <w:r w:rsidRPr="0046413B">
        <w:rPr>
          <w:rtl/>
        </w:rPr>
        <w:t xml:space="preserve"> الشيخ الصالح يونس الجزائري</w:t>
      </w:r>
      <w:r>
        <w:rPr>
          <w:rtl/>
        </w:rPr>
        <w:t>،</w:t>
      </w:r>
      <w:r w:rsidRPr="0046413B">
        <w:rPr>
          <w:rtl/>
        </w:rPr>
        <w:t xml:space="preserve"> الذي قال في حقه في الأمل</w:t>
      </w:r>
      <w:r>
        <w:rPr>
          <w:rtl/>
        </w:rPr>
        <w:t>:</w:t>
      </w:r>
      <w:r>
        <w:rPr>
          <w:rFonts w:hint="cs"/>
          <w:rtl/>
        </w:rPr>
        <w:t xml:space="preserve"> </w:t>
      </w:r>
      <w:r w:rsidRPr="0046413B">
        <w:rPr>
          <w:rtl/>
        </w:rPr>
        <w:t>فاضل عابد</w:t>
      </w:r>
      <w:r>
        <w:rPr>
          <w:rtl/>
        </w:rPr>
        <w:t>،</w:t>
      </w:r>
      <w:r w:rsidRPr="0046413B">
        <w:rPr>
          <w:rtl/>
        </w:rPr>
        <w:t xml:space="preserve"> من تلامذة الشيخ عبد العالي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 xml:space="preserve">عن </w:t>
      </w:r>
      <w:r w:rsidRPr="0046413B">
        <w:rPr>
          <w:rtl/>
        </w:rPr>
        <w:t>العالم الجليل الشيخ عبد العالي.</w:t>
      </w:r>
    </w:p>
    <w:p w:rsidR="00414CB8" w:rsidRPr="0046413B" w:rsidRDefault="00414CB8" w:rsidP="00414CB8">
      <w:pPr>
        <w:pStyle w:val="libNormal"/>
        <w:rPr>
          <w:rtl/>
        </w:rPr>
      </w:pPr>
      <w:r w:rsidRPr="00414CB8">
        <w:rPr>
          <w:rStyle w:val="libBold2Char"/>
          <w:rtl/>
        </w:rPr>
        <w:t>عن</w:t>
      </w:r>
      <w:r w:rsidRPr="0046413B">
        <w:rPr>
          <w:rtl/>
        </w:rPr>
        <w:t xml:space="preserve"> والده المحقق الثاني.</w:t>
      </w:r>
    </w:p>
    <w:p w:rsidR="00414CB8" w:rsidRPr="0046413B" w:rsidRDefault="00414CB8" w:rsidP="00414CB8">
      <w:pPr>
        <w:pStyle w:val="libNormal"/>
        <w:rPr>
          <w:rtl/>
        </w:rPr>
      </w:pPr>
      <w:r w:rsidRPr="0046413B">
        <w:rPr>
          <w:rtl/>
        </w:rPr>
        <w:t>وفي الإجازة الكبيرة المتقدمة</w:t>
      </w:r>
      <w:r>
        <w:rPr>
          <w:rtl/>
        </w:rPr>
        <w:t>:</w:t>
      </w:r>
      <w:r w:rsidRPr="0046413B">
        <w:rPr>
          <w:rtl/>
        </w:rPr>
        <w:t xml:space="preserve"> عن الشيخ الصالح الإمام يونس الجزائري</w:t>
      </w:r>
      <w:r>
        <w:rPr>
          <w:rtl/>
        </w:rPr>
        <w:t>،</w:t>
      </w:r>
      <w:r w:rsidRPr="0046413B">
        <w:rPr>
          <w:rtl/>
        </w:rPr>
        <w:t xml:space="preserve"> عن المحقق الثاني الشيخ علي بن عبد العالي الكركي </w:t>
      </w:r>
      <w:r w:rsidRPr="00414CB8">
        <w:rPr>
          <w:rStyle w:val="libFootnotenumChar"/>
          <w:rtl/>
        </w:rPr>
        <w:t>(4)</w:t>
      </w:r>
      <w:r>
        <w:rPr>
          <w:rtl/>
        </w:rPr>
        <w:t>.</w:t>
      </w:r>
    </w:p>
    <w:p w:rsidR="00414CB8" w:rsidRPr="0046413B" w:rsidRDefault="00414CB8" w:rsidP="00414CB8">
      <w:pPr>
        <w:pStyle w:val="libNormal"/>
        <w:rPr>
          <w:rtl/>
        </w:rPr>
      </w:pPr>
      <w:r w:rsidRPr="0046413B">
        <w:rPr>
          <w:rtl/>
        </w:rPr>
        <w:t>وهو خلاف ما صرّح به النقاد الخبير صاحب الرياض والشيخ فرج الله الحويزاوي في رجاله</w:t>
      </w:r>
      <w:r>
        <w:rPr>
          <w:rtl/>
        </w:rPr>
        <w:t>:</w:t>
      </w:r>
      <w:r w:rsidRPr="0046413B">
        <w:rPr>
          <w:rtl/>
        </w:rPr>
        <w:t xml:space="preserve"> من روايته عنه بتوسط الشيخ عبد العالي ولده الأرشد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الخامس</w:t>
      </w:r>
      <w:r>
        <w:rPr>
          <w:rtl/>
        </w:rPr>
        <w:t>:</w:t>
      </w:r>
      <w:r w:rsidRPr="0046413B">
        <w:rPr>
          <w:rtl/>
        </w:rPr>
        <w:t xml:space="preserve"> الأستاذ المدقق المحدث السيد ميرزا محمّد بن شرف الدين علي بن نعمة الله الجزائري</w:t>
      </w:r>
      <w:r>
        <w:rPr>
          <w:rtl/>
        </w:rPr>
        <w:t>،</w:t>
      </w:r>
      <w:r w:rsidRPr="0046413B">
        <w:rPr>
          <w:rtl/>
        </w:rPr>
        <w:t xml:space="preserve"> الآتي ذكره في مشايخ المجلسي مع بعض مشايخه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العالم المحقق الفقيه المتبحّر في فن الحديث والرجال الشيخ عبد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4</w:t>
      </w:r>
      <w:r>
        <w:rPr>
          <w:rtl/>
        </w:rPr>
        <w:t>:</w:t>
      </w:r>
      <w:r w:rsidRPr="0046413B">
        <w:rPr>
          <w:rtl/>
        </w:rPr>
        <w:t xml:space="preserve"> 271.</w:t>
      </w:r>
    </w:p>
    <w:p w:rsidR="00414CB8" w:rsidRPr="0046413B" w:rsidRDefault="00414CB8" w:rsidP="00414CB8">
      <w:pPr>
        <w:pStyle w:val="libFootnote0"/>
        <w:rPr>
          <w:rtl/>
        </w:rPr>
      </w:pPr>
      <w:r w:rsidRPr="0046413B">
        <w:rPr>
          <w:rtl/>
        </w:rPr>
        <w:t>(2) تقدم في</w:t>
      </w:r>
      <w:r>
        <w:rPr>
          <w:rtl/>
        </w:rPr>
        <w:t>:</w:t>
      </w:r>
      <w:r w:rsidRPr="0046413B">
        <w:rPr>
          <w:rtl/>
        </w:rPr>
        <w:t xml:space="preserve"> 71.</w:t>
      </w:r>
    </w:p>
    <w:p w:rsidR="00414CB8" w:rsidRPr="0046413B" w:rsidRDefault="00414CB8" w:rsidP="00414CB8">
      <w:pPr>
        <w:pStyle w:val="libFootnote0"/>
        <w:rPr>
          <w:rtl/>
        </w:rPr>
      </w:pPr>
      <w:r w:rsidRPr="0046413B">
        <w:rPr>
          <w:rtl/>
        </w:rPr>
        <w:t>(3) أمل الآمل 2</w:t>
      </w:r>
      <w:r>
        <w:rPr>
          <w:rtl/>
        </w:rPr>
        <w:t>:</w:t>
      </w:r>
      <w:r w:rsidRPr="0046413B">
        <w:rPr>
          <w:rtl/>
        </w:rPr>
        <w:t xml:space="preserve"> 350 / 1084.</w:t>
      </w:r>
    </w:p>
    <w:p w:rsidR="00414CB8" w:rsidRPr="0046413B" w:rsidRDefault="00414CB8" w:rsidP="00414CB8">
      <w:pPr>
        <w:pStyle w:val="libFootnote0"/>
        <w:rPr>
          <w:rtl/>
        </w:rPr>
      </w:pPr>
      <w:r w:rsidRPr="0046413B">
        <w:rPr>
          <w:rtl/>
        </w:rPr>
        <w:t>(4) الإجازة الكبيرة</w:t>
      </w:r>
      <w:r>
        <w:rPr>
          <w:rtl/>
        </w:rPr>
        <w:t>:</w:t>
      </w:r>
      <w:r w:rsidRPr="0046413B">
        <w:rPr>
          <w:rtl/>
        </w:rPr>
        <w:t xml:space="preserve"> 81.</w:t>
      </w:r>
    </w:p>
    <w:p w:rsidR="00414CB8" w:rsidRPr="0046413B" w:rsidRDefault="00414CB8" w:rsidP="00414CB8">
      <w:pPr>
        <w:pStyle w:val="libFootnote0"/>
        <w:rPr>
          <w:rtl/>
        </w:rPr>
      </w:pPr>
      <w:r w:rsidRPr="0046413B">
        <w:rPr>
          <w:rtl/>
        </w:rPr>
        <w:t>(5) رياض العلماء 5</w:t>
      </w:r>
      <w:r>
        <w:rPr>
          <w:rtl/>
        </w:rPr>
        <w:t>:</w:t>
      </w:r>
      <w:r w:rsidRPr="0046413B">
        <w:rPr>
          <w:rtl/>
        </w:rPr>
        <w:t xml:space="preserve"> 400</w:t>
      </w:r>
      <w:r>
        <w:rPr>
          <w:rtl/>
        </w:rPr>
        <w:t>،</w:t>
      </w:r>
      <w:r w:rsidRPr="0046413B">
        <w:rPr>
          <w:rtl/>
        </w:rPr>
        <w:t xml:space="preserve"> عن الشيخ فرج الله الحويزاوي</w:t>
      </w:r>
      <w:r>
        <w:rPr>
          <w:rtl/>
        </w:rPr>
        <w:t>،</w:t>
      </w:r>
      <w:r w:rsidRPr="0046413B">
        <w:rPr>
          <w:rtl/>
        </w:rPr>
        <w:t xml:space="preserve"> وهذا الطريق مع كل فروعه لم يرد في المشجرة.</w:t>
      </w:r>
    </w:p>
    <w:p w:rsidR="00414CB8" w:rsidRPr="0046413B" w:rsidRDefault="00414CB8" w:rsidP="00414CB8">
      <w:pPr>
        <w:pStyle w:val="libFootnote0"/>
        <w:rPr>
          <w:rtl/>
        </w:rPr>
      </w:pPr>
      <w:r w:rsidRPr="0046413B">
        <w:rPr>
          <w:rtl/>
        </w:rPr>
        <w:t>(6) يأتي في</w:t>
      </w:r>
      <w:r>
        <w:rPr>
          <w:rtl/>
        </w:rPr>
        <w:t>:</w:t>
      </w:r>
      <w:r w:rsidRPr="0046413B">
        <w:rPr>
          <w:rtl/>
        </w:rPr>
        <w:t xml:space="preserve"> 178.</w:t>
      </w:r>
    </w:p>
    <w:p w:rsidR="00414CB8" w:rsidRPr="0046413B" w:rsidRDefault="00414CB8" w:rsidP="00414CB8">
      <w:pPr>
        <w:pStyle w:val="libNormal0"/>
        <w:rPr>
          <w:rtl/>
        </w:rPr>
      </w:pPr>
      <w:r>
        <w:rPr>
          <w:rtl/>
        </w:rPr>
        <w:br w:type="page"/>
      </w:r>
      <w:r w:rsidRPr="0046413B">
        <w:rPr>
          <w:rtl/>
        </w:rPr>
        <w:lastRenderedPageBreak/>
        <w:t>النبي بن الشيخ سعد الجزائري الغروي الحائري</w:t>
      </w:r>
      <w:r>
        <w:rPr>
          <w:rtl/>
        </w:rPr>
        <w:t>،</w:t>
      </w:r>
      <w:r w:rsidRPr="0046413B">
        <w:rPr>
          <w:rtl/>
        </w:rPr>
        <w:t xml:space="preserve"> صاحب المؤلفات الكثيرة التي منها كتاب حاوي الأقوال في معرفة الرجال</w:t>
      </w:r>
      <w:r>
        <w:rPr>
          <w:rtl/>
        </w:rPr>
        <w:t>،</w:t>
      </w:r>
      <w:r w:rsidRPr="0046413B">
        <w:rPr>
          <w:rtl/>
        </w:rPr>
        <w:t xml:space="preserve"> وهو كتاب شريف متين</w:t>
      </w:r>
      <w:r>
        <w:rPr>
          <w:rtl/>
        </w:rPr>
        <w:t>،</w:t>
      </w:r>
      <w:r w:rsidRPr="0046413B">
        <w:rPr>
          <w:rtl/>
        </w:rPr>
        <w:t xml:space="preserve"> وقد أكثر النقل عنه الشيخ أبو علي في رجاله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سيد المحققين صاحب المدارك.</w:t>
      </w:r>
    </w:p>
    <w:p w:rsidR="00414CB8" w:rsidRPr="0046413B" w:rsidRDefault="00414CB8" w:rsidP="00414CB8">
      <w:pPr>
        <w:pStyle w:val="libNormal"/>
        <w:rPr>
          <w:rtl/>
        </w:rPr>
      </w:pPr>
      <w:r w:rsidRPr="0046413B">
        <w:rPr>
          <w:rtl/>
        </w:rPr>
        <w:t>وصرّح في أمل الآمل</w:t>
      </w:r>
      <w:r>
        <w:rPr>
          <w:rtl/>
        </w:rPr>
        <w:t>:</w:t>
      </w:r>
      <w:r w:rsidRPr="0046413B">
        <w:rPr>
          <w:rtl/>
        </w:rPr>
        <w:t xml:space="preserve"> أنّ الشيخ عبد النبي قرأ على المحقق الثاني </w:t>
      </w:r>
      <w:r w:rsidRPr="00414CB8">
        <w:rPr>
          <w:rStyle w:val="libFootnotenumChar"/>
          <w:rtl/>
        </w:rPr>
        <w:t>(2)</w:t>
      </w:r>
      <w:r>
        <w:rPr>
          <w:rtl/>
        </w:rPr>
        <w:t>،</w:t>
      </w:r>
      <w:r w:rsidRPr="0046413B">
        <w:rPr>
          <w:rtl/>
        </w:rPr>
        <w:t xml:space="preserve"> بل ذكر في آخر الوسائل في ذكر طرقه</w:t>
      </w:r>
      <w:r>
        <w:rPr>
          <w:rtl/>
        </w:rPr>
        <w:t>:</w:t>
      </w:r>
      <w:r w:rsidRPr="0046413B">
        <w:rPr>
          <w:rtl/>
        </w:rPr>
        <w:t xml:space="preserve"> إنّه يروي عنه </w:t>
      </w:r>
      <w:r w:rsidRPr="00414CB8">
        <w:rPr>
          <w:rStyle w:val="libFootnotenumChar"/>
          <w:rtl/>
        </w:rPr>
        <w:t>(3)</w:t>
      </w:r>
      <w:r>
        <w:rPr>
          <w:rtl/>
        </w:rPr>
        <w:t>.</w:t>
      </w:r>
      <w:r w:rsidRPr="0046413B">
        <w:rPr>
          <w:rtl/>
        </w:rPr>
        <w:t xml:space="preserve"> ولا يخفى ما فيه من الاشتباه على ما نبّه عليه صاحب الرياض </w:t>
      </w:r>
      <w:r w:rsidRPr="00414CB8">
        <w:rPr>
          <w:rStyle w:val="libFootnotenumChar"/>
          <w:rtl/>
        </w:rPr>
        <w:t>(4)</w:t>
      </w:r>
      <w:r>
        <w:rPr>
          <w:rtl/>
        </w:rPr>
        <w:t>،</w:t>
      </w:r>
      <w:r w:rsidRPr="0046413B">
        <w:rPr>
          <w:rtl/>
        </w:rPr>
        <w:t xml:space="preserve"> ويأتي تتمة الكلام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السادس</w:t>
      </w:r>
      <w:r>
        <w:rPr>
          <w:rtl/>
        </w:rPr>
        <w:t>:</w:t>
      </w:r>
      <w:r w:rsidRPr="0046413B">
        <w:rPr>
          <w:rtl/>
        </w:rPr>
        <w:t xml:space="preserve"> السيد العالم بالأصولين هاشم بن الحسين بن عبد الرؤوف الأحسائي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عن</w:t>
      </w:r>
      <w:r w:rsidRPr="0046413B">
        <w:rPr>
          <w:rtl/>
        </w:rPr>
        <w:t xml:space="preserve"> المؤيّد السيد نور الدين</w:t>
      </w:r>
      <w:r>
        <w:rPr>
          <w:rtl/>
        </w:rPr>
        <w:t>،</w:t>
      </w:r>
      <w:r w:rsidRPr="0046413B">
        <w:rPr>
          <w:rtl/>
        </w:rPr>
        <w:t xml:space="preserve"> أخي صاحب المدارك لأبيه.</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وعن</w:t>
      </w:r>
      <w:r w:rsidRPr="0046413B">
        <w:rPr>
          <w:rtl/>
        </w:rPr>
        <w:t xml:space="preserve"> الشيخ العالم المتبحّر الجليل جواد بن سعد الله بن جواد البغدادي الكاظمي</w:t>
      </w:r>
      <w:r>
        <w:rPr>
          <w:rtl/>
        </w:rPr>
        <w:t>،</w:t>
      </w:r>
      <w:r w:rsidRPr="0046413B">
        <w:rPr>
          <w:rtl/>
        </w:rPr>
        <w:t xml:space="preserve"> شارح الجعفرية والخلاصة والدروس</w:t>
      </w:r>
      <w:r>
        <w:rPr>
          <w:rtl/>
        </w:rPr>
        <w:t>،</w:t>
      </w:r>
      <w:r w:rsidRPr="0046413B">
        <w:rPr>
          <w:rtl/>
        </w:rPr>
        <w:t xml:space="preserve"> وصاحب آيات الأحكام</w:t>
      </w:r>
      <w:r w:rsidR="00F21B5A">
        <w:rPr>
          <w:rtl/>
        </w:rPr>
        <w:t xml:space="preserve"> - </w:t>
      </w:r>
      <w:r w:rsidRPr="0046413B">
        <w:rPr>
          <w:rtl/>
        </w:rPr>
        <w:t>المسمّى بمسالك الأفهام</w:t>
      </w:r>
      <w:r w:rsidR="00F21B5A">
        <w:rPr>
          <w:rtl/>
        </w:rPr>
        <w:t xml:space="preserve"> - </w:t>
      </w:r>
      <w:r w:rsidRPr="0046413B">
        <w:rPr>
          <w:rtl/>
        </w:rPr>
        <w:t>وهو أكبر وأتمّ وأنفع ما ألّف في هذا الباب</w:t>
      </w:r>
      <w:r>
        <w:rPr>
          <w:rtl/>
        </w:rPr>
        <w:t>،</w:t>
      </w:r>
      <w:r w:rsidRPr="0046413B">
        <w:rPr>
          <w:rtl/>
        </w:rPr>
        <w:t xml:space="preserve"> كما قيل.</w:t>
      </w:r>
    </w:p>
    <w:p w:rsidR="00414CB8" w:rsidRPr="0046413B" w:rsidRDefault="00414CB8" w:rsidP="00414CB8">
      <w:pPr>
        <w:pStyle w:val="libNormal"/>
        <w:rPr>
          <w:rtl/>
        </w:rPr>
      </w:pPr>
      <w:r w:rsidRPr="0046413B">
        <w:rPr>
          <w:rtl/>
        </w:rPr>
        <w:t xml:space="preserve">والظاهر أنّ أحسن ما الّف فيه </w:t>
      </w:r>
      <w:r w:rsidRPr="00414CB8">
        <w:rPr>
          <w:rStyle w:val="libFootnotenumChar"/>
          <w:rtl/>
        </w:rPr>
        <w:t>(7)</w:t>
      </w:r>
      <w:r w:rsidRPr="0046413B">
        <w:rPr>
          <w:rtl/>
        </w:rPr>
        <w:t xml:space="preserve"> كتاب معارج السؤول ومدارج المأمول</w:t>
      </w:r>
      <w:r>
        <w:rPr>
          <w:rtl/>
        </w:rPr>
        <w:t>،</w:t>
      </w:r>
      <w:r w:rsidRPr="0046413B">
        <w:rPr>
          <w:rtl/>
        </w:rPr>
        <w:t xml:space="preserve"> للعالم المحقّق الجامع كمال الدين الحسن بن محمّد بن الحسن الأسترابادي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كذا وجدنا في الإجازة الكبيرة للسيد الأيد السيد عبد الله الجزائري من أنّه يروي عن صاحب الحاوي بلا واسطة</w:t>
      </w:r>
      <w:r>
        <w:rPr>
          <w:rtl/>
        </w:rPr>
        <w:t>،</w:t>
      </w:r>
      <w:r w:rsidRPr="0046413B">
        <w:rPr>
          <w:rtl/>
        </w:rPr>
        <w:t xml:space="preserve"> ويأتي أنّه يروي عنه بتوسط والده</w:t>
      </w:r>
      <w:r>
        <w:rPr>
          <w:rtl/>
        </w:rPr>
        <w:t>،</w:t>
      </w:r>
      <w:r w:rsidRPr="0046413B">
        <w:rPr>
          <w:rtl/>
        </w:rPr>
        <w:t xml:space="preserve"> فتأمّل.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(2) أمل الآمل 2</w:t>
      </w:r>
      <w:r>
        <w:rPr>
          <w:rtl/>
        </w:rPr>
        <w:t>:</w:t>
      </w:r>
      <w:r w:rsidRPr="0046413B">
        <w:rPr>
          <w:rtl/>
        </w:rPr>
        <w:t xml:space="preserve"> 165.</w:t>
      </w:r>
    </w:p>
    <w:p w:rsidR="00414CB8" w:rsidRPr="0046413B" w:rsidRDefault="00414CB8" w:rsidP="00414CB8">
      <w:pPr>
        <w:pStyle w:val="libFootnote0"/>
        <w:rPr>
          <w:rtl/>
        </w:rPr>
      </w:pPr>
      <w:r w:rsidRPr="0046413B">
        <w:rPr>
          <w:rtl/>
        </w:rPr>
        <w:t>(3) وسائل الشيعة 20</w:t>
      </w:r>
      <w:r>
        <w:rPr>
          <w:rtl/>
        </w:rPr>
        <w:t>:</w:t>
      </w:r>
      <w:r w:rsidRPr="0046413B">
        <w:rPr>
          <w:rtl/>
        </w:rPr>
        <w:t xml:space="preserve"> 52.</w:t>
      </w:r>
    </w:p>
    <w:p w:rsidR="00414CB8" w:rsidRPr="0046413B" w:rsidRDefault="00414CB8" w:rsidP="00414CB8">
      <w:pPr>
        <w:pStyle w:val="libFootnote0"/>
        <w:rPr>
          <w:rtl/>
        </w:rPr>
      </w:pPr>
      <w:r w:rsidRPr="0046413B">
        <w:rPr>
          <w:rtl/>
        </w:rPr>
        <w:t>(4) رياض العلماء 3</w:t>
      </w:r>
      <w:r>
        <w:rPr>
          <w:rtl/>
        </w:rPr>
        <w:t>:</w:t>
      </w:r>
      <w:r w:rsidRPr="0046413B">
        <w:rPr>
          <w:rtl/>
        </w:rPr>
        <w:t xml:space="preserve"> 273.</w:t>
      </w:r>
    </w:p>
    <w:p w:rsidR="00414CB8" w:rsidRPr="0046413B" w:rsidRDefault="00414CB8" w:rsidP="00414CB8">
      <w:pPr>
        <w:pStyle w:val="libFootnote0"/>
        <w:rPr>
          <w:rtl/>
        </w:rPr>
      </w:pPr>
      <w:r w:rsidRPr="0046413B">
        <w:rPr>
          <w:rtl/>
        </w:rPr>
        <w:t>(5) هذا الطريق لم يرد في المشجرة</w:t>
      </w:r>
      <w:r>
        <w:rPr>
          <w:rtl/>
        </w:rPr>
        <w:t>،</w:t>
      </w:r>
      <w:r w:rsidRPr="0046413B">
        <w:rPr>
          <w:rtl/>
        </w:rPr>
        <w:t xml:space="preserve"> نعم ذكر رواية الشيخ عبد النبي</w:t>
      </w:r>
      <w:r>
        <w:rPr>
          <w:rtl/>
        </w:rPr>
        <w:t>،</w:t>
      </w:r>
      <w:r w:rsidRPr="0046413B">
        <w:rPr>
          <w:rtl/>
        </w:rPr>
        <w:t xml:space="preserve"> عن صاحب المدارك.</w:t>
      </w:r>
    </w:p>
    <w:p w:rsidR="00414CB8" w:rsidRPr="0046413B" w:rsidRDefault="00414CB8" w:rsidP="00414CB8">
      <w:pPr>
        <w:pStyle w:val="libFootnote0"/>
        <w:rPr>
          <w:rtl/>
        </w:rPr>
      </w:pPr>
      <w:r w:rsidRPr="0046413B">
        <w:rPr>
          <w:rtl/>
        </w:rPr>
        <w:t>(6) عدّ السيد هاشم الأحسائي في المشجرة من مشايخ السيد نعمة الله الجزائري إلاّ أنّه لم يذكر طريقه إلى السيد نور الدين</w:t>
      </w:r>
      <w:r w:rsidR="00F21B5A">
        <w:rPr>
          <w:rtl/>
        </w:rPr>
        <w:t xml:space="preserve"> - </w:t>
      </w:r>
      <w:r w:rsidRPr="0046413B">
        <w:rPr>
          <w:rtl/>
        </w:rPr>
        <w:t>أخي صاحب المدارك</w:t>
      </w:r>
      <w:r w:rsidR="00F21B5A">
        <w:rPr>
          <w:rtl/>
        </w:rPr>
        <w:t xml:space="preserve"> - </w:t>
      </w:r>
      <w:r w:rsidRPr="0046413B">
        <w:rPr>
          <w:rtl/>
        </w:rPr>
        <w:t>ولا الشيخ جواد البغدادي</w:t>
      </w:r>
      <w:r>
        <w:rPr>
          <w:rtl/>
        </w:rPr>
        <w:t>،</w:t>
      </w:r>
      <w:r w:rsidRPr="0046413B">
        <w:rPr>
          <w:rtl/>
        </w:rPr>
        <w:t xml:space="preserve"> كما لم يذكر لهما طريقا إلى الشيخ البهائي</w:t>
      </w:r>
      <w:r>
        <w:rPr>
          <w:rtl/>
        </w:rPr>
        <w:t>،</w:t>
      </w:r>
      <w:r w:rsidRPr="0046413B">
        <w:rPr>
          <w:rtl/>
        </w:rPr>
        <w:t xml:space="preserve"> فراجع.</w:t>
      </w:r>
    </w:p>
    <w:p w:rsidR="00414CB8" w:rsidRPr="0046413B" w:rsidRDefault="00414CB8" w:rsidP="00414CB8">
      <w:pPr>
        <w:pStyle w:val="libFootnote0"/>
        <w:rPr>
          <w:rtl/>
        </w:rPr>
      </w:pPr>
      <w:r w:rsidRPr="0046413B">
        <w:rPr>
          <w:rtl/>
        </w:rPr>
        <w:t>(7) أي</w:t>
      </w:r>
      <w:r>
        <w:rPr>
          <w:rtl/>
        </w:rPr>
        <w:t>:</w:t>
      </w:r>
      <w:r w:rsidRPr="0046413B">
        <w:rPr>
          <w:rtl/>
        </w:rPr>
        <w:t xml:space="preserve"> في كتاب آيات الأحكام.</w:t>
      </w:r>
    </w:p>
    <w:p w:rsidR="00414CB8" w:rsidRPr="0046413B" w:rsidRDefault="00414CB8" w:rsidP="00414CB8">
      <w:pPr>
        <w:pStyle w:val="libNormal0"/>
        <w:rPr>
          <w:rtl/>
        </w:rPr>
      </w:pPr>
      <w:r>
        <w:rPr>
          <w:rtl/>
        </w:rPr>
        <w:br w:type="page"/>
      </w:r>
      <w:r w:rsidRPr="0046413B">
        <w:rPr>
          <w:rtl/>
        </w:rPr>
        <w:lastRenderedPageBreak/>
        <w:t>النجفي</w:t>
      </w:r>
      <w:r w:rsidR="00F21B5A">
        <w:rPr>
          <w:rtl/>
        </w:rPr>
        <w:t xml:space="preserve"> - </w:t>
      </w:r>
      <w:r w:rsidRPr="0046413B">
        <w:rPr>
          <w:rtl/>
        </w:rPr>
        <w:t>المشتهر بكتاب اللباب</w:t>
      </w:r>
      <w:r w:rsidR="00F21B5A">
        <w:rPr>
          <w:rtl/>
        </w:rPr>
        <w:t xml:space="preserve"> - </w:t>
      </w:r>
      <w:r w:rsidRPr="0046413B">
        <w:rPr>
          <w:rtl/>
        </w:rPr>
        <w:t>وهو شارح فصول الخواجه نصير الدين</w:t>
      </w:r>
      <w:r>
        <w:rPr>
          <w:rtl/>
        </w:rPr>
        <w:t>،</w:t>
      </w:r>
      <w:r w:rsidRPr="0046413B">
        <w:rPr>
          <w:rtl/>
        </w:rPr>
        <w:t xml:space="preserve"> شرحها شرحا مزجيّا</w:t>
      </w:r>
      <w:r>
        <w:rPr>
          <w:rtl/>
        </w:rPr>
        <w:t>،</w:t>
      </w:r>
      <w:r w:rsidRPr="0046413B">
        <w:rPr>
          <w:rtl/>
        </w:rPr>
        <w:t xml:space="preserve"> لطيفا</w:t>
      </w:r>
      <w:r>
        <w:rPr>
          <w:rtl/>
        </w:rPr>
        <w:t>،</w:t>
      </w:r>
      <w:r w:rsidRPr="0046413B">
        <w:rPr>
          <w:rtl/>
        </w:rPr>
        <w:t xml:space="preserve"> بليغا</w:t>
      </w:r>
      <w:r>
        <w:rPr>
          <w:rtl/>
        </w:rPr>
        <w:t>،</w:t>
      </w:r>
      <w:r w:rsidRPr="0046413B">
        <w:rPr>
          <w:rtl/>
        </w:rPr>
        <w:t xml:space="preserve"> موجزا</w:t>
      </w:r>
      <w:r>
        <w:rPr>
          <w:rtl/>
        </w:rPr>
        <w:t>،</w:t>
      </w:r>
      <w:r w:rsidRPr="0046413B">
        <w:rPr>
          <w:rtl/>
        </w:rPr>
        <w:t xml:space="preserve"> فيه من الفوائد والنكات ما لا يوجد إلاّ فيه</w:t>
      </w:r>
      <w:r>
        <w:rPr>
          <w:rtl/>
        </w:rPr>
        <w:t>،</w:t>
      </w:r>
      <w:r w:rsidRPr="0046413B">
        <w:rPr>
          <w:rtl/>
        </w:rPr>
        <w:t xml:space="preserve"> وتأريخ فراغه من تأليف المعارج سنة 891</w:t>
      </w:r>
      <w:r>
        <w:rPr>
          <w:rtl/>
        </w:rPr>
        <w:t>،</w:t>
      </w:r>
      <w:r w:rsidRPr="0046413B">
        <w:rPr>
          <w:rtl/>
        </w:rPr>
        <w:t xml:space="preserve"> ومن شرح الفصول سنة 870.</w:t>
      </w:r>
    </w:p>
    <w:p w:rsidR="00414CB8" w:rsidRPr="0046413B" w:rsidRDefault="00414CB8" w:rsidP="00414CB8">
      <w:pPr>
        <w:pStyle w:val="libNormal"/>
        <w:rPr>
          <w:rtl/>
        </w:rPr>
      </w:pPr>
      <w:r w:rsidRPr="0046413B">
        <w:rPr>
          <w:rtl/>
        </w:rPr>
        <w:t>فما ذكره ابن العودي في ترجمة أستاذه شيخ الفقهاء الشهيد الثاني</w:t>
      </w:r>
      <w:r>
        <w:rPr>
          <w:rtl/>
        </w:rPr>
        <w:t>،</w:t>
      </w:r>
      <w:r w:rsidRPr="0046413B">
        <w:rPr>
          <w:rtl/>
        </w:rPr>
        <w:t xml:space="preserve"> بعد ذكر جملة من شروحه المزجية كالروضة</w:t>
      </w:r>
      <w:r>
        <w:rPr>
          <w:rtl/>
        </w:rPr>
        <w:t>،</w:t>
      </w:r>
      <w:r w:rsidRPr="0046413B">
        <w:rPr>
          <w:rtl/>
        </w:rPr>
        <w:t xml:space="preserve"> والروض</w:t>
      </w:r>
      <w:r>
        <w:rPr>
          <w:rtl/>
        </w:rPr>
        <w:t>،</w:t>
      </w:r>
      <w:r w:rsidRPr="0046413B">
        <w:rPr>
          <w:rtl/>
        </w:rPr>
        <w:t xml:space="preserve"> وغيرها</w:t>
      </w:r>
      <w:r>
        <w:rPr>
          <w:rtl/>
        </w:rPr>
        <w:t>:</w:t>
      </w:r>
      <w:r w:rsidRPr="0046413B">
        <w:rPr>
          <w:rtl/>
        </w:rPr>
        <w:t xml:space="preserve"> وأمّا رغبته في شروح المزج</w:t>
      </w:r>
      <w:r>
        <w:rPr>
          <w:rtl/>
        </w:rPr>
        <w:t>،</w:t>
      </w:r>
      <w:r w:rsidRPr="0046413B">
        <w:rPr>
          <w:rtl/>
        </w:rPr>
        <w:t xml:space="preserve"> فإنّه لمّا رآها للعامة</w:t>
      </w:r>
      <w:r>
        <w:rPr>
          <w:rtl/>
        </w:rPr>
        <w:t>،</w:t>
      </w:r>
      <w:r w:rsidRPr="0046413B">
        <w:rPr>
          <w:rtl/>
        </w:rPr>
        <w:t xml:space="preserve"> وليس لأصحابنا منها</w:t>
      </w:r>
      <w:r>
        <w:rPr>
          <w:rtl/>
        </w:rPr>
        <w:t>،</w:t>
      </w:r>
      <w:r w:rsidRPr="0046413B">
        <w:rPr>
          <w:rtl/>
        </w:rPr>
        <w:t xml:space="preserve"> حملته الحميّة على ذلك</w:t>
      </w:r>
      <w:r>
        <w:rPr>
          <w:rtl/>
        </w:rPr>
        <w:t>،</w:t>
      </w:r>
      <w:r w:rsidRPr="0046413B">
        <w:rPr>
          <w:rtl/>
        </w:rPr>
        <w:t xml:space="preserve"> ومع ذلك فهي في نفسها شيء حسن </w:t>
      </w:r>
      <w:r w:rsidRPr="00414CB8">
        <w:rPr>
          <w:rStyle w:val="libFootnotenumChar"/>
          <w:rtl/>
        </w:rPr>
        <w:t>(1)</w:t>
      </w:r>
      <w:r>
        <w:rPr>
          <w:rtl/>
        </w:rPr>
        <w:t>.</w:t>
      </w:r>
      <w:r w:rsidRPr="0046413B">
        <w:rPr>
          <w:rtl/>
        </w:rPr>
        <w:t xml:space="preserve"> إلى آخر ما قال.</w:t>
      </w:r>
    </w:p>
    <w:p w:rsidR="00414CB8" w:rsidRPr="0046413B" w:rsidRDefault="00414CB8" w:rsidP="00414CB8">
      <w:pPr>
        <w:pStyle w:val="libNormal"/>
        <w:rPr>
          <w:rtl/>
        </w:rPr>
      </w:pPr>
      <w:r w:rsidRPr="0046413B">
        <w:rPr>
          <w:rtl/>
        </w:rPr>
        <w:t>ناشئ من قصور الباع</w:t>
      </w:r>
      <w:r>
        <w:rPr>
          <w:rtl/>
        </w:rPr>
        <w:t>،</w:t>
      </w:r>
      <w:r w:rsidRPr="0046413B">
        <w:rPr>
          <w:rtl/>
        </w:rPr>
        <w:t xml:space="preserve"> فإنّ تأريخ الفراغ من الروضة سنة 957</w:t>
      </w:r>
      <w:r>
        <w:rPr>
          <w:rtl/>
        </w:rPr>
        <w:t>،</w:t>
      </w:r>
      <w:r w:rsidRPr="0046413B">
        <w:rPr>
          <w:rtl/>
        </w:rPr>
        <w:t xml:space="preserve"> وبينه وبين تأريخ شرح الفصول سبعة وثمانون سنة.</w:t>
      </w:r>
    </w:p>
    <w:p w:rsidR="00414CB8" w:rsidRPr="0046413B" w:rsidRDefault="00414CB8" w:rsidP="00414CB8">
      <w:pPr>
        <w:pStyle w:val="libNormal"/>
        <w:rPr>
          <w:rtl/>
        </w:rPr>
      </w:pPr>
      <w:r w:rsidRPr="00414CB8">
        <w:rPr>
          <w:rStyle w:val="libBold2Char"/>
          <w:rtl/>
        </w:rPr>
        <w:t>عن</w:t>
      </w:r>
      <w:r w:rsidRPr="0046413B">
        <w:rPr>
          <w:rtl/>
        </w:rPr>
        <w:t xml:space="preserve"> شيخه الأجل بهاء الدين العاملي.</w:t>
      </w:r>
    </w:p>
    <w:p w:rsidR="00414CB8" w:rsidRPr="000E4E3A" w:rsidRDefault="00414CB8" w:rsidP="00414CB8">
      <w:pPr>
        <w:pStyle w:val="libBold2"/>
        <w:rPr>
          <w:rtl/>
        </w:rPr>
      </w:pPr>
      <w:r w:rsidRPr="000E4E3A">
        <w:rPr>
          <w:rtl/>
        </w:rPr>
        <w:t xml:space="preserve">( حيلولة </w:t>
      </w:r>
      <w:r>
        <w:rPr>
          <w:rtl/>
        </w:rPr>
        <w:t>):</w:t>
      </w:r>
    </w:p>
    <w:p w:rsidR="00414CB8" w:rsidRPr="0046413B" w:rsidRDefault="00414CB8" w:rsidP="00414CB8">
      <w:pPr>
        <w:pStyle w:val="libBold2"/>
        <w:rPr>
          <w:rtl/>
          <w:lang w:bidi="fa-IR"/>
        </w:rPr>
      </w:pPr>
      <w:r w:rsidRPr="000E4E3A">
        <w:rPr>
          <w:rtl/>
        </w:rPr>
        <w:t>وعن</w:t>
      </w:r>
      <w:r w:rsidRPr="0046413B">
        <w:rPr>
          <w:rtl/>
          <w:lang w:bidi="fa-IR"/>
        </w:rPr>
        <w:t xml:space="preserve"> السيد هاشم الأحسائي </w:t>
      </w:r>
      <w:r w:rsidRPr="00414CB8">
        <w:rPr>
          <w:rStyle w:val="libFootnotenumChar"/>
          <w:rtl/>
        </w:rPr>
        <w:t>(2)</w:t>
      </w:r>
      <w:r>
        <w:rPr>
          <w:rtl/>
          <w:lang w:bidi="fa-IR"/>
        </w:rPr>
        <w:t>.</w:t>
      </w:r>
    </w:p>
    <w:p w:rsidR="00414CB8" w:rsidRPr="0046413B" w:rsidRDefault="00414CB8" w:rsidP="00414CB8">
      <w:pPr>
        <w:pStyle w:val="libNormal"/>
        <w:rPr>
          <w:rtl/>
        </w:rPr>
      </w:pPr>
      <w:r w:rsidRPr="00414CB8">
        <w:rPr>
          <w:rStyle w:val="libBold2Char"/>
          <w:rtl/>
        </w:rPr>
        <w:t>3</w:t>
      </w:r>
      <w:r w:rsidR="00F21B5A">
        <w:rPr>
          <w:rStyle w:val="libBold2Char"/>
          <w:rtl/>
        </w:rPr>
        <w:t xml:space="preserve"> - </w:t>
      </w:r>
      <w:r w:rsidRPr="00414CB8">
        <w:rPr>
          <w:rStyle w:val="libBold2Char"/>
          <w:rtl/>
        </w:rPr>
        <w:t>عن</w:t>
      </w:r>
      <w:r w:rsidRPr="0046413B">
        <w:rPr>
          <w:rtl/>
        </w:rPr>
        <w:t xml:space="preserve"> الشيخ محمّد بن علي بن محمد </w:t>
      </w:r>
      <w:r w:rsidRPr="00414CB8">
        <w:rPr>
          <w:rStyle w:val="libFootnotenumChar"/>
          <w:rtl/>
        </w:rPr>
        <w:t>(3)</w:t>
      </w:r>
      <w:r w:rsidRPr="0046413B">
        <w:rPr>
          <w:rtl/>
        </w:rPr>
        <w:t xml:space="preserve"> الحرفوشي الحريري العاملي الكركي</w:t>
      </w:r>
      <w:r>
        <w:rPr>
          <w:rtl/>
        </w:rPr>
        <w:t>،</w:t>
      </w:r>
      <w:r w:rsidRPr="0046413B">
        <w:rPr>
          <w:rtl/>
        </w:rPr>
        <w:t xml:space="preserve"> المتوفّى سنة 1059 </w:t>
      </w:r>
      <w:r w:rsidRPr="00414CB8">
        <w:rPr>
          <w:rStyle w:val="libFootnotenumChar"/>
          <w:rtl/>
        </w:rPr>
        <w:t>(4)</w:t>
      </w:r>
      <w:r w:rsidRPr="0046413B">
        <w:rPr>
          <w:rtl/>
        </w:rPr>
        <w:t xml:space="preserve"> وفي تاريخ الخاتون آبادي</w:t>
      </w:r>
      <w:r>
        <w:rPr>
          <w:rtl/>
        </w:rPr>
        <w:t>:</w:t>
      </w:r>
      <w:r w:rsidRPr="0046413B">
        <w:rPr>
          <w:rtl/>
        </w:rPr>
        <w:t xml:space="preserve"> سنة 1050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رسالة ابن العودي ( المطبوعة ضمن الدر المنثور ) 2</w:t>
      </w:r>
      <w:r>
        <w:rPr>
          <w:rtl/>
        </w:rPr>
        <w:t>:</w:t>
      </w:r>
      <w:r w:rsidRPr="0046413B">
        <w:rPr>
          <w:rtl/>
        </w:rPr>
        <w:t xml:space="preserve"> 185.</w:t>
      </w:r>
    </w:p>
    <w:p w:rsidR="00414CB8" w:rsidRPr="0046413B" w:rsidRDefault="00414CB8" w:rsidP="00414CB8">
      <w:pPr>
        <w:pStyle w:val="libFootnote0"/>
        <w:rPr>
          <w:rtl/>
        </w:rPr>
      </w:pPr>
      <w:r w:rsidRPr="0046413B">
        <w:rPr>
          <w:rtl/>
        </w:rPr>
        <w:t>(2) الطريق الثاني للسيد هاشم الأحسائي ذكره في المشجرة بعينه وحصر طريقه به.</w:t>
      </w:r>
    </w:p>
    <w:p w:rsidR="00414CB8" w:rsidRPr="000E4E3A" w:rsidRDefault="00414CB8" w:rsidP="00414CB8">
      <w:pPr>
        <w:pStyle w:val="libFootnote0"/>
        <w:rPr>
          <w:rtl/>
        </w:rPr>
      </w:pPr>
      <w:r w:rsidRPr="000E4E3A">
        <w:rPr>
          <w:rtl/>
        </w:rPr>
        <w:t>(3) في الحجريّة</w:t>
      </w:r>
      <w:r>
        <w:rPr>
          <w:rtl/>
        </w:rPr>
        <w:t>:</w:t>
      </w:r>
      <w:r w:rsidRPr="000E4E3A">
        <w:rPr>
          <w:rtl/>
        </w:rPr>
        <w:t xml:space="preserve"> هكذا</w:t>
      </w:r>
      <w:r>
        <w:rPr>
          <w:rtl/>
        </w:rPr>
        <w:t>،</w:t>
      </w:r>
      <w:r w:rsidRPr="000E4E3A">
        <w:rPr>
          <w:rtl/>
        </w:rPr>
        <w:t xml:space="preserve"> وفي بعض المصادر</w:t>
      </w:r>
      <w:r>
        <w:rPr>
          <w:rtl/>
        </w:rPr>
        <w:t>:</w:t>
      </w:r>
      <w:r w:rsidRPr="000E4E3A">
        <w:rPr>
          <w:rtl/>
        </w:rPr>
        <w:t xml:space="preserve"> محمد بن علي بن أحمد. انظر سلافة العصر</w:t>
      </w:r>
      <w:r>
        <w:rPr>
          <w:rtl/>
        </w:rPr>
        <w:t>:</w:t>
      </w:r>
      <w:r w:rsidRPr="000E4E3A">
        <w:rPr>
          <w:rFonts w:hint="cs"/>
          <w:rtl/>
        </w:rPr>
        <w:t xml:space="preserve"> </w:t>
      </w:r>
      <w:r w:rsidRPr="000E4E3A">
        <w:rPr>
          <w:rtl/>
        </w:rPr>
        <w:t>315</w:t>
      </w:r>
      <w:r>
        <w:rPr>
          <w:rtl/>
        </w:rPr>
        <w:t>،</w:t>
      </w:r>
      <w:r w:rsidRPr="000E4E3A">
        <w:rPr>
          <w:rtl/>
        </w:rPr>
        <w:t xml:space="preserve"> وخلاصة الأثر 4</w:t>
      </w:r>
      <w:r>
        <w:rPr>
          <w:rtl/>
        </w:rPr>
        <w:t>:</w:t>
      </w:r>
      <w:r w:rsidRPr="000E4E3A">
        <w:rPr>
          <w:rtl/>
        </w:rPr>
        <w:t xml:space="preserve"> 49</w:t>
      </w:r>
      <w:r>
        <w:rPr>
          <w:rtl/>
        </w:rPr>
        <w:t>،</w:t>
      </w:r>
      <w:r w:rsidRPr="000E4E3A">
        <w:rPr>
          <w:rtl/>
        </w:rPr>
        <w:t xml:space="preserve"> وتاريخ الخاتون آبادي</w:t>
      </w:r>
      <w:r>
        <w:rPr>
          <w:rtl/>
        </w:rPr>
        <w:t>:</w:t>
      </w:r>
      <w:r w:rsidRPr="000E4E3A">
        <w:rPr>
          <w:rtl/>
        </w:rPr>
        <w:t xml:space="preserve"> 517</w:t>
      </w:r>
      <w:r>
        <w:rPr>
          <w:rtl/>
        </w:rPr>
        <w:t>،</w:t>
      </w:r>
      <w:r w:rsidRPr="000E4E3A">
        <w:rPr>
          <w:rtl/>
        </w:rPr>
        <w:t xml:space="preserve"> وأمل الآمل 1</w:t>
      </w:r>
      <w:r>
        <w:rPr>
          <w:rtl/>
        </w:rPr>
        <w:t>:</w:t>
      </w:r>
      <w:r w:rsidRPr="000E4E3A">
        <w:rPr>
          <w:rtl/>
        </w:rPr>
        <w:t xml:space="preserve"> 162 / 167</w:t>
      </w:r>
      <w:r>
        <w:rPr>
          <w:rtl/>
        </w:rPr>
        <w:t>،</w:t>
      </w:r>
      <w:r w:rsidRPr="000E4E3A">
        <w:rPr>
          <w:rtl/>
        </w:rPr>
        <w:t xml:space="preserve"> والذريعة 13</w:t>
      </w:r>
      <w:r>
        <w:rPr>
          <w:rtl/>
        </w:rPr>
        <w:t>:</w:t>
      </w:r>
      <w:r w:rsidRPr="000E4E3A">
        <w:rPr>
          <w:rtl/>
        </w:rPr>
        <w:t xml:space="preserve"> 301 / 1106</w:t>
      </w:r>
      <w:r>
        <w:rPr>
          <w:rtl/>
        </w:rPr>
        <w:t>،</w:t>
      </w:r>
      <w:r w:rsidRPr="000E4E3A">
        <w:rPr>
          <w:rtl/>
        </w:rPr>
        <w:t xml:space="preserve"> والكنى والألقاب 2</w:t>
      </w:r>
      <w:r>
        <w:rPr>
          <w:rtl/>
        </w:rPr>
        <w:t>:</w:t>
      </w:r>
      <w:r w:rsidRPr="000E4E3A">
        <w:rPr>
          <w:rtl/>
        </w:rPr>
        <w:t xml:space="preserve"> 159.</w:t>
      </w:r>
    </w:p>
    <w:p w:rsidR="00414CB8" w:rsidRPr="000E4E3A" w:rsidRDefault="00414CB8" w:rsidP="00414CB8">
      <w:pPr>
        <w:pStyle w:val="libFootnote0"/>
        <w:rPr>
          <w:rtl/>
        </w:rPr>
      </w:pPr>
      <w:r w:rsidRPr="000E4E3A">
        <w:rPr>
          <w:rtl/>
        </w:rPr>
        <w:t>(4) في الأصل والحجرية</w:t>
      </w:r>
      <w:r>
        <w:rPr>
          <w:rtl/>
        </w:rPr>
        <w:t>:</w:t>
      </w:r>
      <w:r w:rsidRPr="000E4E3A">
        <w:rPr>
          <w:rtl/>
        </w:rPr>
        <w:t xml:space="preserve"> سنة 1159</w:t>
      </w:r>
      <w:r>
        <w:rPr>
          <w:rtl/>
        </w:rPr>
        <w:t>،</w:t>
      </w:r>
      <w:r w:rsidRPr="000E4E3A">
        <w:rPr>
          <w:rtl/>
        </w:rPr>
        <w:t xml:space="preserve"> والظاهر انّها من سهو النساخ</w:t>
      </w:r>
      <w:r>
        <w:rPr>
          <w:rtl/>
        </w:rPr>
        <w:t>،</w:t>
      </w:r>
      <w:r w:rsidRPr="000E4E3A">
        <w:rPr>
          <w:rtl/>
        </w:rPr>
        <w:t xml:space="preserve"> انظر أمل الآمل 1</w:t>
      </w:r>
      <w:r>
        <w:rPr>
          <w:rtl/>
        </w:rPr>
        <w:t>:</w:t>
      </w:r>
      <w:r w:rsidRPr="000E4E3A">
        <w:rPr>
          <w:rFonts w:hint="cs"/>
          <w:rtl/>
        </w:rPr>
        <w:t xml:space="preserve"> </w:t>
      </w:r>
      <w:r w:rsidRPr="000E4E3A">
        <w:rPr>
          <w:rtl/>
        </w:rPr>
        <w:t>164</w:t>
      </w:r>
      <w:r>
        <w:rPr>
          <w:rtl/>
        </w:rPr>
        <w:t>،</w:t>
      </w:r>
      <w:r w:rsidRPr="000E4E3A">
        <w:rPr>
          <w:rtl/>
        </w:rPr>
        <w:t xml:space="preserve"> والكنى والألقاب 2</w:t>
      </w:r>
      <w:r>
        <w:rPr>
          <w:rtl/>
        </w:rPr>
        <w:t>:</w:t>
      </w:r>
      <w:r w:rsidRPr="000E4E3A">
        <w:rPr>
          <w:rtl/>
        </w:rPr>
        <w:t xml:space="preserve"> 159</w:t>
      </w:r>
      <w:r>
        <w:rPr>
          <w:rtl/>
        </w:rPr>
        <w:t>،</w:t>
      </w:r>
      <w:r w:rsidRPr="000E4E3A">
        <w:rPr>
          <w:rtl/>
        </w:rPr>
        <w:t xml:space="preserve"> وروضات الجنات 7</w:t>
      </w:r>
      <w:r>
        <w:rPr>
          <w:rtl/>
        </w:rPr>
        <w:t>:</w:t>
      </w:r>
      <w:r w:rsidRPr="000E4E3A">
        <w:rPr>
          <w:rtl/>
        </w:rPr>
        <w:t xml:space="preserve"> 86</w:t>
      </w:r>
      <w:r>
        <w:rPr>
          <w:rtl/>
        </w:rPr>
        <w:t>،</w:t>
      </w:r>
      <w:r w:rsidRPr="000E4E3A">
        <w:rPr>
          <w:rtl/>
        </w:rPr>
        <w:t xml:space="preserve"> وأعيان الشيعة 10</w:t>
      </w:r>
      <w:r>
        <w:rPr>
          <w:rtl/>
        </w:rPr>
        <w:t>:</w:t>
      </w:r>
      <w:r w:rsidRPr="000E4E3A">
        <w:rPr>
          <w:rtl/>
        </w:rPr>
        <w:t xml:space="preserve"> 22</w:t>
      </w:r>
      <w:r>
        <w:rPr>
          <w:rtl/>
        </w:rPr>
        <w:t>،</w:t>
      </w:r>
      <w:r w:rsidRPr="000E4E3A">
        <w:rPr>
          <w:rtl/>
        </w:rPr>
        <w:t xml:space="preserve"> وسلافة العصر</w:t>
      </w:r>
      <w:r>
        <w:rPr>
          <w:rtl/>
        </w:rPr>
        <w:t>:</w:t>
      </w:r>
      <w:r w:rsidRPr="000E4E3A">
        <w:rPr>
          <w:rtl/>
        </w:rPr>
        <w:t xml:space="preserve"> 316.</w:t>
      </w:r>
    </w:p>
    <w:p w:rsidR="00414CB8" w:rsidRPr="0046413B" w:rsidRDefault="00414CB8" w:rsidP="00414CB8">
      <w:pPr>
        <w:pStyle w:val="libFootnote0"/>
        <w:rPr>
          <w:rtl/>
        </w:rPr>
      </w:pPr>
      <w:r w:rsidRPr="0046413B">
        <w:rPr>
          <w:rtl/>
        </w:rPr>
        <w:t>(5) تاريخ الخاتون آبادي</w:t>
      </w:r>
      <w:r>
        <w:rPr>
          <w:rtl/>
        </w:rPr>
        <w:t>:</w:t>
      </w:r>
      <w:r w:rsidRPr="0046413B">
        <w:rPr>
          <w:rtl/>
        </w:rPr>
        <w:t xml:space="preserve"> 517.</w:t>
      </w:r>
    </w:p>
    <w:p w:rsidR="00414CB8" w:rsidRPr="0046413B" w:rsidRDefault="00414CB8" w:rsidP="00414CB8">
      <w:pPr>
        <w:pStyle w:val="libNormal0"/>
        <w:rPr>
          <w:rtl/>
        </w:rPr>
      </w:pPr>
      <w:r>
        <w:rPr>
          <w:rtl/>
        </w:rPr>
        <w:br w:type="page"/>
      </w:r>
      <w:r w:rsidRPr="0046413B">
        <w:rPr>
          <w:rtl/>
        </w:rPr>
        <w:lastRenderedPageBreak/>
        <w:t>صاحب المؤلّفات الكثيرة</w:t>
      </w:r>
      <w:r>
        <w:rPr>
          <w:rtl/>
        </w:rPr>
        <w:t>،</w:t>
      </w:r>
      <w:r w:rsidRPr="0046413B">
        <w:rPr>
          <w:rtl/>
        </w:rPr>
        <w:t xml:space="preserve"> التي منها شرح قواعد الشهيد.</w:t>
      </w:r>
    </w:p>
    <w:p w:rsidR="00414CB8" w:rsidRPr="0046413B" w:rsidRDefault="00414CB8" w:rsidP="00414CB8">
      <w:pPr>
        <w:pStyle w:val="libNormal"/>
        <w:rPr>
          <w:rtl/>
        </w:rPr>
      </w:pPr>
      <w:r w:rsidRPr="0046413B">
        <w:rPr>
          <w:rtl/>
        </w:rPr>
        <w:t>قال في أمل الآمل</w:t>
      </w:r>
      <w:r>
        <w:rPr>
          <w:rtl/>
        </w:rPr>
        <w:t>:</w:t>
      </w:r>
      <w:r w:rsidRPr="0046413B">
        <w:rPr>
          <w:rtl/>
        </w:rPr>
        <w:t xml:space="preserve"> كان عالما فاضلا</w:t>
      </w:r>
      <w:r>
        <w:rPr>
          <w:rtl/>
        </w:rPr>
        <w:t>،</w:t>
      </w:r>
      <w:r w:rsidRPr="0046413B">
        <w:rPr>
          <w:rtl/>
        </w:rPr>
        <w:t xml:space="preserve"> أديبا ماهرا</w:t>
      </w:r>
      <w:r>
        <w:rPr>
          <w:rtl/>
        </w:rPr>
        <w:t>،</w:t>
      </w:r>
      <w:r w:rsidRPr="0046413B">
        <w:rPr>
          <w:rtl/>
        </w:rPr>
        <w:t xml:space="preserve"> محقّقا مدقّقا</w:t>
      </w:r>
      <w:r>
        <w:rPr>
          <w:rtl/>
        </w:rPr>
        <w:t>،</w:t>
      </w:r>
      <w:r w:rsidRPr="0046413B">
        <w:rPr>
          <w:rtl/>
        </w:rPr>
        <w:t xml:space="preserve"> شاعرا منشئا محافظا</w:t>
      </w:r>
      <w:r>
        <w:rPr>
          <w:rtl/>
        </w:rPr>
        <w:t>،</w:t>
      </w:r>
      <w:r w:rsidRPr="0046413B">
        <w:rPr>
          <w:rtl/>
        </w:rPr>
        <w:t xml:space="preserve"> أعرف أهل عصره بعلوم العربية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علي بن عثمان بن خطاب بن مرّة بن مؤيد الهمداني</w:t>
      </w:r>
      <w:r>
        <w:rPr>
          <w:rtl/>
        </w:rPr>
        <w:t>،</w:t>
      </w:r>
      <w:r w:rsidRPr="0046413B">
        <w:rPr>
          <w:rtl/>
        </w:rPr>
        <w:t xml:space="preserve"> المعروف بابن أبي الدنيا المعمر المغربي</w:t>
      </w:r>
      <w:r>
        <w:rPr>
          <w:rtl/>
        </w:rPr>
        <w:t>،</w:t>
      </w:r>
      <w:r w:rsidRPr="0046413B">
        <w:rPr>
          <w:rtl/>
        </w:rPr>
        <w:t xml:space="preserve"> الذي أدرك أمير المؤمنين </w:t>
      </w:r>
      <w:r w:rsidRPr="00414CB8">
        <w:rPr>
          <w:rStyle w:val="libAlaemChar"/>
          <w:rtl/>
        </w:rPr>
        <w:t>عليه‌السلام</w:t>
      </w:r>
      <w:r w:rsidRPr="0046413B">
        <w:rPr>
          <w:rtl/>
        </w:rPr>
        <w:t xml:space="preserve"> ومن بعده من الأئمة </w:t>
      </w:r>
      <w:r w:rsidRPr="00414CB8">
        <w:rPr>
          <w:rStyle w:val="libAlaemChar"/>
          <w:rtl/>
        </w:rPr>
        <w:t>عليهم‌السلام</w:t>
      </w:r>
      <w:r>
        <w:rPr>
          <w:rtl/>
        </w:rPr>
        <w:t>،</w:t>
      </w:r>
      <w:r w:rsidRPr="0046413B">
        <w:rPr>
          <w:rtl/>
        </w:rPr>
        <w:t xml:space="preserve"> والعلماء </w:t>
      </w:r>
      <w:r w:rsidRPr="00414CB8">
        <w:rPr>
          <w:rStyle w:val="libAlaemChar"/>
          <w:rtl/>
        </w:rPr>
        <w:t>رحمهم‌الله</w:t>
      </w:r>
      <w:r>
        <w:rPr>
          <w:rtl/>
        </w:rPr>
        <w:t>،</w:t>
      </w:r>
      <w:r w:rsidRPr="0046413B">
        <w:rPr>
          <w:rtl/>
        </w:rPr>
        <w:t xml:space="preserve"> وله قصص وحكايات ذكرها في البحار</w:t>
      </w:r>
      <w:r>
        <w:rPr>
          <w:rtl/>
        </w:rPr>
        <w:t>،</w:t>
      </w:r>
      <w:r w:rsidRPr="0046413B">
        <w:rPr>
          <w:rtl/>
        </w:rPr>
        <w:t xml:space="preserve"> وفيها اختلافات شرحناها في كتابنا المسمّى بالنجم الثاقب</w:t>
      </w:r>
      <w:r>
        <w:rPr>
          <w:rtl/>
        </w:rPr>
        <w:t>،</w:t>
      </w:r>
      <w:r w:rsidRPr="0046413B">
        <w:rPr>
          <w:rtl/>
        </w:rPr>
        <w:t xml:space="preserve"> وكيفية ملاقاة الشيخ الحرفوشي له متكررة في الكتب.</w:t>
      </w:r>
    </w:p>
    <w:p w:rsidR="00414CB8" w:rsidRPr="0046413B" w:rsidRDefault="00414CB8" w:rsidP="00414CB8">
      <w:pPr>
        <w:pStyle w:val="libNormal"/>
        <w:rPr>
          <w:rtl/>
        </w:rPr>
      </w:pPr>
      <w:r w:rsidRPr="00414CB8">
        <w:rPr>
          <w:rStyle w:val="libBold2Char"/>
          <w:rtl/>
        </w:rPr>
        <w:t>السابع</w:t>
      </w:r>
      <w:r>
        <w:rPr>
          <w:rtl/>
        </w:rPr>
        <w:t>:</w:t>
      </w:r>
      <w:r w:rsidRPr="0046413B">
        <w:rPr>
          <w:rtl/>
        </w:rPr>
        <w:t xml:space="preserve"> الشيخ الوحيد الجليل حسين بن محيي الدين</w:t>
      </w:r>
      <w:r>
        <w:rPr>
          <w:rtl/>
        </w:rPr>
        <w:t>،</w:t>
      </w:r>
      <w:r w:rsidRPr="0046413B">
        <w:rPr>
          <w:rtl/>
        </w:rPr>
        <w:t xml:space="preserve"> الذي قال في حقّه في الأمل</w:t>
      </w:r>
      <w:r>
        <w:rPr>
          <w:rtl/>
        </w:rPr>
        <w:t>:</w:t>
      </w:r>
      <w:r w:rsidRPr="0046413B">
        <w:rPr>
          <w:rtl/>
        </w:rPr>
        <w:t xml:space="preserve"> فاضل عالم فقيه</w:t>
      </w:r>
      <w:r>
        <w:rPr>
          <w:rtl/>
        </w:rPr>
        <w:t>،</w:t>
      </w:r>
      <w:r w:rsidRPr="0046413B">
        <w:rPr>
          <w:rtl/>
        </w:rPr>
        <w:t xml:space="preserve"> وعدّ من كتبه شرح القواعد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[1] عن</w:t>
      </w:r>
      <w:r w:rsidRPr="0046413B">
        <w:rPr>
          <w:rtl/>
        </w:rPr>
        <w:t xml:space="preserve"> والده الفاضل العالم العابد الورع</w:t>
      </w:r>
      <w:r w:rsidR="00F21B5A">
        <w:rPr>
          <w:rtl/>
        </w:rPr>
        <w:t xml:space="preserve"> - </w:t>
      </w:r>
      <w:r w:rsidRPr="0046413B">
        <w:rPr>
          <w:rtl/>
        </w:rPr>
        <w:t>كما في الأمل</w:t>
      </w:r>
      <w:r w:rsidR="00F21B5A">
        <w:rPr>
          <w:rtl/>
        </w:rPr>
        <w:t xml:space="preserve"> - </w:t>
      </w:r>
      <w:r w:rsidRPr="0046413B">
        <w:rPr>
          <w:rtl/>
        </w:rPr>
        <w:t xml:space="preserve">محيي الدين ابن عبد اللطيف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والده العالم الجليل الشيخ عبد اللطيف.</w:t>
      </w:r>
    </w:p>
    <w:p w:rsidR="00414CB8" w:rsidRPr="0046413B" w:rsidRDefault="00414CB8" w:rsidP="00414CB8">
      <w:pPr>
        <w:pStyle w:val="libNormal"/>
        <w:rPr>
          <w:rtl/>
        </w:rPr>
      </w:pPr>
      <w:r w:rsidRPr="0046413B">
        <w:rPr>
          <w:rtl/>
        </w:rPr>
        <w:t>قال في الرياض</w:t>
      </w:r>
      <w:r>
        <w:rPr>
          <w:rtl/>
        </w:rPr>
        <w:t>:</w:t>
      </w:r>
      <w:r w:rsidRPr="0046413B">
        <w:rPr>
          <w:rtl/>
        </w:rPr>
        <w:t xml:space="preserve"> كان من أفاضل علمائنا المقاربين لعصرنا </w:t>
      </w:r>
      <w:r w:rsidRPr="00414CB8">
        <w:rPr>
          <w:rStyle w:val="libFootnotenumChar"/>
          <w:rtl/>
        </w:rPr>
        <w:t>(4)</w:t>
      </w:r>
      <w:r>
        <w:rPr>
          <w:rtl/>
        </w:rPr>
        <w:t>.</w:t>
      </w:r>
    </w:p>
    <w:p w:rsidR="00414CB8" w:rsidRPr="0046413B" w:rsidRDefault="00414CB8" w:rsidP="00414CB8">
      <w:pPr>
        <w:pStyle w:val="libNormal"/>
        <w:rPr>
          <w:rtl/>
        </w:rPr>
      </w:pPr>
      <w:r w:rsidRPr="0046413B">
        <w:rPr>
          <w:rtl/>
        </w:rPr>
        <w:t>وفي الأمل</w:t>
      </w:r>
      <w:r>
        <w:rPr>
          <w:rtl/>
        </w:rPr>
        <w:t>:</w:t>
      </w:r>
      <w:r w:rsidRPr="0046413B">
        <w:rPr>
          <w:rtl/>
        </w:rPr>
        <w:t xml:space="preserve"> كان فاضلا عالما</w:t>
      </w:r>
      <w:r>
        <w:rPr>
          <w:rtl/>
        </w:rPr>
        <w:t>،</w:t>
      </w:r>
      <w:r w:rsidRPr="0046413B">
        <w:rPr>
          <w:rtl/>
        </w:rPr>
        <w:t xml:space="preserve"> محقّقا صالحا فقيها</w:t>
      </w:r>
      <w:r>
        <w:rPr>
          <w:rtl/>
        </w:rPr>
        <w:t>،</w:t>
      </w:r>
      <w:r w:rsidRPr="0046413B">
        <w:rPr>
          <w:rtl/>
        </w:rPr>
        <w:t xml:space="preserve"> قرأ عند شيخنا البهائي</w:t>
      </w:r>
      <w:r>
        <w:rPr>
          <w:rtl/>
        </w:rPr>
        <w:t>،</w:t>
      </w:r>
      <w:r w:rsidRPr="0046413B">
        <w:rPr>
          <w:rtl/>
        </w:rPr>
        <w:t xml:space="preserve"> وعند الشيخ حسن بن الشهيد الثاني</w:t>
      </w:r>
      <w:r>
        <w:rPr>
          <w:rtl/>
        </w:rPr>
        <w:t>،</w:t>
      </w:r>
      <w:r w:rsidRPr="0046413B">
        <w:rPr>
          <w:rtl/>
        </w:rPr>
        <w:t xml:space="preserve"> والسيد محمّد بن علي بن أبي الحسن العاملي</w:t>
      </w:r>
      <w:r>
        <w:rPr>
          <w:rtl/>
        </w:rPr>
        <w:t>،</w:t>
      </w:r>
      <w:r w:rsidRPr="0046413B">
        <w:rPr>
          <w:rtl/>
        </w:rPr>
        <w:t xml:space="preserve"> وغيرهم</w:t>
      </w:r>
      <w:r>
        <w:rPr>
          <w:rtl/>
        </w:rPr>
        <w:t>،</w:t>
      </w:r>
      <w:r w:rsidRPr="0046413B">
        <w:rPr>
          <w:rtl/>
        </w:rPr>
        <w:t xml:space="preserve"> وأجازوه</w:t>
      </w:r>
      <w:r>
        <w:rPr>
          <w:rtl/>
        </w:rPr>
        <w:t>،</w:t>
      </w:r>
      <w:r w:rsidRPr="0046413B">
        <w:rPr>
          <w:rtl/>
        </w:rPr>
        <w:t xml:space="preserve"> له مصنّفات منها كتاب الرجال</w:t>
      </w:r>
      <w:r>
        <w:rPr>
          <w:rtl/>
        </w:rPr>
        <w:t>،</w:t>
      </w:r>
      <w:r w:rsidRPr="0046413B">
        <w:rPr>
          <w:rtl/>
        </w:rPr>
        <w:t xml:space="preserve"> لطيف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أمل الآمل 1</w:t>
      </w:r>
      <w:r>
        <w:rPr>
          <w:rtl/>
        </w:rPr>
        <w:t>:</w:t>
      </w:r>
      <w:r w:rsidRPr="0046413B">
        <w:rPr>
          <w:rtl/>
        </w:rPr>
        <w:t xml:space="preserve"> 162 / 167.</w:t>
      </w:r>
    </w:p>
    <w:p w:rsidR="00414CB8" w:rsidRPr="0046413B" w:rsidRDefault="00414CB8" w:rsidP="00414CB8">
      <w:pPr>
        <w:pStyle w:val="libFootnote0"/>
        <w:rPr>
          <w:rtl/>
        </w:rPr>
      </w:pPr>
      <w:r w:rsidRPr="0046413B">
        <w:rPr>
          <w:rtl/>
        </w:rPr>
        <w:t>(2) أمل الآمل 1</w:t>
      </w:r>
      <w:r>
        <w:rPr>
          <w:rtl/>
        </w:rPr>
        <w:t>:</w:t>
      </w:r>
      <w:r w:rsidRPr="0046413B">
        <w:rPr>
          <w:rtl/>
        </w:rPr>
        <w:t xml:space="preserve"> 80 / 74.</w:t>
      </w:r>
    </w:p>
    <w:p w:rsidR="00414CB8" w:rsidRPr="0046413B" w:rsidRDefault="00414CB8" w:rsidP="00414CB8">
      <w:pPr>
        <w:pStyle w:val="libFootnote0"/>
        <w:rPr>
          <w:rtl/>
        </w:rPr>
      </w:pPr>
      <w:r w:rsidRPr="0046413B">
        <w:rPr>
          <w:rtl/>
        </w:rPr>
        <w:t>(3) أمل الآمل 1</w:t>
      </w:r>
      <w:r>
        <w:rPr>
          <w:rtl/>
        </w:rPr>
        <w:t>:</w:t>
      </w:r>
      <w:r w:rsidRPr="0046413B">
        <w:rPr>
          <w:rtl/>
        </w:rPr>
        <w:t xml:space="preserve"> 185 / 195.</w:t>
      </w:r>
    </w:p>
    <w:p w:rsidR="00414CB8" w:rsidRPr="0046413B" w:rsidRDefault="00414CB8" w:rsidP="00414CB8">
      <w:pPr>
        <w:pStyle w:val="libFootnote0"/>
        <w:rPr>
          <w:rtl/>
        </w:rPr>
      </w:pPr>
      <w:r w:rsidRPr="0046413B">
        <w:rPr>
          <w:rtl/>
        </w:rPr>
        <w:t>(4) رياض العلماء 3</w:t>
      </w:r>
      <w:r>
        <w:rPr>
          <w:rtl/>
        </w:rPr>
        <w:t>:</w:t>
      </w:r>
      <w:r w:rsidRPr="0046413B">
        <w:rPr>
          <w:rtl/>
        </w:rPr>
        <w:t xml:space="preserve"> 256.</w:t>
      </w:r>
    </w:p>
    <w:p w:rsidR="00414CB8" w:rsidRPr="0046413B" w:rsidRDefault="00414CB8" w:rsidP="00414CB8">
      <w:pPr>
        <w:pStyle w:val="libFootnote0"/>
        <w:rPr>
          <w:rtl/>
        </w:rPr>
      </w:pPr>
      <w:r w:rsidRPr="0046413B">
        <w:rPr>
          <w:rtl/>
        </w:rPr>
        <w:t>(5) أمل الآمل 1</w:t>
      </w:r>
      <w:r>
        <w:rPr>
          <w:rtl/>
        </w:rPr>
        <w:t>:</w:t>
      </w:r>
      <w:r w:rsidRPr="0046413B">
        <w:rPr>
          <w:rtl/>
        </w:rPr>
        <w:t xml:space="preserve"> 111 / 103.</w:t>
      </w:r>
    </w:p>
    <w:p w:rsidR="00414CB8" w:rsidRPr="0046413B" w:rsidRDefault="00414CB8" w:rsidP="00414CB8">
      <w:pPr>
        <w:pStyle w:val="libNormal"/>
        <w:rPr>
          <w:rtl/>
        </w:rPr>
      </w:pPr>
      <w:r>
        <w:rPr>
          <w:rtl/>
        </w:rPr>
        <w:br w:type="page"/>
      </w:r>
      <w:r w:rsidRPr="0046413B">
        <w:rPr>
          <w:rtl/>
        </w:rPr>
        <w:lastRenderedPageBreak/>
        <w:t>قلت</w:t>
      </w:r>
      <w:r>
        <w:rPr>
          <w:rtl/>
        </w:rPr>
        <w:t>:</w:t>
      </w:r>
      <w:r w:rsidRPr="0046413B">
        <w:rPr>
          <w:rtl/>
        </w:rPr>
        <w:t xml:space="preserve"> قد عثرت عليه</w:t>
      </w:r>
      <w:r>
        <w:rPr>
          <w:rtl/>
        </w:rPr>
        <w:t>،</w:t>
      </w:r>
      <w:r w:rsidRPr="0046413B">
        <w:rPr>
          <w:rtl/>
        </w:rPr>
        <w:t xml:space="preserve"> واقتصر فيه على ذكر رجال أحاديث الكتب الأربعة</w:t>
      </w:r>
      <w:r>
        <w:rPr>
          <w:rtl/>
        </w:rPr>
        <w:t>،</w:t>
      </w:r>
      <w:r w:rsidRPr="0046413B">
        <w:rPr>
          <w:rtl/>
        </w:rPr>
        <w:t xml:space="preserve"> وقد جعله بمنزلة المقدّمة لشرحه على الاستبصار</w:t>
      </w:r>
      <w:r>
        <w:rPr>
          <w:rtl/>
        </w:rPr>
        <w:t>،</w:t>
      </w:r>
      <w:r w:rsidRPr="0046413B">
        <w:rPr>
          <w:rtl/>
        </w:rPr>
        <w:t xml:space="preserve"> وهو كتاب صغير الحجم</w:t>
      </w:r>
      <w:r>
        <w:rPr>
          <w:rtl/>
        </w:rPr>
        <w:t>،</w:t>
      </w:r>
      <w:r w:rsidRPr="0046413B">
        <w:rPr>
          <w:rtl/>
        </w:rPr>
        <w:t xml:space="preserve"> كثير النفع</w:t>
      </w:r>
      <w:r>
        <w:rPr>
          <w:rtl/>
        </w:rPr>
        <w:t>،</w:t>
      </w:r>
      <w:r w:rsidRPr="0046413B">
        <w:rPr>
          <w:rtl/>
        </w:rPr>
        <w:t xml:space="preserve"> وهو أوّل من أشار إلى طبقات الرواة في أصحابنا.</w:t>
      </w:r>
    </w:p>
    <w:p w:rsidR="00414CB8" w:rsidRPr="0046413B" w:rsidRDefault="00414CB8" w:rsidP="00414CB8">
      <w:pPr>
        <w:pStyle w:val="libNormal"/>
        <w:rPr>
          <w:rtl/>
        </w:rPr>
      </w:pPr>
      <w:r w:rsidRPr="0046413B">
        <w:rPr>
          <w:rtl/>
        </w:rPr>
        <w:t>قال</w:t>
      </w:r>
      <w:r w:rsidR="00F21B5A">
        <w:rPr>
          <w:rtl/>
        </w:rPr>
        <w:t xml:space="preserve"> - </w:t>
      </w:r>
      <w:r w:rsidRPr="00414CB8">
        <w:rPr>
          <w:rStyle w:val="libAlaemChar"/>
          <w:rtl/>
        </w:rPr>
        <w:t>رحمه‌الله</w:t>
      </w:r>
      <w:r w:rsidR="00F21B5A">
        <w:rPr>
          <w:rtl/>
        </w:rPr>
        <w:t xml:space="preserve"> -</w:t>
      </w:r>
      <w:r>
        <w:rPr>
          <w:rtl/>
        </w:rPr>
        <w:t>:</w:t>
      </w:r>
      <w:r w:rsidRPr="0046413B">
        <w:rPr>
          <w:rtl/>
        </w:rPr>
        <w:t xml:space="preserve"> وحيث إنّ معرفة الراوي ضرورية جعلت الطبقات ستة</w:t>
      </w:r>
      <w:r>
        <w:rPr>
          <w:rtl/>
        </w:rPr>
        <w:t>:</w:t>
      </w:r>
    </w:p>
    <w:p w:rsidR="00414CB8" w:rsidRPr="0046413B" w:rsidRDefault="00414CB8" w:rsidP="00414CB8">
      <w:pPr>
        <w:pStyle w:val="libNormal"/>
        <w:rPr>
          <w:rtl/>
        </w:rPr>
      </w:pPr>
      <w:r w:rsidRPr="0046413B">
        <w:rPr>
          <w:rtl/>
        </w:rPr>
        <w:t>1</w:t>
      </w:r>
      <w:r w:rsidR="00F21B5A">
        <w:rPr>
          <w:rtl/>
        </w:rPr>
        <w:t xml:space="preserve"> - </w:t>
      </w:r>
      <w:r w:rsidRPr="0046413B">
        <w:rPr>
          <w:rtl/>
        </w:rPr>
        <w:t>طبقة الشيخ المفيد.</w:t>
      </w:r>
    </w:p>
    <w:p w:rsidR="00414CB8" w:rsidRPr="0046413B" w:rsidRDefault="00414CB8" w:rsidP="00414CB8">
      <w:pPr>
        <w:pStyle w:val="libNormal"/>
        <w:rPr>
          <w:rtl/>
        </w:rPr>
      </w:pPr>
      <w:r w:rsidRPr="0046413B">
        <w:rPr>
          <w:rtl/>
        </w:rPr>
        <w:t>2</w:t>
      </w:r>
      <w:r w:rsidR="00F21B5A">
        <w:rPr>
          <w:rtl/>
        </w:rPr>
        <w:t xml:space="preserve"> - </w:t>
      </w:r>
      <w:r w:rsidRPr="0046413B">
        <w:rPr>
          <w:rtl/>
        </w:rPr>
        <w:t>طبقة الصدوق.</w:t>
      </w:r>
    </w:p>
    <w:p w:rsidR="00414CB8" w:rsidRPr="0046413B" w:rsidRDefault="00414CB8" w:rsidP="00414CB8">
      <w:pPr>
        <w:pStyle w:val="libNormal"/>
        <w:rPr>
          <w:rtl/>
        </w:rPr>
      </w:pPr>
      <w:r w:rsidRPr="0046413B">
        <w:rPr>
          <w:rtl/>
        </w:rPr>
        <w:t>3</w:t>
      </w:r>
      <w:r w:rsidR="00F21B5A">
        <w:rPr>
          <w:rtl/>
        </w:rPr>
        <w:t xml:space="preserve"> - </w:t>
      </w:r>
      <w:r w:rsidRPr="0046413B">
        <w:rPr>
          <w:rtl/>
        </w:rPr>
        <w:t>طبقة الكليني.</w:t>
      </w:r>
    </w:p>
    <w:p w:rsidR="00414CB8" w:rsidRPr="0046413B" w:rsidRDefault="00414CB8" w:rsidP="00414CB8">
      <w:pPr>
        <w:pStyle w:val="libNormal"/>
        <w:rPr>
          <w:rtl/>
        </w:rPr>
      </w:pPr>
      <w:r w:rsidRPr="0046413B">
        <w:rPr>
          <w:rtl/>
        </w:rPr>
        <w:t>4</w:t>
      </w:r>
      <w:r w:rsidR="00F21B5A">
        <w:rPr>
          <w:rtl/>
        </w:rPr>
        <w:t xml:space="preserve"> - </w:t>
      </w:r>
      <w:r w:rsidRPr="0046413B">
        <w:rPr>
          <w:rtl/>
        </w:rPr>
        <w:t>طبقة سعد بن عبد الله.</w:t>
      </w:r>
    </w:p>
    <w:p w:rsidR="00414CB8" w:rsidRPr="0046413B" w:rsidRDefault="00414CB8" w:rsidP="00414CB8">
      <w:pPr>
        <w:pStyle w:val="libNormal"/>
        <w:rPr>
          <w:rtl/>
        </w:rPr>
      </w:pPr>
      <w:r w:rsidRPr="0046413B">
        <w:rPr>
          <w:rtl/>
        </w:rPr>
        <w:t>5</w:t>
      </w:r>
      <w:r w:rsidR="00F21B5A">
        <w:rPr>
          <w:rtl/>
        </w:rPr>
        <w:t xml:space="preserve"> - </w:t>
      </w:r>
      <w:r w:rsidRPr="0046413B">
        <w:rPr>
          <w:rtl/>
        </w:rPr>
        <w:t>أحمد بن محمّد بن عيسى.</w:t>
      </w:r>
    </w:p>
    <w:p w:rsidR="00414CB8" w:rsidRPr="0046413B" w:rsidRDefault="00414CB8" w:rsidP="00414CB8">
      <w:pPr>
        <w:pStyle w:val="libNormal"/>
        <w:rPr>
          <w:rtl/>
        </w:rPr>
      </w:pPr>
      <w:r w:rsidRPr="0046413B">
        <w:rPr>
          <w:rtl/>
        </w:rPr>
        <w:t>6</w:t>
      </w:r>
      <w:r w:rsidR="00F21B5A">
        <w:rPr>
          <w:rtl/>
        </w:rPr>
        <w:t xml:space="preserve"> - </w:t>
      </w:r>
      <w:r w:rsidRPr="0046413B">
        <w:rPr>
          <w:rtl/>
        </w:rPr>
        <w:t>ابن أبي عمير وما بعده</w:t>
      </w:r>
      <w:r>
        <w:rPr>
          <w:rtl/>
        </w:rPr>
        <w:t>،</w:t>
      </w:r>
      <w:r w:rsidRPr="0046413B">
        <w:rPr>
          <w:rtl/>
        </w:rPr>
        <w:t xml:space="preserve"> ليتضح الحال في أول وهلة فأشير في الأغلب إلى طبقة الراوي</w:t>
      </w:r>
      <w:r>
        <w:rPr>
          <w:rtl/>
        </w:rPr>
        <w:t>،</w:t>
      </w:r>
      <w:r w:rsidRPr="0046413B">
        <w:rPr>
          <w:rtl/>
        </w:rPr>
        <w:t xml:space="preserve"> إما بروايته عن الإمام </w:t>
      </w:r>
      <w:r w:rsidRPr="00414CB8">
        <w:rPr>
          <w:rStyle w:val="libAlaemChar"/>
          <w:rtl/>
        </w:rPr>
        <w:t>عليه‌السلام</w:t>
      </w:r>
      <w:r>
        <w:rPr>
          <w:rtl/>
        </w:rPr>
        <w:t>،</w:t>
      </w:r>
      <w:r w:rsidRPr="0046413B">
        <w:rPr>
          <w:rtl/>
        </w:rPr>
        <w:t xml:space="preserve"> أو بنسبته إلى أحد المشاهير من أعلى أو من أسفل</w:t>
      </w:r>
      <w:r>
        <w:rPr>
          <w:rtl/>
        </w:rPr>
        <w:t>،</w:t>
      </w:r>
      <w:r w:rsidRPr="0046413B">
        <w:rPr>
          <w:rtl/>
        </w:rPr>
        <w:t xml:space="preserve"> أو بكونه في إحدى الطبقات المذكورة </w:t>
      </w:r>
      <w:r w:rsidRPr="00414CB8">
        <w:rPr>
          <w:rStyle w:val="libFootnotenumChar"/>
          <w:rtl/>
        </w:rPr>
        <w:t>(1)</w:t>
      </w:r>
      <w:r>
        <w:rPr>
          <w:rtl/>
        </w:rPr>
        <w:t>.</w:t>
      </w:r>
      <w:r>
        <w:rPr>
          <w:rFonts w:hint="cs"/>
          <w:rtl/>
        </w:rPr>
        <w:t xml:space="preserve"> </w:t>
      </w:r>
      <w:r w:rsidRPr="0046413B">
        <w:rPr>
          <w:rtl/>
        </w:rPr>
        <w:t>انتهى.</w:t>
      </w:r>
    </w:p>
    <w:p w:rsidR="00414CB8" w:rsidRPr="0046413B" w:rsidRDefault="00414CB8" w:rsidP="00414CB8">
      <w:pPr>
        <w:pStyle w:val="libNormal"/>
        <w:rPr>
          <w:rtl/>
        </w:rPr>
      </w:pPr>
      <w:r w:rsidRPr="0046413B">
        <w:rPr>
          <w:rtl/>
        </w:rPr>
        <w:t>وتبعه بعده التقي المجلسي في شرح الفقيه</w:t>
      </w:r>
      <w:r>
        <w:rPr>
          <w:rtl/>
        </w:rPr>
        <w:t>،</w:t>
      </w:r>
      <w:r w:rsidRPr="0046413B">
        <w:rPr>
          <w:rtl/>
        </w:rPr>
        <w:t xml:space="preserve"> لكنه جعلها اثني عشر</w:t>
      </w:r>
      <w:r>
        <w:rPr>
          <w:rtl/>
        </w:rPr>
        <w:t>:</w:t>
      </w:r>
    </w:p>
    <w:p w:rsidR="00414CB8" w:rsidRPr="0046413B" w:rsidRDefault="00414CB8" w:rsidP="00414CB8">
      <w:pPr>
        <w:pStyle w:val="libNormal"/>
        <w:rPr>
          <w:rtl/>
        </w:rPr>
      </w:pPr>
      <w:r w:rsidRPr="0046413B">
        <w:rPr>
          <w:rtl/>
        </w:rPr>
        <w:t>1</w:t>
      </w:r>
      <w:r w:rsidR="00F21B5A">
        <w:rPr>
          <w:rtl/>
        </w:rPr>
        <w:t xml:space="preserve"> - </w:t>
      </w:r>
      <w:r w:rsidRPr="0046413B">
        <w:rPr>
          <w:rtl/>
        </w:rPr>
        <w:t>للشيخ الطوسي</w:t>
      </w:r>
      <w:r>
        <w:rPr>
          <w:rtl/>
        </w:rPr>
        <w:t>،</w:t>
      </w:r>
      <w:r w:rsidRPr="0046413B">
        <w:rPr>
          <w:rtl/>
        </w:rPr>
        <w:t xml:space="preserve"> والنجاشي</w:t>
      </w:r>
      <w:r>
        <w:rPr>
          <w:rtl/>
        </w:rPr>
        <w:t>،</w:t>
      </w:r>
      <w:r w:rsidRPr="0046413B">
        <w:rPr>
          <w:rtl/>
        </w:rPr>
        <w:t xml:space="preserve"> وأضرابهما.</w:t>
      </w:r>
    </w:p>
    <w:p w:rsidR="00414CB8" w:rsidRPr="0046413B" w:rsidRDefault="00414CB8" w:rsidP="00414CB8">
      <w:pPr>
        <w:pStyle w:val="libNormal"/>
        <w:rPr>
          <w:rtl/>
        </w:rPr>
      </w:pPr>
      <w:r w:rsidRPr="0046413B">
        <w:rPr>
          <w:rtl/>
        </w:rPr>
        <w:t>2</w:t>
      </w:r>
      <w:r w:rsidR="00F21B5A">
        <w:rPr>
          <w:rtl/>
        </w:rPr>
        <w:t xml:space="preserve"> - </w:t>
      </w:r>
      <w:r w:rsidRPr="0046413B">
        <w:rPr>
          <w:rtl/>
        </w:rPr>
        <w:t>للشيخ المفيد</w:t>
      </w:r>
      <w:r>
        <w:rPr>
          <w:rtl/>
        </w:rPr>
        <w:t>،</w:t>
      </w:r>
      <w:r w:rsidRPr="0046413B">
        <w:rPr>
          <w:rtl/>
        </w:rPr>
        <w:t xml:space="preserve"> وابن الغضائري</w:t>
      </w:r>
      <w:r>
        <w:rPr>
          <w:rtl/>
        </w:rPr>
        <w:t>،</w:t>
      </w:r>
      <w:r w:rsidRPr="0046413B">
        <w:rPr>
          <w:rtl/>
        </w:rPr>
        <w:t xml:space="preserve"> وأمثالهما.</w:t>
      </w:r>
    </w:p>
    <w:p w:rsidR="00414CB8" w:rsidRPr="0046413B" w:rsidRDefault="00414CB8" w:rsidP="00414CB8">
      <w:pPr>
        <w:pStyle w:val="libNormal"/>
        <w:rPr>
          <w:rtl/>
        </w:rPr>
      </w:pPr>
      <w:r w:rsidRPr="0046413B">
        <w:rPr>
          <w:rtl/>
        </w:rPr>
        <w:t>3</w:t>
      </w:r>
      <w:r w:rsidR="00F21B5A">
        <w:rPr>
          <w:rtl/>
        </w:rPr>
        <w:t xml:space="preserve"> - </w:t>
      </w:r>
      <w:r w:rsidRPr="0046413B">
        <w:rPr>
          <w:rtl/>
        </w:rPr>
        <w:t>للصدوق</w:t>
      </w:r>
      <w:r>
        <w:rPr>
          <w:rtl/>
        </w:rPr>
        <w:t>،</w:t>
      </w:r>
      <w:r w:rsidRPr="0046413B">
        <w:rPr>
          <w:rtl/>
        </w:rPr>
        <w:t xml:space="preserve"> وأحمد بن محمّد بن يحيى. وأشباههما.</w:t>
      </w:r>
    </w:p>
    <w:p w:rsidR="00414CB8" w:rsidRPr="0046413B" w:rsidRDefault="00414CB8" w:rsidP="00414CB8">
      <w:pPr>
        <w:pStyle w:val="libNormal"/>
        <w:rPr>
          <w:rtl/>
        </w:rPr>
      </w:pPr>
      <w:r w:rsidRPr="0046413B">
        <w:rPr>
          <w:rtl/>
        </w:rPr>
        <w:t>4</w:t>
      </w:r>
      <w:r w:rsidR="00F21B5A">
        <w:rPr>
          <w:rtl/>
        </w:rPr>
        <w:t xml:space="preserve"> - </w:t>
      </w:r>
      <w:r w:rsidRPr="0046413B">
        <w:rPr>
          <w:rtl/>
        </w:rPr>
        <w:t>للكليني</w:t>
      </w:r>
      <w:r>
        <w:rPr>
          <w:rtl/>
        </w:rPr>
        <w:t>،</w:t>
      </w:r>
      <w:r w:rsidRPr="0046413B">
        <w:rPr>
          <w:rtl/>
        </w:rPr>
        <w:t xml:space="preserve"> وأمثاله.</w:t>
      </w:r>
    </w:p>
    <w:p w:rsidR="00414CB8" w:rsidRPr="0046413B" w:rsidRDefault="00414CB8" w:rsidP="00414CB8">
      <w:pPr>
        <w:pStyle w:val="libNormal"/>
        <w:rPr>
          <w:rtl/>
        </w:rPr>
      </w:pPr>
      <w:r w:rsidRPr="0046413B">
        <w:rPr>
          <w:rtl/>
        </w:rPr>
        <w:t>5</w:t>
      </w:r>
      <w:r w:rsidR="00F21B5A">
        <w:rPr>
          <w:rtl/>
        </w:rPr>
        <w:t xml:space="preserve"> - </w:t>
      </w:r>
      <w:r w:rsidRPr="0046413B">
        <w:rPr>
          <w:rtl/>
        </w:rPr>
        <w:t>لمحمّد بن يحيى</w:t>
      </w:r>
      <w:r>
        <w:rPr>
          <w:rtl/>
        </w:rPr>
        <w:t>،</w:t>
      </w:r>
      <w:r w:rsidRPr="0046413B">
        <w:rPr>
          <w:rtl/>
        </w:rPr>
        <w:t xml:space="preserve"> وأحمد بن إدريس</w:t>
      </w:r>
      <w:r>
        <w:rPr>
          <w:rtl/>
        </w:rPr>
        <w:t>،</w:t>
      </w:r>
      <w:r w:rsidRPr="0046413B">
        <w:rPr>
          <w:rtl/>
        </w:rPr>
        <w:t xml:space="preserve"> وعلي بن إبراهيم.</w:t>
      </w:r>
    </w:p>
    <w:p w:rsidR="00414CB8" w:rsidRPr="0046413B" w:rsidRDefault="00414CB8" w:rsidP="00414CB8">
      <w:pPr>
        <w:pStyle w:val="libNormal"/>
        <w:rPr>
          <w:rtl/>
        </w:rPr>
      </w:pPr>
      <w:r w:rsidRPr="0046413B">
        <w:rPr>
          <w:rtl/>
        </w:rPr>
        <w:t>6</w:t>
      </w:r>
      <w:r w:rsidR="00F21B5A">
        <w:rPr>
          <w:rtl/>
        </w:rPr>
        <w:t xml:space="preserve"> - </w:t>
      </w:r>
      <w:r w:rsidRPr="0046413B">
        <w:rPr>
          <w:rtl/>
        </w:rPr>
        <w:t>لأحمد بن محمّد بن عيسى</w:t>
      </w:r>
      <w:r>
        <w:rPr>
          <w:rtl/>
        </w:rPr>
        <w:t>،</w:t>
      </w:r>
      <w:r w:rsidRPr="0046413B">
        <w:rPr>
          <w:rtl/>
        </w:rPr>
        <w:t xml:space="preserve"> ومحمّد بن عبد الجبار</w:t>
      </w:r>
      <w:r>
        <w:rPr>
          <w:rtl/>
        </w:rPr>
        <w:t>،</w:t>
      </w:r>
      <w:r w:rsidRPr="0046413B">
        <w:rPr>
          <w:rtl/>
        </w:rPr>
        <w:t xml:space="preserve"> وأحمد بن محمّد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رجال عبد اللطيف</w:t>
      </w:r>
      <w:r>
        <w:rPr>
          <w:rtl/>
        </w:rPr>
        <w:t>:</w:t>
      </w:r>
      <w:r w:rsidRPr="0046413B">
        <w:rPr>
          <w:rtl/>
        </w:rPr>
        <w:t xml:space="preserve"> مخطوط.</w:t>
      </w:r>
    </w:p>
    <w:p w:rsidR="00414CB8" w:rsidRPr="0046413B" w:rsidRDefault="00414CB8" w:rsidP="00414CB8">
      <w:pPr>
        <w:pStyle w:val="libNormal0"/>
        <w:rPr>
          <w:rtl/>
        </w:rPr>
      </w:pPr>
      <w:r>
        <w:rPr>
          <w:rtl/>
        </w:rPr>
        <w:br w:type="page"/>
      </w:r>
      <w:r w:rsidRPr="0046413B">
        <w:rPr>
          <w:rtl/>
        </w:rPr>
        <w:lastRenderedPageBreak/>
        <w:t>ابن خالد</w:t>
      </w:r>
      <w:r>
        <w:rPr>
          <w:rtl/>
        </w:rPr>
        <w:t>،</w:t>
      </w:r>
      <w:r w:rsidRPr="0046413B">
        <w:rPr>
          <w:rtl/>
        </w:rPr>
        <w:t xml:space="preserve"> وأضرابهم.</w:t>
      </w:r>
    </w:p>
    <w:p w:rsidR="00414CB8" w:rsidRPr="0046413B" w:rsidRDefault="00414CB8" w:rsidP="00414CB8">
      <w:pPr>
        <w:pStyle w:val="libNormal"/>
        <w:rPr>
          <w:rtl/>
        </w:rPr>
      </w:pPr>
      <w:r w:rsidRPr="0046413B">
        <w:rPr>
          <w:rtl/>
        </w:rPr>
        <w:t>7</w:t>
      </w:r>
      <w:r w:rsidR="00F21B5A">
        <w:rPr>
          <w:rtl/>
        </w:rPr>
        <w:t xml:space="preserve"> - </w:t>
      </w:r>
      <w:r w:rsidRPr="0046413B">
        <w:rPr>
          <w:rtl/>
        </w:rPr>
        <w:t>للحسين بن سعيد</w:t>
      </w:r>
      <w:r>
        <w:rPr>
          <w:rtl/>
        </w:rPr>
        <w:t>،</w:t>
      </w:r>
      <w:r w:rsidRPr="0046413B">
        <w:rPr>
          <w:rtl/>
        </w:rPr>
        <w:t xml:space="preserve"> والحسن بن علي الوشاء</w:t>
      </w:r>
      <w:r>
        <w:rPr>
          <w:rtl/>
        </w:rPr>
        <w:t>،</w:t>
      </w:r>
      <w:r w:rsidRPr="0046413B">
        <w:rPr>
          <w:rtl/>
        </w:rPr>
        <w:t xml:space="preserve"> وأمثالهما.</w:t>
      </w:r>
    </w:p>
    <w:p w:rsidR="00414CB8" w:rsidRPr="0046413B" w:rsidRDefault="00414CB8" w:rsidP="00414CB8">
      <w:pPr>
        <w:pStyle w:val="libNormal"/>
        <w:rPr>
          <w:rtl/>
        </w:rPr>
      </w:pPr>
      <w:r w:rsidRPr="0046413B">
        <w:rPr>
          <w:rtl/>
        </w:rPr>
        <w:t>8</w:t>
      </w:r>
      <w:r w:rsidR="00F21B5A">
        <w:rPr>
          <w:rtl/>
        </w:rPr>
        <w:t xml:space="preserve"> - </w:t>
      </w:r>
      <w:r w:rsidRPr="0046413B">
        <w:rPr>
          <w:rtl/>
        </w:rPr>
        <w:t>لمحمّد بن أبي عمير</w:t>
      </w:r>
      <w:r>
        <w:rPr>
          <w:rtl/>
        </w:rPr>
        <w:t>،</w:t>
      </w:r>
      <w:r w:rsidRPr="0046413B">
        <w:rPr>
          <w:rtl/>
        </w:rPr>
        <w:t xml:space="preserve"> وصفوان بن يحيى</w:t>
      </w:r>
      <w:r>
        <w:rPr>
          <w:rtl/>
        </w:rPr>
        <w:t>،</w:t>
      </w:r>
      <w:r w:rsidRPr="0046413B">
        <w:rPr>
          <w:rtl/>
        </w:rPr>
        <w:t xml:space="preserve"> والنضر بن سويد</w:t>
      </w:r>
      <w:r>
        <w:rPr>
          <w:rtl/>
        </w:rPr>
        <w:t>،</w:t>
      </w:r>
      <w:r w:rsidRPr="0046413B">
        <w:rPr>
          <w:rtl/>
        </w:rPr>
        <w:t xml:space="preserve"> وأمثالهم.</w:t>
      </w:r>
    </w:p>
    <w:p w:rsidR="00414CB8" w:rsidRPr="0046413B" w:rsidRDefault="00414CB8" w:rsidP="00414CB8">
      <w:pPr>
        <w:pStyle w:val="libNormal"/>
        <w:rPr>
          <w:rtl/>
        </w:rPr>
      </w:pPr>
      <w:r w:rsidRPr="0046413B">
        <w:rPr>
          <w:rtl/>
        </w:rPr>
        <w:t>9</w:t>
      </w:r>
      <w:r w:rsidR="00F21B5A">
        <w:rPr>
          <w:rtl/>
        </w:rPr>
        <w:t xml:space="preserve"> - </w:t>
      </w:r>
      <w:r w:rsidRPr="0046413B">
        <w:rPr>
          <w:rtl/>
        </w:rPr>
        <w:t xml:space="preserve">لأصحاب الصادق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10</w:t>
      </w:r>
      <w:r w:rsidR="00F21B5A">
        <w:rPr>
          <w:rtl/>
        </w:rPr>
        <w:t xml:space="preserve"> - </w:t>
      </w:r>
      <w:r w:rsidRPr="0046413B">
        <w:rPr>
          <w:rtl/>
        </w:rPr>
        <w:t xml:space="preserve">لأصحاب الباقر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11</w:t>
      </w:r>
      <w:r w:rsidR="00F21B5A">
        <w:rPr>
          <w:rtl/>
        </w:rPr>
        <w:t xml:space="preserve"> - </w:t>
      </w:r>
      <w:r w:rsidRPr="0046413B">
        <w:rPr>
          <w:rtl/>
        </w:rPr>
        <w:t xml:space="preserve">لأصحاب علي بن الحسين </w:t>
      </w:r>
      <w:r w:rsidRPr="00414CB8">
        <w:rPr>
          <w:rStyle w:val="libAlaemChar"/>
          <w:rtl/>
        </w:rPr>
        <w:t>عليهما‌السلام</w:t>
      </w:r>
      <w:r w:rsidRPr="0046413B">
        <w:rPr>
          <w:rtl/>
        </w:rPr>
        <w:t>.</w:t>
      </w:r>
    </w:p>
    <w:p w:rsidR="00414CB8" w:rsidRPr="0046413B" w:rsidRDefault="00414CB8" w:rsidP="00414CB8">
      <w:pPr>
        <w:pStyle w:val="libNormal"/>
        <w:rPr>
          <w:rtl/>
        </w:rPr>
      </w:pPr>
      <w:r w:rsidRPr="0046413B">
        <w:rPr>
          <w:rtl/>
        </w:rPr>
        <w:t>12</w:t>
      </w:r>
      <w:r w:rsidR="00F21B5A">
        <w:rPr>
          <w:rtl/>
        </w:rPr>
        <w:t xml:space="preserve"> - </w:t>
      </w:r>
      <w:r w:rsidRPr="0046413B">
        <w:rPr>
          <w:rtl/>
        </w:rPr>
        <w:t>لأصحاب أمير المؤمنين</w:t>
      </w:r>
      <w:r>
        <w:rPr>
          <w:rtl/>
        </w:rPr>
        <w:t>،</w:t>
      </w:r>
      <w:r w:rsidRPr="0046413B">
        <w:rPr>
          <w:rtl/>
        </w:rPr>
        <w:t xml:space="preserve"> والحسن</w:t>
      </w:r>
      <w:r>
        <w:rPr>
          <w:rtl/>
        </w:rPr>
        <w:t>،</w:t>
      </w:r>
      <w:r w:rsidRPr="0046413B">
        <w:rPr>
          <w:rtl/>
        </w:rPr>
        <w:t xml:space="preserve"> والحسين </w:t>
      </w:r>
      <w:r w:rsidRPr="00414CB8">
        <w:rPr>
          <w:rStyle w:val="libAlaemChar"/>
          <w:rtl/>
        </w:rPr>
        <w:t>عليهم‌السلام</w:t>
      </w:r>
      <w:r w:rsidRPr="0046413B">
        <w:rPr>
          <w:rtl/>
        </w:rPr>
        <w:t xml:space="preserve">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وابن حجر العسقلاني من العامة أيضا جعل في التقريب رواتهم من الصحابة والتابعين ومن تلاهم اثني عشر طبقة </w:t>
      </w:r>
      <w:r w:rsidRPr="00414CB8">
        <w:rPr>
          <w:rStyle w:val="libFootnotenumChar"/>
          <w:rtl/>
        </w:rPr>
        <w:t>(2)</w:t>
      </w:r>
      <w:r>
        <w:rPr>
          <w:rtl/>
        </w:rPr>
        <w:t>،</w:t>
      </w:r>
      <w:r w:rsidRPr="0046413B">
        <w:rPr>
          <w:rtl/>
        </w:rPr>
        <w:t xml:space="preserve"> إلاّ أنّ ميزانه فيها غير ميزان أصحابنا</w:t>
      </w:r>
      <w:r>
        <w:rPr>
          <w:rtl/>
        </w:rPr>
        <w:t>،</w:t>
      </w:r>
      <w:r w:rsidRPr="0046413B">
        <w:rPr>
          <w:rtl/>
        </w:rPr>
        <w:t xml:space="preserve"> ولا داعي لنا في نقله.</w:t>
      </w:r>
    </w:p>
    <w:p w:rsidR="00414CB8" w:rsidRPr="0046413B" w:rsidRDefault="00414CB8" w:rsidP="00414CB8">
      <w:pPr>
        <w:pStyle w:val="libNormal"/>
        <w:rPr>
          <w:rtl/>
        </w:rPr>
      </w:pPr>
      <w:r w:rsidRPr="00414CB8">
        <w:rPr>
          <w:rStyle w:val="libBold2Char"/>
          <w:rtl/>
        </w:rPr>
        <w:t>أ</w:t>
      </w:r>
      <w:r w:rsidR="00F21B5A">
        <w:rPr>
          <w:rStyle w:val="libBold2Char"/>
          <w:rtl/>
        </w:rPr>
        <w:t xml:space="preserve"> - </w:t>
      </w:r>
      <w:r w:rsidRPr="00414CB8">
        <w:rPr>
          <w:rStyle w:val="libBold2Char"/>
          <w:rtl/>
        </w:rPr>
        <w:t>عن</w:t>
      </w:r>
      <w:r w:rsidRPr="0046413B">
        <w:rPr>
          <w:rtl/>
        </w:rPr>
        <w:t xml:space="preserve"> شيخنا البهائي.</w:t>
      </w:r>
    </w:p>
    <w:p w:rsidR="00414CB8" w:rsidRPr="0046413B" w:rsidRDefault="00414CB8" w:rsidP="00414CB8">
      <w:pPr>
        <w:pStyle w:val="libNormal"/>
        <w:rPr>
          <w:rtl/>
        </w:rPr>
      </w:pPr>
      <w:r w:rsidRPr="00414CB8">
        <w:rPr>
          <w:rStyle w:val="libBold2Char"/>
          <w:rtl/>
        </w:rPr>
        <w:t>ب وج</w:t>
      </w:r>
      <w:r w:rsidR="00F21B5A">
        <w:rPr>
          <w:rtl/>
        </w:rPr>
        <w:t xml:space="preserve"> - </w:t>
      </w:r>
      <w:r w:rsidRPr="0046413B">
        <w:rPr>
          <w:rtl/>
        </w:rPr>
        <w:t>وصاحبي المعالم والمدارك</w:t>
      </w:r>
      <w:r>
        <w:rPr>
          <w:rtl/>
        </w:rPr>
        <w:t>،</w:t>
      </w:r>
      <w:r w:rsidRPr="0046413B">
        <w:rPr>
          <w:rtl/>
        </w:rPr>
        <w:t xml:space="preserve"> كما مرّ عن الأمل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د</w:t>
      </w:r>
      <w:r w:rsidR="00F21B5A">
        <w:rPr>
          <w:rStyle w:val="libBold2Char"/>
          <w:rtl/>
        </w:rPr>
        <w:t xml:space="preserve"> - </w:t>
      </w:r>
      <w:r w:rsidRPr="00414CB8">
        <w:rPr>
          <w:rStyle w:val="libBold2Char"/>
          <w:rtl/>
        </w:rPr>
        <w:t xml:space="preserve">وعن </w:t>
      </w:r>
      <w:r w:rsidRPr="0046413B">
        <w:rPr>
          <w:rtl/>
        </w:rPr>
        <w:t xml:space="preserve">والده </w:t>
      </w:r>
      <w:r w:rsidRPr="00414CB8">
        <w:rPr>
          <w:rStyle w:val="libFootnotenumChar"/>
          <w:rtl/>
        </w:rPr>
        <w:t>(4)</w:t>
      </w:r>
      <w:r w:rsidRPr="0046413B">
        <w:rPr>
          <w:rtl/>
        </w:rPr>
        <w:t xml:space="preserve"> نور الدين علي.</w:t>
      </w:r>
    </w:p>
    <w:p w:rsidR="00414CB8" w:rsidRPr="0046413B" w:rsidRDefault="00414CB8" w:rsidP="00414CB8">
      <w:pPr>
        <w:pStyle w:val="libNormal"/>
        <w:rPr>
          <w:rtl/>
        </w:rPr>
      </w:pPr>
      <w:r w:rsidRPr="00414CB8">
        <w:rPr>
          <w:rStyle w:val="libBold2Char"/>
          <w:rtl/>
        </w:rPr>
        <w:t>عن</w:t>
      </w:r>
      <w:r w:rsidRPr="0046413B">
        <w:rPr>
          <w:rtl/>
        </w:rPr>
        <w:t xml:space="preserve"> والده شهاب الدين أحمد بن أبي جامع العاملي</w:t>
      </w:r>
      <w:r>
        <w:rPr>
          <w:rtl/>
        </w:rPr>
        <w:t>،</w:t>
      </w:r>
      <w:r w:rsidRPr="0046413B">
        <w:rPr>
          <w:rtl/>
        </w:rPr>
        <w:t xml:space="preserve"> العالم العامل</w:t>
      </w:r>
      <w:r>
        <w:rPr>
          <w:rtl/>
        </w:rPr>
        <w:t>،</w:t>
      </w:r>
      <w:r w:rsidRPr="0046413B">
        <w:rPr>
          <w:rtl/>
        </w:rPr>
        <w:t xml:space="preserve"> الورع الثقة.</w:t>
      </w:r>
    </w:p>
    <w:p w:rsidR="00414CB8" w:rsidRPr="0046413B" w:rsidRDefault="00414CB8" w:rsidP="00414CB8">
      <w:pPr>
        <w:pStyle w:val="libNormal"/>
        <w:rPr>
          <w:rtl/>
        </w:rPr>
      </w:pPr>
      <w:r w:rsidRPr="00414CB8">
        <w:rPr>
          <w:rStyle w:val="libBold2Char"/>
          <w:rtl/>
        </w:rPr>
        <w:t>عن</w:t>
      </w:r>
      <w:r w:rsidRPr="0046413B">
        <w:rPr>
          <w:rtl/>
        </w:rPr>
        <w:t xml:space="preserve"> المحقق الثاني</w:t>
      </w:r>
      <w:r>
        <w:rPr>
          <w:rtl/>
        </w:rPr>
        <w:t>،</w:t>
      </w:r>
      <w:r w:rsidRPr="0046413B">
        <w:rPr>
          <w:rtl/>
        </w:rPr>
        <w:t xml:space="preserve"> قال في إجازته له</w:t>
      </w:r>
      <w:r>
        <w:rPr>
          <w:rtl/>
        </w:rPr>
        <w:t>:</w:t>
      </w:r>
      <w:r w:rsidRPr="0046413B">
        <w:rPr>
          <w:rtl/>
        </w:rPr>
        <w:t xml:space="preserve"> فإنّ الولد الصالح الفاضل الكامل</w:t>
      </w:r>
      <w:r>
        <w:rPr>
          <w:rtl/>
        </w:rPr>
        <w:t>،</w:t>
      </w:r>
      <w:r w:rsidRPr="0046413B">
        <w:rPr>
          <w:rtl/>
        </w:rPr>
        <w:t xml:space="preserve"> التقي النقي الأريحي</w:t>
      </w:r>
      <w:r>
        <w:rPr>
          <w:rtl/>
        </w:rPr>
        <w:t>،</w:t>
      </w:r>
      <w:r w:rsidRPr="0046413B">
        <w:rPr>
          <w:rtl/>
        </w:rPr>
        <w:t xml:space="preserve"> قدوة الفضلاء في الزمان</w:t>
      </w:r>
      <w:r>
        <w:rPr>
          <w:rtl/>
        </w:rPr>
        <w:t>،</w:t>
      </w:r>
      <w:r w:rsidRPr="0046413B">
        <w:rPr>
          <w:rtl/>
        </w:rPr>
        <w:t xml:space="preserve"> الشيخ جمال الدين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روضة المتقين 14</w:t>
      </w:r>
      <w:r>
        <w:rPr>
          <w:rtl/>
        </w:rPr>
        <w:t>:</w:t>
      </w:r>
      <w:r w:rsidRPr="0046413B">
        <w:rPr>
          <w:rtl/>
        </w:rPr>
        <w:t xml:space="preserve"> 323.</w:t>
      </w:r>
    </w:p>
    <w:p w:rsidR="00414CB8" w:rsidRPr="0046413B" w:rsidRDefault="00414CB8" w:rsidP="00414CB8">
      <w:pPr>
        <w:pStyle w:val="libFootnote0"/>
        <w:rPr>
          <w:rtl/>
        </w:rPr>
      </w:pPr>
      <w:r w:rsidRPr="0046413B">
        <w:rPr>
          <w:rtl/>
        </w:rPr>
        <w:t>(2) انظر تقريب التهذيب 1</w:t>
      </w:r>
      <w:r>
        <w:rPr>
          <w:rtl/>
        </w:rPr>
        <w:t>:</w:t>
      </w:r>
      <w:r w:rsidRPr="0046413B">
        <w:rPr>
          <w:rtl/>
        </w:rPr>
        <w:t xml:space="preserve"> 6.</w:t>
      </w:r>
    </w:p>
    <w:p w:rsidR="00414CB8" w:rsidRPr="0046413B" w:rsidRDefault="00414CB8" w:rsidP="00414CB8">
      <w:pPr>
        <w:pStyle w:val="libFootnote0"/>
        <w:rPr>
          <w:rtl/>
        </w:rPr>
      </w:pPr>
      <w:r w:rsidRPr="0046413B">
        <w:rPr>
          <w:rtl/>
        </w:rPr>
        <w:t>(3) انظر أمل الآمل 1</w:t>
      </w:r>
      <w:r>
        <w:rPr>
          <w:rtl/>
        </w:rPr>
        <w:t>:</w:t>
      </w:r>
      <w:r w:rsidRPr="0046413B">
        <w:rPr>
          <w:rtl/>
        </w:rPr>
        <w:t xml:space="preserve"> 111 / 103.</w:t>
      </w:r>
    </w:p>
    <w:p w:rsidR="00414CB8" w:rsidRPr="0046413B" w:rsidRDefault="00414CB8" w:rsidP="00414CB8">
      <w:pPr>
        <w:pStyle w:val="libFootnote0"/>
        <w:rPr>
          <w:rtl/>
        </w:rPr>
      </w:pPr>
      <w:r w:rsidRPr="0046413B">
        <w:rPr>
          <w:rtl/>
        </w:rPr>
        <w:t>(4) في المشجرة ذكر للشيخ عبد اللطيف أربعة طرق</w:t>
      </w:r>
      <w:r>
        <w:rPr>
          <w:rtl/>
        </w:rPr>
        <w:t>،</w:t>
      </w:r>
      <w:r w:rsidRPr="0046413B">
        <w:rPr>
          <w:rtl/>
        </w:rPr>
        <w:t xml:space="preserve"> وذكر بدلا من صاحب المدارك</w:t>
      </w:r>
      <w:r>
        <w:rPr>
          <w:rtl/>
        </w:rPr>
        <w:t>:</w:t>
      </w:r>
      <w:r w:rsidRPr="0046413B">
        <w:rPr>
          <w:rtl/>
        </w:rPr>
        <w:t xml:space="preserve"> علي بن علي الموسوي</w:t>
      </w:r>
      <w:r>
        <w:rPr>
          <w:rtl/>
        </w:rPr>
        <w:t>،</w:t>
      </w:r>
      <w:r w:rsidRPr="0046413B">
        <w:rPr>
          <w:rtl/>
        </w:rPr>
        <w:t xml:space="preserve"> وللأخير طريق بواسطة محمد أمين الأسترآبادي إلى صاحب المدارك</w:t>
      </w:r>
      <w:r>
        <w:rPr>
          <w:rtl/>
        </w:rPr>
        <w:t>،</w:t>
      </w:r>
      <w:r w:rsidRPr="0046413B">
        <w:rPr>
          <w:rtl/>
        </w:rPr>
        <w:t xml:space="preserve"> فلا حظ.</w:t>
      </w:r>
    </w:p>
    <w:p w:rsidR="00414CB8" w:rsidRPr="0046413B" w:rsidRDefault="00414CB8" w:rsidP="00414CB8">
      <w:pPr>
        <w:pStyle w:val="libNormal0"/>
        <w:rPr>
          <w:rtl/>
        </w:rPr>
      </w:pPr>
      <w:r>
        <w:rPr>
          <w:rtl/>
        </w:rPr>
        <w:br w:type="page"/>
      </w:r>
      <w:r w:rsidRPr="0046413B">
        <w:rPr>
          <w:rtl/>
        </w:rPr>
        <w:lastRenderedPageBreak/>
        <w:t>أحمد بن الشيخ الصالح الشهير بابن أبي جامع العاملي</w:t>
      </w:r>
      <w:r>
        <w:rPr>
          <w:rtl/>
        </w:rPr>
        <w:t>،</w:t>
      </w:r>
      <w:r w:rsidRPr="0046413B">
        <w:rPr>
          <w:rtl/>
        </w:rPr>
        <w:t xml:space="preserve"> أدام الله تعالى توفيقه وتسديده</w:t>
      </w:r>
      <w:r>
        <w:rPr>
          <w:rtl/>
        </w:rPr>
        <w:t>،</w:t>
      </w:r>
      <w:r w:rsidRPr="0046413B">
        <w:rPr>
          <w:rtl/>
        </w:rPr>
        <w:t xml:space="preserve"> وأجزل من كلّ عارفة حظّه ومزيده ورد إلينا إلى المشهد المقدس الغرويّ على مشرّفه الصلاة والسلام</w:t>
      </w:r>
      <w:r>
        <w:rPr>
          <w:rtl/>
        </w:rPr>
        <w:t>،</w:t>
      </w:r>
      <w:r w:rsidRPr="0046413B">
        <w:rPr>
          <w:rtl/>
        </w:rPr>
        <w:t xml:space="preserve"> وانتظم في سلك المجاورين بتلك البقعة المقدسة برهة من الزمان</w:t>
      </w:r>
      <w:r>
        <w:rPr>
          <w:rtl/>
        </w:rPr>
        <w:t>،</w:t>
      </w:r>
      <w:r w:rsidRPr="0046413B">
        <w:rPr>
          <w:rtl/>
        </w:rPr>
        <w:t xml:space="preserve"> وفي خلال ذلك قرأ على هذا الضعيف الكاتب لهذه الأحرف</w:t>
      </w:r>
      <w:r>
        <w:rPr>
          <w:rtl/>
        </w:rPr>
        <w:t>،</w:t>
      </w:r>
      <w:r w:rsidRPr="0046413B">
        <w:rPr>
          <w:rtl/>
        </w:rPr>
        <w:t xml:space="preserve"> الرسالة المشهورة بالألفيّة في فقه الصلاة الواجبة من مصنّفات شيخنا الأعظم شيخ الطائفة المحقة في زمانه</w:t>
      </w:r>
      <w:r>
        <w:rPr>
          <w:rtl/>
        </w:rPr>
        <w:t>،</w:t>
      </w:r>
      <w:r w:rsidRPr="0046413B">
        <w:rPr>
          <w:rtl/>
        </w:rPr>
        <w:t xml:space="preserve"> علاّمة المتقدمين وعلم المتأخرين</w:t>
      </w:r>
      <w:r>
        <w:rPr>
          <w:rtl/>
        </w:rPr>
        <w:t>،</w:t>
      </w:r>
      <w:r w:rsidRPr="0046413B">
        <w:rPr>
          <w:rtl/>
        </w:rPr>
        <w:t xml:space="preserve"> خاتمة المجتهدين</w:t>
      </w:r>
      <w:r>
        <w:rPr>
          <w:rtl/>
        </w:rPr>
        <w:t>،</w:t>
      </w:r>
      <w:r w:rsidRPr="0046413B">
        <w:rPr>
          <w:rtl/>
        </w:rPr>
        <w:t xml:space="preserve"> شمس الملّة والحق والدين</w:t>
      </w:r>
      <w:r>
        <w:rPr>
          <w:rtl/>
        </w:rPr>
        <w:t>،</w:t>
      </w:r>
      <w:r w:rsidRPr="0046413B">
        <w:rPr>
          <w:rtl/>
        </w:rPr>
        <w:t xml:space="preserve"> أبي عبد الله محمّد بن مكي قدّس الله روحه الطاهرة الزكيّة</w:t>
      </w:r>
      <w:r>
        <w:rPr>
          <w:rtl/>
        </w:rPr>
        <w:t>،</w:t>
      </w:r>
      <w:r w:rsidRPr="0046413B">
        <w:rPr>
          <w:rtl/>
        </w:rPr>
        <w:t xml:space="preserve"> وأفاض على تربته المراحم القدسيّة</w:t>
      </w:r>
      <w:r>
        <w:rPr>
          <w:rtl/>
        </w:rPr>
        <w:t>،</w:t>
      </w:r>
      <w:r w:rsidRPr="0046413B">
        <w:rPr>
          <w:rtl/>
        </w:rPr>
        <w:t xml:space="preserve"> من أوّلها إلى آخرها</w:t>
      </w:r>
      <w:r>
        <w:rPr>
          <w:rtl/>
        </w:rPr>
        <w:t>،</w:t>
      </w:r>
      <w:r w:rsidRPr="0046413B">
        <w:rPr>
          <w:rtl/>
        </w:rPr>
        <w:t xml:space="preserve"> مع نبذة من الحواشي التي جرى بها قلم هذا الضعيف</w:t>
      </w:r>
      <w:r>
        <w:rPr>
          <w:rtl/>
        </w:rPr>
        <w:t>،</w:t>
      </w:r>
      <w:r w:rsidRPr="0046413B">
        <w:rPr>
          <w:rtl/>
        </w:rPr>
        <w:t xml:space="preserve"> في خلال مذاكرة بعض الطلبة</w:t>
      </w:r>
      <w:r>
        <w:rPr>
          <w:rtl/>
        </w:rPr>
        <w:t>،</w:t>
      </w:r>
      <w:r w:rsidRPr="0046413B">
        <w:rPr>
          <w:rtl/>
        </w:rPr>
        <w:t xml:space="preserve"> قراءة شهدت بفضله</w:t>
      </w:r>
      <w:r>
        <w:rPr>
          <w:rtl/>
        </w:rPr>
        <w:t>،</w:t>
      </w:r>
      <w:r w:rsidRPr="0046413B">
        <w:rPr>
          <w:rtl/>
        </w:rPr>
        <w:t xml:space="preserve"> وآذنت بنبله وجودة استعداده</w:t>
      </w:r>
      <w:r>
        <w:rPr>
          <w:rtl/>
        </w:rPr>
        <w:t>،</w:t>
      </w:r>
      <w:r w:rsidRPr="0046413B">
        <w:rPr>
          <w:rtl/>
        </w:rPr>
        <w:t xml:space="preserve"> وقد أجزت له روايتها</w:t>
      </w:r>
      <w:r>
        <w:rPr>
          <w:rtl/>
        </w:rPr>
        <w:t>،</w:t>
      </w:r>
      <w:r w:rsidRPr="0046413B">
        <w:rPr>
          <w:rtl/>
        </w:rPr>
        <w:t xml:space="preserve"> ورواية غيرها من مصنّفات مؤلفها بالأسانيد التي لي إليه </w:t>
      </w:r>
      <w:r w:rsidRPr="00414CB8">
        <w:rPr>
          <w:rStyle w:val="libFootnotenumChar"/>
          <w:rtl/>
        </w:rPr>
        <w:t>(1)</w:t>
      </w:r>
      <w:r>
        <w:rPr>
          <w:rtl/>
        </w:rPr>
        <w:t>.</w:t>
      </w:r>
      <w:r w:rsidRPr="0046413B">
        <w:rPr>
          <w:rtl/>
        </w:rPr>
        <w:t xml:space="preserve"> إلى آخر ما قال </w:t>
      </w:r>
      <w:r w:rsidRPr="00414CB8">
        <w:rPr>
          <w:rStyle w:val="libAlaemChar"/>
          <w:rtl/>
        </w:rPr>
        <w:t>رحمه‌الله</w:t>
      </w:r>
      <w:r>
        <w:rPr>
          <w:rtl/>
        </w:rPr>
        <w:t>.</w:t>
      </w:r>
    </w:p>
    <w:p w:rsidR="00414CB8" w:rsidRPr="000E4E3A" w:rsidRDefault="00414CB8" w:rsidP="00414CB8">
      <w:pPr>
        <w:pStyle w:val="libBold2"/>
        <w:rPr>
          <w:rtl/>
        </w:rPr>
      </w:pPr>
      <w:r w:rsidRPr="000E4E3A">
        <w:rPr>
          <w:rtl/>
        </w:rPr>
        <w:t xml:space="preserve">( حيلولة </w:t>
      </w:r>
      <w:r>
        <w:rPr>
          <w:rtl/>
        </w:rPr>
        <w:t>):</w:t>
      </w:r>
    </w:p>
    <w:p w:rsidR="00414CB8" w:rsidRPr="0046413B" w:rsidRDefault="00414CB8" w:rsidP="00414CB8">
      <w:pPr>
        <w:pStyle w:val="libBold2"/>
        <w:rPr>
          <w:rtl/>
          <w:lang w:bidi="fa-IR"/>
        </w:rPr>
      </w:pPr>
      <w:r w:rsidRPr="000E4E3A">
        <w:rPr>
          <w:rtl/>
        </w:rPr>
        <w:t>وعن</w:t>
      </w:r>
      <w:r w:rsidRPr="0046413B">
        <w:rPr>
          <w:rtl/>
          <w:lang w:bidi="fa-IR"/>
        </w:rPr>
        <w:t xml:space="preserve"> الشيخ حسين بن محي الدين </w:t>
      </w:r>
      <w:r w:rsidRPr="00414CB8">
        <w:rPr>
          <w:rStyle w:val="libFootnotenumChar"/>
          <w:rtl/>
        </w:rPr>
        <w:t>(2)</w:t>
      </w:r>
      <w:r>
        <w:rPr>
          <w:rtl/>
          <w:lang w:bidi="fa-IR"/>
        </w:rPr>
        <w:t>.</w:t>
      </w:r>
    </w:p>
    <w:p w:rsidR="00414CB8" w:rsidRPr="0046413B" w:rsidRDefault="00414CB8" w:rsidP="00414CB8">
      <w:pPr>
        <w:pStyle w:val="libNormal"/>
        <w:rPr>
          <w:rtl/>
        </w:rPr>
      </w:pPr>
      <w:r w:rsidRPr="00414CB8">
        <w:rPr>
          <w:rStyle w:val="libBold2Char"/>
          <w:rtl/>
        </w:rPr>
        <w:t>[2] عن</w:t>
      </w:r>
      <w:r w:rsidRPr="0046413B">
        <w:rPr>
          <w:rtl/>
        </w:rPr>
        <w:t xml:space="preserve"> السيد الجليل</w:t>
      </w:r>
      <w:r>
        <w:rPr>
          <w:rtl/>
        </w:rPr>
        <w:t>،</w:t>
      </w:r>
      <w:r w:rsidRPr="0046413B">
        <w:rPr>
          <w:rtl/>
        </w:rPr>
        <w:t xml:space="preserve"> والفاضل النبيل</w:t>
      </w:r>
      <w:r>
        <w:rPr>
          <w:rtl/>
        </w:rPr>
        <w:t>،</w:t>
      </w:r>
      <w:r w:rsidRPr="0046413B">
        <w:rPr>
          <w:rtl/>
        </w:rPr>
        <w:t xml:space="preserve"> السيد علي خان بن السيد خلف بن السيد عبد المطلب بن السيد حيدر بن السيد محسن بن السيد محمّد الملقب بالمهدي ابن فلاح بن محمّد بن أحمد بن علي بن أحمد بن رضا بن إبراهيم ابن هبة الله بن الطيب بن أحمد بن محمّد بن القاسم بن أبي الطحان بن غياث ابن أحمد بن الإمام موسى الكاظم </w:t>
      </w:r>
      <w:r w:rsidRPr="00414CB8">
        <w:rPr>
          <w:rStyle w:val="libAlaemChar"/>
          <w:rtl/>
        </w:rPr>
        <w:t>عليه‌السلام</w:t>
      </w:r>
      <w:r>
        <w:rPr>
          <w:rtl/>
        </w:rPr>
        <w:t>،</w:t>
      </w:r>
      <w:r w:rsidRPr="0046413B">
        <w:rPr>
          <w:rtl/>
        </w:rPr>
        <w:t xml:space="preserve"> الموسوي الحسيني المشعشعي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108</w:t>
      </w:r>
      <w:r>
        <w:rPr>
          <w:rtl/>
        </w:rPr>
        <w:t>:</w:t>
      </w:r>
      <w:r w:rsidRPr="0046413B">
        <w:rPr>
          <w:rtl/>
        </w:rPr>
        <w:t xml:space="preserve"> 60 / 38.</w:t>
      </w:r>
    </w:p>
    <w:p w:rsidR="00414CB8" w:rsidRPr="0046413B" w:rsidRDefault="00414CB8" w:rsidP="00414CB8">
      <w:pPr>
        <w:pStyle w:val="libFootnote0"/>
        <w:rPr>
          <w:rtl/>
        </w:rPr>
      </w:pPr>
      <w:r w:rsidRPr="0046413B">
        <w:rPr>
          <w:rtl/>
        </w:rPr>
        <w:t>(2) هذا الإسناد للشيخ حسين بن محيي الدين موجود بعينه في المشجرة من مشايخ السيد نعمة الله الجزائري</w:t>
      </w:r>
      <w:r>
        <w:rPr>
          <w:rtl/>
        </w:rPr>
        <w:t>،</w:t>
      </w:r>
      <w:r w:rsidRPr="0046413B">
        <w:rPr>
          <w:rtl/>
        </w:rPr>
        <w:t xml:space="preserve"> أما الطريق الآتي فلا أثر له في المشجرة.</w:t>
      </w:r>
    </w:p>
    <w:p w:rsidR="00414CB8" w:rsidRPr="0046413B" w:rsidRDefault="00414CB8" w:rsidP="00414CB8">
      <w:pPr>
        <w:pStyle w:val="libNormal0"/>
        <w:rPr>
          <w:rtl/>
        </w:rPr>
      </w:pPr>
      <w:r>
        <w:rPr>
          <w:rtl/>
        </w:rPr>
        <w:br w:type="page"/>
      </w:r>
      <w:r w:rsidRPr="0046413B">
        <w:rPr>
          <w:rtl/>
        </w:rPr>
        <w:lastRenderedPageBreak/>
        <w:t>الحويزي</w:t>
      </w:r>
      <w:r w:rsidR="00F21B5A">
        <w:rPr>
          <w:rtl/>
        </w:rPr>
        <w:t xml:space="preserve"> - </w:t>
      </w:r>
      <w:r w:rsidRPr="0046413B">
        <w:rPr>
          <w:rtl/>
        </w:rPr>
        <w:t>والي الحويزة</w:t>
      </w:r>
      <w:r w:rsidR="00F21B5A">
        <w:rPr>
          <w:rtl/>
        </w:rPr>
        <w:t xml:space="preserve"> - </w:t>
      </w:r>
      <w:r w:rsidRPr="0046413B">
        <w:rPr>
          <w:rtl/>
        </w:rPr>
        <w:t>وصاحب المؤلفات الكثيرة الرائقة النافعة</w:t>
      </w:r>
      <w:r>
        <w:rPr>
          <w:rtl/>
        </w:rPr>
        <w:t>،</w:t>
      </w:r>
      <w:r w:rsidRPr="0046413B">
        <w:rPr>
          <w:rtl/>
        </w:rPr>
        <w:t xml:space="preserve"> حتى قال صاحب الرياض بعد ذكرها وتفصيلها</w:t>
      </w:r>
      <w:r>
        <w:rPr>
          <w:rtl/>
        </w:rPr>
        <w:t>:</w:t>
      </w:r>
      <w:r w:rsidRPr="0046413B">
        <w:rPr>
          <w:rtl/>
        </w:rPr>
        <w:t xml:space="preserve"> وأظن أن أكثر فوائد كتب السيد نعمة الله الشوشتري المعاصر</w:t>
      </w:r>
      <w:r w:rsidR="00F21B5A">
        <w:rPr>
          <w:rtl/>
        </w:rPr>
        <w:t xml:space="preserve"> - </w:t>
      </w:r>
      <w:r w:rsidRPr="0046413B">
        <w:rPr>
          <w:rtl/>
        </w:rPr>
        <w:t>قدس سرّه</w:t>
      </w:r>
      <w:r w:rsidR="00F21B5A">
        <w:rPr>
          <w:rtl/>
        </w:rPr>
        <w:t xml:space="preserve"> - </w:t>
      </w:r>
      <w:r w:rsidRPr="0046413B">
        <w:rPr>
          <w:rtl/>
        </w:rPr>
        <w:t>مأخوذة من تصانيف هذا السيد العالي</w:t>
      </w:r>
      <w:r>
        <w:rPr>
          <w:rtl/>
        </w:rPr>
        <w:t>،</w:t>
      </w:r>
      <w:r w:rsidRPr="0046413B">
        <w:rPr>
          <w:rtl/>
        </w:rPr>
        <w:t xml:space="preserve"> وإنّما اختصه بذلك لما كان بينهما من الألفة وقرب الجوار </w:t>
      </w:r>
      <w:r w:rsidRPr="00414CB8">
        <w:rPr>
          <w:rStyle w:val="libFootnotenumChar"/>
          <w:rtl/>
        </w:rPr>
        <w:t>(1)</w:t>
      </w:r>
      <w:r>
        <w:rPr>
          <w:rtl/>
        </w:rPr>
        <w:t>.</w:t>
      </w:r>
    </w:p>
    <w:p w:rsidR="00414CB8" w:rsidRPr="0046413B" w:rsidRDefault="00414CB8" w:rsidP="00414CB8">
      <w:pPr>
        <w:pStyle w:val="libNormal"/>
        <w:rPr>
          <w:rtl/>
        </w:rPr>
      </w:pPr>
      <w:r w:rsidRPr="0046413B">
        <w:rPr>
          <w:rtl/>
        </w:rPr>
        <w:t>قال في الأنوار النعمانية في بيان ما قيل في حلّ الأبيات المعروفة</w:t>
      </w:r>
      <w:r>
        <w:rPr>
          <w:rtl/>
        </w:rPr>
        <w:t>:</w:t>
      </w:r>
    </w:p>
    <w:p w:rsidR="00414CB8" w:rsidRPr="0046413B" w:rsidRDefault="00414CB8" w:rsidP="00414CB8">
      <w:pPr>
        <w:pStyle w:val="libNormal"/>
        <w:rPr>
          <w:rtl/>
        </w:rPr>
      </w:pPr>
      <w:r w:rsidRPr="0046413B">
        <w:rPr>
          <w:rtl/>
        </w:rPr>
        <w:t>رأت قمر السماء. إلى آخره.</w:t>
      </w:r>
    </w:p>
    <w:p w:rsidR="00414CB8" w:rsidRDefault="00414CB8" w:rsidP="00414CB8">
      <w:pPr>
        <w:pStyle w:val="libNormal"/>
        <w:rPr>
          <w:rFonts w:hint="cs"/>
          <w:rtl/>
        </w:rPr>
      </w:pPr>
      <w:r w:rsidRPr="0046413B">
        <w:rPr>
          <w:rtl/>
        </w:rPr>
        <w:t>وثانيها</w:t>
      </w:r>
      <w:r>
        <w:rPr>
          <w:rtl/>
        </w:rPr>
        <w:t>:</w:t>
      </w:r>
      <w:r w:rsidRPr="0046413B">
        <w:rPr>
          <w:rtl/>
        </w:rPr>
        <w:t xml:space="preserve"> ما قاله الوالي</w:t>
      </w:r>
      <w:r w:rsidR="00F21B5A">
        <w:rPr>
          <w:rtl/>
        </w:rPr>
        <w:t xml:space="preserve"> - </w:t>
      </w:r>
      <w:r w:rsidRPr="0046413B">
        <w:rPr>
          <w:rtl/>
        </w:rPr>
        <w:t>تغمّده الله برحمته</w:t>
      </w:r>
      <w:r w:rsidR="00F21B5A">
        <w:rPr>
          <w:rtl/>
        </w:rPr>
        <w:t xml:space="preserve"> - </w:t>
      </w:r>
      <w:r w:rsidRPr="0046413B">
        <w:rPr>
          <w:rtl/>
        </w:rPr>
        <w:t>وكان عالما شاعرا</w:t>
      </w:r>
      <w:r>
        <w:rPr>
          <w:rtl/>
        </w:rPr>
        <w:t>،</w:t>
      </w:r>
      <w:r w:rsidRPr="0046413B">
        <w:rPr>
          <w:rtl/>
        </w:rPr>
        <w:t xml:space="preserve"> أديبا صالحا أريبا عابدا</w:t>
      </w:r>
      <w:r>
        <w:rPr>
          <w:rtl/>
        </w:rPr>
        <w:t>،</w:t>
      </w:r>
      <w:r w:rsidRPr="0046413B">
        <w:rPr>
          <w:rtl/>
        </w:rPr>
        <w:t xml:space="preserve"> وكان حاكما على بلاد العرب كالحويزة وما والاها</w:t>
      </w:r>
      <w:r>
        <w:rPr>
          <w:rtl/>
        </w:rPr>
        <w:t>،</w:t>
      </w:r>
      <w:r w:rsidRPr="0046413B">
        <w:rPr>
          <w:rtl/>
        </w:rPr>
        <w:t xml:space="preserve"> وكنّا نحن بشوشتر</w:t>
      </w:r>
      <w:r>
        <w:rPr>
          <w:rtl/>
        </w:rPr>
        <w:t>،</w:t>
      </w:r>
      <w:r w:rsidRPr="0046413B">
        <w:rPr>
          <w:rtl/>
        </w:rPr>
        <w:t xml:space="preserve"> فكان كل سنة يرسل إلينا المكاتيب والرسائل</w:t>
      </w:r>
      <w:r>
        <w:rPr>
          <w:rtl/>
        </w:rPr>
        <w:t>،</w:t>
      </w:r>
      <w:r w:rsidRPr="0046413B">
        <w:rPr>
          <w:rtl/>
        </w:rPr>
        <w:t xml:space="preserve"> ويرغبنا ويحثّنا على الوصول إلى حضرته. إلى أن قال</w:t>
      </w:r>
      <w:r>
        <w:rPr>
          <w:rtl/>
        </w:rPr>
        <w:t>:</w:t>
      </w:r>
      <w:r w:rsidRPr="0046413B">
        <w:rPr>
          <w:rtl/>
        </w:rPr>
        <w:t xml:space="preserve"> وقد أكثر من المصنفات في فنون العلم</w:t>
      </w:r>
      <w:r>
        <w:rPr>
          <w:rtl/>
        </w:rPr>
        <w:t>،</w:t>
      </w:r>
      <w:r w:rsidRPr="0046413B">
        <w:rPr>
          <w:rtl/>
        </w:rPr>
        <w:t xml:space="preserve"> وكان يحفظ من القصائد</w:t>
      </w:r>
      <w:r w:rsidR="00F21B5A">
        <w:rPr>
          <w:rtl/>
        </w:rPr>
        <w:t xml:space="preserve"> - </w:t>
      </w:r>
      <w:r w:rsidRPr="0046413B">
        <w:rPr>
          <w:rtl/>
        </w:rPr>
        <w:t>مع كبر سنه</w:t>
      </w:r>
      <w:r w:rsidR="00F21B5A">
        <w:rPr>
          <w:rtl/>
        </w:rPr>
        <w:t xml:space="preserve"> - </w:t>
      </w:r>
      <w:r w:rsidRPr="0046413B">
        <w:rPr>
          <w:rtl/>
        </w:rPr>
        <w:t>ما لا يعدّ</w:t>
      </w:r>
      <w:r>
        <w:rPr>
          <w:rtl/>
        </w:rPr>
        <w:t>،</w:t>
      </w:r>
      <w:r w:rsidRPr="0046413B">
        <w:rPr>
          <w:rtl/>
        </w:rPr>
        <w:t xml:space="preserve"> وكان يحفظ أكثر الدواوين على خاطره</w:t>
      </w:r>
      <w:r>
        <w:rPr>
          <w:rtl/>
        </w:rPr>
        <w:t>،</w:t>
      </w:r>
      <w:r w:rsidRPr="0046413B">
        <w:rPr>
          <w:rtl/>
        </w:rPr>
        <w:t xml:space="preserve"> وله ديوان نفيس</w:t>
      </w:r>
      <w:r>
        <w:rPr>
          <w:rtl/>
        </w:rPr>
        <w:t>،</w:t>
      </w:r>
      <w:r w:rsidRPr="0046413B">
        <w:rPr>
          <w:rtl/>
        </w:rPr>
        <w:t xml:space="preserve"> وما كنّا نسمع في مجلسه شيئا سوى</w:t>
      </w:r>
      <w:r>
        <w:rPr>
          <w:rtl/>
        </w:rPr>
        <w:t>:</w:t>
      </w:r>
    </w:p>
    <w:tbl>
      <w:tblPr>
        <w:bidiVisual/>
        <w:tblW w:w="5000" w:type="pct"/>
        <w:tblLook w:val="01E0"/>
      </w:tblPr>
      <w:tblGrid>
        <w:gridCol w:w="3888"/>
        <w:gridCol w:w="238"/>
        <w:gridCol w:w="3886"/>
      </w:tblGrid>
      <w:tr w:rsidR="00414CB8" w:rsidTr="00414CB8">
        <w:tc>
          <w:tcPr>
            <w:tcW w:w="3625" w:type="dxa"/>
            <w:shd w:val="clear" w:color="auto" w:fill="auto"/>
          </w:tcPr>
          <w:p w:rsidR="00414CB8" w:rsidRDefault="00414CB8" w:rsidP="00414CB8">
            <w:pPr>
              <w:pStyle w:val="libPoem"/>
              <w:rPr>
                <w:rtl/>
              </w:rPr>
            </w:pPr>
            <w:r w:rsidRPr="0046413B">
              <w:rPr>
                <w:rtl/>
              </w:rPr>
              <w:t>روى جدّنا عن جبرئيل عن الباري</w:t>
            </w:r>
            <w:r w:rsidRPr="00414CB8">
              <w:rPr>
                <w:rStyle w:val="libPoemTiniChar0"/>
                <w:rtl/>
              </w:rPr>
              <w:br/>
              <w:t> </w:t>
            </w:r>
          </w:p>
        </w:tc>
        <w:tc>
          <w:tcPr>
            <w:tcW w:w="57" w:type="dxa"/>
            <w:shd w:val="clear" w:color="auto" w:fill="auto"/>
          </w:tcPr>
          <w:p w:rsidR="00414CB8" w:rsidRDefault="00414CB8" w:rsidP="00414CB8">
            <w:pPr>
              <w:rPr>
                <w:rtl/>
              </w:rPr>
            </w:pPr>
          </w:p>
        </w:tc>
        <w:tc>
          <w:tcPr>
            <w:tcW w:w="3624" w:type="dxa"/>
            <w:shd w:val="clear" w:color="auto" w:fill="auto"/>
          </w:tcPr>
          <w:p w:rsidR="00414CB8" w:rsidRDefault="00414CB8" w:rsidP="00414CB8">
            <w:pPr>
              <w:pStyle w:val="libPoem"/>
              <w:rPr>
                <w:rtl/>
              </w:rPr>
            </w:pPr>
            <w:r>
              <w:rPr>
                <w:rFonts w:hint="cs"/>
                <w:rtl/>
              </w:rPr>
              <w:t>.................</w:t>
            </w:r>
            <w:r w:rsidRPr="00414CB8">
              <w:rPr>
                <w:rStyle w:val="libPoemTiniChar0"/>
                <w:rtl/>
              </w:rPr>
              <w:br/>
              <w:t> </w:t>
            </w:r>
          </w:p>
        </w:tc>
      </w:tr>
    </w:tbl>
    <w:p w:rsidR="00414CB8" w:rsidRPr="0046413B" w:rsidRDefault="00414CB8" w:rsidP="00414CB8">
      <w:pPr>
        <w:pStyle w:val="libNormal"/>
        <w:rPr>
          <w:rtl/>
        </w:rPr>
      </w:pPr>
      <w:r w:rsidRPr="0046413B">
        <w:rPr>
          <w:rtl/>
        </w:rPr>
        <w:t xml:space="preserve">وقد انتقل إلى جوار الله ورحمته في السنة الثانية </w:t>
      </w:r>
      <w:r w:rsidRPr="00414CB8">
        <w:rPr>
          <w:rStyle w:val="libFootnotenumChar"/>
          <w:rtl/>
        </w:rPr>
        <w:t>(2)</w:t>
      </w:r>
      <w:r w:rsidRPr="0046413B">
        <w:rPr>
          <w:rtl/>
        </w:rPr>
        <w:t xml:space="preserve"> والخمسين بعد الألف</w:t>
      </w:r>
      <w:r>
        <w:rPr>
          <w:rtl/>
        </w:rPr>
        <w:t>،</w:t>
      </w:r>
      <w:r w:rsidRPr="0046413B">
        <w:rPr>
          <w:rtl/>
        </w:rPr>
        <w:t xml:space="preserve"> وجلس في الملك بعده ابنه الكبير وفّقه الله تعالى.</w:t>
      </w:r>
    </w:p>
    <w:p w:rsidR="00414CB8" w:rsidRPr="0046413B" w:rsidRDefault="00414CB8" w:rsidP="00414CB8">
      <w:pPr>
        <w:pStyle w:val="libNormal"/>
        <w:rPr>
          <w:rtl/>
        </w:rPr>
      </w:pPr>
      <w:r w:rsidRPr="0046413B">
        <w:rPr>
          <w:rtl/>
        </w:rPr>
        <w:t>والاسم الشريف لذلك المرحوم هو السيد علي خان بن السيد خلف بن السيد مطلب الذي أسلمت الكفار على أيديهم</w:t>
      </w:r>
      <w:r>
        <w:rPr>
          <w:rtl/>
        </w:rPr>
        <w:t>،</w:t>
      </w:r>
      <w:r w:rsidRPr="0046413B">
        <w:rPr>
          <w:rtl/>
        </w:rPr>
        <w:t xml:space="preserve"> واستبصر المخالفون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ولا يخفى ما في التأريخ المذكور من الاشتباه </w:t>
      </w:r>
      <w:r w:rsidRPr="00414CB8">
        <w:rPr>
          <w:rStyle w:val="libFootnotenumChar"/>
          <w:rtl/>
        </w:rPr>
        <w:t>(4)</w:t>
      </w:r>
      <w:r>
        <w:rPr>
          <w:rtl/>
        </w:rPr>
        <w:t>،</w:t>
      </w:r>
      <w:r w:rsidRPr="0046413B">
        <w:rPr>
          <w:rtl/>
        </w:rPr>
        <w:t xml:space="preserve"> فإن فراغه من تأليف</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4</w:t>
      </w:r>
      <w:r>
        <w:rPr>
          <w:rtl/>
        </w:rPr>
        <w:t>:</w:t>
      </w:r>
      <w:r w:rsidRPr="0046413B">
        <w:rPr>
          <w:rtl/>
        </w:rPr>
        <w:t xml:space="preserve"> 80.</w:t>
      </w:r>
    </w:p>
    <w:p w:rsidR="00414CB8" w:rsidRPr="0046413B" w:rsidRDefault="00414CB8" w:rsidP="00414CB8">
      <w:pPr>
        <w:pStyle w:val="libFootnote0"/>
        <w:rPr>
          <w:rtl/>
        </w:rPr>
      </w:pPr>
      <w:r w:rsidRPr="0046413B">
        <w:rPr>
          <w:rtl/>
        </w:rPr>
        <w:t>(2) نسخة بدل</w:t>
      </w:r>
      <w:r>
        <w:rPr>
          <w:rtl/>
        </w:rPr>
        <w:t>:</w:t>
      </w:r>
      <w:r w:rsidRPr="0046413B">
        <w:rPr>
          <w:rtl/>
        </w:rPr>
        <w:t xml:space="preserve"> الثامنة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(3) الأنوار النعمانية 3</w:t>
      </w:r>
      <w:r>
        <w:rPr>
          <w:rtl/>
        </w:rPr>
        <w:t>:</w:t>
      </w:r>
      <w:r w:rsidRPr="0046413B">
        <w:rPr>
          <w:rtl/>
        </w:rPr>
        <w:t xml:space="preserve"> 169.</w:t>
      </w:r>
    </w:p>
    <w:p w:rsidR="00414CB8" w:rsidRDefault="00414CB8" w:rsidP="00414CB8">
      <w:pPr>
        <w:pStyle w:val="libFootnote0"/>
        <w:rPr>
          <w:rtl/>
        </w:rPr>
      </w:pPr>
      <w:r w:rsidRPr="0046413B">
        <w:rPr>
          <w:rtl/>
        </w:rPr>
        <w:t xml:space="preserve">(4) اختلف في ضبط تاريخ وفاته بين سنة 1052 </w:t>
      </w:r>
      <w:r>
        <w:rPr>
          <w:rtl/>
        </w:rPr>
        <w:t>و 1</w:t>
      </w:r>
      <w:r w:rsidRPr="0046413B">
        <w:rPr>
          <w:rtl/>
        </w:rPr>
        <w:t xml:space="preserve">058 </w:t>
      </w:r>
      <w:r>
        <w:rPr>
          <w:rtl/>
        </w:rPr>
        <w:t>و 1</w:t>
      </w:r>
      <w:r w:rsidRPr="0046413B">
        <w:rPr>
          <w:rtl/>
        </w:rPr>
        <w:t>088. والذي يبدو أن الأخير هو</w:t>
      </w:r>
    </w:p>
    <w:p w:rsidR="00414CB8" w:rsidRPr="0046413B" w:rsidRDefault="00414CB8" w:rsidP="00414CB8">
      <w:pPr>
        <w:pStyle w:val="libNormal0"/>
        <w:rPr>
          <w:rtl/>
        </w:rPr>
      </w:pPr>
      <w:r>
        <w:rPr>
          <w:rtl/>
        </w:rPr>
        <w:br w:type="page"/>
      </w:r>
      <w:r w:rsidRPr="0046413B">
        <w:rPr>
          <w:rtl/>
        </w:rPr>
        <w:lastRenderedPageBreak/>
        <w:t>نكت البيان كما في الرياض سنة 1084</w:t>
      </w:r>
      <w:r>
        <w:rPr>
          <w:rtl/>
        </w:rPr>
        <w:t>،</w:t>
      </w:r>
      <w:r w:rsidRPr="0046413B">
        <w:rPr>
          <w:rtl/>
        </w:rPr>
        <w:t xml:space="preserve"> ومن التفسير المسمى بمنتخب التفاسير كما فيه سنة 1087 </w:t>
      </w:r>
      <w:r w:rsidRPr="00414CB8">
        <w:rPr>
          <w:rStyle w:val="libFootnotenumChar"/>
          <w:rtl/>
        </w:rPr>
        <w:t>(1)</w:t>
      </w:r>
      <w:r>
        <w:rPr>
          <w:rtl/>
        </w:rPr>
        <w:t>،</w:t>
      </w:r>
      <w:r w:rsidRPr="0046413B">
        <w:rPr>
          <w:rtl/>
        </w:rPr>
        <w:t xml:space="preserve"> مع أن سن صاحب الأنوار في التأريخ المذكور سنتان.</w:t>
      </w:r>
    </w:p>
    <w:p w:rsidR="00414CB8" w:rsidRPr="0046413B" w:rsidRDefault="00414CB8" w:rsidP="00414CB8">
      <w:pPr>
        <w:pStyle w:val="libNormal"/>
        <w:rPr>
          <w:rtl/>
        </w:rPr>
      </w:pPr>
      <w:r w:rsidRPr="0046413B">
        <w:rPr>
          <w:rtl/>
        </w:rPr>
        <w:t>وبالجملة</w:t>
      </w:r>
      <w:r>
        <w:rPr>
          <w:rtl/>
        </w:rPr>
        <w:t>،</w:t>
      </w:r>
      <w:r w:rsidRPr="0046413B">
        <w:rPr>
          <w:rtl/>
        </w:rPr>
        <w:t xml:space="preserve"> فهذا السيد الجليل وآباؤه من الذين قال فيهم أمير المؤمنين </w:t>
      </w:r>
      <w:r w:rsidRPr="00414CB8">
        <w:rPr>
          <w:rStyle w:val="libAlaemChar"/>
          <w:rtl/>
        </w:rPr>
        <w:t>عليه‌السلام</w:t>
      </w:r>
      <w:r w:rsidRPr="0046413B">
        <w:rPr>
          <w:rtl/>
        </w:rPr>
        <w:t xml:space="preserve"> كما في النهج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وقال الصادق </w:t>
      </w:r>
      <w:r w:rsidRPr="00414CB8">
        <w:rPr>
          <w:rStyle w:val="libAlaemChar"/>
          <w:rtl/>
        </w:rPr>
        <w:t>عليه‌السلام</w:t>
      </w:r>
      <w:r w:rsidRPr="0046413B">
        <w:rPr>
          <w:rtl/>
        </w:rPr>
        <w:t xml:space="preserve"> مشيرا إلى إسحاق بن عمّار وأخيه إسماعيل</w:t>
      </w:r>
      <w:r w:rsidR="00F21B5A">
        <w:rPr>
          <w:rtl/>
        </w:rPr>
        <w:t xml:space="preserve"> - </w:t>
      </w:r>
      <w:r w:rsidRPr="0046413B">
        <w:rPr>
          <w:rtl/>
        </w:rPr>
        <w:t>كما رواه الكشي</w:t>
      </w:r>
      <w:r w:rsidR="00F21B5A">
        <w:rPr>
          <w:rtl/>
        </w:rPr>
        <w:t xml:space="preserve"> -</w:t>
      </w:r>
      <w:r>
        <w:rPr>
          <w:rtl/>
        </w:rPr>
        <w:t>:</w:t>
      </w:r>
      <w:r w:rsidRPr="0046413B">
        <w:rPr>
          <w:rtl/>
        </w:rPr>
        <w:t xml:space="preserve"> وقد يجمعهما الله لأقوام</w:t>
      </w:r>
      <w:r>
        <w:rPr>
          <w:rtl/>
        </w:rPr>
        <w:t>،</w:t>
      </w:r>
      <w:r w:rsidRPr="0046413B">
        <w:rPr>
          <w:rtl/>
        </w:rPr>
        <w:t xml:space="preserve"> يعنى الدنيا والآخرة </w:t>
      </w:r>
      <w:r w:rsidRPr="00414CB8">
        <w:rPr>
          <w:rStyle w:val="libFootnotenumChar"/>
          <w:rtl/>
        </w:rPr>
        <w:t>(3)</w:t>
      </w:r>
      <w:r>
        <w:rPr>
          <w:rtl/>
        </w:rPr>
        <w:t>.</w:t>
      </w:r>
      <w:r w:rsidRPr="0046413B">
        <w:rPr>
          <w:rtl/>
        </w:rPr>
        <w:t xml:space="preserve"> فإنّه وآبائه مع ما هم عليه من الرئاسة والسلطنة فاقوا الأعلام من العلماء في التأليف والعمل والنسك والزهادة</w:t>
      </w:r>
      <w:r>
        <w:rPr>
          <w:rtl/>
        </w:rPr>
        <w:t>،</w:t>
      </w:r>
      <w:r w:rsidRPr="0046413B">
        <w:rPr>
          <w:rtl/>
        </w:rPr>
        <w:t xml:space="preserve"> هذا أبوه السيد خلف قال في الأمل بعد الترجمة</w:t>
      </w:r>
      <w:r>
        <w:rPr>
          <w:rtl/>
        </w:rPr>
        <w:t>:</w:t>
      </w:r>
      <w:r w:rsidRPr="0046413B">
        <w:rPr>
          <w:rtl/>
        </w:rPr>
        <w:t xml:space="preserve"> حاكم الحويزة</w:t>
      </w:r>
      <w:r>
        <w:rPr>
          <w:rtl/>
        </w:rPr>
        <w:t>،</w:t>
      </w:r>
      <w:r w:rsidRPr="0046413B">
        <w:rPr>
          <w:rtl/>
        </w:rPr>
        <w:t xml:space="preserve"> كان عالما فاضلا محققا</w:t>
      </w:r>
      <w:r>
        <w:rPr>
          <w:rtl/>
        </w:rPr>
        <w:t>،</w:t>
      </w:r>
      <w:r w:rsidRPr="0046413B">
        <w:rPr>
          <w:rtl/>
        </w:rPr>
        <w:t xml:space="preserve"> جليل القدر</w:t>
      </w:r>
      <w:r>
        <w:rPr>
          <w:rtl/>
        </w:rPr>
        <w:t>،</w:t>
      </w:r>
      <w:r w:rsidRPr="0046413B">
        <w:rPr>
          <w:rtl/>
        </w:rPr>
        <w:t xml:space="preserve"> شاعرا أديبا</w:t>
      </w:r>
      <w:r>
        <w:rPr>
          <w:rtl/>
        </w:rPr>
        <w:t>،</w:t>
      </w:r>
      <w:r w:rsidRPr="0046413B">
        <w:rPr>
          <w:rtl/>
        </w:rPr>
        <w:t xml:space="preserve"> له كتب منها</w:t>
      </w:r>
      <w:r>
        <w:rPr>
          <w:rtl/>
        </w:rPr>
        <w:t>:</w:t>
      </w:r>
      <w:r>
        <w:rPr>
          <w:rFonts w:hint="cs"/>
          <w:rtl/>
        </w:rPr>
        <w:t xml:space="preserve"> </w:t>
      </w:r>
      <w:r w:rsidRPr="0046413B">
        <w:rPr>
          <w:rtl/>
        </w:rPr>
        <w:t xml:space="preserve">سيف الشيعة. إلى آخره </w:t>
      </w:r>
      <w:r w:rsidRPr="00414CB8">
        <w:rPr>
          <w:rStyle w:val="libFootnotenumChar"/>
          <w:rtl/>
        </w:rPr>
        <w:t>(4)</w:t>
      </w:r>
      <w:r>
        <w:rPr>
          <w:rtl/>
        </w:rPr>
        <w:t>.</w:t>
      </w:r>
    </w:p>
    <w:p w:rsidR="00414CB8" w:rsidRPr="0046413B" w:rsidRDefault="00414CB8" w:rsidP="00414CB8">
      <w:pPr>
        <w:pStyle w:val="libNormal"/>
        <w:rPr>
          <w:rtl/>
        </w:rPr>
      </w:pPr>
      <w:r w:rsidRPr="0046413B">
        <w:rPr>
          <w:rtl/>
        </w:rPr>
        <w:t>وفي الرياض</w:t>
      </w:r>
      <w:r w:rsidR="00F21B5A">
        <w:rPr>
          <w:rtl/>
        </w:rPr>
        <w:t xml:space="preserve"> - </w:t>
      </w:r>
      <w:r w:rsidRPr="0046413B">
        <w:rPr>
          <w:rtl/>
        </w:rPr>
        <w:t>نقلا عن مجموعة ولده التي أرسلها إلى الشيخ علي السبط بعد ذكر شطر من أحوال والده الجليل ومؤلّفاته وعدد أبيات آحادها وأملاكه ومزارعه</w:t>
      </w:r>
      <w:r w:rsidR="00F21B5A">
        <w:rPr>
          <w:rtl/>
        </w:rPr>
        <w:t xml:space="preserve"> -</w:t>
      </w:r>
      <w:r>
        <w:rPr>
          <w:rtl/>
        </w:rPr>
        <w:t>:</w:t>
      </w:r>
      <w:r w:rsidRPr="0046413B">
        <w:rPr>
          <w:rtl/>
        </w:rPr>
        <w:t xml:space="preserve"> ثم إنّه كان مدّة حياته يصرف محاصيله منها بهذه الطريقة</w:t>
      </w:r>
      <w:r>
        <w:rPr>
          <w:rtl/>
        </w:rPr>
        <w:t>،</w:t>
      </w:r>
      <w:r w:rsidRPr="0046413B">
        <w:rPr>
          <w:rtl/>
        </w:rPr>
        <w:t xml:space="preserve"> وهو أنّه نوى فيما يصرفه للقربة</w:t>
      </w:r>
      <w:r>
        <w:rPr>
          <w:rtl/>
        </w:rPr>
        <w:t>،</w:t>
      </w:r>
      <w:r w:rsidRPr="0046413B">
        <w:rPr>
          <w:rtl/>
        </w:rPr>
        <w:t xml:space="preserve"> فما كان للزكاة فيكتب عليه بالدفتر بالزاي</w:t>
      </w:r>
      <w:r>
        <w:rPr>
          <w:rtl/>
        </w:rPr>
        <w:t>،</w:t>
      </w:r>
      <w:r w:rsidRPr="0046413B">
        <w:rPr>
          <w:rtl/>
        </w:rPr>
        <w:t xml:space="preserve"> وأمّا ما كان من الصدقة المستحبّة فيكتب عليه ( ق ) يريد بها القربة</w:t>
      </w:r>
      <w:r>
        <w:rPr>
          <w:rtl/>
        </w:rPr>
        <w:t>،</w:t>
      </w:r>
      <w:r w:rsidRPr="0046413B">
        <w:rPr>
          <w:rtl/>
        </w:rPr>
        <w:t xml:space="preserve"> وما كان للرحم فيكتب</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الصحيح لما ذكره الشيخ الطهراني من تاريخ لمؤلفاته آخرها أنّه شرع في منتخب التفاسير سنة 1087</w:t>
      </w:r>
      <w:r>
        <w:rPr>
          <w:rtl/>
        </w:rPr>
        <w:t>،</w:t>
      </w:r>
      <w:r w:rsidRPr="0046413B">
        <w:rPr>
          <w:rtl/>
        </w:rPr>
        <w:t xml:space="preserve"> أضف إلى ذلك أن بداية حكمه كانت سنة 1060 وحكم 28 سنة.</w:t>
      </w:r>
    </w:p>
    <w:p w:rsidR="00414CB8" w:rsidRDefault="00414CB8" w:rsidP="00414CB8">
      <w:pPr>
        <w:pStyle w:val="libFootnote"/>
        <w:rPr>
          <w:rtl/>
          <w:lang w:bidi="fa-IR"/>
        </w:rPr>
      </w:pPr>
      <w:r w:rsidRPr="0046413B">
        <w:rPr>
          <w:rtl/>
        </w:rPr>
        <w:t>انظر</w:t>
      </w:r>
      <w:r>
        <w:rPr>
          <w:rtl/>
        </w:rPr>
        <w:t>:</w:t>
      </w:r>
      <w:r w:rsidRPr="0046413B">
        <w:rPr>
          <w:rtl/>
        </w:rPr>
        <w:t xml:space="preserve"> الكواكب المنتثرة ( طبقات اعلام الشيعة )</w:t>
      </w:r>
      <w:r>
        <w:rPr>
          <w:rtl/>
        </w:rPr>
        <w:t>:</w:t>
      </w:r>
      <w:r w:rsidRPr="0046413B">
        <w:rPr>
          <w:rtl/>
        </w:rPr>
        <w:t xml:space="preserve"> 395</w:t>
      </w:r>
      <w:r>
        <w:rPr>
          <w:rtl/>
        </w:rPr>
        <w:t>،</w:t>
      </w:r>
      <w:r w:rsidRPr="0046413B">
        <w:rPr>
          <w:rtl/>
        </w:rPr>
        <w:t xml:space="preserve"> والإجازة الكبيرة</w:t>
      </w:r>
      <w:r>
        <w:rPr>
          <w:rtl/>
        </w:rPr>
        <w:t>:</w:t>
      </w:r>
      <w:r w:rsidRPr="0046413B">
        <w:rPr>
          <w:rtl/>
        </w:rPr>
        <w:t xml:space="preserve"> 81.</w:t>
      </w:r>
    </w:p>
    <w:p w:rsidR="00414CB8" w:rsidRPr="0046413B" w:rsidRDefault="00414CB8" w:rsidP="00414CB8">
      <w:pPr>
        <w:pStyle w:val="libFootnote0"/>
        <w:rPr>
          <w:rtl/>
        </w:rPr>
      </w:pPr>
      <w:r w:rsidRPr="0046413B">
        <w:rPr>
          <w:rtl/>
        </w:rPr>
        <w:t>(1) انظر رياض العلماء 4</w:t>
      </w:r>
      <w:r>
        <w:rPr>
          <w:rtl/>
        </w:rPr>
        <w:t>:</w:t>
      </w:r>
      <w:r w:rsidRPr="0046413B">
        <w:rPr>
          <w:rtl/>
        </w:rPr>
        <w:t xml:space="preserve"> 79.</w:t>
      </w:r>
    </w:p>
    <w:p w:rsidR="00414CB8" w:rsidRPr="0046413B" w:rsidRDefault="00414CB8" w:rsidP="00414CB8">
      <w:pPr>
        <w:pStyle w:val="libFootnote0"/>
        <w:rPr>
          <w:rtl/>
        </w:rPr>
      </w:pPr>
      <w:r w:rsidRPr="0046413B">
        <w:rPr>
          <w:rtl/>
        </w:rPr>
        <w:t>(2) نهج البلاغة ( شرح الشيخ محمد عبده ) 1</w:t>
      </w:r>
      <w:r>
        <w:rPr>
          <w:rtl/>
        </w:rPr>
        <w:t>:</w:t>
      </w:r>
      <w:r w:rsidRPr="0046413B">
        <w:rPr>
          <w:rtl/>
        </w:rPr>
        <w:t xml:space="preserve"> 115 / 23</w:t>
      </w:r>
      <w:r>
        <w:rPr>
          <w:rtl/>
        </w:rPr>
        <w:t>،</w:t>
      </w:r>
      <w:r w:rsidRPr="0046413B">
        <w:rPr>
          <w:rtl/>
        </w:rPr>
        <w:t xml:space="preserve"> وهي تشتمل على تهذيب الفقراء بالزهد وتأديب الأغنياء بالشفقة</w:t>
      </w:r>
      <w:r>
        <w:rPr>
          <w:rtl/>
        </w:rPr>
        <w:t>،</w:t>
      </w:r>
      <w:r w:rsidRPr="0046413B">
        <w:rPr>
          <w:rtl/>
        </w:rPr>
        <w:t xml:space="preserve"> هذا وقد ورد فيها ما قاله الصادق </w:t>
      </w:r>
      <w:r w:rsidRPr="00414CB8">
        <w:rPr>
          <w:rStyle w:val="libAlaemChar"/>
          <w:rtl/>
        </w:rPr>
        <w:t>عليه‌السلام</w:t>
      </w:r>
      <w:r>
        <w:rPr>
          <w:rtl/>
        </w:rPr>
        <w:t>:</w:t>
      </w:r>
      <w:r w:rsidRPr="0046413B">
        <w:rPr>
          <w:rtl/>
        </w:rPr>
        <w:t xml:space="preserve"> « وقد يجمعها الله لأقوام. » على اعتبار أنّ من أفضل مصاديق الأقوام هو السيد الجليل وآباؤه.</w:t>
      </w:r>
    </w:p>
    <w:p w:rsidR="00414CB8" w:rsidRPr="0046413B" w:rsidRDefault="00414CB8" w:rsidP="00414CB8">
      <w:pPr>
        <w:pStyle w:val="libFootnote0"/>
        <w:rPr>
          <w:rtl/>
        </w:rPr>
      </w:pPr>
      <w:r w:rsidRPr="0046413B">
        <w:rPr>
          <w:rtl/>
        </w:rPr>
        <w:t>(3) رجال الكشي 2</w:t>
      </w:r>
      <w:r>
        <w:rPr>
          <w:rtl/>
        </w:rPr>
        <w:t>:</w:t>
      </w:r>
      <w:r w:rsidRPr="0046413B">
        <w:rPr>
          <w:rtl/>
        </w:rPr>
        <w:t xml:space="preserve"> 705 / 752.</w:t>
      </w:r>
    </w:p>
    <w:p w:rsidR="00414CB8" w:rsidRPr="0046413B" w:rsidRDefault="00414CB8" w:rsidP="00414CB8">
      <w:pPr>
        <w:pStyle w:val="libFootnote0"/>
        <w:rPr>
          <w:rtl/>
        </w:rPr>
      </w:pPr>
      <w:r w:rsidRPr="0046413B">
        <w:rPr>
          <w:rtl/>
        </w:rPr>
        <w:t>(4) أمل الآمل 2</w:t>
      </w:r>
      <w:r>
        <w:rPr>
          <w:rtl/>
        </w:rPr>
        <w:t>:</w:t>
      </w:r>
      <w:r w:rsidRPr="0046413B">
        <w:rPr>
          <w:rtl/>
        </w:rPr>
        <w:t xml:space="preserve"> 111 / 312.</w:t>
      </w:r>
    </w:p>
    <w:p w:rsidR="00414CB8" w:rsidRPr="0046413B" w:rsidRDefault="00414CB8" w:rsidP="00414CB8">
      <w:pPr>
        <w:pStyle w:val="libNormal0"/>
        <w:rPr>
          <w:rtl/>
        </w:rPr>
      </w:pPr>
      <w:r>
        <w:rPr>
          <w:rtl/>
        </w:rPr>
        <w:br w:type="page"/>
      </w:r>
      <w:r w:rsidRPr="0046413B">
        <w:rPr>
          <w:rtl/>
        </w:rPr>
        <w:lastRenderedPageBreak/>
        <w:t>عليه ( ص ) يريد به صلة الرحم</w:t>
      </w:r>
      <w:r>
        <w:rPr>
          <w:rtl/>
        </w:rPr>
        <w:t>،</w:t>
      </w:r>
      <w:r w:rsidRPr="0046413B">
        <w:rPr>
          <w:rtl/>
        </w:rPr>
        <w:t xml:space="preserve"> وما كان يعطيه للوفود والشعراء ومخالفي المذهب فيكتب عليه ( س ) يريد به ستر العرض</w:t>
      </w:r>
      <w:r>
        <w:rPr>
          <w:rtl/>
        </w:rPr>
        <w:t>،</w:t>
      </w:r>
      <w:r w:rsidRPr="0046413B">
        <w:rPr>
          <w:rtl/>
        </w:rPr>
        <w:t xml:space="preserve"> وكانت هذه مصارفه</w:t>
      </w:r>
      <w:r>
        <w:rPr>
          <w:rtl/>
        </w:rPr>
        <w:t>،</w:t>
      </w:r>
      <w:r w:rsidRPr="0046413B">
        <w:rPr>
          <w:rtl/>
        </w:rPr>
        <w:t xml:space="preserve"> وكان يؤثر على نفسه</w:t>
      </w:r>
      <w:r>
        <w:rPr>
          <w:rtl/>
        </w:rPr>
        <w:t>،</w:t>
      </w:r>
      <w:r w:rsidRPr="0046413B">
        <w:rPr>
          <w:rtl/>
        </w:rPr>
        <w:t xml:space="preserve"> ولم يرض في جمع المال</w:t>
      </w:r>
      <w:r>
        <w:rPr>
          <w:rtl/>
        </w:rPr>
        <w:t>،</w:t>
      </w:r>
      <w:r w:rsidRPr="0046413B">
        <w:rPr>
          <w:rtl/>
        </w:rPr>
        <w:t xml:space="preserve"> فإذا رأى شيئا فاضلا على ما أنفقه يقول</w:t>
      </w:r>
      <w:r>
        <w:rPr>
          <w:rtl/>
        </w:rPr>
        <w:t>:</w:t>
      </w:r>
      <w:r w:rsidRPr="0046413B">
        <w:rPr>
          <w:rtl/>
        </w:rPr>
        <w:t xml:space="preserve"> يا ربّ لا تجعلني من الذين يكنزون الذهب والفضة ولا ينفقونها في سبيل الله.</w:t>
      </w:r>
    </w:p>
    <w:p w:rsidR="00414CB8" w:rsidRPr="0046413B" w:rsidRDefault="00414CB8" w:rsidP="00414CB8">
      <w:pPr>
        <w:pStyle w:val="libNormal"/>
        <w:rPr>
          <w:rtl/>
        </w:rPr>
      </w:pPr>
      <w:r w:rsidRPr="0046413B">
        <w:rPr>
          <w:rtl/>
        </w:rPr>
        <w:t xml:space="preserve">وكان </w:t>
      </w:r>
      <w:r w:rsidRPr="00414CB8">
        <w:rPr>
          <w:rStyle w:val="libAlaemChar"/>
          <w:rtl/>
        </w:rPr>
        <w:t>رضي‌الله‌عنه</w:t>
      </w:r>
      <w:r w:rsidRPr="0046413B">
        <w:rPr>
          <w:rtl/>
        </w:rPr>
        <w:t xml:space="preserve"> زاهدا مرتاضا</w:t>
      </w:r>
      <w:r>
        <w:rPr>
          <w:rtl/>
        </w:rPr>
        <w:t>،</w:t>
      </w:r>
      <w:r w:rsidRPr="0046413B">
        <w:rPr>
          <w:rtl/>
        </w:rPr>
        <w:t xml:space="preserve"> يأكل الجشب</w:t>
      </w:r>
      <w:r>
        <w:rPr>
          <w:rtl/>
        </w:rPr>
        <w:t>،</w:t>
      </w:r>
      <w:r w:rsidRPr="0046413B">
        <w:rPr>
          <w:rtl/>
        </w:rPr>
        <w:t xml:space="preserve"> ويلبس الخشن</w:t>
      </w:r>
      <w:r>
        <w:rPr>
          <w:rtl/>
        </w:rPr>
        <w:t>،</w:t>
      </w:r>
      <w:r w:rsidRPr="0046413B">
        <w:rPr>
          <w:rtl/>
        </w:rPr>
        <w:t xml:space="preserve"> اقتداء بسيرة آبائه </w:t>
      </w:r>
      <w:r w:rsidRPr="00414CB8">
        <w:rPr>
          <w:rStyle w:val="libAlaemChar"/>
          <w:rtl/>
        </w:rPr>
        <w:t>عليهم‌السلام</w:t>
      </w:r>
      <w:r w:rsidRPr="0046413B">
        <w:rPr>
          <w:rtl/>
        </w:rPr>
        <w:t xml:space="preserve"> وكانت عبادته يضرب بها المثل</w:t>
      </w:r>
      <w:r>
        <w:rPr>
          <w:rtl/>
        </w:rPr>
        <w:t>،</w:t>
      </w:r>
      <w:r w:rsidRPr="0046413B">
        <w:rPr>
          <w:rtl/>
        </w:rPr>
        <w:t xml:space="preserve"> حتى أنه لمّا كان بصره عليه كان أكثر ليالي الجمع يختم بها القرآن</w:t>
      </w:r>
      <w:r>
        <w:rPr>
          <w:rtl/>
        </w:rPr>
        <w:t>،</w:t>
      </w:r>
      <w:r w:rsidRPr="0046413B">
        <w:rPr>
          <w:rtl/>
        </w:rPr>
        <w:t xml:space="preserve"> ولا تفوت عليه النوافل</w:t>
      </w:r>
      <w:r>
        <w:rPr>
          <w:rtl/>
        </w:rPr>
        <w:t>،</w:t>
      </w:r>
      <w:r w:rsidRPr="0046413B">
        <w:rPr>
          <w:rtl/>
        </w:rPr>
        <w:t xml:space="preserve"> وكان كثير الصيام</w:t>
      </w:r>
      <w:r>
        <w:rPr>
          <w:rtl/>
        </w:rPr>
        <w:t>،</w:t>
      </w:r>
      <w:r w:rsidRPr="0046413B">
        <w:rPr>
          <w:rtl/>
        </w:rPr>
        <w:t xml:space="preserve"> لم يفته صوم سنة </w:t>
      </w:r>
      <w:r w:rsidRPr="00414CB8">
        <w:rPr>
          <w:rStyle w:val="libFootnotenumChar"/>
          <w:rtl/>
        </w:rPr>
        <w:t>(1)</w:t>
      </w:r>
      <w:r>
        <w:rPr>
          <w:rtl/>
        </w:rPr>
        <w:t>،</w:t>
      </w:r>
      <w:r w:rsidRPr="0046413B">
        <w:rPr>
          <w:rtl/>
        </w:rPr>
        <w:t xml:space="preserve"> إلاّ أنه كان تارة يصوم رجب ويفطر في شعبان أيّاما</w:t>
      </w:r>
      <w:r>
        <w:rPr>
          <w:rtl/>
        </w:rPr>
        <w:t>،</w:t>
      </w:r>
      <w:r w:rsidRPr="0046413B">
        <w:rPr>
          <w:rtl/>
        </w:rPr>
        <w:t xml:space="preserve"> ومع ما كان عليه من الزهد والتقوى فكانت شجاعته أيضا تضرب بها الأمثال. إلى آخر ما قال.</w:t>
      </w:r>
    </w:p>
    <w:p w:rsidR="00414CB8" w:rsidRPr="0046413B" w:rsidRDefault="00414CB8" w:rsidP="00414CB8">
      <w:pPr>
        <w:pStyle w:val="libNormal"/>
        <w:rPr>
          <w:rtl/>
        </w:rPr>
      </w:pPr>
      <w:r w:rsidRPr="0046413B">
        <w:rPr>
          <w:rtl/>
        </w:rPr>
        <w:t>قال صاحب الرياض</w:t>
      </w:r>
      <w:r>
        <w:rPr>
          <w:rtl/>
        </w:rPr>
        <w:t>:</w:t>
      </w:r>
      <w:r w:rsidRPr="0046413B">
        <w:rPr>
          <w:rtl/>
        </w:rPr>
        <w:t xml:space="preserve"> أمّا كثرة أولاده وبركة نسله فهي على حدّ قد بلغ في عصرنا هذا أنّه إذا ركب الوالي يركب معه أزيد من خمسمائة من أقربائه وعشائره</w:t>
      </w:r>
      <w:r>
        <w:rPr>
          <w:rtl/>
        </w:rPr>
        <w:t>،</w:t>
      </w:r>
      <w:r w:rsidRPr="0046413B">
        <w:rPr>
          <w:rtl/>
        </w:rPr>
        <w:t xml:space="preserve"> مع قتل جمّ غفير منهم في عصرنا هذا دفعة في واقعة</w:t>
      </w:r>
      <w:r>
        <w:rPr>
          <w:rtl/>
        </w:rPr>
        <w:t>،</w:t>
      </w:r>
      <w:r w:rsidRPr="0046413B">
        <w:rPr>
          <w:rtl/>
        </w:rPr>
        <w:t xml:space="preserve"> ومن قتل منهم في المعارك سابقا. انتهى </w:t>
      </w:r>
      <w:r w:rsidRPr="00414CB8">
        <w:rPr>
          <w:rStyle w:val="libFootnotenumChar"/>
          <w:rtl/>
        </w:rPr>
        <w:t>(2)</w:t>
      </w:r>
      <w:r>
        <w:rPr>
          <w:rtl/>
        </w:rPr>
        <w:t>.</w:t>
      </w:r>
    </w:p>
    <w:p w:rsidR="00414CB8" w:rsidRPr="0046413B" w:rsidRDefault="00414CB8" w:rsidP="00414CB8">
      <w:pPr>
        <w:pStyle w:val="libNormal"/>
        <w:rPr>
          <w:rtl/>
        </w:rPr>
      </w:pPr>
      <w:r w:rsidRPr="0046413B">
        <w:rPr>
          <w:rtl/>
        </w:rPr>
        <w:t>وقد عثرنا من مؤلفاته النفيسة على كتاب مظهر الغرائب</w:t>
      </w:r>
      <w:r>
        <w:rPr>
          <w:rtl/>
        </w:rPr>
        <w:t>،</w:t>
      </w:r>
      <w:r w:rsidRPr="0046413B">
        <w:rPr>
          <w:rtl/>
        </w:rPr>
        <w:t xml:space="preserve"> وهو عشرة آلاف بيت في شرح دعاء عرفة لأبي عبد الله الحسين </w:t>
      </w:r>
      <w:r w:rsidRPr="00414CB8">
        <w:rPr>
          <w:rStyle w:val="libAlaemChar"/>
          <w:rtl/>
        </w:rPr>
        <w:t>عليه‌السلام</w:t>
      </w:r>
      <w:r>
        <w:rPr>
          <w:rtl/>
        </w:rPr>
        <w:t>،</w:t>
      </w:r>
      <w:r w:rsidRPr="0046413B">
        <w:rPr>
          <w:rtl/>
        </w:rPr>
        <w:t xml:space="preserve"> وهو شاهد صدق على ما قالوا فيه من العلم والفضل والتبحر</w:t>
      </w:r>
      <w:r>
        <w:rPr>
          <w:rtl/>
        </w:rPr>
        <w:t>،</w:t>
      </w:r>
      <w:r w:rsidRPr="0046413B">
        <w:rPr>
          <w:rtl/>
        </w:rPr>
        <w:t xml:space="preserve"> بل وحسن السليقة.</w:t>
      </w:r>
    </w:p>
    <w:p w:rsidR="00414CB8" w:rsidRPr="0046413B" w:rsidRDefault="00414CB8" w:rsidP="00414CB8">
      <w:pPr>
        <w:pStyle w:val="libNormal"/>
        <w:rPr>
          <w:rtl/>
        </w:rPr>
      </w:pPr>
      <w:r w:rsidRPr="0046413B">
        <w:rPr>
          <w:rtl/>
        </w:rPr>
        <w:t>قال في أوّله</w:t>
      </w:r>
      <w:r w:rsidR="00F21B5A">
        <w:rPr>
          <w:rtl/>
        </w:rPr>
        <w:t xml:space="preserve"> - </w:t>
      </w:r>
      <w:r w:rsidRPr="0046413B">
        <w:rPr>
          <w:rtl/>
        </w:rPr>
        <w:t>بعد ما ذكر أنّه سمع بهذا الدعاء ولم يظفر به بعد الجدّ في الطلب والسعي في تحصيله</w:t>
      </w:r>
      <w:r w:rsidR="00F21B5A">
        <w:rPr>
          <w:rtl/>
        </w:rPr>
        <w:t xml:space="preserve"> - </w:t>
      </w:r>
      <w:r w:rsidRPr="0046413B">
        <w:rPr>
          <w:rtl/>
        </w:rPr>
        <w:t>قال</w:t>
      </w:r>
      <w:r>
        <w:rPr>
          <w:rtl/>
        </w:rPr>
        <w:t>:</w:t>
      </w:r>
      <w:r w:rsidRPr="0046413B">
        <w:rPr>
          <w:rtl/>
        </w:rPr>
        <w:t xml:space="preserve"> حتى وفقني الله للحجّ الذي هو أسنى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w:t>
      </w:r>
      <w:r>
        <w:rPr>
          <w:rtl/>
        </w:rPr>
        <w:t>:</w:t>
      </w:r>
      <w:r w:rsidRPr="0046413B">
        <w:rPr>
          <w:rtl/>
        </w:rPr>
        <w:t xml:space="preserve"> مستحب.</w:t>
      </w:r>
    </w:p>
    <w:p w:rsidR="00414CB8" w:rsidRPr="0046413B" w:rsidRDefault="00414CB8" w:rsidP="00414CB8">
      <w:pPr>
        <w:pStyle w:val="libFootnote0"/>
        <w:rPr>
          <w:rtl/>
        </w:rPr>
      </w:pPr>
      <w:r w:rsidRPr="0046413B">
        <w:rPr>
          <w:rtl/>
        </w:rPr>
        <w:t>(2) رياض العلماء 2</w:t>
      </w:r>
      <w:r>
        <w:rPr>
          <w:rtl/>
        </w:rPr>
        <w:t>:</w:t>
      </w:r>
      <w:r w:rsidRPr="0046413B">
        <w:rPr>
          <w:rtl/>
        </w:rPr>
        <w:t xml:space="preserve"> 246.</w:t>
      </w:r>
    </w:p>
    <w:p w:rsidR="00414CB8" w:rsidRPr="0046413B" w:rsidRDefault="00414CB8" w:rsidP="00414CB8">
      <w:pPr>
        <w:pStyle w:val="libNormal0"/>
        <w:rPr>
          <w:rtl/>
        </w:rPr>
      </w:pPr>
      <w:r>
        <w:rPr>
          <w:rtl/>
        </w:rPr>
        <w:br w:type="page"/>
      </w:r>
      <w:r w:rsidRPr="0046413B">
        <w:rPr>
          <w:rtl/>
        </w:rPr>
        <w:lastRenderedPageBreak/>
        <w:t>المآرب</w:t>
      </w:r>
      <w:r>
        <w:rPr>
          <w:rtl/>
        </w:rPr>
        <w:t>،</w:t>
      </w:r>
      <w:r w:rsidRPr="0046413B">
        <w:rPr>
          <w:rtl/>
        </w:rPr>
        <w:t xml:space="preserve"> وشهدنا ذلك الموقف الكريم</w:t>
      </w:r>
      <w:r>
        <w:rPr>
          <w:rtl/>
        </w:rPr>
        <w:t>،</w:t>
      </w:r>
      <w:r w:rsidRPr="0046413B">
        <w:rPr>
          <w:rtl/>
        </w:rPr>
        <w:t xml:space="preserve"> ووفّق الله أن ضربنا خباءنا في ذلك المحل العظيم</w:t>
      </w:r>
      <w:r>
        <w:rPr>
          <w:rtl/>
        </w:rPr>
        <w:t>،</w:t>
      </w:r>
      <w:r w:rsidRPr="0046413B">
        <w:rPr>
          <w:rtl/>
        </w:rPr>
        <w:t xml:space="preserve"> فكان بحسب التوفيق بإزاء قبة العالم الرباني صاحب النفس الروحاني علامة العصر ونادرة الدهر</w:t>
      </w:r>
      <w:r>
        <w:rPr>
          <w:rtl/>
        </w:rPr>
        <w:t>،</w:t>
      </w:r>
      <w:r w:rsidRPr="0046413B">
        <w:rPr>
          <w:rtl/>
        </w:rPr>
        <w:t xml:space="preserve"> الميرزا محمّد الأسترآبادي </w:t>
      </w:r>
      <w:r w:rsidRPr="00414CB8">
        <w:rPr>
          <w:rStyle w:val="libFootnotenumChar"/>
          <w:rtl/>
        </w:rPr>
        <w:t>(1)</w:t>
      </w:r>
      <w:r w:rsidRPr="0046413B">
        <w:rPr>
          <w:rtl/>
        </w:rPr>
        <w:t xml:space="preserve"> مدّ الله تعالى أيام بقائه</w:t>
      </w:r>
      <w:r>
        <w:rPr>
          <w:rtl/>
        </w:rPr>
        <w:t>،</w:t>
      </w:r>
      <w:r w:rsidRPr="0046413B">
        <w:rPr>
          <w:rtl/>
        </w:rPr>
        <w:t xml:space="preserve"> وكبت أعدائه</w:t>
      </w:r>
      <w:r>
        <w:rPr>
          <w:rtl/>
        </w:rPr>
        <w:t>،</w:t>
      </w:r>
      <w:r w:rsidRPr="0046413B">
        <w:rPr>
          <w:rtl/>
        </w:rPr>
        <w:t xml:space="preserve"> فجلسنا معه للتبرك بأنفاسه الطاهرة</w:t>
      </w:r>
      <w:r>
        <w:rPr>
          <w:rtl/>
        </w:rPr>
        <w:t>،</w:t>
      </w:r>
      <w:r w:rsidRPr="0046413B">
        <w:rPr>
          <w:rtl/>
        </w:rPr>
        <w:t xml:space="preserve"> واستماع ادعيته الشريفة الزاهرة</w:t>
      </w:r>
      <w:r>
        <w:rPr>
          <w:rtl/>
        </w:rPr>
        <w:t>،</w:t>
      </w:r>
      <w:r w:rsidRPr="0046413B">
        <w:rPr>
          <w:rtl/>
        </w:rPr>
        <w:t xml:space="preserve"> فإذا بالدعاء المطلوب بين يديه</w:t>
      </w:r>
      <w:r>
        <w:rPr>
          <w:rtl/>
        </w:rPr>
        <w:t>،</w:t>
      </w:r>
      <w:r w:rsidRPr="0046413B">
        <w:rPr>
          <w:rtl/>
        </w:rPr>
        <w:t xml:space="preserve"> فابتهجنا بحمد الله تعالى والثناء عليه بعد أن قضينا منه أوطارا لا يسع وصفها المقام</w:t>
      </w:r>
      <w:r>
        <w:rPr>
          <w:rtl/>
        </w:rPr>
        <w:t>،</w:t>
      </w:r>
      <w:r w:rsidRPr="0046413B">
        <w:rPr>
          <w:rtl/>
        </w:rPr>
        <w:t xml:space="preserve"> ونلنا أسرارا لا يقوم بحدّها الكلام</w:t>
      </w:r>
      <w:r>
        <w:rPr>
          <w:rtl/>
        </w:rPr>
        <w:t>،</w:t>
      </w:r>
      <w:r w:rsidRPr="0046413B">
        <w:rPr>
          <w:rtl/>
        </w:rPr>
        <w:t xml:space="preserve"> إذا بمولانا الميرزا محمّد أدامه الله تعالى يشير إلى الفقير بشرح الدعاء العالي</w:t>
      </w:r>
      <w:r>
        <w:rPr>
          <w:rtl/>
        </w:rPr>
        <w:t>،</w:t>
      </w:r>
      <w:r w:rsidRPr="0046413B">
        <w:rPr>
          <w:rtl/>
        </w:rPr>
        <w:t xml:space="preserve"> وكشف النقاب عن أنوار تلك اللآلي</w:t>
      </w:r>
      <w:r>
        <w:rPr>
          <w:rtl/>
        </w:rPr>
        <w:t>،</w:t>
      </w:r>
      <w:r w:rsidRPr="0046413B">
        <w:rPr>
          <w:rtl/>
        </w:rPr>
        <w:t xml:space="preserve"> فكان أمره علينا من المحتوم</w:t>
      </w:r>
      <w:r>
        <w:rPr>
          <w:rtl/>
        </w:rPr>
        <w:t>،</w:t>
      </w:r>
      <w:r w:rsidRPr="0046413B">
        <w:rPr>
          <w:rtl/>
        </w:rPr>
        <w:t xml:space="preserve"> فامتثلنا الأمر بإجابة ذلك المرسوم. إلى آخره.</w:t>
      </w:r>
    </w:p>
    <w:p w:rsidR="00414CB8" w:rsidRPr="0046413B" w:rsidRDefault="00414CB8" w:rsidP="00414CB8">
      <w:pPr>
        <w:pStyle w:val="libNormal"/>
        <w:rPr>
          <w:rtl/>
        </w:rPr>
      </w:pPr>
      <w:r w:rsidRPr="0046413B">
        <w:rPr>
          <w:rtl/>
        </w:rPr>
        <w:t>ومن بديع صنيعه في هذا الشرح أنه وضعه على طريقة ( قال</w:t>
      </w:r>
      <w:r>
        <w:rPr>
          <w:rtl/>
        </w:rPr>
        <w:t>،</w:t>
      </w:r>
      <w:r w:rsidRPr="0046413B">
        <w:rPr>
          <w:rtl/>
        </w:rPr>
        <w:t xml:space="preserve"> أقول ) وعبّر عن صاحب الدعاء صلوات الله عليه بعد قوله</w:t>
      </w:r>
      <w:r>
        <w:rPr>
          <w:rtl/>
        </w:rPr>
        <w:t>:</w:t>
      </w:r>
      <w:r w:rsidRPr="0046413B">
        <w:rPr>
          <w:rtl/>
        </w:rPr>
        <w:t xml:space="preserve"> قال</w:t>
      </w:r>
      <w:r>
        <w:rPr>
          <w:rtl/>
        </w:rPr>
        <w:t>،</w:t>
      </w:r>
      <w:r w:rsidRPr="0046413B">
        <w:rPr>
          <w:rtl/>
        </w:rPr>
        <w:t xml:space="preserve"> بمديح ووصف وفضل في كلّ موضع بكلام لا يشابه الآخر</w:t>
      </w:r>
      <w:r>
        <w:rPr>
          <w:rtl/>
        </w:rPr>
        <w:t>،</w:t>
      </w:r>
      <w:r w:rsidRPr="0046413B">
        <w:rPr>
          <w:rtl/>
        </w:rPr>
        <w:t xml:space="preserve"> ثم شرح تلك الأوصاف بعد فراغه من الشرح.</w:t>
      </w:r>
    </w:p>
    <w:p w:rsidR="00414CB8" w:rsidRPr="0046413B" w:rsidRDefault="00414CB8" w:rsidP="00414CB8">
      <w:pPr>
        <w:pStyle w:val="libNormal"/>
        <w:rPr>
          <w:rtl/>
        </w:rPr>
      </w:pPr>
      <w:r w:rsidRPr="0046413B">
        <w:rPr>
          <w:rtl/>
        </w:rPr>
        <w:t xml:space="preserve">ومن عجيب ما ذكره في شرح قوله </w:t>
      </w:r>
      <w:r w:rsidRPr="00414CB8">
        <w:rPr>
          <w:rStyle w:val="libAlaemChar"/>
          <w:rtl/>
        </w:rPr>
        <w:t>عليه‌السلام</w:t>
      </w:r>
      <w:r>
        <w:rPr>
          <w:rtl/>
        </w:rPr>
        <w:t>:</w:t>
      </w:r>
      <w:r w:rsidRPr="0046413B">
        <w:rPr>
          <w:rtl/>
        </w:rPr>
        <w:t xml:space="preserve"> « ونومي ويقظتي » بعد كلام له في حقيقة الرؤيا وأن مدارها على تزكية النفس</w:t>
      </w:r>
      <w:r>
        <w:rPr>
          <w:rtl/>
        </w:rPr>
        <w:t>،</w:t>
      </w:r>
      <w:r w:rsidRPr="0046413B">
        <w:rPr>
          <w:rtl/>
        </w:rPr>
        <w:t xml:space="preserve"> وصفاء السر</w:t>
      </w:r>
      <w:r>
        <w:rPr>
          <w:rtl/>
        </w:rPr>
        <w:t>،</w:t>
      </w:r>
      <w:r w:rsidRPr="0046413B">
        <w:rPr>
          <w:rtl/>
        </w:rPr>
        <w:t xml:space="preserve"> والصدق في القول والعمل</w:t>
      </w:r>
      <w:r>
        <w:rPr>
          <w:rtl/>
        </w:rPr>
        <w:t>،</w:t>
      </w:r>
      <w:r w:rsidRPr="0046413B">
        <w:rPr>
          <w:rtl/>
        </w:rPr>
        <w:t xml:space="preserve"> فهناك تحصل المكاشفة بالرؤيا الصالحة</w:t>
      </w:r>
      <w:r>
        <w:rPr>
          <w:rtl/>
        </w:rPr>
        <w:t>،</w:t>
      </w:r>
      <w:r w:rsidRPr="0046413B">
        <w:rPr>
          <w:rtl/>
        </w:rPr>
        <w:t xml:space="preserve"> قال</w:t>
      </w:r>
      <w:r>
        <w:rPr>
          <w:rtl/>
        </w:rPr>
        <w:t>:</w:t>
      </w:r>
      <w:r w:rsidRPr="0046413B">
        <w:rPr>
          <w:rtl/>
        </w:rPr>
        <w:t xml:space="preserve"> وأنا العبد المذنب قد صدرت عليّ حكايتان في نوادر رؤيا سأنقلها</w:t>
      </w:r>
      <w:r>
        <w:rPr>
          <w:rtl/>
        </w:rPr>
        <w:t>:</w:t>
      </w:r>
    </w:p>
    <w:p w:rsidR="00414CB8" w:rsidRPr="0046413B" w:rsidRDefault="00414CB8" w:rsidP="00414CB8">
      <w:pPr>
        <w:pStyle w:val="libNormal"/>
        <w:rPr>
          <w:rtl/>
        </w:rPr>
      </w:pPr>
      <w:r w:rsidRPr="0046413B">
        <w:rPr>
          <w:rtl/>
        </w:rPr>
        <w:t>الاولى</w:t>
      </w:r>
      <w:r>
        <w:rPr>
          <w:rtl/>
        </w:rPr>
        <w:t>:</w:t>
      </w:r>
      <w:r w:rsidRPr="0046413B">
        <w:rPr>
          <w:rtl/>
        </w:rPr>
        <w:t xml:space="preserve"> إني قد بعثت مرّة إلى رامهرمز رجلا اعتمدت عليه بدراهم ليشتري لي كيلا بقيمة ألف درهم</w:t>
      </w:r>
      <w:r>
        <w:rPr>
          <w:rtl/>
        </w:rPr>
        <w:t>،</w:t>
      </w:r>
      <w:r w:rsidRPr="0046413B">
        <w:rPr>
          <w:rtl/>
        </w:rPr>
        <w:t xml:space="preserve"> وقد أوصيته أن لا يشتري من أرباب الديوان هربا من الشبهة</w:t>
      </w:r>
      <w:r>
        <w:rPr>
          <w:rtl/>
        </w:rPr>
        <w:t>،</w:t>
      </w:r>
      <w:r w:rsidRPr="0046413B">
        <w:rPr>
          <w:rtl/>
        </w:rPr>
        <w:t xml:space="preserve"> فمضى أياما</w:t>
      </w:r>
      <w:r>
        <w:rPr>
          <w:rtl/>
        </w:rPr>
        <w:t>،</w:t>
      </w:r>
      <w:r w:rsidRPr="0046413B">
        <w:rPr>
          <w:rtl/>
        </w:rPr>
        <w:t xml:space="preserve"> فرأيت في المنام كأن قد قدم وسألته عن شراء الطعام</w:t>
      </w:r>
      <w:r>
        <w:rPr>
          <w:rtl/>
        </w:rPr>
        <w:t>؟</w:t>
      </w:r>
      <w:r w:rsidRPr="0046413B">
        <w:rPr>
          <w:rtl/>
        </w:rPr>
        <w:t xml:space="preserve"> قال</w:t>
      </w:r>
      <w:r>
        <w:rPr>
          <w:rtl/>
        </w:rPr>
        <w:t>:</w:t>
      </w:r>
      <w:r w:rsidRPr="0046413B">
        <w:rPr>
          <w:rtl/>
        </w:rPr>
        <w:t xml:space="preserve"> اشتريته</w:t>
      </w:r>
      <w:r>
        <w:rPr>
          <w:rtl/>
        </w:rPr>
        <w:t>،</w:t>
      </w:r>
      <w:r w:rsidRPr="0046413B">
        <w:rPr>
          <w:rtl/>
        </w:rPr>
        <w:t xml:space="preserve"> فقلت</w:t>
      </w:r>
      <w:r>
        <w:rPr>
          <w:rtl/>
        </w:rPr>
        <w:t>:</w:t>
      </w:r>
      <w:r w:rsidRPr="0046413B">
        <w:rPr>
          <w:rtl/>
        </w:rPr>
        <w:t xml:space="preserve"> لعلك لم تشتر من أرباب الديوان شيئا</w:t>
      </w:r>
      <w:r>
        <w:rPr>
          <w:rtl/>
        </w:rPr>
        <w:t>؟</w:t>
      </w:r>
      <w:r w:rsidRPr="0046413B">
        <w:rPr>
          <w:rtl/>
        </w:rPr>
        <w:t xml:space="preserve"> قال</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صاحب كتاب الرجال ( منه </w:t>
      </w:r>
      <w:r w:rsidRPr="00414CB8">
        <w:rPr>
          <w:rStyle w:val="libAlaemChar"/>
          <w:rtl/>
        </w:rPr>
        <w:t>قدس‌سره</w:t>
      </w:r>
      <w:r w:rsidRPr="0046413B">
        <w:rPr>
          <w:rtl/>
        </w:rPr>
        <w:t xml:space="preserve"> )</w:t>
      </w:r>
    </w:p>
    <w:p w:rsidR="00414CB8" w:rsidRPr="0046413B" w:rsidRDefault="00414CB8" w:rsidP="00414CB8">
      <w:pPr>
        <w:pStyle w:val="libNormal0"/>
        <w:rPr>
          <w:rtl/>
        </w:rPr>
      </w:pPr>
      <w:r>
        <w:rPr>
          <w:rtl/>
        </w:rPr>
        <w:br w:type="page"/>
      </w:r>
      <w:r w:rsidRPr="0046413B">
        <w:rPr>
          <w:rtl/>
        </w:rPr>
        <w:lastRenderedPageBreak/>
        <w:t xml:space="preserve">قد اختلف </w:t>
      </w:r>
      <w:r w:rsidRPr="00414CB8">
        <w:rPr>
          <w:rStyle w:val="libFootnotenumChar"/>
          <w:rtl/>
        </w:rPr>
        <w:t>(1)</w:t>
      </w:r>
      <w:r w:rsidRPr="0046413B">
        <w:rPr>
          <w:rtl/>
        </w:rPr>
        <w:t xml:space="preserve"> عليّ الأمر في منّين قد اختلطا مع الطعام من حيث لا أعلم</w:t>
      </w:r>
      <w:r>
        <w:rPr>
          <w:rtl/>
        </w:rPr>
        <w:t>،</w:t>
      </w:r>
      <w:r w:rsidRPr="0046413B">
        <w:rPr>
          <w:rtl/>
        </w:rPr>
        <w:t xml:space="preserve"> ثمّ قلت له</w:t>
      </w:r>
      <w:r>
        <w:rPr>
          <w:rtl/>
        </w:rPr>
        <w:t>:</w:t>
      </w:r>
      <w:r w:rsidRPr="0046413B">
        <w:rPr>
          <w:rtl/>
        </w:rPr>
        <w:t xml:space="preserve"> وما حالك في نفسك</w:t>
      </w:r>
      <w:r>
        <w:rPr>
          <w:rtl/>
        </w:rPr>
        <w:t>؟</w:t>
      </w:r>
      <w:r w:rsidRPr="0046413B">
        <w:rPr>
          <w:rtl/>
        </w:rPr>
        <w:t xml:space="preserve"> فقال</w:t>
      </w:r>
      <w:r>
        <w:rPr>
          <w:rtl/>
        </w:rPr>
        <w:t>:</w:t>
      </w:r>
      <w:r w:rsidRPr="0046413B">
        <w:rPr>
          <w:rtl/>
        </w:rPr>
        <w:t xml:space="preserve"> قد أضرّني وجع في بطني</w:t>
      </w:r>
      <w:r>
        <w:rPr>
          <w:rtl/>
        </w:rPr>
        <w:t>،</w:t>
      </w:r>
      <w:r w:rsidRPr="0046413B">
        <w:rPr>
          <w:rtl/>
        </w:rPr>
        <w:t xml:space="preserve"> وكويته في النار كيّا منكرا</w:t>
      </w:r>
      <w:r>
        <w:rPr>
          <w:rtl/>
        </w:rPr>
        <w:t>،</w:t>
      </w:r>
      <w:r w:rsidRPr="0046413B">
        <w:rPr>
          <w:rtl/>
        </w:rPr>
        <w:t xml:space="preserve"> فلمّا أصبحت قدم الرجل فسألته عن صورة الحال</w:t>
      </w:r>
      <w:r>
        <w:rPr>
          <w:rtl/>
        </w:rPr>
        <w:t>،</w:t>
      </w:r>
      <w:r w:rsidRPr="0046413B">
        <w:rPr>
          <w:rtl/>
        </w:rPr>
        <w:t xml:space="preserve"> فأخبر بما رأيته في المنام من جهة الطعام والألم الذي في بطنه.</w:t>
      </w:r>
    </w:p>
    <w:p w:rsidR="00414CB8" w:rsidRPr="0046413B" w:rsidRDefault="00414CB8" w:rsidP="00414CB8">
      <w:pPr>
        <w:pStyle w:val="libNormal"/>
        <w:rPr>
          <w:rtl/>
        </w:rPr>
      </w:pPr>
      <w:r w:rsidRPr="0046413B">
        <w:rPr>
          <w:rtl/>
        </w:rPr>
        <w:t>والثانية</w:t>
      </w:r>
      <w:r>
        <w:rPr>
          <w:rtl/>
        </w:rPr>
        <w:t>:</w:t>
      </w:r>
      <w:r w:rsidRPr="0046413B">
        <w:rPr>
          <w:rtl/>
        </w:rPr>
        <w:t xml:space="preserve"> قد كان لي معتمد عندي ووالدي في الحويزة</w:t>
      </w:r>
      <w:r>
        <w:rPr>
          <w:rtl/>
        </w:rPr>
        <w:t>،</w:t>
      </w:r>
      <w:r w:rsidRPr="0046413B">
        <w:rPr>
          <w:rtl/>
        </w:rPr>
        <w:t xml:space="preserve"> وكنت في نواحي أرض فارس</w:t>
      </w:r>
      <w:r>
        <w:rPr>
          <w:rtl/>
        </w:rPr>
        <w:t>،</w:t>
      </w:r>
      <w:r w:rsidRPr="0046413B">
        <w:rPr>
          <w:rtl/>
        </w:rPr>
        <w:t xml:space="preserve"> فرأيت كأن الرجل قد قدم ومعه قيمة ألفين درهما من الوالد قد بعثها إليّ صلة منه</w:t>
      </w:r>
      <w:r>
        <w:rPr>
          <w:rtl/>
        </w:rPr>
        <w:t>،</w:t>
      </w:r>
      <w:r w:rsidRPr="0046413B">
        <w:rPr>
          <w:rtl/>
        </w:rPr>
        <w:t xml:space="preserve"> فقلت له</w:t>
      </w:r>
      <w:r>
        <w:rPr>
          <w:rtl/>
        </w:rPr>
        <w:t>:</w:t>
      </w:r>
      <w:r w:rsidRPr="0046413B">
        <w:rPr>
          <w:rtl/>
        </w:rPr>
        <w:t xml:space="preserve"> إنّي أخشى أنّها تكون من أعمال الديوان</w:t>
      </w:r>
      <w:r>
        <w:rPr>
          <w:rtl/>
        </w:rPr>
        <w:t>!</w:t>
      </w:r>
      <w:r w:rsidRPr="0046413B">
        <w:rPr>
          <w:rtl/>
        </w:rPr>
        <w:t xml:space="preserve"> فقال</w:t>
      </w:r>
      <w:r>
        <w:rPr>
          <w:rtl/>
        </w:rPr>
        <w:t>:</w:t>
      </w:r>
      <w:r>
        <w:rPr>
          <w:rFonts w:hint="cs"/>
          <w:rtl/>
        </w:rPr>
        <w:t xml:space="preserve"> </w:t>
      </w:r>
      <w:r w:rsidRPr="0046413B">
        <w:rPr>
          <w:rtl/>
        </w:rPr>
        <w:t>ليست منه</w:t>
      </w:r>
      <w:r>
        <w:rPr>
          <w:rtl/>
        </w:rPr>
        <w:t>،</w:t>
      </w:r>
      <w:r w:rsidRPr="0046413B">
        <w:rPr>
          <w:rtl/>
        </w:rPr>
        <w:t xml:space="preserve"> فقلت</w:t>
      </w:r>
      <w:r>
        <w:rPr>
          <w:rtl/>
        </w:rPr>
        <w:t>:</w:t>
      </w:r>
      <w:r w:rsidRPr="0046413B">
        <w:rPr>
          <w:rtl/>
        </w:rPr>
        <w:t xml:space="preserve"> إني أحلفك بالله عنه</w:t>
      </w:r>
      <w:r>
        <w:rPr>
          <w:rtl/>
        </w:rPr>
        <w:t>،</w:t>
      </w:r>
      <w:r w:rsidRPr="0046413B">
        <w:rPr>
          <w:rtl/>
        </w:rPr>
        <w:t xml:space="preserve"> فسكت</w:t>
      </w:r>
      <w:r>
        <w:rPr>
          <w:rtl/>
        </w:rPr>
        <w:t>،</w:t>
      </w:r>
      <w:r w:rsidRPr="0046413B">
        <w:rPr>
          <w:rtl/>
        </w:rPr>
        <w:t xml:space="preserve"> فأعدت القسم عليه</w:t>
      </w:r>
      <w:r>
        <w:rPr>
          <w:rtl/>
        </w:rPr>
        <w:t>،</w:t>
      </w:r>
      <w:r w:rsidRPr="0046413B">
        <w:rPr>
          <w:rtl/>
        </w:rPr>
        <w:t xml:space="preserve"> فقال</w:t>
      </w:r>
      <w:r>
        <w:rPr>
          <w:rtl/>
        </w:rPr>
        <w:t>:</w:t>
      </w:r>
      <w:r w:rsidRPr="0046413B">
        <w:rPr>
          <w:rtl/>
        </w:rPr>
        <w:t xml:space="preserve"> حيث أحلفتني فهي من أعمال الديوان</w:t>
      </w:r>
      <w:r>
        <w:rPr>
          <w:rtl/>
        </w:rPr>
        <w:t>،</w:t>
      </w:r>
      <w:r w:rsidRPr="0046413B">
        <w:rPr>
          <w:rtl/>
        </w:rPr>
        <w:t xml:space="preserve"> إلاّ أنّي قد أوصيت بأن لا أخبرك بها</w:t>
      </w:r>
      <w:r>
        <w:rPr>
          <w:rtl/>
        </w:rPr>
        <w:t>،</w:t>
      </w:r>
      <w:r w:rsidRPr="0046413B">
        <w:rPr>
          <w:rtl/>
        </w:rPr>
        <w:t xml:space="preserve"> وبأن أصرفها في بعض المهام الخارجة عنك</w:t>
      </w:r>
      <w:r>
        <w:rPr>
          <w:rtl/>
        </w:rPr>
        <w:t>،</w:t>
      </w:r>
      <w:r w:rsidRPr="0046413B">
        <w:rPr>
          <w:rtl/>
        </w:rPr>
        <w:t xml:space="preserve"> فقلت</w:t>
      </w:r>
      <w:r>
        <w:rPr>
          <w:rtl/>
        </w:rPr>
        <w:t>:</w:t>
      </w:r>
      <w:r w:rsidRPr="0046413B">
        <w:rPr>
          <w:rtl/>
        </w:rPr>
        <w:t xml:space="preserve"> ارجعها إليه</w:t>
      </w:r>
      <w:r>
        <w:rPr>
          <w:rtl/>
        </w:rPr>
        <w:t>،</w:t>
      </w:r>
      <w:r w:rsidRPr="0046413B">
        <w:rPr>
          <w:rtl/>
        </w:rPr>
        <w:t xml:space="preserve"> فإذا به قد قدم فأخبرت به قبل قدومه</w:t>
      </w:r>
      <w:r>
        <w:rPr>
          <w:rtl/>
        </w:rPr>
        <w:t>،</w:t>
      </w:r>
      <w:r w:rsidRPr="0046413B">
        <w:rPr>
          <w:rtl/>
        </w:rPr>
        <w:t xml:space="preserve"> فلمّا جاء ومعه الدراهم وهي العدد المذكور فسألته عنها</w:t>
      </w:r>
      <w:r>
        <w:rPr>
          <w:rtl/>
        </w:rPr>
        <w:t>،</w:t>
      </w:r>
      <w:r w:rsidRPr="0046413B">
        <w:rPr>
          <w:rtl/>
        </w:rPr>
        <w:t xml:space="preserve"> فقال ما قال في المنام</w:t>
      </w:r>
      <w:r>
        <w:rPr>
          <w:rtl/>
        </w:rPr>
        <w:t>،</w:t>
      </w:r>
      <w:r w:rsidRPr="0046413B">
        <w:rPr>
          <w:rtl/>
        </w:rPr>
        <w:t xml:space="preserve"> حتى ألححت عليه وأقسمت عليه</w:t>
      </w:r>
      <w:r>
        <w:rPr>
          <w:rtl/>
        </w:rPr>
        <w:t>،</w:t>
      </w:r>
      <w:r w:rsidRPr="0046413B">
        <w:rPr>
          <w:rtl/>
        </w:rPr>
        <w:t xml:space="preserve"> فأقرّ بها</w:t>
      </w:r>
      <w:r>
        <w:rPr>
          <w:rtl/>
        </w:rPr>
        <w:t>،</w:t>
      </w:r>
      <w:r w:rsidRPr="0046413B">
        <w:rPr>
          <w:rtl/>
        </w:rPr>
        <w:t xml:space="preserve"> فقلت</w:t>
      </w:r>
      <w:r>
        <w:rPr>
          <w:rtl/>
        </w:rPr>
        <w:t>:</w:t>
      </w:r>
      <w:r w:rsidRPr="0046413B">
        <w:rPr>
          <w:rtl/>
        </w:rPr>
        <w:t xml:space="preserve"> الله أكبر</w:t>
      </w:r>
      <w:r>
        <w:rPr>
          <w:rtl/>
        </w:rPr>
        <w:t>،</w:t>
      </w:r>
      <w:r w:rsidRPr="0046413B">
        <w:rPr>
          <w:rtl/>
        </w:rPr>
        <w:t xml:space="preserve"> إن الله قد حمانا من هذه</w:t>
      </w:r>
      <w:r>
        <w:rPr>
          <w:rtl/>
        </w:rPr>
        <w:t>،</w:t>
      </w:r>
      <w:r w:rsidRPr="0046413B">
        <w:rPr>
          <w:rtl/>
        </w:rPr>
        <w:t xml:space="preserve"> فأرجعناها في الحال</w:t>
      </w:r>
      <w:r>
        <w:rPr>
          <w:rtl/>
        </w:rPr>
        <w:t>،</w:t>
      </w:r>
      <w:r w:rsidRPr="0046413B">
        <w:rPr>
          <w:rtl/>
        </w:rPr>
        <w:t xml:space="preserve"> فعوض الله عنها بمنّه وطوله بعد مدّة يسيرة بعشرين ألف درهم</w:t>
      </w:r>
      <w:r>
        <w:rPr>
          <w:rtl/>
        </w:rPr>
        <w:t>،</w:t>
      </w:r>
      <w:r w:rsidRPr="0046413B">
        <w:rPr>
          <w:rtl/>
        </w:rPr>
        <w:t xml:space="preserve"> وذلك من فضل الله علينا وعلى الناس. انتهى </w:t>
      </w:r>
      <w:r w:rsidRPr="00414CB8">
        <w:rPr>
          <w:rStyle w:val="libFootnotenumChar"/>
          <w:rtl/>
        </w:rPr>
        <w:t>(2)</w:t>
      </w:r>
      <w:r>
        <w:rPr>
          <w:rtl/>
        </w:rPr>
        <w:t>.</w:t>
      </w:r>
    </w:p>
    <w:p w:rsidR="00414CB8" w:rsidRPr="0046413B" w:rsidRDefault="00414CB8" w:rsidP="00414CB8">
      <w:pPr>
        <w:pStyle w:val="libNormal"/>
        <w:rPr>
          <w:rtl/>
        </w:rPr>
      </w:pPr>
      <w:r w:rsidRPr="0046413B">
        <w:rPr>
          <w:rtl/>
        </w:rPr>
        <w:t>وأمّا جده السيد عبد المطلب</w:t>
      </w:r>
      <w:r>
        <w:rPr>
          <w:rtl/>
        </w:rPr>
        <w:t>،</w:t>
      </w:r>
      <w:r w:rsidRPr="0046413B">
        <w:rPr>
          <w:rtl/>
        </w:rPr>
        <w:t xml:space="preserve"> فهو أيضا من أكابر الفضلاء</w:t>
      </w:r>
      <w:r>
        <w:rPr>
          <w:rtl/>
        </w:rPr>
        <w:t>،</w:t>
      </w:r>
      <w:r w:rsidRPr="0046413B">
        <w:rPr>
          <w:rtl/>
        </w:rPr>
        <w:t xml:space="preserve"> وقد كتب أفضل أهل عصره الشيخ حسن بن محمّد الأسترآبادي شرحه على فصول نصير الدين</w:t>
      </w:r>
      <w:r w:rsidR="00F21B5A">
        <w:rPr>
          <w:rtl/>
        </w:rPr>
        <w:t xml:space="preserve"> - </w:t>
      </w:r>
      <w:r w:rsidRPr="0046413B">
        <w:rPr>
          <w:rtl/>
        </w:rPr>
        <w:t>الذي هو أحسن الشروح</w:t>
      </w:r>
      <w:r w:rsidR="00F21B5A">
        <w:rPr>
          <w:rtl/>
        </w:rPr>
        <w:t xml:space="preserve"> - </w:t>
      </w:r>
      <w:r w:rsidRPr="0046413B">
        <w:rPr>
          <w:rtl/>
        </w:rPr>
        <w:t>بأمره واسمه قال في أوّله</w:t>
      </w:r>
      <w:r>
        <w:rPr>
          <w:rtl/>
        </w:rPr>
        <w:t>:</w:t>
      </w:r>
      <w:r w:rsidRPr="0046413B">
        <w:rPr>
          <w:rtl/>
        </w:rPr>
        <w:t xml:space="preserve"> فخالج فكري مع كثرة الهموم</w:t>
      </w:r>
      <w:r>
        <w:rPr>
          <w:rtl/>
        </w:rPr>
        <w:t>،</w:t>
      </w:r>
      <w:r w:rsidRPr="0046413B">
        <w:rPr>
          <w:rtl/>
        </w:rPr>
        <w:t xml:space="preserve"> وتفاقم الأحزان والغموم</w:t>
      </w:r>
      <w:r>
        <w:rPr>
          <w:rtl/>
        </w:rPr>
        <w:t>،</w:t>
      </w:r>
      <w:r w:rsidRPr="0046413B">
        <w:rPr>
          <w:rtl/>
        </w:rPr>
        <w:t xml:space="preserve"> أن أزبر له شرحا يذلّل صعابه</w:t>
      </w:r>
      <w:r>
        <w:rPr>
          <w:rtl/>
        </w:rPr>
        <w:t>،</w:t>
      </w:r>
      <w:r w:rsidRPr="0046413B">
        <w:rPr>
          <w:rtl/>
        </w:rPr>
        <w:t xml:space="preserve"> ويفتح بابه</w:t>
      </w:r>
      <w:r>
        <w:rPr>
          <w:rtl/>
        </w:rPr>
        <w:t>،</w:t>
      </w:r>
      <w:r w:rsidRPr="0046413B">
        <w:rPr>
          <w:rtl/>
        </w:rPr>
        <w:t xml:space="preserve"> وأكّد ما خالج إشارة صدرت من حضرة من إطاعته حتم</w:t>
      </w:r>
      <w:r>
        <w:rPr>
          <w:rtl/>
        </w:rPr>
        <w:t>،</w:t>
      </w:r>
      <w:r w:rsidRPr="0046413B">
        <w:rPr>
          <w:rtl/>
        </w:rPr>
        <w:t xml:space="preserve"> وإجابته غنم</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هامش الحجرية</w:t>
      </w:r>
      <w:r>
        <w:rPr>
          <w:rtl/>
        </w:rPr>
        <w:t>،</w:t>
      </w:r>
      <w:r w:rsidRPr="0046413B">
        <w:rPr>
          <w:rtl/>
        </w:rPr>
        <w:t xml:space="preserve"> لعلها</w:t>
      </w:r>
      <w:r>
        <w:rPr>
          <w:rtl/>
        </w:rPr>
        <w:t>:</w:t>
      </w:r>
      <w:r w:rsidRPr="0046413B">
        <w:rPr>
          <w:rtl/>
        </w:rPr>
        <w:t xml:space="preserve"> اختلط.</w:t>
      </w:r>
    </w:p>
    <w:p w:rsidR="00414CB8" w:rsidRPr="0046413B" w:rsidRDefault="00414CB8" w:rsidP="00414CB8">
      <w:pPr>
        <w:pStyle w:val="libFootnote0"/>
        <w:rPr>
          <w:rtl/>
        </w:rPr>
      </w:pPr>
      <w:r w:rsidRPr="0046413B">
        <w:rPr>
          <w:rtl/>
        </w:rPr>
        <w:t>(2) مظهر الغرائب</w:t>
      </w:r>
      <w:r>
        <w:rPr>
          <w:rtl/>
        </w:rPr>
        <w:t>:</w:t>
      </w:r>
      <w:r w:rsidRPr="0046413B">
        <w:rPr>
          <w:rtl/>
        </w:rPr>
        <w:t xml:space="preserve"> مخطوط.</w:t>
      </w:r>
    </w:p>
    <w:p w:rsidR="00414CB8" w:rsidRPr="0046413B" w:rsidRDefault="00414CB8" w:rsidP="00414CB8">
      <w:pPr>
        <w:pStyle w:val="libNormal0"/>
        <w:rPr>
          <w:rtl/>
        </w:rPr>
      </w:pPr>
      <w:r>
        <w:rPr>
          <w:rtl/>
        </w:rPr>
        <w:br w:type="page"/>
      </w:r>
      <w:r w:rsidRPr="0046413B">
        <w:rPr>
          <w:rtl/>
        </w:rPr>
        <w:lastRenderedPageBreak/>
        <w:t>غرّة جبهة النقابة</w:t>
      </w:r>
      <w:r>
        <w:rPr>
          <w:rtl/>
        </w:rPr>
        <w:t>،</w:t>
      </w:r>
      <w:r w:rsidRPr="0046413B">
        <w:rPr>
          <w:rtl/>
        </w:rPr>
        <w:t xml:space="preserve"> وواسطة عقد السادة</w:t>
      </w:r>
      <w:r>
        <w:rPr>
          <w:rtl/>
        </w:rPr>
        <w:t>،</w:t>
      </w:r>
      <w:r w:rsidRPr="0046413B">
        <w:rPr>
          <w:rtl/>
        </w:rPr>
        <w:t xml:space="preserve"> ذي الأخلاق الملكيّة</w:t>
      </w:r>
      <w:r>
        <w:rPr>
          <w:rtl/>
        </w:rPr>
        <w:t>،</w:t>
      </w:r>
      <w:r w:rsidRPr="0046413B">
        <w:rPr>
          <w:rtl/>
        </w:rPr>
        <w:t xml:space="preserve"> والأنفس القدسية</w:t>
      </w:r>
      <w:r>
        <w:rPr>
          <w:rtl/>
        </w:rPr>
        <w:t>،</w:t>
      </w:r>
      <w:r w:rsidRPr="0046413B">
        <w:rPr>
          <w:rtl/>
        </w:rPr>
        <w:t xml:space="preserve"> جامع الفضائل والفواضل</w:t>
      </w:r>
      <w:r>
        <w:rPr>
          <w:rtl/>
        </w:rPr>
        <w:t>،</w:t>
      </w:r>
      <w:r w:rsidRPr="0046413B">
        <w:rPr>
          <w:rtl/>
        </w:rPr>
        <w:t xml:space="preserve"> جيّد الخصال وحسن الشمائل ذي الذهن النقّاد</w:t>
      </w:r>
      <w:r>
        <w:rPr>
          <w:rtl/>
        </w:rPr>
        <w:t>،</w:t>
      </w:r>
      <w:r w:rsidRPr="0046413B">
        <w:rPr>
          <w:rtl/>
        </w:rPr>
        <w:t xml:space="preserve"> والرأي الوقاد</w:t>
      </w:r>
      <w:r>
        <w:rPr>
          <w:rtl/>
        </w:rPr>
        <w:t>،</w:t>
      </w:r>
      <w:r w:rsidRPr="0046413B">
        <w:rPr>
          <w:rtl/>
        </w:rPr>
        <w:t xml:space="preserve"> المستغني عن الإطناب في الأوصاف والألقاب</w:t>
      </w:r>
      <w:r>
        <w:rPr>
          <w:rtl/>
        </w:rPr>
        <w:t>،</w:t>
      </w:r>
      <w:r w:rsidRPr="0046413B">
        <w:rPr>
          <w:rtl/>
        </w:rPr>
        <w:t xml:space="preserve"> المخصوص بعناية الملك الرب العلي الأمير كمال الملّة والسيادة والنقابة والدنيا والدين</w:t>
      </w:r>
      <w:r>
        <w:rPr>
          <w:rtl/>
        </w:rPr>
        <w:t>،</w:t>
      </w:r>
      <w:r w:rsidRPr="0046413B">
        <w:rPr>
          <w:rtl/>
        </w:rPr>
        <w:t xml:space="preserve"> السلطان عبد المطلب الموسوي. إلى آخر </w:t>
      </w:r>
      <w:r w:rsidRPr="00414CB8">
        <w:rPr>
          <w:rStyle w:val="libFootnotenumChar"/>
          <w:rtl/>
        </w:rPr>
        <w:t>(1)</w:t>
      </w:r>
      <w:r w:rsidRPr="0046413B">
        <w:rPr>
          <w:rtl/>
        </w:rPr>
        <w:t xml:space="preserve"> ما قال.</w:t>
      </w:r>
    </w:p>
    <w:p w:rsidR="00414CB8" w:rsidRPr="0046413B" w:rsidRDefault="00414CB8" w:rsidP="00414CB8">
      <w:pPr>
        <w:pStyle w:val="libNormal"/>
        <w:rPr>
          <w:rtl/>
        </w:rPr>
      </w:pPr>
      <w:r w:rsidRPr="0046413B">
        <w:rPr>
          <w:rtl/>
        </w:rPr>
        <w:t>وفي الرياض</w:t>
      </w:r>
      <w:r>
        <w:rPr>
          <w:rtl/>
        </w:rPr>
        <w:t>:</w:t>
      </w:r>
      <w:r w:rsidRPr="0046413B">
        <w:rPr>
          <w:rtl/>
        </w:rPr>
        <w:t xml:space="preserve"> واعلم أنّ جده الأعلى</w:t>
      </w:r>
      <w:r w:rsidR="00F21B5A">
        <w:rPr>
          <w:rtl/>
        </w:rPr>
        <w:t xml:space="preserve"> - </w:t>
      </w:r>
      <w:r w:rsidRPr="0046413B">
        <w:rPr>
          <w:rtl/>
        </w:rPr>
        <w:t>وهو السيد محمّد بن فلاح</w:t>
      </w:r>
      <w:r w:rsidR="00F21B5A">
        <w:rPr>
          <w:rtl/>
        </w:rPr>
        <w:t xml:space="preserve"> - </w:t>
      </w:r>
      <w:r w:rsidRPr="0046413B">
        <w:rPr>
          <w:rtl/>
        </w:rPr>
        <w:t>قد كان من تلامذة الشيخ أحمد بن فهد الحلي</w:t>
      </w:r>
      <w:r>
        <w:rPr>
          <w:rtl/>
        </w:rPr>
        <w:t>،</w:t>
      </w:r>
      <w:r w:rsidRPr="0046413B">
        <w:rPr>
          <w:rtl/>
        </w:rPr>
        <w:t xml:space="preserve"> وقد ألّف ابن فهد له رسالة</w:t>
      </w:r>
      <w:r>
        <w:rPr>
          <w:rtl/>
        </w:rPr>
        <w:t>،</w:t>
      </w:r>
      <w:r w:rsidRPr="0046413B">
        <w:rPr>
          <w:rtl/>
        </w:rPr>
        <w:t xml:space="preserve"> وذكر فيها وصايا له</w:t>
      </w:r>
      <w:r>
        <w:rPr>
          <w:rtl/>
        </w:rPr>
        <w:t>،</w:t>
      </w:r>
      <w:r w:rsidRPr="0046413B">
        <w:rPr>
          <w:rtl/>
        </w:rPr>
        <w:t xml:space="preserve"> ومن جملة ذلك أنّه ذكر فيه أنّه سيظهر الشاه إسماعيل الماضي</w:t>
      </w:r>
      <w:r>
        <w:rPr>
          <w:rtl/>
        </w:rPr>
        <w:t>،</w:t>
      </w:r>
      <w:r w:rsidRPr="0046413B">
        <w:rPr>
          <w:rtl/>
        </w:rPr>
        <w:t xml:space="preserve"> حيث أخبر أمير المؤمنين </w:t>
      </w:r>
      <w:r w:rsidRPr="00414CB8">
        <w:rPr>
          <w:rStyle w:val="libAlaemChar"/>
          <w:rtl/>
        </w:rPr>
        <w:t>عليه‌السلام</w:t>
      </w:r>
      <w:r w:rsidRPr="0046413B">
        <w:rPr>
          <w:rtl/>
        </w:rPr>
        <w:t xml:space="preserve"> يوم حرب صفين بعد ما قتل عمّار بن ياسر ببعض الملاحم من ظهور جنكيزخان</w:t>
      </w:r>
      <w:r>
        <w:rPr>
          <w:rtl/>
        </w:rPr>
        <w:t>،</w:t>
      </w:r>
      <w:r w:rsidRPr="0046413B">
        <w:rPr>
          <w:rtl/>
        </w:rPr>
        <w:t xml:space="preserve"> وظهور الشاه إسماعيل الماضي</w:t>
      </w:r>
      <w:r>
        <w:rPr>
          <w:rtl/>
        </w:rPr>
        <w:t>،</w:t>
      </w:r>
      <w:r w:rsidRPr="0046413B">
        <w:rPr>
          <w:rtl/>
        </w:rPr>
        <w:t xml:space="preserve"> ولذلك قد وصّى ابن فهد في تلك الرسالة بلزوم إطاعة ولاة حويزة ممن أدرك زمان شاه إسماعيل المذكور لذلك السلطان لظهور حقّيته وبهور غلبته. ونحن قد أوردنا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شرح الفصول</w:t>
      </w:r>
      <w:r>
        <w:rPr>
          <w:rtl/>
        </w:rPr>
        <w:t>:</w:t>
      </w:r>
      <w:r w:rsidRPr="0046413B">
        <w:rPr>
          <w:rtl/>
        </w:rPr>
        <w:t xml:space="preserve"> مخطوط.</w:t>
      </w:r>
    </w:p>
    <w:p w:rsidR="00414CB8" w:rsidRPr="0046413B" w:rsidRDefault="00414CB8" w:rsidP="00414CB8">
      <w:pPr>
        <w:pStyle w:val="libFootnote"/>
        <w:rPr>
          <w:rtl/>
          <w:lang w:bidi="fa-IR"/>
        </w:rPr>
      </w:pPr>
      <w:r w:rsidRPr="0046413B">
        <w:rPr>
          <w:rtl/>
        </w:rPr>
        <w:t>هذا وفي الذريعة ( 13</w:t>
      </w:r>
      <w:r>
        <w:rPr>
          <w:rtl/>
        </w:rPr>
        <w:t>:</w:t>
      </w:r>
      <w:r w:rsidRPr="0046413B">
        <w:rPr>
          <w:rtl/>
        </w:rPr>
        <w:t xml:space="preserve"> 383 / 1437 ) يستظهر خطأ نسبته للسيد عبد المطلب فيقول</w:t>
      </w:r>
      <w:r>
        <w:rPr>
          <w:rtl/>
        </w:rPr>
        <w:t>:</w:t>
      </w:r>
      <w:r w:rsidRPr="0046413B">
        <w:rPr>
          <w:rtl/>
        </w:rPr>
        <w:t xml:space="preserve"> لأن السيد عبد المطلب توفّي قبل سنة 1003 ه‍</w:t>
      </w:r>
      <w:r>
        <w:rPr>
          <w:rtl/>
        </w:rPr>
        <w:t>،</w:t>
      </w:r>
      <w:r w:rsidRPr="0046413B">
        <w:rPr>
          <w:rtl/>
        </w:rPr>
        <w:t xml:space="preserve"> وقام مقامه ولده السيد مبارك المتوفّى سنة 1025 ه‍</w:t>
      </w:r>
      <w:r>
        <w:rPr>
          <w:rtl/>
        </w:rPr>
        <w:t>،</w:t>
      </w:r>
      <w:r w:rsidRPr="0046413B">
        <w:rPr>
          <w:rtl/>
        </w:rPr>
        <w:t xml:space="preserve"> وابنه الأصغر السيد خلف الذي توفي سنة 1076 ه‍</w:t>
      </w:r>
      <w:r>
        <w:rPr>
          <w:rtl/>
        </w:rPr>
        <w:t>،</w:t>
      </w:r>
      <w:r w:rsidRPr="0046413B">
        <w:rPr>
          <w:rtl/>
        </w:rPr>
        <w:t xml:space="preserve"> وبين تاريخي فراغه من التأليف وموت السيد عبد المطلب المذكور قرب مائة وثلاثين سنة</w:t>
      </w:r>
      <w:r>
        <w:rPr>
          <w:rtl/>
        </w:rPr>
        <w:t>،</w:t>
      </w:r>
      <w:r w:rsidRPr="0046413B">
        <w:rPr>
          <w:rtl/>
        </w:rPr>
        <w:t xml:space="preserve"> مع أن السيد محمد الذي هو الجد الأعلى للسيد عبد المطلب توفّي سنة 866 ه‍</w:t>
      </w:r>
      <w:r>
        <w:rPr>
          <w:rtl/>
        </w:rPr>
        <w:t>،</w:t>
      </w:r>
      <w:r w:rsidRPr="0046413B">
        <w:rPr>
          <w:rtl/>
        </w:rPr>
        <w:t xml:space="preserve"> قبل تاريخ التأليف بأربع سنين</w:t>
      </w:r>
      <w:r>
        <w:rPr>
          <w:rtl/>
        </w:rPr>
        <w:t>،</w:t>
      </w:r>
      <w:r w:rsidRPr="0046413B">
        <w:rPr>
          <w:rtl/>
        </w:rPr>
        <w:t xml:space="preserve"> ولعلّ السيد حيدر والد السيد عبد المطلب لم يكن موجودا يومئذ فضلا عنه. والله أعلم.</w:t>
      </w:r>
    </w:p>
    <w:p w:rsidR="00414CB8" w:rsidRPr="0046413B" w:rsidRDefault="00414CB8" w:rsidP="00414CB8">
      <w:pPr>
        <w:pStyle w:val="libNormal"/>
        <w:rPr>
          <w:rtl/>
          <w:lang w:bidi="fa-IR"/>
        </w:rPr>
      </w:pPr>
      <w:r w:rsidRPr="00414CB8">
        <w:rPr>
          <w:rStyle w:val="libFootnoteChar"/>
          <w:rtl/>
        </w:rPr>
        <w:t>ولعلّه ألّفه باسم السيد محسن بن السيد محمد الذي تولّى الحكومة بعد وفاة والده السيد محمد في التاريخ المذكور كما ذكر في تاريخ الغياثي</w:t>
      </w:r>
      <w:r>
        <w:rPr>
          <w:rStyle w:val="libFootnoteChar"/>
          <w:rtl/>
        </w:rPr>
        <w:t>،</w:t>
      </w:r>
      <w:r w:rsidRPr="00414CB8">
        <w:rPr>
          <w:rStyle w:val="libFootnoteChar"/>
          <w:rtl/>
        </w:rPr>
        <w:t xml:space="preserve"> وتوفّي السيد محسن سنة 905 ه‍</w:t>
      </w:r>
      <w:r>
        <w:rPr>
          <w:rStyle w:val="libFootnoteChar"/>
          <w:rtl/>
        </w:rPr>
        <w:t>،</w:t>
      </w:r>
      <w:r w:rsidRPr="00414CB8">
        <w:rPr>
          <w:rStyle w:val="libFootnoteChar"/>
          <w:rtl/>
        </w:rPr>
        <w:t xml:space="preserve"> والشرح مزجي مشحون بالنكات والتحقيقات</w:t>
      </w:r>
      <w:r>
        <w:rPr>
          <w:rStyle w:val="libFootnoteChar"/>
          <w:rtl/>
        </w:rPr>
        <w:t>،</w:t>
      </w:r>
      <w:r w:rsidRPr="00414CB8">
        <w:rPr>
          <w:rStyle w:val="libFootnoteChar"/>
          <w:rtl/>
        </w:rPr>
        <w:t xml:space="preserve"> وعليه حواشي ( منه </w:t>
      </w:r>
      <w:r w:rsidRPr="00414CB8">
        <w:rPr>
          <w:rStyle w:val="libAlaemChar"/>
          <w:rtl/>
        </w:rPr>
        <w:t>رحمه‌الله</w:t>
      </w:r>
      <w:r w:rsidRPr="00414CB8">
        <w:rPr>
          <w:rStyle w:val="libFootnoteChar"/>
          <w:rtl/>
        </w:rPr>
        <w:t xml:space="preserve"> ) والشارح هو صاحب آيات الاحكام الموسوم ب ( معارج السؤول ). الذي فرغ منه سنة 891 ه‍. انتهى ما استظهره الشيخ الطهراني ( قدس سرّه )</w:t>
      </w:r>
      <w:r>
        <w:rPr>
          <w:rStyle w:val="libFootnoteChar"/>
          <w:rtl/>
        </w:rPr>
        <w:t>،</w:t>
      </w:r>
      <w:r w:rsidRPr="00414CB8">
        <w:rPr>
          <w:rStyle w:val="libFootnoteChar"/>
          <w:rtl/>
        </w:rPr>
        <w:t xml:space="preserve"> ولكن ما نقله المحدث النوري </w:t>
      </w:r>
      <w:r w:rsidRPr="00414CB8">
        <w:rPr>
          <w:rStyle w:val="libAlaemChar"/>
          <w:rtl/>
        </w:rPr>
        <w:t>قدس‌سره</w:t>
      </w:r>
      <w:r w:rsidRPr="00414CB8">
        <w:rPr>
          <w:rStyle w:val="libFootnoteChar"/>
          <w:rtl/>
        </w:rPr>
        <w:t xml:space="preserve"> من أوّل الشرح فيه تصريح واضح بأنّه شرحه بإشارة من السيد عبد المطلب</w:t>
      </w:r>
      <w:r>
        <w:rPr>
          <w:rStyle w:val="libFootnoteChar"/>
          <w:rtl/>
        </w:rPr>
        <w:t>،</w:t>
      </w:r>
      <w:r w:rsidRPr="00414CB8">
        <w:rPr>
          <w:rStyle w:val="libFootnoteChar"/>
          <w:rtl/>
        </w:rPr>
        <w:t xml:space="preserve"> فتأمّل.</w:t>
      </w:r>
    </w:p>
    <w:p w:rsidR="00414CB8" w:rsidRPr="0046413B" w:rsidRDefault="00414CB8" w:rsidP="00414CB8">
      <w:pPr>
        <w:pStyle w:val="libNormal0"/>
        <w:rPr>
          <w:rtl/>
        </w:rPr>
      </w:pPr>
      <w:r>
        <w:rPr>
          <w:rtl/>
        </w:rPr>
        <w:br w:type="page"/>
      </w:r>
      <w:r w:rsidRPr="0046413B">
        <w:rPr>
          <w:rtl/>
        </w:rPr>
        <w:lastRenderedPageBreak/>
        <w:t>شرح تلك الرواية وهذه الوصيّة في كتاب ترجمة جاماسبنامه</w:t>
      </w:r>
      <w:r w:rsidR="00F21B5A">
        <w:rPr>
          <w:rtl/>
        </w:rPr>
        <w:t xml:space="preserve"> - </w:t>
      </w:r>
      <w:r w:rsidRPr="0046413B">
        <w:rPr>
          <w:rtl/>
        </w:rPr>
        <w:t>بالفارسية</w:t>
      </w:r>
      <w:r w:rsidR="00F21B5A">
        <w:rPr>
          <w:rtl/>
        </w:rPr>
        <w:t xml:space="preserve"> - </w:t>
      </w:r>
      <w:r w:rsidRPr="0046413B">
        <w:rPr>
          <w:rtl/>
        </w:rPr>
        <w:t xml:space="preserve">فمن رام تفصيل ذلك فليراجع إليه. انتهى </w:t>
      </w:r>
      <w:r w:rsidRPr="00414CB8">
        <w:rPr>
          <w:rStyle w:val="libFootnotenumChar"/>
          <w:rtl/>
        </w:rPr>
        <w:t>(1)</w:t>
      </w:r>
      <w:r>
        <w:rPr>
          <w:rtl/>
        </w:rPr>
        <w:t>.</w:t>
      </w:r>
    </w:p>
    <w:p w:rsidR="00414CB8" w:rsidRPr="0046413B" w:rsidRDefault="00414CB8" w:rsidP="00414CB8">
      <w:pPr>
        <w:pStyle w:val="libNormal"/>
        <w:rPr>
          <w:rtl/>
        </w:rPr>
      </w:pPr>
      <w:r w:rsidRPr="0046413B">
        <w:rPr>
          <w:rtl/>
        </w:rPr>
        <w:t>والسيد الوالي المذكور يروي.</w:t>
      </w:r>
    </w:p>
    <w:p w:rsidR="00414CB8" w:rsidRPr="0046413B" w:rsidRDefault="00414CB8" w:rsidP="00414CB8">
      <w:pPr>
        <w:pStyle w:val="libNormal"/>
        <w:rPr>
          <w:rtl/>
        </w:rPr>
      </w:pPr>
      <w:r w:rsidRPr="0046413B">
        <w:rPr>
          <w:rtl/>
        </w:rPr>
        <w:t>عن الشيخ علي سبط الشهيد الثاني</w:t>
      </w:r>
      <w:r>
        <w:rPr>
          <w:rtl/>
        </w:rPr>
        <w:t>،</w:t>
      </w:r>
      <w:r w:rsidRPr="0046413B">
        <w:rPr>
          <w:rtl/>
        </w:rPr>
        <w:t xml:space="preserve"> بسنده المتقدم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الثامن</w:t>
      </w:r>
      <w:r>
        <w:rPr>
          <w:rtl/>
        </w:rPr>
        <w:t>:</w:t>
      </w:r>
      <w:r w:rsidRPr="0046413B">
        <w:rPr>
          <w:rtl/>
        </w:rPr>
        <w:t xml:space="preserve"> من مشايخ المحدث الجزائري</w:t>
      </w:r>
      <w:r>
        <w:rPr>
          <w:rtl/>
        </w:rPr>
        <w:t>،</w:t>
      </w:r>
      <w:r w:rsidRPr="0046413B">
        <w:rPr>
          <w:rtl/>
        </w:rPr>
        <w:t xml:space="preserve"> أستاذ الحكماء والمتكلمين</w:t>
      </w:r>
      <w:r>
        <w:rPr>
          <w:rtl/>
        </w:rPr>
        <w:t>،</w:t>
      </w:r>
      <w:r w:rsidRPr="0046413B">
        <w:rPr>
          <w:rtl/>
        </w:rPr>
        <w:t xml:space="preserve"> ومربّي الفقهاء والمحدثين</w:t>
      </w:r>
      <w:r>
        <w:rPr>
          <w:rtl/>
        </w:rPr>
        <w:t>،</w:t>
      </w:r>
      <w:r w:rsidRPr="0046413B">
        <w:rPr>
          <w:rtl/>
        </w:rPr>
        <w:t xml:space="preserve"> محطّ رحال أفاضل الزمان</w:t>
      </w:r>
      <w:r>
        <w:rPr>
          <w:rtl/>
        </w:rPr>
        <w:t>،</w:t>
      </w:r>
      <w:r w:rsidRPr="0046413B">
        <w:rPr>
          <w:rtl/>
        </w:rPr>
        <w:t xml:space="preserve"> آغا حسين ابن الفاضل الكامل آغا جمال الدين محمّد الخوانساري المحقق المدقق</w:t>
      </w:r>
      <w:r>
        <w:rPr>
          <w:rtl/>
        </w:rPr>
        <w:t>،</w:t>
      </w:r>
      <w:r w:rsidRPr="0046413B">
        <w:rPr>
          <w:rtl/>
        </w:rPr>
        <w:t xml:space="preserve"> شارح الدروس</w:t>
      </w:r>
      <w:r>
        <w:rPr>
          <w:rtl/>
        </w:rPr>
        <w:t>،</w:t>
      </w:r>
      <w:r w:rsidRPr="0046413B">
        <w:rPr>
          <w:rtl/>
        </w:rPr>
        <w:t xml:space="preserve"> المتوفى سنة 1058</w:t>
      </w:r>
      <w:r>
        <w:rPr>
          <w:rtl/>
        </w:rPr>
        <w:t>،</w:t>
      </w:r>
      <w:r w:rsidRPr="0046413B">
        <w:rPr>
          <w:rtl/>
        </w:rPr>
        <w:t xml:space="preserve"> مقامه أعلى من أن يسطر</w:t>
      </w:r>
      <w:r>
        <w:rPr>
          <w:rtl/>
        </w:rPr>
        <w:t>،</w:t>
      </w:r>
      <w:r w:rsidRPr="0046413B">
        <w:rPr>
          <w:rtl/>
        </w:rPr>
        <w:t xml:space="preserve"> وفضائله أشهر من أن تذكر</w:t>
      </w:r>
      <w:r>
        <w:rPr>
          <w:rtl/>
        </w:rPr>
        <w:t>،</w:t>
      </w:r>
      <w:r w:rsidRPr="0046413B">
        <w:rPr>
          <w:rtl/>
        </w:rPr>
        <w:t xml:space="preserve"> أخذ الحكمة عن النحرير المحقق الأمير أبي القاسم الفندرسكي</w:t>
      </w:r>
      <w:r>
        <w:rPr>
          <w:rtl/>
        </w:rPr>
        <w:t>،</w:t>
      </w:r>
      <w:r w:rsidRPr="0046413B">
        <w:rPr>
          <w:rtl/>
        </w:rPr>
        <w:t xml:space="preserve"> ويروي</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تاج المحدثين المولى محمّد تقي المجلسي</w:t>
      </w:r>
      <w:r>
        <w:rPr>
          <w:rtl/>
        </w:rPr>
        <w:t>،</w:t>
      </w:r>
      <w:r w:rsidRPr="0046413B">
        <w:rPr>
          <w:rtl/>
        </w:rPr>
        <w:t xml:space="preserve"> وعليه قرأ المنقول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التاسع</w:t>
      </w:r>
      <w:r>
        <w:rPr>
          <w:rStyle w:val="libBold2Char"/>
          <w:rtl/>
        </w:rPr>
        <w:t>:</w:t>
      </w:r>
      <w:r w:rsidRPr="0046413B">
        <w:rPr>
          <w:rtl/>
        </w:rPr>
        <w:t xml:space="preserve"> من مشايخه</w:t>
      </w:r>
      <w:r>
        <w:rPr>
          <w:rtl/>
        </w:rPr>
        <w:t>،</w:t>
      </w:r>
      <w:r w:rsidRPr="0046413B">
        <w:rPr>
          <w:rtl/>
        </w:rPr>
        <w:t xml:space="preserve"> شيخه وأستاذه البحر المتلاطم</w:t>
      </w:r>
      <w:r>
        <w:rPr>
          <w:rtl/>
        </w:rPr>
        <w:t>،</w:t>
      </w:r>
      <w:r w:rsidRPr="0046413B">
        <w:rPr>
          <w:rtl/>
        </w:rPr>
        <w:t xml:space="preserve"> وفخر الأعاظم</w:t>
      </w:r>
      <w:r>
        <w:rPr>
          <w:rtl/>
        </w:rPr>
        <w:t>،</w:t>
      </w:r>
      <w:r w:rsidRPr="0046413B">
        <w:rPr>
          <w:rtl/>
        </w:rPr>
        <w:t xml:space="preserve"> محيي السنة</w:t>
      </w:r>
      <w:r>
        <w:rPr>
          <w:rtl/>
        </w:rPr>
        <w:t>،</w:t>
      </w:r>
      <w:r w:rsidRPr="0046413B">
        <w:rPr>
          <w:rtl/>
        </w:rPr>
        <w:t xml:space="preserve"> وناشر الآثار</w:t>
      </w:r>
      <w:r>
        <w:rPr>
          <w:rtl/>
        </w:rPr>
        <w:t>،</w:t>
      </w:r>
      <w:r w:rsidRPr="0046413B">
        <w:rPr>
          <w:rtl/>
        </w:rPr>
        <w:t xml:space="preserve"> العلامة المؤيّد المسدد الرباني المولى محمّد باقر ابن العالم الجليل المولى محمّد تقي ابن الورع البصير المولى مقصود علي المتخلّص في إشعاره بالمجلسي</w:t>
      </w:r>
      <w:r>
        <w:rPr>
          <w:rtl/>
        </w:rPr>
        <w:t>،</w:t>
      </w:r>
      <w:r w:rsidRPr="0046413B">
        <w:rPr>
          <w:rtl/>
        </w:rPr>
        <w:t xml:space="preserve"> فصار لقبا لذريّته وسلسلته العلية</w:t>
      </w:r>
      <w:r>
        <w:rPr>
          <w:rtl/>
        </w:rPr>
        <w:t>،</w:t>
      </w:r>
      <w:r w:rsidRPr="0046413B">
        <w:rPr>
          <w:rtl/>
        </w:rPr>
        <w:t xml:space="preserve"> وكانت زوجته أمّ المولى التقي المجلسي عارفة مقدّسة صالحة</w:t>
      </w:r>
      <w:r>
        <w:rPr>
          <w:rtl/>
        </w:rPr>
        <w:t>،</w:t>
      </w:r>
      <w:r w:rsidRPr="0046413B">
        <w:rPr>
          <w:rtl/>
        </w:rPr>
        <w:t xml:space="preserve"> ومن تقواها وصلاحها أنّه عرض لزوجها المولى مقصود علي سفر</w:t>
      </w:r>
      <w:r>
        <w:rPr>
          <w:rtl/>
        </w:rPr>
        <w:t>،</w:t>
      </w:r>
      <w:r w:rsidRPr="0046413B">
        <w:rPr>
          <w:rtl/>
        </w:rPr>
        <w:t xml:space="preserve"> فجاء بولدية المولى محمّد تقي والمولى محمّد صادق إلى العلامة المقدّس الورع المولى عبد الله الشوشتري لتحصيل العلوم الشرعية</w:t>
      </w:r>
      <w:r>
        <w:rPr>
          <w:rtl/>
        </w:rPr>
        <w:t>،</w:t>
      </w:r>
      <w:r w:rsidRPr="0046413B">
        <w:rPr>
          <w:rtl/>
        </w:rPr>
        <w:t xml:space="preserve"> وسأله أن يواظب في تعليمهما ثم سافر فصادف في هذه الأيام عيد فأعطى المولى عبد الله </w:t>
      </w:r>
      <w:r w:rsidRPr="00414CB8">
        <w:rPr>
          <w:rStyle w:val="libAlaemChar"/>
          <w:rtl/>
        </w:rPr>
        <w:t>قدس‌سره</w:t>
      </w:r>
      <w:r w:rsidRPr="0046413B">
        <w:rPr>
          <w:rtl/>
        </w:rPr>
        <w:t xml:space="preserve"> المولى محمّد تقي ثلاثة توامين</w:t>
      </w:r>
      <w:r>
        <w:rPr>
          <w:rtl/>
        </w:rPr>
        <w:t>،</w:t>
      </w:r>
      <w:r w:rsidRPr="0046413B">
        <w:rPr>
          <w:rtl/>
        </w:rPr>
        <w:t xml:space="preserve"> وقال</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4</w:t>
      </w:r>
      <w:r>
        <w:rPr>
          <w:rtl/>
        </w:rPr>
        <w:t>:</w:t>
      </w:r>
      <w:r w:rsidRPr="0046413B">
        <w:rPr>
          <w:rtl/>
        </w:rPr>
        <w:t xml:space="preserve"> 80.</w:t>
      </w:r>
    </w:p>
    <w:p w:rsidR="00414CB8" w:rsidRPr="0046413B" w:rsidRDefault="00414CB8" w:rsidP="00414CB8">
      <w:pPr>
        <w:pStyle w:val="libFootnote0"/>
        <w:rPr>
          <w:rtl/>
        </w:rPr>
      </w:pPr>
      <w:r w:rsidRPr="0046413B">
        <w:rPr>
          <w:rtl/>
        </w:rPr>
        <w:t>(2) تقدم في</w:t>
      </w:r>
      <w:r>
        <w:rPr>
          <w:rtl/>
        </w:rPr>
        <w:t>:</w:t>
      </w:r>
      <w:r w:rsidRPr="0046413B">
        <w:rPr>
          <w:rtl/>
        </w:rPr>
        <w:t xml:space="preserve"> 58</w:t>
      </w:r>
      <w:r>
        <w:rPr>
          <w:rtl/>
        </w:rPr>
        <w:t>،</w:t>
      </w:r>
      <w:r w:rsidRPr="0046413B">
        <w:rPr>
          <w:rtl/>
        </w:rPr>
        <w:t xml:space="preserve"> 151.</w:t>
      </w:r>
    </w:p>
    <w:p w:rsidR="00414CB8" w:rsidRPr="0046413B" w:rsidRDefault="00414CB8" w:rsidP="00414CB8">
      <w:pPr>
        <w:pStyle w:val="libFootnote0"/>
        <w:rPr>
          <w:rtl/>
        </w:rPr>
      </w:pPr>
      <w:r w:rsidRPr="0046413B">
        <w:rPr>
          <w:rtl/>
        </w:rPr>
        <w:t>(3) هذا الطريق والذي يليه موجود بعينه في المشجرة.</w:t>
      </w:r>
    </w:p>
    <w:p w:rsidR="00414CB8" w:rsidRPr="0046413B" w:rsidRDefault="00414CB8" w:rsidP="00414CB8">
      <w:pPr>
        <w:pStyle w:val="libNormal0"/>
        <w:rPr>
          <w:rtl/>
        </w:rPr>
      </w:pPr>
      <w:r>
        <w:rPr>
          <w:rtl/>
        </w:rPr>
        <w:br w:type="page"/>
      </w:r>
      <w:r w:rsidRPr="0046413B">
        <w:rPr>
          <w:rtl/>
        </w:rPr>
        <w:lastRenderedPageBreak/>
        <w:t xml:space="preserve">أنفقوه </w:t>
      </w:r>
      <w:r w:rsidRPr="00414CB8">
        <w:rPr>
          <w:rStyle w:val="libFootnotenumChar"/>
          <w:rtl/>
        </w:rPr>
        <w:t>(1)</w:t>
      </w:r>
      <w:r w:rsidRPr="0046413B">
        <w:rPr>
          <w:rtl/>
        </w:rPr>
        <w:t xml:space="preserve"> في ضروريات معاشكم فقال له</w:t>
      </w:r>
      <w:r>
        <w:rPr>
          <w:rtl/>
        </w:rPr>
        <w:t>:</w:t>
      </w:r>
      <w:r w:rsidRPr="0046413B">
        <w:rPr>
          <w:rtl/>
        </w:rPr>
        <w:t xml:space="preserve"> إنّا لا نقدر على صرفها </w:t>
      </w:r>
      <w:r w:rsidRPr="00414CB8">
        <w:rPr>
          <w:rStyle w:val="libFootnotenumChar"/>
          <w:rtl/>
        </w:rPr>
        <w:t>(2)</w:t>
      </w:r>
      <w:r w:rsidRPr="0046413B">
        <w:rPr>
          <w:rtl/>
        </w:rPr>
        <w:t xml:space="preserve"> بدون رضى الوالدة وإجازتها.</w:t>
      </w:r>
    </w:p>
    <w:p w:rsidR="00414CB8" w:rsidRPr="0046413B" w:rsidRDefault="00414CB8" w:rsidP="00414CB8">
      <w:pPr>
        <w:pStyle w:val="libNormal"/>
        <w:rPr>
          <w:rtl/>
        </w:rPr>
      </w:pPr>
      <w:r w:rsidRPr="0046413B">
        <w:rPr>
          <w:rtl/>
        </w:rPr>
        <w:t>فلمّا استجاز منها قالت له</w:t>
      </w:r>
      <w:r>
        <w:rPr>
          <w:rtl/>
        </w:rPr>
        <w:t>:</w:t>
      </w:r>
      <w:r w:rsidRPr="0046413B">
        <w:rPr>
          <w:rtl/>
        </w:rPr>
        <w:t xml:space="preserve"> إنّ لوالد كما دكّانا غلّته أربعة عشر غازبيكي </w:t>
      </w:r>
      <w:r w:rsidRPr="00414CB8">
        <w:rPr>
          <w:rStyle w:val="libFootnotenumChar"/>
          <w:rtl/>
        </w:rPr>
        <w:t>(3)</w:t>
      </w:r>
      <w:r w:rsidRPr="0046413B">
        <w:rPr>
          <w:rtl/>
        </w:rPr>
        <w:t xml:space="preserve"> وهي تساوي مخارجكم على حسب ما عيّنته وقسمته</w:t>
      </w:r>
      <w:r>
        <w:rPr>
          <w:rtl/>
        </w:rPr>
        <w:t>،</w:t>
      </w:r>
      <w:r w:rsidRPr="0046413B">
        <w:rPr>
          <w:rtl/>
        </w:rPr>
        <w:t xml:space="preserve"> وصار ذلك عادة لكم في مدّة من الزمان</w:t>
      </w:r>
      <w:r>
        <w:rPr>
          <w:rtl/>
        </w:rPr>
        <w:t>،</w:t>
      </w:r>
      <w:r w:rsidRPr="0046413B">
        <w:rPr>
          <w:rtl/>
        </w:rPr>
        <w:t xml:space="preserve"> فلو أخذت هذا المبلغ تصير حالكم في سعة</w:t>
      </w:r>
      <w:r>
        <w:rPr>
          <w:rtl/>
        </w:rPr>
        <w:t>،</w:t>
      </w:r>
      <w:r w:rsidRPr="0046413B">
        <w:rPr>
          <w:rtl/>
        </w:rPr>
        <w:t xml:space="preserve"> وهذا المبلغ ينقطع عن آخره يقينا</w:t>
      </w:r>
      <w:r>
        <w:rPr>
          <w:rtl/>
        </w:rPr>
        <w:t>،</w:t>
      </w:r>
      <w:r w:rsidRPr="0046413B">
        <w:rPr>
          <w:rtl/>
        </w:rPr>
        <w:t xml:space="preserve"> وأنتم تنسون العادة الأولى</w:t>
      </w:r>
      <w:r>
        <w:rPr>
          <w:rtl/>
        </w:rPr>
        <w:t>،</w:t>
      </w:r>
      <w:r w:rsidRPr="0046413B">
        <w:rPr>
          <w:rtl/>
        </w:rPr>
        <w:t xml:space="preserve"> فلا بد لي أن أشكو حالكم في غالب الأوقات إلى جناب المولى وغيره</w:t>
      </w:r>
      <w:r>
        <w:rPr>
          <w:rtl/>
        </w:rPr>
        <w:t>،</w:t>
      </w:r>
      <w:r w:rsidRPr="0046413B">
        <w:rPr>
          <w:rtl/>
        </w:rPr>
        <w:t xml:space="preserve"> وهذا لا يصلح بنا.</w:t>
      </w:r>
    </w:p>
    <w:p w:rsidR="00414CB8" w:rsidRPr="0046413B" w:rsidRDefault="00414CB8" w:rsidP="00414CB8">
      <w:pPr>
        <w:pStyle w:val="libNormal"/>
        <w:rPr>
          <w:rtl/>
        </w:rPr>
      </w:pPr>
      <w:r w:rsidRPr="0046413B">
        <w:rPr>
          <w:rtl/>
        </w:rPr>
        <w:t>فلمّا سمع المولى الجليل هذه المعذرة دعا في حقّهم فاستجاب الله تعالى دعاءه</w:t>
      </w:r>
      <w:r>
        <w:rPr>
          <w:rtl/>
        </w:rPr>
        <w:t>،</w:t>
      </w:r>
      <w:r w:rsidRPr="0046413B">
        <w:rPr>
          <w:rtl/>
        </w:rPr>
        <w:t xml:space="preserve"> فجعل هذه السلسلة العليّة من حماة الدين ومروجي شريعة خاتم النبيين </w:t>
      </w:r>
      <w:r w:rsidRPr="00414CB8">
        <w:rPr>
          <w:rStyle w:val="libAlaemChar"/>
          <w:rtl/>
        </w:rPr>
        <w:t>صلى‌الله‌عليه‌وآله‌وسلم</w:t>
      </w:r>
      <w:r>
        <w:rPr>
          <w:rtl/>
        </w:rPr>
        <w:t>،</w:t>
      </w:r>
      <w:r w:rsidRPr="0046413B">
        <w:rPr>
          <w:rtl/>
        </w:rPr>
        <w:t xml:space="preserve"> وأخرج منهم هذا البحر الموّاج</w:t>
      </w:r>
      <w:r>
        <w:rPr>
          <w:rtl/>
        </w:rPr>
        <w:t>،</w:t>
      </w:r>
      <w:r w:rsidRPr="0046413B">
        <w:rPr>
          <w:rtl/>
        </w:rPr>
        <w:t xml:space="preserve"> والسراج الوهّاج.</w:t>
      </w:r>
    </w:p>
    <w:p w:rsidR="00414CB8" w:rsidRPr="0046413B" w:rsidRDefault="00414CB8" w:rsidP="00414CB8">
      <w:pPr>
        <w:pStyle w:val="libNormal"/>
        <w:rPr>
          <w:rtl/>
        </w:rPr>
      </w:pPr>
      <w:r w:rsidRPr="0046413B">
        <w:rPr>
          <w:rtl/>
        </w:rPr>
        <w:t>وصادفه أيضا بعد هذا الدعاء العام دعاء والده المعظم</w:t>
      </w:r>
      <w:r>
        <w:rPr>
          <w:rtl/>
        </w:rPr>
        <w:t>،</w:t>
      </w:r>
      <w:r w:rsidRPr="0046413B">
        <w:rPr>
          <w:rtl/>
        </w:rPr>
        <w:t xml:space="preserve"> كما في مرآة الأحوال للعالم المتبحر آغا أحمد ابن الأستاذ الأكبر البهبهاني</w:t>
      </w:r>
      <w:r>
        <w:rPr>
          <w:rtl/>
        </w:rPr>
        <w:t>،</w:t>
      </w:r>
      <w:r w:rsidRPr="0046413B">
        <w:rPr>
          <w:rtl/>
        </w:rPr>
        <w:t xml:space="preserve"> قال</w:t>
      </w:r>
      <w:r>
        <w:rPr>
          <w:rtl/>
        </w:rPr>
        <w:t>:</w:t>
      </w:r>
      <w:r w:rsidRPr="0046413B">
        <w:rPr>
          <w:rtl/>
        </w:rPr>
        <w:t xml:space="preserve"> حدثني بعض الثقات عن والده الجليل المولى محمّد تقي أنه قال</w:t>
      </w:r>
      <w:r>
        <w:rPr>
          <w:rtl/>
        </w:rPr>
        <w:t>:</w:t>
      </w:r>
      <w:r w:rsidRPr="0046413B">
        <w:rPr>
          <w:rtl/>
        </w:rPr>
        <w:t xml:space="preserve"> إن في بعض الليالي بعد الفراغ من التهجد عرضت لي حالة عرفت منها أني لا أسأل من الله تعالى شيئا حينئذ إلاّ استجباب لي</w:t>
      </w:r>
      <w:r>
        <w:rPr>
          <w:rtl/>
        </w:rPr>
        <w:t>،</w:t>
      </w:r>
      <w:r w:rsidRPr="0046413B">
        <w:rPr>
          <w:rtl/>
        </w:rPr>
        <w:t xml:space="preserve"> وكنت أتفكر فيما أسأله تعالى من الأمور الأخرويّة والدنيوية</w:t>
      </w:r>
      <w:r>
        <w:rPr>
          <w:rtl/>
        </w:rPr>
        <w:t>،</w:t>
      </w:r>
      <w:r w:rsidRPr="0046413B">
        <w:rPr>
          <w:rtl/>
        </w:rPr>
        <w:t xml:space="preserve"> وإذا بصوت بكاء محمّد باقر في المهد. فقلت</w:t>
      </w:r>
      <w:r>
        <w:rPr>
          <w:rtl/>
        </w:rPr>
        <w:t>:</w:t>
      </w:r>
      <w:r w:rsidRPr="0046413B">
        <w:rPr>
          <w:rtl/>
        </w:rPr>
        <w:t xml:space="preserve"> إلهي بحقّ محمّد وآل محمّد </w:t>
      </w:r>
      <w:r w:rsidRPr="00414CB8">
        <w:rPr>
          <w:rStyle w:val="libAlaemChar"/>
          <w:rtl/>
        </w:rPr>
        <w:t>عليهم‌السلام</w:t>
      </w:r>
      <w:r w:rsidRPr="0046413B">
        <w:rPr>
          <w:rtl/>
        </w:rPr>
        <w:t xml:space="preserve"> اجعل هذا الطفل مروّج دينك</w:t>
      </w:r>
      <w:r>
        <w:rPr>
          <w:rtl/>
        </w:rPr>
        <w:t>،</w:t>
      </w:r>
      <w:r w:rsidRPr="0046413B">
        <w:rPr>
          <w:rtl/>
        </w:rPr>
        <w:t xml:space="preserve"> وناشر أحكام سيّد رسلك </w:t>
      </w:r>
      <w:r w:rsidRPr="00414CB8">
        <w:rPr>
          <w:rStyle w:val="libAlaemChar"/>
          <w:rtl/>
        </w:rPr>
        <w:t>صلى‌الله‌عليه‌وآله‌وسلم</w:t>
      </w:r>
      <w:r>
        <w:rPr>
          <w:rtl/>
        </w:rPr>
        <w:t>،</w:t>
      </w:r>
      <w:r w:rsidRPr="0046413B">
        <w:rPr>
          <w:rtl/>
        </w:rPr>
        <w:t xml:space="preserve"> ووفّقه بتوفيقاتك التي لا نهاية لها.</w:t>
      </w:r>
    </w:p>
    <w:p w:rsidR="00414CB8" w:rsidRPr="0046413B" w:rsidRDefault="00414CB8" w:rsidP="00414CB8">
      <w:pPr>
        <w:pStyle w:val="libNormal"/>
        <w:rPr>
          <w:rtl/>
        </w:rPr>
      </w:pPr>
      <w:r w:rsidRPr="0046413B">
        <w:rPr>
          <w:rtl/>
        </w:rPr>
        <w:t>قال</w:t>
      </w:r>
      <w:r>
        <w:rPr>
          <w:rtl/>
        </w:rPr>
        <w:t>:</w:t>
      </w:r>
      <w:r w:rsidRPr="0046413B">
        <w:rPr>
          <w:rtl/>
        </w:rPr>
        <w:t xml:space="preserve"> وخوارق العادات التي ظهرت منه لا شك أنّها من آثار هذا الدعاء</w:t>
      </w:r>
      <w:r>
        <w:rPr>
          <w:rtl/>
        </w:rPr>
        <w:t>،</w:t>
      </w:r>
      <w:r w:rsidRPr="0046413B">
        <w:rPr>
          <w:rtl/>
        </w:rPr>
        <w:t xml:space="preserve"> فإنه كان شيخ الإسلام من قبل السلاطين في بلد مثل أصفهان</w:t>
      </w:r>
      <w:r>
        <w:rPr>
          <w:rtl/>
        </w:rPr>
        <w:t>،</w:t>
      </w:r>
      <w:r w:rsidRPr="0046413B">
        <w:rPr>
          <w:rtl/>
        </w:rPr>
        <w:t xml:space="preserve"> وكان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w:t>
      </w:r>
      <w:r>
        <w:rPr>
          <w:rtl/>
        </w:rPr>
        <w:t>:</w:t>
      </w:r>
      <w:r w:rsidRPr="0046413B">
        <w:rPr>
          <w:rtl/>
        </w:rPr>
        <w:t xml:space="preserve"> المال.</w:t>
      </w:r>
    </w:p>
    <w:p w:rsidR="00414CB8" w:rsidRPr="0046413B" w:rsidRDefault="00414CB8" w:rsidP="00414CB8">
      <w:pPr>
        <w:pStyle w:val="libFootnote0"/>
        <w:rPr>
          <w:rtl/>
        </w:rPr>
      </w:pPr>
      <w:r w:rsidRPr="0046413B">
        <w:rPr>
          <w:rtl/>
        </w:rPr>
        <w:t>(2) أي</w:t>
      </w:r>
      <w:r>
        <w:rPr>
          <w:rtl/>
        </w:rPr>
        <w:t>:</w:t>
      </w:r>
      <w:r w:rsidRPr="0046413B">
        <w:rPr>
          <w:rtl/>
        </w:rPr>
        <w:t xml:space="preserve"> صرف الثلاثة توامين.</w:t>
      </w:r>
    </w:p>
    <w:p w:rsidR="00414CB8" w:rsidRPr="0046413B" w:rsidRDefault="00414CB8" w:rsidP="00414CB8">
      <w:pPr>
        <w:pStyle w:val="libFootnote0"/>
        <w:rPr>
          <w:rtl/>
        </w:rPr>
      </w:pPr>
      <w:r w:rsidRPr="0046413B">
        <w:rPr>
          <w:rtl/>
        </w:rPr>
        <w:t>(3) وهي</w:t>
      </w:r>
      <w:r>
        <w:rPr>
          <w:rtl/>
        </w:rPr>
        <w:t>:</w:t>
      </w:r>
      <w:r w:rsidRPr="0046413B">
        <w:rPr>
          <w:rtl/>
        </w:rPr>
        <w:t xml:space="preserve"> سكة تعادل جزء من أجزاء القران القديم. انظر لغتنامه دهخدا ( غاز 21 )</w:t>
      </w:r>
    </w:p>
    <w:p w:rsidR="00414CB8" w:rsidRPr="0046413B" w:rsidRDefault="00414CB8" w:rsidP="00414CB8">
      <w:pPr>
        <w:pStyle w:val="libNormal0"/>
        <w:rPr>
          <w:rtl/>
        </w:rPr>
      </w:pPr>
      <w:r>
        <w:rPr>
          <w:rtl/>
        </w:rPr>
        <w:br w:type="page"/>
      </w:r>
      <w:r w:rsidRPr="0046413B">
        <w:rPr>
          <w:rtl/>
        </w:rPr>
        <w:lastRenderedPageBreak/>
        <w:t>يباشر بنفسه جميع المرافعات وطيّ الدعاوي</w:t>
      </w:r>
      <w:r>
        <w:rPr>
          <w:rtl/>
        </w:rPr>
        <w:t>،</w:t>
      </w:r>
      <w:r w:rsidRPr="0046413B">
        <w:rPr>
          <w:rtl/>
        </w:rPr>
        <w:t xml:space="preserve"> ولا تفوته الصلاة على الأموات والجماعات والضيافات والعيادات</w:t>
      </w:r>
      <w:r>
        <w:rPr>
          <w:rtl/>
        </w:rPr>
        <w:t>،</w:t>
      </w:r>
      <w:r w:rsidRPr="0046413B">
        <w:rPr>
          <w:rtl/>
        </w:rPr>
        <w:t xml:space="preserve"> وبلغ كثرة ضيافته أن رجلا كان يكتب أسامي من إضافة</w:t>
      </w:r>
      <w:r>
        <w:rPr>
          <w:rtl/>
        </w:rPr>
        <w:t>،</w:t>
      </w:r>
      <w:r w:rsidRPr="0046413B">
        <w:rPr>
          <w:rtl/>
        </w:rPr>
        <w:t xml:space="preserve"> فإذا فرغ من صلاة العشاء يعرض عليه اسمه وأنّه ضيف عنده</w:t>
      </w:r>
      <w:r>
        <w:rPr>
          <w:rtl/>
        </w:rPr>
        <w:t>،</w:t>
      </w:r>
      <w:r w:rsidRPr="0046413B">
        <w:rPr>
          <w:rtl/>
        </w:rPr>
        <w:t xml:space="preserve"> فيذهب إليه. وكان له شوق شديد في التدريس</w:t>
      </w:r>
      <w:r>
        <w:rPr>
          <w:rtl/>
        </w:rPr>
        <w:t>،</w:t>
      </w:r>
      <w:r w:rsidRPr="0046413B">
        <w:rPr>
          <w:rtl/>
        </w:rPr>
        <w:t xml:space="preserve"> وخرج من مجلسه جماعة كثيرة </w:t>
      </w:r>
      <w:r w:rsidRPr="00414CB8">
        <w:rPr>
          <w:rStyle w:val="libFootnotenumChar"/>
          <w:rtl/>
        </w:rPr>
        <w:t>(1)</w:t>
      </w:r>
      <w:r>
        <w:rPr>
          <w:rtl/>
        </w:rPr>
        <w:t>.</w:t>
      </w:r>
    </w:p>
    <w:p w:rsidR="00414CB8" w:rsidRPr="0046413B" w:rsidRDefault="00414CB8" w:rsidP="00414CB8">
      <w:pPr>
        <w:pStyle w:val="libNormal"/>
        <w:rPr>
          <w:rtl/>
        </w:rPr>
      </w:pPr>
      <w:r w:rsidRPr="0046413B">
        <w:rPr>
          <w:rtl/>
        </w:rPr>
        <w:t>وفي الرياض</w:t>
      </w:r>
      <w:r>
        <w:rPr>
          <w:rtl/>
        </w:rPr>
        <w:t>:</w:t>
      </w:r>
      <w:r w:rsidRPr="0046413B">
        <w:rPr>
          <w:rtl/>
        </w:rPr>
        <w:t xml:space="preserve"> إنّهم بلغوا ألف نفس</w:t>
      </w:r>
      <w:r>
        <w:rPr>
          <w:rtl/>
        </w:rPr>
        <w:t>،</w:t>
      </w:r>
      <w:r w:rsidRPr="0046413B">
        <w:rPr>
          <w:rtl/>
        </w:rPr>
        <w:t xml:space="preserve"> وزار بيت الله الحرام</w:t>
      </w:r>
      <w:r>
        <w:rPr>
          <w:rtl/>
        </w:rPr>
        <w:t>،</w:t>
      </w:r>
      <w:r w:rsidRPr="0046413B">
        <w:rPr>
          <w:rtl/>
        </w:rPr>
        <w:t xml:space="preserve"> وأئمة العراق </w:t>
      </w:r>
      <w:r w:rsidRPr="00414CB8">
        <w:rPr>
          <w:rStyle w:val="libAlaemChar"/>
          <w:rtl/>
        </w:rPr>
        <w:t>عليهم‌السلام</w:t>
      </w:r>
      <w:r w:rsidRPr="0046413B">
        <w:rPr>
          <w:rtl/>
        </w:rPr>
        <w:t xml:space="preserve"> مكرّرا</w:t>
      </w:r>
      <w:r>
        <w:rPr>
          <w:rtl/>
        </w:rPr>
        <w:t>،</w:t>
      </w:r>
      <w:r w:rsidRPr="0046413B">
        <w:rPr>
          <w:rtl/>
        </w:rPr>
        <w:t xml:space="preserve"> وكان يوجه أمور معاشه وحوائج دنياه في غاية الانضباط</w:t>
      </w:r>
      <w:r>
        <w:rPr>
          <w:rtl/>
        </w:rPr>
        <w:t>،</w:t>
      </w:r>
      <w:r w:rsidRPr="0046413B">
        <w:rPr>
          <w:rtl/>
        </w:rPr>
        <w:t xml:space="preserve"> ومع ذلك بلغ تحريره ما بلغ</w:t>
      </w:r>
      <w:r>
        <w:rPr>
          <w:rtl/>
        </w:rPr>
        <w:t>،</w:t>
      </w:r>
      <w:r w:rsidRPr="0046413B">
        <w:rPr>
          <w:rtl/>
        </w:rPr>
        <w:t xml:space="preserve"> وبلغ من ترويجه أن عبد العزيز الناصبي الدهلوي ذكر في التحفة</w:t>
      </w:r>
      <w:r>
        <w:rPr>
          <w:rtl/>
        </w:rPr>
        <w:t>:</w:t>
      </w:r>
      <w:r w:rsidRPr="0046413B">
        <w:rPr>
          <w:rtl/>
        </w:rPr>
        <w:t xml:space="preserve"> إنه لو سمّي دين الشيعة بدين المجلسي لكان في محلّه</w:t>
      </w:r>
      <w:r>
        <w:rPr>
          <w:rtl/>
        </w:rPr>
        <w:t>،</w:t>
      </w:r>
      <w:r w:rsidRPr="0046413B">
        <w:rPr>
          <w:rtl/>
        </w:rPr>
        <w:t xml:space="preserve"> لأن رونقه منه</w:t>
      </w:r>
      <w:r>
        <w:rPr>
          <w:rtl/>
        </w:rPr>
        <w:t>،</w:t>
      </w:r>
      <w:r w:rsidRPr="0046413B">
        <w:rPr>
          <w:rtl/>
        </w:rPr>
        <w:t xml:space="preserve"> ولم يكن له عظم قبله. وهذا كلام متين </w:t>
      </w:r>
      <w:r w:rsidRPr="00414CB8">
        <w:rPr>
          <w:rStyle w:val="libFootnotenumChar"/>
          <w:rtl/>
        </w:rPr>
        <w:t>(2)</w:t>
      </w:r>
      <w:r>
        <w:rPr>
          <w:rtl/>
        </w:rPr>
        <w:t>.</w:t>
      </w:r>
    </w:p>
    <w:p w:rsidR="00414CB8" w:rsidRPr="0046413B" w:rsidRDefault="00414CB8" w:rsidP="00414CB8">
      <w:pPr>
        <w:pStyle w:val="libNormal"/>
        <w:rPr>
          <w:rtl/>
        </w:rPr>
      </w:pPr>
      <w:r w:rsidRPr="0046413B">
        <w:rPr>
          <w:rtl/>
        </w:rPr>
        <w:t>وقد شرحناه في رسالتنا الفيض القدسي في ترجمة هذا المولى الجليل</w:t>
      </w:r>
      <w:r>
        <w:rPr>
          <w:rtl/>
        </w:rPr>
        <w:t>،</w:t>
      </w:r>
      <w:r w:rsidRPr="0046413B">
        <w:rPr>
          <w:rtl/>
        </w:rPr>
        <w:t xml:space="preserve"> وذكرنا فيها جملا من مناقبه وفضائله ومشايخه وتلامذته وذرّيته وذرّية والده المعظم ذكورا وإناثا</w:t>
      </w:r>
      <w:r>
        <w:rPr>
          <w:rtl/>
        </w:rPr>
        <w:t>،</w:t>
      </w:r>
      <w:r w:rsidRPr="0046413B">
        <w:rPr>
          <w:rtl/>
        </w:rPr>
        <w:t xml:space="preserve"> فمن أرادها راجع إليها </w:t>
      </w:r>
      <w:r w:rsidRPr="00414CB8">
        <w:rPr>
          <w:rStyle w:val="libFootnotenumChar"/>
          <w:rtl/>
        </w:rPr>
        <w:t>(3)</w:t>
      </w:r>
      <w:r>
        <w:rPr>
          <w:rtl/>
        </w:rPr>
        <w:t>.</w:t>
      </w:r>
    </w:p>
    <w:p w:rsidR="00414CB8" w:rsidRPr="0046413B" w:rsidRDefault="00414CB8" w:rsidP="00414CB8">
      <w:pPr>
        <w:pStyle w:val="libNormal"/>
        <w:rPr>
          <w:rtl/>
        </w:rPr>
      </w:pPr>
      <w:r w:rsidRPr="0046413B">
        <w:rPr>
          <w:rtl/>
        </w:rPr>
        <w:t>تولّد في سنة 1037 وتوفي في السابع والعشرين من شهر رمضان المبارك سنة 1111</w:t>
      </w:r>
      <w:r>
        <w:rPr>
          <w:rtl/>
        </w:rPr>
        <w:t>،</w:t>
      </w:r>
      <w:r w:rsidRPr="0046413B">
        <w:rPr>
          <w:rtl/>
        </w:rPr>
        <w:t xml:space="preserve"> ودفن في الباب القبلي من الجامع الأعظم بأصبهان</w:t>
      </w:r>
      <w:r>
        <w:rPr>
          <w:rtl/>
        </w:rPr>
        <w:t>،</w:t>
      </w:r>
      <w:r w:rsidRPr="0046413B">
        <w:rPr>
          <w:rtl/>
        </w:rPr>
        <w:t xml:space="preserve"> ومن المجربات استجابة الدعوات عند مرقده الشريف وتحت قبّته المنيفة.</w:t>
      </w:r>
    </w:p>
    <w:p w:rsidR="00414CB8" w:rsidRPr="0046413B" w:rsidRDefault="00414CB8" w:rsidP="00414CB8">
      <w:pPr>
        <w:pStyle w:val="libNormal"/>
        <w:rPr>
          <w:rtl/>
        </w:rPr>
      </w:pPr>
      <w:r w:rsidRPr="0046413B">
        <w:rPr>
          <w:rtl/>
        </w:rPr>
        <w:t>وهذا المولى يروي عن جماعة من نواميس الملّة</w:t>
      </w:r>
      <w:r>
        <w:rPr>
          <w:rtl/>
        </w:rPr>
        <w:t>،</w:t>
      </w:r>
      <w:r w:rsidRPr="0046413B">
        <w:rPr>
          <w:rtl/>
        </w:rPr>
        <w:t xml:space="preserve"> والمشايخ الأجلّة</w:t>
      </w:r>
      <w:r>
        <w:rPr>
          <w:rtl/>
        </w:rPr>
        <w:t>،</w:t>
      </w:r>
      <w:r w:rsidRPr="0046413B">
        <w:rPr>
          <w:rtl/>
        </w:rPr>
        <w:t xml:space="preserve"> وهم عشرون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مرآة الأحوال</w:t>
      </w:r>
      <w:r>
        <w:rPr>
          <w:rtl/>
        </w:rPr>
        <w:t>:</w:t>
      </w:r>
      <w:r w:rsidRPr="0046413B">
        <w:rPr>
          <w:rtl/>
        </w:rPr>
        <w:t xml:space="preserve"> مخطوط.</w:t>
      </w:r>
    </w:p>
    <w:p w:rsidR="00414CB8" w:rsidRPr="0046413B" w:rsidRDefault="00414CB8" w:rsidP="00414CB8">
      <w:pPr>
        <w:pStyle w:val="libFootnote0"/>
        <w:rPr>
          <w:rtl/>
        </w:rPr>
      </w:pPr>
      <w:r w:rsidRPr="0046413B">
        <w:rPr>
          <w:rtl/>
        </w:rPr>
        <w:t>(2) لم نعثر عليه في النسخة التي بأيدينا من الرياض.</w:t>
      </w:r>
    </w:p>
    <w:p w:rsidR="00414CB8" w:rsidRPr="0046413B" w:rsidRDefault="00414CB8" w:rsidP="00414CB8">
      <w:pPr>
        <w:pStyle w:val="libFootnote0"/>
        <w:rPr>
          <w:rtl/>
        </w:rPr>
      </w:pPr>
      <w:r w:rsidRPr="0046413B">
        <w:rPr>
          <w:rtl/>
        </w:rPr>
        <w:t>(3) بحار الأنوار 105</w:t>
      </w:r>
      <w:r>
        <w:rPr>
          <w:rtl/>
        </w:rPr>
        <w:t>:</w:t>
      </w:r>
      <w:r w:rsidRPr="0046413B">
        <w:rPr>
          <w:rtl/>
        </w:rPr>
        <w:t xml:space="preserve"> 2</w:t>
      </w:r>
      <w:r w:rsidR="00F21B5A">
        <w:rPr>
          <w:rtl/>
        </w:rPr>
        <w:t xml:space="preserve"> - </w:t>
      </w:r>
      <w:r w:rsidRPr="0046413B">
        <w:rPr>
          <w:rtl/>
        </w:rPr>
        <w:t>165.</w:t>
      </w:r>
    </w:p>
    <w:p w:rsidR="00414CB8" w:rsidRPr="0046413B" w:rsidRDefault="00414CB8" w:rsidP="00414CB8">
      <w:pPr>
        <w:pStyle w:val="libFootnote0"/>
        <w:rPr>
          <w:rtl/>
        </w:rPr>
      </w:pPr>
      <w:r w:rsidRPr="0046413B">
        <w:rPr>
          <w:rtl/>
        </w:rPr>
        <w:t>(4) ذكر منهم أربعة عشر في المشجرة</w:t>
      </w:r>
      <w:r>
        <w:rPr>
          <w:rtl/>
        </w:rPr>
        <w:t>،</w:t>
      </w:r>
      <w:r w:rsidRPr="0046413B">
        <w:rPr>
          <w:rtl/>
        </w:rPr>
        <w:t xml:space="preserve"> وثمانية عشر في رسالة الفيض القدسي</w:t>
      </w:r>
      <w:r>
        <w:rPr>
          <w:rtl/>
        </w:rPr>
        <w:t>،</w:t>
      </w:r>
      <w:r w:rsidRPr="0046413B">
        <w:rPr>
          <w:rtl/>
        </w:rPr>
        <w:t xml:space="preserve"> وفي مقدّمة البحار واحد وعشرون شيخا.</w:t>
      </w:r>
    </w:p>
    <w:p w:rsidR="00414CB8" w:rsidRPr="0046413B" w:rsidRDefault="00414CB8" w:rsidP="00414CB8">
      <w:pPr>
        <w:pStyle w:val="libNormal"/>
        <w:rPr>
          <w:rtl/>
        </w:rPr>
      </w:pPr>
      <w:r>
        <w:rPr>
          <w:rtl/>
        </w:rPr>
        <w:br w:type="page"/>
      </w:r>
      <w:r w:rsidRPr="00414CB8">
        <w:rPr>
          <w:rStyle w:val="libBold2Char"/>
          <w:rtl/>
        </w:rPr>
        <w:lastRenderedPageBreak/>
        <w:t>الأول</w:t>
      </w:r>
      <w:r>
        <w:rPr>
          <w:rtl/>
        </w:rPr>
        <w:t>:</w:t>
      </w:r>
      <w:r w:rsidRPr="0046413B">
        <w:rPr>
          <w:rtl/>
        </w:rPr>
        <w:t xml:space="preserve"> الشيخ الجليل علي </w:t>
      </w:r>
      <w:r w:rsidRPr="00414CB8">
        <w:rPr>
          <w:rStyle w:val="libFootnotenumChar"/>
          <w:rtl/>
        </w:rPr>
        <w:t>(1)</w:t>
      </w:r>
      <w:r w:rsidRPr="0046413B">
        <w:rPr>
          <w:rtl/>
        </w:rPr>
        <w:t xml:space="preserve"> بن الشيخ محمّد بن صاحب المعالم بطرقه المتقدمة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الثاني</w:t>
      </w:r>
      <w:r>
        <w:rPr>
          <w:rtl/>
        </w:rPr>
        <w:t>:</w:t>
      </w:r>
      <w:r w:rsidRPr="0046413B">
        <w:rPr>
          <w:rtl/>
        </w:rPr>
        <w:t xml:space="preserve"> سيّد الحكماء والمتألّهين</w:t>
      </w:r>
      <w:r>
        <w:rPr>
          <w:rtl/>
        </w:rPr>
        <w:t>،</w:t>
      </w:r>
      <w:r w:rsidRPr="0046413B">
        <w:rPr>
          <w:rtl/>
        </w:rPr>
        <w:t xml:space="preserve"> النحرير الأفخم الآميرزا رفيع الدين محمّد بن حيدر الحسيني الحسني الطباطبائي النائيني</w:t>
      </w:r>
      <w:r>
        <w:rPr>
          <w:rtl/>
        </w:rPr>
        <w:t>،</w:t>
      </w:r>
      <w:r w:rsidRPr="0046413B">
        <w:rPr>
          <w:rtl/>
        </w:rPr>
        <w:t xml:space="preserve"> صاحب الرسائل والحواشي الكثيرة</w:t>
      </w:r>
      <w:r>
        <w:rPr>
          <w:rtl/>
        </w:rPr>
        <w:t>،</w:t>
      </w:r>
      <w:r w:rsidRPr="0046413B">
        <w:rPr>
          <w:rtl/>
        </w:rPr>
        <w:t xml:space="preserve"> التي منها حواشيه على أصول الكافي في غاية الجودة. وصرّح المولى الأردبيلي في جامع الرواة</w:t>
      </w:r>
      <w:r>
        <w:rPr>
          <w:rtl/>
        </w:rPr>
        <w:t>:</w:t>
      </w:r>
      <w:r w:rsidRPr="0046413B">
        <w:rPr>
          <w:rtl/>
        </w:rPr>
        <w:t xml:space="preserve"> أنّه كان أفضل أهل عصره</w:t>
      </w:r>
      <w:r>
        <w:rPr>
          <w:rtl/>
        </w:rPr>
        <w:t>،</w:t>
      </w:r>
      <w:r w:rsidRPr="0046413B">
        <w:rPr>
          <w:rtl/>
        </w:rPr>
        <w:t xml:space="preserve"> توفي سنة 1099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 xml:space="preserve">عن </w:t>
      </w:r>
      <w:r w:rsidRPr="0046413B">
        <w:rPr>
          <w:rtl/>
        </w:rPr>
        <w:t>الجليلين مربيي العلماء المولى عبد الله التستري.</w:t>
      </w:r>
    </w:p>
    <w:p w:rsidR="00414CB8" w:rsidRPr="0046413B" w:rsidRDefault="00414CB8" w:rsidP="00414CB8">
      <w:pPr>
        <w:pStyle w:val="libNormal"/>
        <w:rPr>
          <w:rtl/>
        </w:rPr>
      </w:pPr>
      <w:r w:rsidRPr="0046413B">
        <w:rPr>
          <w:rtl/>
        </w:rPr>
        <w:t xml:space="preserve">وبهاء الدين محمّد العاملي </w:t>
      </w:r>
      <w:r w:rsidRPr="00414CB8">
        <w:rPr>
          <w:rStyle w:val="libFootnotenumChar"/>
          <w:rtl/>
        </w:rPr>
        <w:t>(4)</w:t>
      </w:r>
      <w:r>
        <w:rPr>
          <w:rtl/>
        </w:rPr>
        <w:t>،</w:t>
      </w:r>
      <w:r w:rsidRPr="0046413B">
        <w:rPr>
          <w:rtl/>
        </w:rPr>
        <w:t xml:space="preserve"> بطرقهما الآتية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الثالث</w:t>
      </w:r>
      <w:r>
        <w:rPr>
          <w:rStyle w:val="libBold2Char"/>
          <w:rtl/>
        </w:rPr>
        <w:t>:</w:t>
      </w:r>
      <w:r w:rsidRPr="0046413B">
        <w:rPr>
          <w:rtl/>
        </w:rPr>
        <w:t xml:space="preserve"> السيد الخبير الفاضل الأمير محمّد قاسم بن الأمير محمّد الطباطبائي القهبائي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شيخ الإسلام شيخنا البهائي </w:t>
      </w:r>
      <w:r w:rsidRPr="00414CB8">
        <w:rPr>
          <w:rStyle w:val="libFootnotenumChar"/>
          <w:rtl/>
        </w:rPr>
        <w:t>(7)</w:t>
      </w:r>
      <w:r>
        <w:rPr>
          <w:rtl/>
        </w:rPr>
        <w:t>.</w:t>
      </w:r>
    </w:p>
    <w:p w:rsidR="00414CB8" w:rsidRPr="0046413B" w:rsidRDefault="00414CB8" w:rsidP="00414CB8">
      <w:pPr>
        <w:pStyle w:val="libNormal"/>
        <w:rPr>
          <w:rtl/>
        </w:rPr>
      </w:pPr>
      <w:r w:rsidRPr="00414CB8">
        <w:rPr>
          <w:rStyle w:val="libBold2Char"/>
          <w:rtl/>
        </w:rPr>
        <w:t>الرابع</w:t>
      </w:r>
      <w:r>
        <w:rPr>
          <w:rtl/>
        </w:rPr>
        <w:t>:</w:t>
      </w:r>
      <w:r w:rsidRPr="0046413B">
        <w:rPr>
          <w:rtl/>
        </w:rPr>
        <w:t xml:space="preserve"> العالم الفاضل الصالح المولى محمّد شريف بن شمس الدين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هذا الطريق لم يذكره في المشجرة</w:t>
      </w:r>
      <w:r>
        <w:rPr>
          <w:rtl/>
        </w:rPr>
        <w:t>،</w:t>
      </w:r>
      <w:r w:rsidRPr="0046413B">
        <w:rPr>
          <w:rtl/>
        </w:rPr>
        <w:t xml:space="preserve"> وقد ورد في رسالة الفيض القدسي</w:t>
      </w:r>
      <w:r>
        <w:rPr>
          <w:rtl/>
        </w:rPr>
        <w:t>،</w:t>
      </w:r>
      <w:r w:rsidRPr="0046413B">
        <w:rPr>
          <w:rtl/>
        </w:rPr>
        <w:t xml:space="preserve"> وكذلك في مقدّمة البحار.</w:t>
      </w:r>
    </w:p>
    <w:p w:rsidR="00414CB8" w:rsidRPr="0046413B" w:rsidRDefault="00414CB8" w:rsidP="00414CB8">
      <w:pPr>
        <w:pStyle w:val="libFootnote0"/>
        <w:rPr>
          <w:rtl/>
        </w:rPr>
      </w:pPr>
      <w:r w:rsidRPr="0046413B">
        <w:rPr>
          <w:rtl/>
        </w:rPr>
        <w:t>(2) انظر الطريق الخامس للسيد نصر الله الحائري</w:t>
      </w:r>
      <w:r>
        <w:rPr>
          <w:rtl/>
        </w:rPr>
        <w:t>،</w:t>
      </w:r>
      <w:r w:rsidRPr="0046413B">
        <w:rPr>
          <w:rtl/>
        </w:rPr>
        <w:t xml:space="preserve"> وقد تقدمت طرقه في الصفحات</w:t>
      </w:r>
      <w:r>
        <w:rPr>
          <w:rtl/>
        </w:rPr>
        <w:t>:</w:t>
      </w:r>
      <w:r w:rsidRPr="0046413B">
        <w:rPr>
          <w:rtl/>
        </w:rPr>
        <w:t xml:space="preserve"> 58</w:t>
      </w:r>
      <w:r>
        <w:rPr>
          <w:rtl/>
        </w:rPr>
        <w:t>،</w:t>
      </w:r>
      <w:r w:rsidRPr="0046413B">
        <w:rPr>
          <w:rtl/>
        </w:rPr>
        <w:t xml:space="preserve"> 151</w:t>
      </w:r>
      <w:r>
        <w:rPr>
          <w:rtl/>
        </w:rPr>
        <w:t>،</w:t>
      </w:r>
      <w:r w:rsidRPr="0046413B">
        <w:rPr>
          <w:rtl/>
        </w:rPr>
        <w:t xml:space="preserve"> 173.</w:t>
      </w:r>
    </w:p>
    <w:p w:rsidR="00414CB8" w:rsidRPr="0046413B" w:rsidRDefault="00414CB8" w:rsidP="00414CB8">
      <w:pPr>
        <w:pStyle w:val="libFootnote0"/>
        <w:rPr>
          <w:rtl/>
        </w:rPr>
      </w:pPr>
      <w:r w:rsidRPr="0046413B">
        <w:rPr>
          <w:rtl/>
        </w:rPr>
        <w:t>(3) جامع الرواة 1</w:t>
      </w:r>
      <w:r>
        <w:rPr>
          <w:rtl/>
        </w:rPr>
        <w:t>:</w:t>
      </w:r>
      <w:r w:rsidRPr="0046413B">
        <w:rPr>
          <w:rtl/>
        </w:rPr>
        <w:t xml:space="preserve"> 321.</w:t>
      </w:r>
    </w:p>
    <w:p w:rsidR="00414CB8" w:rsidRPr="0046413B" w:rsidRDefault="00414CB8" w:rsidP="00414CB8">
      <w:pPr>
        <w:pStyle w:val="libFootnote0"/>
        <w:rPr>
          <w:rtl/>
        </w:rPr>
      </w:pPr>
      <w:r w:rsidRPr="0046413B">
        <w:rPr>
          <w:rtl/>
        </w:rPr>
        <w:t>(4) كذا ذكره في المشجرة مع طرقه بعينها.</w:t>
      </w:r>
    </w:p>
    <w:p w:rsidR="00414CB8" w:rsidRPr="0046413B" w:rsidRDefault="00414CB8" w:rsidP="00414CB8">
      <w:pPr>
        <w:pStyle w:val="libFootnote0"/>
        <w:rPr>
          <w:rtl/>
        </w:rPr>
      </w:pPr>
      <w:r w:rsidRPr="0046413B">
        <w:rPr>
          <w:rtl/>
        </w:rPr>
        <w:t>(5) تأتي طرق المولى التستري في الصفحات</w:t>
      </w:r>
      <w:r>
        <w:rPr>
          <w:rtl/>
        </w:rPr>
        <w:t>:</w:t>
      </w:r>
      <w:r w:rsidRPr="0046413B">
        <w:rPr>
          <w:rtl/>
        </w:rPr>
        <w:t xml:space="preserve"> 184</w:t>
      </w:r>
      <w:r>
        <w:rPr>
          <w:rtl/>
        </w:rPr>
        <w:t>،</w:t>
      </w:r>
      <w:r w:rsidRPr="0046413B">
        <w:rPr>
          <w:rtl/>
        </w:rPr>
        <w:t xml:space="preserve"> 208 </w:t>
      </w:r>
      <w:r>
        <w:rPr>
          <w:rtl/>
        </w:rPr>
        <w:t>و 2</w:t>
      </w:r>
      <w:r w:rsidRPr="0046413B">
        <w:rPr>
          <w:rtl/>
        </w:rPr>
        <w:t xml:space="preserve">09 </w:t>
      </w:r>
      <w:r>
        <w:rPr>
          <w:rtl/>
        </w:rPr>
        <w:t>و 2</w:t>
      </w:r>
      <w:r w:rsidRPr="0046413B">
        <w:rPr>
          <w:rtl/>
        </w:rPr>
        <w:t xml:space="preserve">10 </w:t>
      </w:r>
      <w:r>
        <w:rPr>
          <w:rtl/>
        </w:rPr>
        <w:t>و 2</w:t>
      </w:r>
      <w:r w:rsidRPr="0046413B">
        <w:rPr>
          <w:rtl/>
        </w:rPr>
        <w:t>14</w:t>
      </w:r>
      <w:r>
        <w:rPr>
          <w:rtl/>
        </w:rPr>
        <w:t>،</w:t>
      </w:r>
      <w:r w:rsidRPr="0046413B">
        <w:rPr>
          <w:rtl/>
        </w:rPr>
        <w:t xml:space="preserve"> وطرق العاملي في الصفحات</w:t>
      </w:r>
      <w:r>
        <w:rPr>
          <w:rtl/>
        </w:rPr>
        <w:t>:</w:t>
      </w:r>
      <w:r w:rsidRPr="0046413B">
        <w:rPr>
          <w:rtl/>
        </w:rPr>
        <w:t xml:space="preserve"> 185</w:t>
      </w:r>
      <w:r>
        <w:rPr>
          <w:rtl/>
        </w:rPr>
        <w:t>،</w:t>
      </w:r>
      <w:r w:rsidRPr="0046413B">
        <w:rPr>
          <w:rtl/>
        </w:rPr>
        <w:t xml:space="preserve"> 193</w:t>
      </w:r>
      <w:r>
        <w:rPr>
          <w:rtl/>
        </w:rPr>
        <w:t>،</w:t>
      </w:r>
      <w:r w:rsidRPr="0046413B">
        <w:rPr>
          <w:rtl/>
        </w:rPr>
        <w:t xml:space="preserve"> 198</w:t>
      </w:r>
      <w:r>
        <w:rPr>
          <w:rtl/>
        </w:rPr>
        <w:t>،</w:t>
      </w:r>
      <w:r w:rsidRPr="0046413B">
        <w:rPr>
          <w:rtl/>
        </w:rPr>
        <w:t xml:space="preserve"> 200</w:t>
      </w:r>
      <w:r>
        <w:rPr>
          <w:rtl/>
        </w:rPr>
        <w:t>،</w:t>
      </w:r>
      <w:r w:rsidRPr="0046413B">
        <w:rPr>
          <w:rtl/>
        </w:rPr>
        <w:t xml:space="preserve"> 218</w:t>
      </w:r>
      <w:r>
        <w:rPr>
          <w:rtl/>
        </w:rPr>
        <w:t>،</w:t>
      </w:r>
      <w:r w:rsidRPr="0046413B">
        <w:rPr>
          <w:rtl/>
        </w:rPr>
        <w:t xml:space="preserve"> 232.</w:t>
      </w:r>
    </w:p>
    <w:p w:rsidR="00414CB8" w:rsidRPr="0046413B" w:rsidRDefault="00414CB8" w:rsidP="00414CB8">
      <w:pPr>
        <w:pStyle w:val="libFootnote0"/>
        <w:rPr>
          <w:rtl/>
        </w:rPr>
      </w:pPr>
      <w:r w:rsidRPr="0046413B">
        <w:rPr>
          <w:rtl/>
        </w:rPr>
        <w:t>(6) هذا وقد ورد ضمن طرق العلاّمة المجلسي إلى مشايخه الكرام في استجازة المولى الأردبيلي منه</w:t>
      </w:r>
      <w:r>
        <w:rPr>
          <w:rtl/>
        </w:rPr>
        <w:t>،</w:t>
      </w:r>
      <w:r w:rsidRPr="0046413B">
        <w:rPr>
          <w:rtl/>
        </w:rPr>
        <w:t xml:space="preserve"> انظر جامع الرواة 2</w:t>
      </w:r>
      <w:r>
        <w:rPr>
          <w:rtl/>
        </w:rPr>
        <w:t>:</w:t>
      </w:r>
      <w:r w:rsidRPr="0046413B">
        <w:rPr>
          <w:rtl/>
        </w:rPr>
        <w:t xml:space="preserve"> 550.</w:t>
      </w:r>
    </w:p>
    <w:p w:rsidR="00414CB8" w:rsidRPr="0046413B" w:rsidRDefault="00414CB8" w:rsidP="00414CB8">
      <w:pPr>
        <w:pStyle w:val="libFootnote0"/>
        <w:rPr>
          <w:rtl/>
        </w:rPr>
      </w:pPr>
      <w:r w:rsidRPr="0046413B">
        <w:rPr>
          <w:rtl/>
        </w:rPr>
        <w:t>(7) لا يوجد هذا الطريق في المشجرة. نعم ورد في جامع الرواة 2</w:t>
      </w:r>
      <w:r>
        <w:rPr>
          <w:rtl/>
        </w:rPr>
        <w:t>:</w:t>
      </w:r>
      <w:r w:rsidRPr="0046413B">
        <w:rPr>
          <w:rtl/>
        </w:rPr>
        <w:t xml:space="preserve"> 550.</w:t>
      </w:r>
    </w:p>
    <w:p w:rsidR="00414CB8" w:rsidRPr="0046413B" w:rsidRDefault="00414CB8" w:rsidP="00414CB8">
      <w:pPr>
        <w:pStyle w:val="libNormal0"/>
        <w:rPr>
          <w:rtl/>
        </w:rPr>
      </w:pPr>
      <w:r>
        <w:rPr>
          <w:rtl/>
        </w:rPr>
        <w:br w:type="page"/>
      </w:r>
      <w:r w:rsidRPr="0046413B">
        <w:rPr>
          <w:rtl/>
        </w:rPr>
        <w:lastRenderedPageBreak/>
        <w:t>محمّد الرويدشتي الأصفهاني</w:t>
      </w:r>
      <w:r>
        <w:rPr>
          <w:rtl/>
        </w:rPr>
        <w:t>،</w:t>
      </w:r>
      <w:r w:rsidRPr="0046413B">
        <w:rPr>
          <w:rtl/>
        </w:rPr>
        <w:t xml:space="preserve"> وهو والد العالمة المحدثة حميدة.</w:t>
      </w:r>
    </w:p>
    <w:p w:rsidR="00414CB8" w:rsidRPr="0046413B" w:rsidRDefault="00414CB8" w:rsidP="00414CB8">
      <w:pPr>
        <w:pStyle w:val="libNormal"/>
        <w:rPr>
          <w:rtl/>
        </w:rPr>
      </w:pPr>
      <w:r w:rsidRPr="0046413B">
        <w:rPr>
          <w:rtl/>
        </w:rPr>
        <w:t>قال في الرياض</w:t>
      </w:r>
      <w:r>
        <w:rPr>
          <w:rtl/>
        </w:rPr>
        <w:t>:</w:t>
      </w:r>
      <w:r w:rsidRPr="0046413B">
        <w:rPr>
          <w:rtl/>
        </w:rPr>
        <w:t xml:space="preserve"> إنّها كانت فاضلة عالمة عارفة معلّمة لنساء عصرنا</w:t>
      </w:r>
      <w:r>
        <w:rPr>
          <w:rtl/>
        </w:rPr>
        <w:t>،</w:t>
      </w:r>
      <w:r w:rsidRPr="0046413B">
        <w:rPr>
          <w:rtl/>
        </w:rPr>
        <w:t xml:space="preserve"> بصيرة بعلم الرجال</w:t>
      </w:r>
      <w:r>
        <w:rPr>
          <w:rtl/>
        </w:rPr>
        <w:t>،</w:t>
      </w:r>
      <w:r w:rsidRPr="0046413B">
        <w:rPr>
          <w:rtl/>
        </w:rPr>
        <w:t xml:space="preserve"> نقيّة الكلام</w:t>
      </w:r>
      <w:r>
        <w:rPr>
          <w:rtl/>
        </w:rPr>
        <w:t>،</w:t>
      </w:r>
      <w:r w:rsidRPr="0046413B">
        <w:rPr>
          <w:rtl/>
        </w:rPr>
        <w:t xml:space="preserve"> بقيّة الفضلاء الأعلام</w:t>
      </w:r>
      <w:r>
        <w:rPr>
          <w:rtl/>
        </w:rPr>
        <w:t>،</w:t>
      </w:r>
      <w:r w:rsidRPr="0046413B">
        <w:rPr>
          <w:rtl/>
        </w:rPr>
        <w:t xml:space="preserve"> تقيّة من بين الأنام</w:t>
      </w:r>
      <w:r>
        <w:rPr>
          <w:rtl/>
        </w:rPr>
        <w:t>،</w:t>
      </w:r>
      <w:r w:rsidRPr="0046413B">
        <w:rPr>
          <w:rtl/>
        </w:rPr>
        <w:t xml:space="preserve"> لها حواش وتدقيقات على كتب الحديث كالاستبصار وغيره تدلّ على غاية فهمها ودقّتها واطلاعها</w:t>
      </w:r>
      <w:r>
        <w:rPr>
          <w:rtl/>
        </w:rPr>
        <w:t>،</w:t>
      </w:r>
      <w:r w:rsidRPr="0046413B">
        <w:rPr>
          <w:rtl/>
        </w:rPr>
        <w:t xml:space="preserve"> وخاصة فيما يتعلق بعلم الرجال. إلى أن قال</w:t>
      </w:r>
      <w:r>
        <w:rPr>
          <w:rtl/>
        </w:rPr>
        <w:t>:</w:t>
      </w:r>
      <w:r w:rsidRPr="0046413B">
        <w:rPr>
          <w:rtl/>
        </w:rPr>
        <w:t xml:space="preserve"> وكان والدها يسمّيها ( بعلامتة ) بالتائين ويقول</w:t>
      </w:r>
      <w:r>
        <w:rPr>
          <w:rtl/>
        </w:rPr>
        <w:t>:</w:t>
      </w:r>
      <w:r w:rsidRPr="0046413B">
        <w:rPr>
          <w:rtl/>
        </w:rPr>
        <w:t xml:space="preserve"> ان إحدى التائين للتأنيث</w:t>
      </w:r>
      <w:r>
        <w:rPr>
          <w:rtl/>
        </w:rPr>
        <w:t>،</w:t>
      </w:r>
      <w:r w:rsidRPr="0046413B">
        <w:rPr>
          <w:rtl/>
        </w:rPr>
        <w:t xml:space="preserve"> والأخرى للمبالغة. إلى آخر ما ذكره. توفيت سنة 1087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الأجلّ البهائي </w:t>
      </w:r>
      <w:r w:rsidRPr="00414CB8">
        <w:rPr>
          <w:rStyle w:val="libAlaemChar"/>
          <w:rtl/>
        </w:rPr>
        <w:t>رحمه‌الله</w:t>
      </w:r>
      <w:r w:rsidRPr="0046413B">
        <w:rPr>
          <w:rtl/>
        </w:rPr>
        <w:t xml:space="preserve">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الخامس</w:t>
      </w:r>
      <w:r>
        <w:rPr>
          <w:rtl/>
        </w:rPr>
        <w:t>:</w:t>
      </w:r>
      <w:r w:rsidRPr="0046413B">
        <w:rPr>
          <w:rtl/>
        </w:rPr>
        <w:t xml:space="preserve"> العالم الصالح الفاضل المولى محمّد محسن بن محمّد مؤمن الأسترآبادي </w:t>
      </w:r>
      <w:r w:rsidRPr="00414CB8">
        <w:rPr>
          <w:rStyle w:val="libFootnotenumChar"/>
          <w:rtl/>
        </w:rPr>
        <w:t>(3)</w:t>
      </w:r>
      <w:r>
        <w:rPr>
          <w:rtl/>
        </w:rPr>
        <w:t>.</w:t>
      </w:r>
    </w:p>
    <w:p w:rsidR="00414CB8" w:rsidRPr="0046413B" w:rsidRDefault="00414CB8" w:rsidP="00414CB8">
      <w:pPr>
        <w:pStyle w:val="libNormal"/>
        <w:rPr>
          <w:rtl/>
        </w:rPr>
      </w:pPr>
      <w:r w:rsidRPr="0046413B">
        <w:rPr>
          <w:rtl/>
        </w:rPr>
        <w:t>عن السيد نور الدين أخو صاحب المدارك</w:t>
      </w:r>
      <w:r>
        <w:rPr>
          <w:rtl/>
        </w:rPr>
        <w:t>،</w:t>
      </w:r>
      <w:r w:rsidRPr="0046413B">
        <w:rPr>
          <w:rtl/>
        </w:rPr>
        <w:t xml:space="preserve"> المتقدم ذكره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السادس</w:t>
      </w:r>
      <w:r>
        <w:rPr>
          <w:rtl/>
        </w:rPr>
        <w:t>:</w:t>
      </w:r>
      <w:r w:rsidRPr="0046413B">
        <w:rPr>
          <w:rtl/>
        </w:rPr>
        <w:t xml:space="preserve"> شيخ المحدثين الشيخ الحرّ </w:t>
      </w:r>
      <w:r w:rsidRPr="00414CB8">
        <w:rPr>
          <w:rStyle w:val="libFootnotenumChar"/>
          <w:rtl/>
        </w:rPr>
        <w:t>(5)</w:t>
      </w:r>
      <w:r w:rsidRPr="0046413B">
        <w:rPr>
          <w:rtl/>
        </w:rPr>
        <w:t xml:space="preserve"> العاملي صاحب الوسائل</w:t>
      </w:r>
      <w:r>
        <w:rPr>
          <w:rtl/>
        </w:rPr>
        <w:t>،</w:t>
      </w:r>
      <w:r w:rsidRPr="0046413B">
        <w:rPr>
          <w:rtl/>
        </w:rPr>
        <w:t xml:space="preserve"> وقد تقدّم ذكره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السابع</w:t>
      </w:r>
      <w:r>
        <w:rPr>
          <w:rtl/>
        </w:rPr>
        <w:t>:</w:t>
      </w:r>
      <w:r w:rsidRPr="0046413B">
        <w:rPr>
          <w:rtl/>
        </w:rPr>
        <w:t xml:space="preserve"> الفاضل النحرير السيد علي خان الشيرازي المدني الهندي</w:t>
      </w:r>
      <w:r>
        <w:rPr>
          <w:rtl/>
        </w:rPr>
        <w:t>،</w:t>
      </w:r>
      <w:r w:rsidRPr="0046413B">
        <w:rPr>
          <w:rtl/>
        </w:rPr>
        <w:t xml:space="preserve"> شارح الصحيفة</w:t>
      </w:r>
      <w:r>
        <w:rPr>
          <w:rtl/>
        </w:rPr>
        <w:t>،</w:t>
      </w:r>
      <w:r w:rsidRPr="0046413B">
        <w:rPr>
          <w:rtl/>
        </w:rPr>
        <w:t xml:space="preserve"> بطرقه المتقدمة </w:t>
      </w:r>
      <w:r w:rsidRPr="00414CB8">
        <w:rPr>
          <w:rStyle w:val="libFootnotenumChar"/>
          <w:rtl/>
        </w:rPr>
        <w:t>(7)</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5</w:t>
      </w:r>
      <w:r>
        <w:rPr>
          <w:rtl/>
        </w:rPr>
        <w:t>:</w:t>
      </w:r>
      <w:r w:rsidRPr="0046413B">
        <w:rPr>
          <w:rtl/>
        </w:rPr>
        <w:t xml:space="preserve"> 404.</w:t>
      </w:r>
    </w:p>
    <w:p w:rsidR="00414CB8" w:rsidRPr="0046413B" w:rsidRDefault="00414CB8" w:rsidP="00414CB8">
      <w:pPr>
        <w:pStyle w:val="libFootnote0"/>
        <w:rPr>
          <w:rtl/>
        </w:rPr>
      </w:pPr>
      <w:r w:rsidRPr="0046413B">
        <w:rPr>
          <w:rtl/>
        </w:rPr>
        <w:t>(2) موجود في المشجرة</w:t>
      </w:r>
      <w:r>
        <w:rPr>
          <w:rtl/>
        </w:rPr>
        <w:t>،</w:t>
      </w:r>
      <w:r w:rsidRPr="0046413B">
        <w:rPr>
          <w:rtl/>
        </w:rPr>
        <w:t xml:space="preserve"> ويروي أيضا عن المولى عبد الله التستري كالميرزا رفيع النائيني المذكور.</w:t>
      </w:r>
    </w:p>
    <w:p w:rsidR="00414CB8" w:rsidRPr="0046413B" w:rsidRDefault="00414CB8" w:rsidP="00414CB8">
      <w:pPr>
        <w:pStyle w:val="libFootnote0"/>
        <w:rPr>
          <w:rtl/>
        </w:rPr>
      </w:pPr>
      <w:r w:rsidRPr="0046413B">
        <w:rPr>
          <w:rtl/>
        </w:rPr>
        <w:t>(3) لم يذكره ولا طريقه في المشجرة. وقد ورد في مقدمة البحار وكذلك في رسالة الفيض القدسي</w:t>
      </w:r>
      <w:r>
        <w:rPr>
          <w:rtl/>
        </w:rPr>
        <w:t>،</w:t>
      </w:r>
      <w:r w:rsidRPr="0046413B">
        <w:rPr>
          <w:rtl/>
        </w:rPr>
        <w:t xml:space="preserve"> وانظر جامع الرواة 2</w:t>
      </w:r>
      <w:r>
        <w:rPr>
          <w:rtl/>
        </w:rPr>
        <w:t>:</w:t>
      </w:r>
      <w:r w:rsidRPr="0046413B">
        <w:rPr>
          <w:rtl/>
        </w:rPr>
        <w:t xml:space="preserve"> 550.</w:t>
      </w:r>
    </w:p>
    <w:p w:rsidR="00414CB8" w:rsidRPr="0046413B" w:rsidRDefault="00414CB8" w:rsidP="00414CB8">
      <w:pPr>
        <w:pStyle w:val="libFootnote0"/>
        <w:rPr>
          <w:rtl/>
        </w:rPr>
      </w:pPr>
      <w:r w:rsidRPr="0046413B">
        <w:rPr>
          <w:rtl/>
        </w:rPr>
        <w:t>(4) تقدم في صفحة</w:t>
      </w:r>
      <w:r>
        <w:rPr>
          <w:rtl/>
        </w:rPr>
        <w:t>:</w:t>
      </w:r>
      <w:r w:rsidRPr="0046413B">
        <w:rPr>
          <w:rtl/>
        </w:rPr>
        <w:t xml:space="preserve"> 70.</w:t>
      </w:r>
    </w:p>
    <w:p w:rsidR="00414CB8" w:rsidRPr="0046413B" w:rsidRDefault="00414CB8" w:rsidP="00414CB8">
      <w:pPr>
        <w:pStyle w:val="libFootnote0"/>
        <w:rPr>
          <w:rtl/>
        </w:rPr>
      </w:pPr>
      <w:r w:rsidRPr="0046413B">
        <w:rPr>
          <w:rtl/>
        </w:rPr>
        <w:t>(5) ويروي عنه مدبّجا.</w:t>
      </w:r>
    </w:p>
    <w:p w:rsidR="00414CB8" w:rsidRPr="0046413B" w:rsidRDefault="00414CB8" w:rsidP="00414CB8">
      <w:pPr>
        <w:pStyle w:val="libFootnote0"/>
        <w:rPr>
          <w:rtl/>
        </w:rPr>
      </w:pPr>
      <w:r w:rsidRPr="0046413B">
        <w:rPr>
          <w:rtl/>
        </w:rPr>
        <w:t>(6) تقدّم في صفحة</w:t>
      </w:r>
      <w:r>
        <w:rPr>
          <w:rtl/>
        </w:rPr>
        <w:t>:</w:t>
      </w:r>
      <w:r w:rsidRPr="0046413B">
        <w:rPr>
          <w:rtl/>
        </w:rPr>
        <w:t xml:space="preserve"> 77.</w:t>
      </w:r>
    </w:p>
    <w:p w:rsidR="00414CB8" w:rsidRPr="0046413B" w:rsidRDefault="00414CB8" w:rsidP="00414CB8">
      <w:pPr>
        <w:pStyle w:val="libFootnote0"/>
        <w:rPr>
          <w:rtl/>
        </w:rPr>
      </w:pPr>
      <w:r w:rsidRPr="0046413B">
        <w:rPr>
          <w:rtl/>
        </w:rPr>
        <w:t>(7) تقدم في صفحة</w:t>
      </w:r>
      <w:r>
        <w:rPr>
          <w:rtl/>
        </w:rPr>
        <w:t>:</w:t>
      </w:r>
      <w:r w:rsidRPr="0046413B">
        <w:rPr>
          <w:rtl/>
        </w:rPr>
        <w:t xml:space="preserve"> 147.</w:t>
      </w:r>
    </w:p>
    <w:p w:rsidR="00414CB8" w:rsidRPr="0046413B" w:rsidRDefault="00414CB8" w:rsidP="00414CB8">
      <w:pPr>
        <w:pStyle w:val="libNormal"/>
        <w:rPr>
          <w:rtl/>
        </w:rPr>
      </w:pPr>
      <w:r>
        <w:rPr>
          <w:rtl/>
        </w:rPr>
        <w:br w:type="page"/>
      </w:r>
      <w:r w:rsidRPr="00414CB8">
        <w:rPr>
          <w:rStyle w:val="libBold2Char"/>
          <w:rtl/>
        </w:rPr>
        <w:lastRenderedPageBreak/>
        <w:t>الثامن</w:t>
      </w:r>
      <w:r>
        <w:rPr>
          <w:rtl/>
        </w:rPr>
        <w:t>:</w:t>
      </w:r>
      <w:r w:rsidRPr="0046413B">
        <w:rPr>
          <w:rtl/>
        </w:rPr>
        <w:t xml:space="preserve"> السيّد السند المحدث النحرير</w:t>
      </w:r>
      <w:r>
        <w:rPr>
          <w:rtl/>
        </w:rPr>
        <w:t>،</w:t>
      </w:r>
      <w:r w:rsidRPr="0046413B">
        <w:rPr>
          <w:rtl/>
        </w:rPr>
        <w:t xml:space="preserve"> السيد محمّد</w:t>
      </w:r>
      <w:r w:rsidR="00F21B5A">
        <w:rPr>
          <w:rtl/>
        </w:rPr>
        <w:t xml:space="preserve"> - </w:t>
      </w:r>
      <w:r w:rsidRPr="0046413B">
        <w:rPr>
          <w:rtl/>
        </w:rPr>
        <w:t>المشتهر بسيد ميرزا الجزائري</w:t>
      </w:r>
      <w:r w:rsidR="00F21B5A">
        <w:rPr>
          <w:rtl/>
        </w:rPr>
        <w:t xml:space="preserve"> - </w:t>
      </w:r>
      <w:r w:rsidRPr="0046413B">
        <w:rPr>
          <w:rtl/>
        </w:rPr>
        <w:t xml:space="preserve">بن شرف الدين علي بن نعمة الله الموسوي </w:t>
      </w:r>
      <w:r w:rsidRPr="00414CB8">
        <w:rPr>
          <w:rStyle w:val="libFootnotenumChar"/>
          <w:rtl/>
        </w:rPr>
        <w:t>(1)</w:t>
      </w:r>
      <w:r w:rsidRPr="0046413B">
        <w:rPr>
          <w:rtl/>
        </w:rPr>
        <w:t xml:space="preserve"> المتوفى سنة 1098.</w:t>
      </w:r>
    </w:p>
    <w:p w:rsidR="00414CB8" w:rsidRPr="0046413B" w:rsidRDefault="00414CB8" w:rsidP="00414CB8">
      <w:pPr>
        <w:pStyle w:val="libNormal"/>
        <w:rPr>
          <w:rtl/>
        </w:rPr>
      </w:pPr>
      <w:r w:rsidRPr="0046413B">
        <w:rPr>
          <w:rtl/>
        </w:rPr>
        <w:t>صاحب جوامع الكلم</w:t>
      </w:r>
      <w:r>
        <w:rPr>
          <w:rtl/>
        </w:rPr>
        <w:t>،</w:t>
      </w:r>
      <w:r w:rsidRPr="0046413B">
        <w:rPr>
          <w:rtl/>
        </w:rPr>
        <w:t xml:space="preserve"> وهو كتاب كبير في الحديث جمع فيه أحاديث الكتب الأربعة وغيرها</w:t>
      </w:r>
      <w:r>
        <w:rPr>
          <w:rtl/>
        </w:rPr>
        <w:t>،</w:t>
      </w:r>
      <w:r w:rsidRPr="0046413B">
        <w:rPr>
          <w:rtl/>
        </w:rPr>
        <w:t xml:space="preserve"> وله رموز مخصوصة للكتب التي ينقل عنها رأيت مجلّدا منه في كرمانشاه</w:t>
      </w:r>
      <w:r>
        <w:rPr>
          <w:rtl/>
        </w:rPr>
        <w:t>،</w:t>
      </w:r>
      <w:r w:rsidRPr="0046413B">
        <w:rPr>
          <w:rtl/>
        </w:rPr>
        <w:t xml:space="preserve"> وهو كتاب شريف نافع.</w:t>
      </w:r>
    </w:p>
    <w:p w:rsidR="00414CB8" w:rsidRPr="0046413B" w:rsidRDefault="00414CB8" w:rsidP="00414CB8">
      <w:pPr>
        <w:pStyle w:val="libNormal"/>
        <w:rPr>
          <w:rtl/>
        </w:rPr>
      </w:pPr>
      <w:r w:rsidRPr="0046413B">
        <w:rPr>
          <w:rtl/>
        </w:rPr>
        <w:t>قال في الأمل</w:t>
      </w:r>
      <w:r>
        <w:rPr>
          <w:rtl/>
        </w:rPr>
        <w:t>:</w:t>
      </w:r>
      <w:r w:rsidRPr="0046413B">
        <w:rPr>
          <w:rtl/>
        </w:rPr>
        <w:t xml:space="preserve"> كان من فضلاء المعاصرين</w:t>
      </w:r>
      <w:r>
        <w:rPr>
          <w:rtl/>
        </w:rPr>
        <w:t>،</w:t>
      </w:r>
      <w:r w:rsidRPr="0046413B">
        <w:rPr>
          <w:rtl/>
        </w:rPr>
        <w:t xml:space="preserve"> عالما فقيها</w:t>
      </w:r>
      <w:r>
        <w:rPr>
          <w:rtl/>
        </w:rPr>
        <w:t>،</w:t>
      </w:r>
      <w:r w:rsidRPr="0046413B">
        <w:rPr>
          <w:rtl/>
        </w:rPr>
        <w:t xml:space="preserve"> محدّثا حافظا عابدا</w:t>
      </w:r>
      <w:r>
        <w:rPr>
          <w:rtl/>
        </w:rPr>
        <w:t>،</w:t>
      </w:r>
      <w:r w:rsidRPr="0046413B">
        <w:rPr>
          <w:rtl/>
        </w:rPr>
        <w:t xml:space="preserve"> من تلامذة الشيخ محمّد بن خواتون العاملي ساكن حيدرآباد</w:t>
      </w:r>
      <w:r>
        <w:rPr>
          <w:rtl/>
        </w:rPr>
        <w:t>،</w:t>
      </w:r>
      <w:r w:rsidRPr="0046413B">
        <w:rPr>
          <w:rtl/>
        </w:rPr>
        <w:t xml:space="preserve"> وصرّح بأنّه يروي عنه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والده كما في إجازته للعلامة المجلسي</w:t>
      </w:r>
      <w:r>
        <w:rPr>
          <w:rtl/>
        </w:rPr>
        <w:t>،</w:t>
      </w:r>
      <w:r w:rsidRPr="0046413B">
        <w:rPr>
          <w:rtl/>
        </w:rPr>
        <w:t xml:space="preserve"> ونقلها عن خطّه في البحار</w:t>
      </w:r>
      <w:r>
        <w:rPr>
          <w:rtl/>
        </w:rPr>
        <w:t>،</w:t>
      </w:r>
      <w:r w:rsidRPr="0046413B">
        <w:rPr>
          <w:rtl/>
        </w:rPr>
        <w:t xml:space="preserve"> قال فيها بعد المقدمة</w:t>
      </w:r>
      <w:r>
        <w:rPr>
          <w:rtl/>
        </w:rPr>
        <w:t>:</w:t>
      </w:r>
      <w:r w:rsidRPr="0046413B">
        <w:rPr>
          <w:rtl/>
        </w:rPr>
        <w:t xml:space="preserve"> فالتمس منّي أدام الله أيّامه</w:t>
      </w:r>
      <w:r>
        <w:rPr>
          <w:rtl/>
        </w:rPr>
        <w:t>،</w:t>
      </w:r>
      <w:r w:rsidRPr="0046413B">
        <w:rPr>
          <w:rtl/>
        </w:rPr>
        <w:t xml:space="preserve"> وقرن بالسعود شهوره وأيامه </w:t>
      </w:r>
      <w:r w:rsidRPr="00414CB8">
        <w:rPr>
          <w:rStyle w:val="libFootnotenumChar"/>
          <w:rtl/>
        </w:rPr>
        <w:t>(3)</w:t>
      </w:r>
      <w:r w:rsidRPr="0046413B">
        <w:rPr>
          <w:rtl/>
        </w:rPr>
        <w:t xml:space="preserve"> إجازة بعض ما صحّ لي روايته عن مشايخي العظام</w:t>
      </w:r>
      <w:r>
        <w:rPr>
          <w:rtl/>
        </w:rPr>
        <w:t>،</w:t>
      </w:r>
      <w:r w:rsidRPr="0046413B">
        <w:rPr>
          <w:rtl/>
        </w:rPr>
        <w:t xml:space="preserve"> وأسلافي الكرام</w:t>
      </w:r>
      <w:r>
        <w:rPr>
          <w:rtl/>
        </w:rPr>
        <w:t>،</w:t>
      </w:r>
      <w:r w:rsidRPr="0046413B">
        <w:rPr>
          <w:rtl/>
        </w:rPr>
        <w:t xml:space="preserve"> وهو ما حدّثني به أجازه في الصغر أبي السيّد الأوحد</w:t>
      </w:r>
      <w:r>
        <w:rPr>
          <w:rtl/>
        </w:rPr>
        <w:t>،</w:t>
      </w:r>
      <w:r w:rsidRPr="0046413B">
        <w:rPr>
          <w:rtl/>
        </w:rPr>
        <w:t xml:space="preserve"> والشريف الأمجد شرف الدين علي بن نعمة الله الموسوي نوّر الله تربته</w:t>
      </w:r>
      <w:r>
        <w:rPr>
          <w:rtl/>
        </w:rPr>
        <w:t>،</w:t>
      </w:r>
      <w:r w:rsidRPr="0046413B">
        <w:rPr>
          <w:rtl/>
        </w:rPr>
        <w:t xml:space="preserve"> بحق روايته</w:t>
      </w:r>
      <w:r>
        <w:rPr>
          <w:rtl/>
        </w:rPr>
        <w:t>:</w:t>
      </w:r>
    </w:p>
    <w:p w:rsidR="00414CB8" w:rsidRPr="0046413B" w:rsidRDefault="00414CB8" w:rsidP="00414CB8">
      <w:pPr>
        <w:pStyle w:val="libNormal"/>
        <w:rPr>
          <w:rtl/>
        </w:rPr>
      </w:pPr>
      <w:r w:rsidRPr="00414CB8">
        <w:rPr>
          <w:rStyle w:val="libBold2Char"/>
          <w:rtl/>
        </w:rPr>
        <w:t xml:space="preserve">عن </w:t>
      </w:r>
      <w:r w:rsidRPr="0046413B">
        <w:rPr>
          <w:rtl/>
        </w:rPr>
        <w:t>رئيس الإسلام والمسلمين</w:t>
      </w:r>
      <w:r>
        <w:rPr>
          <w:rtl/>
        </w:rPr>
        <w:t>،</w:t>
      </w:r>
      <w:r w:rsidRPr="0046413B">
        <w:rPr>
          <w:rtl/>
        </w:rPr>
        <w:t xml:space="preserve"> وسلطان المحققين والمدققّين</w:t>
      </w:r>
      <w:r>
        <w:rPr>
          <w:rtl/>
        </w:rPr>
        <w:t>،</w:t>
      </w:r>
      <w:r w:rsidRPr="0046413B">
        <w:rPr>
          <w:rtl/>
        </w:rPr>
        <w:t xml:space="preserve"> الشيخ عبد النبيّ بن سعد الجزائري</w:t>
      </w:r>
      <w:r>
        <w:rPr>
          <w:rtl/>
        </w:rPr>
        <w:t>،</w:t>
      </w:r>
      <w:r w:rsidRPr="0046413B">
        <w:rPr>
          <w:rtl/>
        </w:rPr>
        <w:t xml:space="preserve"> سقى الله تربته صوب الرضوان</w:t>
      </w:r>
      <w:r>
        <w:rPr>
          <w:rtl/>
        </w:rPr>
        <w:t>،</w:t>
      </w:r>
      <w:r w:rsidRPr="0046413B">
        <w:rPr>
          <w:rtl/>
        </w:rPr>
        <w:t xml:space="preserve"> وفسح له في درجات الجنان</w:t>
      </w:r>
      <w:r>
        <w:rPr>
          <w:rtl/>
        </w:rPr>
        <w:t>،</w:t>
      </w:r>
      <w:r w:rsidRPr="0046413B">
        <w:rPr>
          <w:rtl/>
        </w:rPr>
        <w:t xml:space="preserve"> بحق روايته إجازة</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الأعظم الأفخم</w:t>
      </w:r>
      <w:r>
        <w:rPr>
          <w:rtl/>
        </w:rPr>
        <w:t>،</w:t>
      </w:r>
      <w:r w:rsidRPr="0046413B">
        <w:rPr>
          <w:rtl/>
        </w:rPr>
        <w:t xml:space="preserve"> نادرة الزمان</w:t>
      </w:r>
      <w:r>
        <w:rPr>
          <w:rtl/>
        </w:rPr>
        <w:t>،</w:t>
      </w:r>
      <w:r w:rsidRPr="0046413B">
        <w:rPr>
          <w:rtl/>
        </w:rPr>
        <w:t xml:space="preserve"> ونتيجة الدوران العلامة الفهّامة نور الدين علي بن عبد العالي الكركي</w:t>
      </w:r>
      <w:r>
        <w:rPr>
          <w:rtl/>
        </w:rPr>
        <w:t>،</w:t>
      </w:r>
      <w:r w:rsidRPr="0046413B">
        <w:rPr>
          <w:rtl/>
        </w:rPr>
        <w:t xml:space="preserve"> وهذا أقصر طرقي في الرواية </w:t>
      </w:r>
      <w:r w:rsidRPr="00414CB8">
        <w:rPr>
          <w:rStyle w:val="libFootnotenumChar"/>
          <w:rtl/>
        </w:rPr>
        <w:t>(4)</w:t>
      </w:r>
      <w:r>
        <w:rPr>
          <w:rtl/>
        </w:rPr>
        <w:t>.</w:t>
      </w:r>
      <w:r w:rsidRPr="0046413B">
        <w:rPr>
          <w:rtl/>
        </w:rPr>
        <w:t xml:space="preserve"> انتهى.</w:t>
      </w:r>
    </w:p>
    <w:p w:rsidR="00414CB8" w:rsidRPr="0046413B" w:rsidRDefault="00414CB8" w:rsidP="00414CB8">
      <w:pPr>
        <w:pStyle w:val="libLine"/>
        <w:rPr>
          <w:rtl/>
        </w:rPr>
      </w:pPr>
      <w:r w:rsidRPr="0046413B">
        <w:rPr>
          <w:rtl/>
        </w:rPr>
        <w:t>__________________</w:t>
      </w:r>
    </w:p>
    <w:p w:rsidR="00414CB8" w:rsidRPr="00D50558" w:rsidRDefault="00414CB8" w:rsidP="00414CB8">
      <w:pPr>
        <w:pStyle w:val="libFootnote0"/>
        <w:rPr>
          <w:rtl/>
        </w:rPr>
      </w:pPr>
      <w:r w:rsidRPr="00D50558">
        <w:rPr>
          <w:rtl/>
        </w:rPr>
        <w:t xml:space="preserve">(1) لم يرد له ذكر في المشجرة. ولكن نصّ عليه المصنّف في الفيض القدسي ( ضمن البحار </w:t>
      </w:r>
      <w:r>
        <w:rPr>
          <w:rtl/>
        </w:rPr>
        <w:t>):</w:t>
      </w:r>
      <w:r w:rsidRPr="00D50558">
        <w:rPr>
          <w:rFonts w:hint="cs"/>
          <w:rtl/>
        </w:rPr>
        <w:t xml:space="preserve"> </w:t>
      </w:r>
      <w:r w:rsidRPr="00D50558">
        <w:rPr>
          <w:rtl/>
        </w:rPr>
        <w:t>105</w:t>
      </w:r>
      <w:r>
        <w:rPr>
          <w:rtl/>
        </w:rPr>
        <w:t>:</w:t>
      </w:r>
      <w:r w:rsidRPr="00D50558">
        <w:rPr>
          <w:rtl/>
        </w:rPr>
        <w:t xml:space="preserve"> 79</w:t>
      </w:r>
      <w:r>
        <w:rPr>
          <w:rtl/>
        </w:rPr>
        <w:t>،</w:t>
      </w:r>
      <w:r w:rsidRPr="00D50558">
        <w:rPr>
          <w:rtl/>
        </w:rPr>
        <w:t xml:space="preserve"> وكذا في مقدمة البحار</w:t>
      </w:r>
      <w:r>
        <w:rPr>
          <w:rtl/>
        </w:rPr>
        <w:t>:</w:t>
      </w:r>
      <w:r w:rsidRPr="00D50558">
        <w:rPr>
          <w:rtl/>
        </w:rPr>
        <w:t xml:space="preserve"> 54.</w:t>
      </w:r>
    </w:p>
    <w:p w:rsidR="00414CB8" w:rsidRPr="0046413B" w:rsidRDefault="00414CB8" w:rsidP="00414CB8">
      <w:pPr>
        <w:pStyle w:val="libFootnote0"/>
        <w:rPr>
          <w:rtl/>
        </w:rPr>
      </w:pPr>
      <w:r w:rsidRPr="0046413B">
        <w:rPr>
          <w:rtl/>
        </w:rPr>
        <w:t>(2) أمل الآمل</w:t>
      </w:r>
      <w:r>
        <w:rPr>
          <w:rtl/>
        </w:rPr>
        <w:t>:</w:t>
      </w:r>
      <w:r w:rsidRPr="0046413B">
        <w:rPr>
          <w:rtl/>
        </w:rPr>
        <w:t xml:space="preserve"> 2</w:t>
      </w:r>
      <w:r>
        <w:rPr>
          <w:rtl/>
        </w:rPr>
        <w:t>:</w:t>
      </w:r>
      <w:r w:rsidRPr="0046413B">
        <w:rPr>
          <w:rtl/>
        </w:rPr>
        <w:t xml:space="preserve"> 275 / 812.</w:t>
      </w:r>
    </w:p>
    <w:p w:rsidR="00414CB8" w:rsidRPr="0046413B" w:rsidRDefault="00414CB8" w:rsidP="00414CB8">
      <w:pPr>
        <w:pStyle w:val="libFootnote0"/>
        <w:rPr>
          <w:rtl/>
        </w:rPr>
      </w:pPr>
      <w:r w:rsidRPr="0046413B">
        <w:rPr>
          <w:rtl/>
        </w:rPr>
        <w:t>(3) في المصدر</w:t>
      </w:r>
      <w:r>
        <w:rPr>
          <w:rtl/>
        </w:rPr>
        <w:t>:</w:t>
      </w:r>
      <w:r w:rsidRPr="0046413B">
        <w:rPr>
          <w:rtl/>
        </w:rPr>
        <w:t xml:space="preserve"> وأعوامه.</w:t>
      </w:r>
    </w:p>
    <w:p w:rsidR="00414CB8" w:rsidRPr="0046413B" w:rsidRDefault="00414CB8" w:rsidP="00414CB8">
      <w:pPr>
        <w:pStyle w:val="libFootnote0"/>
        <w:rPr>
          <w:rtl/>
        </w:rPr>
      </w:pPr>
      <w:r w:rsidRPr="0046413B">
        <w:rPr>
          <w:rtl/>
        </w:rPr>
        <w:t>(4) بحار الأنوار 110</w:t>
      </w:r>
      <w:r>
        <w:rPr>
          <w:rtl/>
        </w:rPr>
        <w:t>:</w:t>
      </w:r>
      <w:r w:rsidRPr="0046413B">
        <w:rPr>
          <w:rtl/>
        </w:rPr>
        <w:t xml:space="preserve"> 136.</w:t>
      </w:r>
    </w:p>
    <w:p w:rsidR="00414CB8" w:rsidRPr="0046413B" w:rsidRDefault="00414CB8" w:rsidP="00414CB8">
      <w:pPr>
        <w:pStyle w:val="libNormal"/>
        <w:rPr>
          <w:rtl/>
        </w:rPr>
      </w:pPr>
      <w:r>
        <w:rPr>
          <w:rtl/>
        </w:rPr>
        <w:br w:type="page"/>
      </w:r>
      <w:r w:rsidRPr="0046413B">
        <w:rPr>
          <w:rtl/>
        </w:rPr>
        <w:lastRenderedPageBreak/>
        <w:t>وقال المجلسي في إجازته لبعض تلامذته</w:t>
      </w:r>
      <w:r>
        <w:rPr>
          <w:rtl/>
        </w:rPr>
        <w:t>،</w:t>
      </w:r>
      <w:r w:rsidRPr="0046413B">
        <w:rPr>
          <w:rtl/>
        </w:rPr>
        <w:t xml:space="preserve"> وذكرها في البحار</w:t>
      </w:r>
      <w:r>
        <w:rPr>
          <w:rtl/>
        </w:rPr>
        <w:t>:</w:t>
      </w:r>
    </w:p>
    <w:p w:rsidR="00414CB8" w:rsidRPr="0046413B" w:rsidRDefault="00414CB8" w:rsidP="00414CB8">
      <w:pPr>
        <w:pStyle w:val="libNormal"/>
        <w:rPr>
          <w:rtl/>
        </w:rPr>
      </w:pPr>
      <w:r w:rsidRPr="0046413B">
        <w:rPr>
          <w:rtl/>
        </w:rPr>
        <w:t>ومنها</w:t>
      </w:r>
      <w:r>
        <w:rPr>
          <w:rtl/>
        </w:rPr>
        <w:t>:</w:t>
      </w:r>
      <w:r w:rsidRPr="0046413B">
        <w:rPr>
          <w:rtl/>
        </w:rPr>
        <w:t xml:space="preserve"> ما أخبرني به إجازة السيد العالم الفاضل</w:t>
      </w:r>
      <w:r>
        <w:rPr>
          <w:rtl/>
        </w:rPr>
        <w:t>،</w:t>
      </w:r>
      <w:r w:rsidRPr="0046413B">
        <w:rPr>
          <w:rtl/>
        </w:rPr>
        <w:t xml:space="preserve"> المحدّث البارع</w:t>
      </w:r>
      <w:r>
        <w:rPr>
          <w:rtl/>
        </w:rPr>
        <w:t>،</w:t>
      </w:r>
      <w:r w:rsidRPr="0046413B">
        <w:rPr>
          <w:rtl/>
        </w:rPr>
        <w:t xml:space="preserve"> محمّد الشهير بسيّد ميرزا أدام الله فضله</w:t>
      </w:r>
      <w:r>
        <w:rPr>
          <w:rtl/>
        </w:rPr>
        <w:t>،</w:t>
      </w:r>
      <w:r w:rsidRPr="0046413B">
        <w:rPr>
          <w:rtl/>
        </w:rPr>
        <w:t xml:space="preserve"> عن والده السيّد الأمجد شرف الدين علي ابن نعمة الله الموسوي طاب ثراه</w:t>
      </w:r>
      <w:r>
        <w:rPr>
          <w:rtl/>
        </w:rPr>
        <w:t>،</w:t>
      </w:r>
      <w:r w:rsidRPr="0046413B">
        <w:rPr>
          <w:rtl/>
        </w:rPr>
        <w:t xml:space="preserve"> عن شيخ المحققين الشيخ عبد النبي بن سعد الجزائري أفاض الله على تربته الزكيّة</w:t>
      </w:r>
      <w:r>
        <w:rPr>
          <w:rtl/>
        </w:rPr>
        <w:t>،</w:t>
      </w:r>
      <w:r w:rsidRPr="0046413B">
        <w:rPr>
          <w:rtl/>
        </w:rPr>
        <w:t xml:space="preserve"> عن الشيخ الأعظم الافخم مروّج المذهب نور الدين علي بن عبد العالي الكركي نوّر الله مرقده. إلى آخره </w:t>
      </w:r>
      <w:r w:rsidRPr="00414CB8">
        <w:rPr>
          <w:rStyle w:val="libFootnotenumChar"/>
          <w:rtl/>
        </w:rPr>
        <w:t>(1)</w:t>
      </w:r>
      <w:r>
        <w:rPr>
          <w:rtl/>
        </w:rPr>
        <w:t>.</w:t>
      </w:r>
    </w:p>
    <w:p w:rsidR="00414CB8" w:rsidRPr="0046413B" w:rsidRDefault="00414CB8" w:rsidP="00414CB8">
      <w:pPr>
        <w:pStyle w:val="libNormal"/>
        <w:rPr>
          <w:rtl/>
        </w:rPr>
      </w:pPr>
      <w:r w:rsidRPr="0046413B">
        <w:rPr>
          <w:rtl/>
        </w:rPr>
        <w:t>وبعد تصريح السيد الأيّد الجزائري</w:t>
      </w:r>
      <w:r>
        <w:rPr>
          <w:rtl/>
        </w:rPr>
        <w:t>،</w:t>
      </w:r>
      <w:r w:rsidRPr="0046413B">
        <w:rPr>
          <w:rtl/>
        </w:rPr>
        <w:t xml:space="preserve"> والعلامة المجلسي</w:t>
      </w:r>
      <w:r>
        <w:rPr>
          <w:rtl/>
        </w:rPr>
        <w:t>،</w:t>
      </w:r>
      <w:r w:rsidRPr="0046413B">
        <w:rPr>
          <w:rtl/>
        </w:rPr>
        <w:t xml:space="preserve"> والشيخ الحر في الأمل </w:t>
      </w:r>
      <w:r w:rsidRPr="00414CB8">
        <w:rPr>
          <w:rStyle w:val="libFootnotenumChar"/>
          <w:rtl/>
        </w:rPr>
        <w:t>(2)</w:t>
      </w:r>
      <w:r w:rsidRPr="0046413B">
        <w:rPr>
          <w:rtl/>
        </w:rPr>
        <w:t xml:space="preserve"> وفي آخر الوسائل </w:t>
      </w:r>
      <w:r w:rsidRPr="00414CB8">
        <w:rPr>
          <w:rStyle w:val="libFootnotenumChar"/>
          <w:rtl/>
        </w:rPr>
        <w:t>(3)</w:t>
      </w:r>
      <w:r>
        <w:rPr>
          <w:rtl/>
        </w:rPr>
        <w:t>،</w:t>
      </w:r>
      <w:r w:rsidRPr="0046413B">
        <w:rPr>
          <w:rtl/>
        </w:rPr>
        <w:t xml:space="preserve"> لا يصغى إلى استبعاد صاحب الرياض </w:t>
      </w:r>
      <w:r w:rsidRPr="00414CB8">
        <w:rPr>
          <w:rStyle w:val="libFootnotenumChar"/>
          <w:rtl/>
        </w:rPr>
        <w:t>(4)</w:t>
      </w:r>
      <w:r w:rsidRPr="0046413B">
        <w:rPr>
          <w:rtl/>
        </w:rPr>
        <w:t xml:space="preserve"> رواية الشيخ عبد النبي عن المحقق الكركي</w:t>
      </w:r>
      <w:r>
        <w:rPr>
          <w:rtl/>
        </w:rPr>
        <w:t>،</w:t>
      </w:r>
      <w:r w:rsidRPr="0046413B">
        <w:rPr>
          <w:rtl/>
        </w:rPr>
        <w:t xml:space="preserve"> خصوصا لو كانت الإجازة في أوائل سنّه</w:t>
      </w:r>
      <w:r>
        <w:rPr>
          <w:rtl/>
        </w:rPr>
        <w:t>،</w:t>
      </w:r>
      <w:r w:rsidRPr="0046413B">
        <w:rPr>
          <w:rtl/>
        </w:rPr>
        <w:t xml:space="preserve"> ولا ينافيها روايته عن سيد المدارك المتأخر عنه بطبقة</w:t>
      </w:r>
      <w:r>
        <w:rPr>
          <w:rtl/>
        </w:rPr>
        <w:t>،</w:t>
      </w:r>
      <w:r w:rsidRPr="0046413B">
        <w:rPr>
          <w:rtl/>
        </w:rPr>
        <w:t xml:space="preserve"> كما لا يخفى على من لا حظ تواريخهم.</w:t>
      </w:r>
    </w:p>
    <w:p w:rsidR="00414CB8" w:rsidRPr="0046413B" w:rsidRDefault="00414CB8" w:rsidP="00414CB8">
      <w:pPr>
        <w:pStyle w:val="libNormal"/>
        <w:rPr>
          <w:rtl/>
        </w:rPr>
      </w:pPr>
      <w:r w:rsidRPr="0046413B">
        <w:rPr>
          <w:rtl/>
        </w:rPr>
        <w:t>ثم إن في إجازة السيد الجزائري</w:t>
      </w:r>
      <w:r w:rsidR="00F21B5A">
        <w:rPr>
          <w:rtl/>
        </w:rPr>
        <w:t xml:space="preserve"> - </w:t>
      </w:r>
      <w:r w:rsidRPr="0046413B">
        <w:rPr>
          <w:rtl/>
        </w:rPr>
        <w:t>كما عرفت</w:t>
      </w:r>
      <w:r w:rsidR="00F21B5A">
        <w:rPr>
          <w:rtl/>
        </w:rPr>
        <w:t xml:space="preserve"> - </w:t>
      </w:r>
      <w:r w:rsidRPr="0046413B">
        <w:rPr>
          <w:rtl/>
        </w:rPr>
        <w:t>روايته عن الشيخ عبد النبي بتوسّط أبيه</w:t>
      </w:r>
      <w:r>
        <w:rPr>
          <w:rtl/>
        </w:rPr>
        <w:t>،</w:t>
      </w:r>
      <w:r w:rsidRPr="0046413B">
        <w:rPr>
          <w:rtl/>
        </w:rPr>
        <w:t xml:space="preserve"> ومرّ عن الإجازة الكبيرة للسيد عبد الله أنّه يروي عنه بلا واسطة </w:t>
      </w:r>
      <w:r w:rsidRPr="00414CB8">
        <w:rPr>
          <w:rStyle w:val="libFootnotenumChar"/>
          <w:rtl/>
        </w:rPr>
        <w:t>(5)</w:t>
      </w:r>
      <w:r>
        <w:rPr>
          <w:rtl/>
        </w:rPr>
        <w:t>.</w:t>
      </w:r>
      <w:r w:rsidRPr="0046413B">
        <w:rPr>
          <w:rtl/>
        </w:rPr>
        <w:t xml:space="preserve"> ولعلّه اشتباه</w:t>
      </w:r>
      <w:r>
        <w:rPr>
          <w:rtl/>
        </w:rPr>
        <w:t>،</w:t>
      </w:r>
      <w:r w:rsidRPr="0046413B">
        <w:rPr>
          <w:rtl/>
        </w:rPr>
        <w:t xml:space="preserve"> أو سقط ( عن أبيه ) عن قلم الناسخ.</w:t>
      </w:r>
    </w:p>
    <w:p w:rsidR="00414CB8" w:rsidRPr="0046413B" w:rsidRDefault="00414CB8" w:rsidP="00414CB8">
      <w:pPr>
        <w:pStyle w:val="libNormal"/>
        <w:rPr>
          <w:rtl/>
        </w:rPr>
      </w:pPr>
      <w:r w:rsidRPr="0046413B">
        <w:rPr>
          <w:rtl/>
        </w:rPr>
        <w:t>وصرّح في الروضات أنه يروي أيضا عن السيد أمير فيض الله التفريشي</w:t>
      </w:r>
      <w:r>
        <w:rPr>
          <w:rtl/>
        </w:rPr>
        <w:t>،</w:t>
      </w:r>
      <w:r w:rsidRPr="0046413B">
        <w:rPr>
          <w:rtl/>
        </w:rPr>
        <w:t xml:space="preserve"> وعن السيد الميرزا محمّد الأسترآبادي الرجالي </w:t>
      </w:r>
      <w:r w:rsidRPr="00414CB8">
        <w:rPr>
          <w:rStyle w:val="libFootnotenumChar"/>
          <w:rtl/>
        </w:rPr>
        <w:t>(6)</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110</w:t>
      </w:r>
      <w:r>
        <w:rPr>
          <w:rtl/>
        </w:rPr>
        <w:t>:</w:t>
      </w:r>
      <w:r w:rsidRPr="0046413B">
        <w:rPr>
          <w:rtl/>
        </w:rPr>
        <w:t xml:space="preserve"> 159.</w:t>
      </w:r>
    </w:p>
    <w:p w:rsidR="00414CB8" w:rsidRPr="0046413B" w:rsidRDefault="00414CB8" w:rsidP="00414CB8">
      <w:pPr>
        <w:pStyle w:val="libFootnote0"/>
        <w:rPr>
          <w:rtl/>
        </w:rPr>
      </w:pPr>
      <w:r w:rsidRPr="0046413B">
        <w:rPr>
          <w:rtl/>
        </w:rPr>
        <w:t>(2) أمل الآمل 2</w:t>
      </w:r>
      <w:r>
        <w:rPr>
          <w:rtl/>
        </w:rPr>
        <w:t>:</w:t>
      </w:r>
      <w:r w:rsidRPr="0046413B">
        <w:rPr>
          <w:rtl/>
        </w:rPr>
        <w:t xml:space="preserve"> 165.</w:t>
      </w:r>
    </w:p>
    <w:p w:rsidR="00414CB8" w:rsidRPr="0046413B" w:rsidRDefault="00414CB8" w:rsidP="00414CB8">
      <w:pPr>
        <w:pStyle w:val="libFootnote0"/>
        <w:rPr>
          <w:rtl/>
        </w:rPr>
      </w:pPr>
      <w:r w:rsidRPr="0046413B">
        <w:rPr>
          <w:rtl/>
        </w:rPr>
        <w:t>(3) وسائل الشيعة 20</w:t>
      </w:r>
      <w:r>
        <w:rPr>
          <w:rtl/>
        </w:rPr>
        <w:t>:</w:t>
      </w:r>
      <w:r w:rsidRPr="0046413B">
        <w:rPr>
          <w:rtl/>
        </w:rPr>
        <w:t xml:space="preserve"> 52.</w:t>
      </w:r>
    </w:p>
    <w:p w:rsidR="00414CB8" w:rsidRPr="0046413B" w:rsidRDefault="00414CB8" w:rsidP="00414CB8">
      <w:pPr>
        <w:pStyle w:val="libFootnote0"/>
        <w:rPr>
          <w:rtl/>
        </w:rPr>
      </w:pPr>
      <w:r w:rsidRPr="0046413B">
        <w:rPr>
          <w:rtl/>
        </w:rPr>
        <w:t>(4) رياض العلماء 3</w:t>
      </w:r>
      <w:r>
        <w:rPr>
          <w:rtl/>
        </w:rPr>
        <w:t>:</w:t>
      </w:r>
      <w:r w:rsidRPr="0046413B">
        <w:rPr>
          <w:rtl/>
        </w:rPr>
        <w:t xml:space="preserve"> 273.</w:t>
      </w:r>
    </w:p>
    <w:p w:rsidR="00414CB8" w:rsidRPr="0046413B" w:rsidRDefault="00414CB8" w:rsidP="00414CB8">
      <w:pPr>
        <w:pStyle w:val="libFootnote0"/>
        <w:rPr>
          <w:rtl/>
        </w:rPr>
      </w:pPr>
      <w:r w:rsidRPr="0046413B">
        <w:rPr>
          <w:rtl/>
        </w:rPr>
        <w:t>(5) الإجازة الكبيرة</w:t>
      </w:r>
      <w:r>
        <w:rPr>
          <w:rtl/>
        </w:rPr>
        <w:t>:</w:t>
      </w:r>
      <w:r w:rsidRPr="0046413B">
        <w:rPr>
          <w:rtl/>
        </w:rPr>
        <w:t xml:space="preserve"> 81.</w:t>
      </w:r>
    </w:p>
    <w:p w:rsidR="00414CB8" w:rsidRDefault="00414CB8" w:rsidP="00414CB8">
      <w:pPr>
        <w:pStyle w:val="libFootnote0"/>
        <w:rPr>
          <w:rtl/>
        </w:rPr>
      </w:pPr>
      <w:r w:rsidRPr="0046413B">
        <w:rPr>
          <w:rtl/>
        </w:rPr>
        <w:t>(6) روضات الجنات 7</w:t>
      </w:r>
      <w:r>
        <w:rPr>
          <w:rtl/>
        </w:rPr>
        <w:t>:</w:t>
      </w:r>
      <w:r w:rsidRPr="0046413B">
        <w:rPr>
          <w:rtl/>
        </w:rPr>
        <w:t xml:space="preserve"> 92.</w:t>
      </w:r>
    </w:p>
    <w:p w:rsidR="00414CB8" w:rsidRPr="0046413B" w:rsidRDefault="00414CB8" w:rsidP="00414CB8">
      <w:pPr>
        <w:pStyle w:val="libNormal"/>
        <w:rPr>
          <w:rtl/>
        </w:rPr>
      </w:pPr>
      <w:r>
        <w:rPr>
          <w:rtl/>
        </w:rPr>
        <w:br w:type="page"/>
      </w:r>
      <w:r w:rsidRPr="00414CB8">
        <w:rPr>
          <w:rStyle w:val="libBold2Char"/>
          <w:rtl/>
        </w:rPr>
        <w:lastRenderedPageBreak/>
        <w:t>التاسع</w:t>
      </w:r>
      <w:r>
        <w:rPr>
          <w:rtl/>
        </w:rPr>
        <w:t>:</w:t>
      </w:r>
      <w:r w:rsidRPr="0046413B">
        <w:rPr>
          <w:rtl/>
        </w:rPr>
        <w:t xml:space="preserve"> العالم الجليل النبيل عين الطائفة ووجهها</w:t>
      </w:r>
      <w:r>
        <w:rPr>
          <w:rtl/>
        </w:rPr>
        <w:t>،</w:t>
      </w:r>
      <w:r w:rsidRPr="0046413B">
        <w:rPr>
          <w:rtl/>
        </w:rPr>
        <w:t xml:space="preserve"> المولى محمّد طاهر بن محمّد حسين الشيرازي النجفي </w:t>
      </w:r>
      <w:r w:rsidRPr="00414CB8">
        <w:rPr>
          <w:rStyle w:val="libFootnotenumChar"/>
          <w:rtl/>
        </w:rPr>
        <w:t>(1)</w:t>
      </w:r>
      <w:r w:rsidRPr="0046413B">
        <w:rPr>
          <w:rtl/>
        </w:rPr>
        <w:t xml:space="preserve"> القمي صاحب المؤلّفات الرشيقة النافعة كشرحه على التهذيب</w:t>
      </w:r>
      <w:r>
        <w:rPr>
          <w:rtl/>
        </w:rPr>
        <w:t>،</w:t>
      </w:r>
      <w:r w:rsidRPr="0046413B">
        <w:rPr>
          <w:rtl/>
        </w:rPr>
        <w:t xml:space="preserve"> وحكمة العارفين</w:t>
      </w:r>
      <w:r>
        <w:rPr>
          <w:rtl/>
        </w:rPr>
        <w:t>،</w:t>
      </w:r>
      <w:r w:rsidRPr="0046413B">
        <w:rPr>
          <w:rtl/>
        </w:rPr>
        <w:t xml:space="preserve"> والأربعين في الإمامة</w:t>
      </w:r>
      <w:r>
        <w:rPr>
          <w:rtl/>
        </w:rPr>
        <w:t>،</w:t>
      </w:r>
      <w:r w:rsidRPr="0046413B">
        <w:rPr>
          <w:rtl/>
        </w:rPr>
        <w:t xml:space="preserve"> وتحفة الأخيار بالفارسية في فضائح الصوفية وغيرها</w:t>
      </w:r>
      <w:r>
        <w:rPr>
          <w:rtl/>
        </w:rPr>
        <w:t>،</w:t>
      </w:r>
      <w:r w:rsidRPr="0046413B">
        <w:rPr>
          <w:rtl/>
        </w:rPr>
        <w:t xml:space="preserve"> المتوفى سنة 1098.</w:t>
      </w:r>
    </w:p>
    <w:p w:rsidR="00414CB8" w:rsidRPr="0046413B" w:rsidRDefault="00414CB8" w:rsidP="00414CB8">
      <w:pPr>
        <w:pStyle w:val="libNormal"/>
        <w:rPr>
          <w:rtl/>
        </w:rPr>
      </w:pPr>
      <w:r w:rsidRPr="00414CB8">
        <w:rPr>
          <w:rStyle w:val="libBold2Char"/>
          <w:rtl/>
        </w:rPr>
        <w:t>عن</w:t>
      </w:r>
      <w:r w:rsidRPr="0046413B">
        <w:rPr>
          <w:rtl/>
        </w:rPr>
        <w:t xml:space="preserve"> السيد السند العالم الفاضل السيد نور الدين أخو صاحب المدارك</w:t>
      </w:r>
      <w:r>
        <w:rPr>
          <w:rtl/>
        </w:rPr>
        <w:t>،</w:t>
      </w:r>
      <w:r w:rsidRPr="0046413B">
        <w:rPr>
          <w:rtl/>
        </w:rPr>
        <w:t xml:space="preserve"> وقد مرّ ذكر طرقه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العاشر</w:t>
      </w:r>
      <w:r>
        <w:rPr>
          <w:rtl/>
        </w:rPr>
        <w:t>:</w:t>
      </w:r>
      <w:r w:rsidRPr="0046413B">
        <w:rPr>
          <w:rtl/>
        </w:rPr>
        <w:t xml:space="preserve"> السيد الجليل الشريف</w:t>
      </w:r>
      <w:r>
        <w:rPr>
          <w:rtl/>
        </w:rPr>
        <w:t>،</w:t>
      </w:r>
      <w:r w:rsidRPr="0046413B">
        <w:rPr>
          <w:rtl/>
        </w:rPr>
        <w:t xml:space="preserve"> الأمير شرف الدين علي بن حجّة الله بن شرف الدين علي بن عبد الله بن الحسين بن محمّد بن عبد الملك الطباطبائي الحسني الحسيني الشولستاني</w:t>
      </w:r>
      <w:r>
        <w:rPr>
          <w:rtl/>
        </w:rPr>
        <w:t>،</w:t>
      </w:r>
      <w:r w:rsidRPr="0046413B">
        <w:rPr>
          <w:rtl/>
        </w:rPr>
        <w:t xml:space="preserve"> المتوطن في أرض الغري</w:t>
      </w:r>
      <w:r>
        <w:rPr>
          <w:rtl/>
        </w:rPr>
        <w:t>،</w:t>
      </w:r>
      <w:r w:rsidRPr="0046413B">
        <w:rPr>
          <w:rtl/>
        </w:rPr>
        <w:t xml:space="preserve"> الفقيه المحقق التقي</w:t>
      </w:r>
      <w:r>
        <w:rPr>
          <w:rtl/>
        </w:rPr>
        <w:t>،</w:t>
      </w:r>
      <w:r w:rsidRPr="0046413B">
        <w:rPr>
          <w:rtl/>
        </w:rPr>
        <w:t xml:space="preserve"> مؤلّف كتاب توضيح المقال في شرح الاثني عشرية في الصلاة لصاحب المعالم في مجلّدين</w:t>
      </w:r>
      <w:r w:rsidR="00F21B5A">
        <w:rPr>
          <w:rtl/>
        </w:rPr>
        <w:t xml:space="preserve"> - </w:t>
      </w:r>
      <w:r w:rsidRPr="0046413B">
        <w:rPr>
          <w:rtl/>
        </w:rPr>
        <w:t>رأيته</w:t>
      </w:r>
      <w:r>
        <w:rPr>
          <w:rtl/>
        </w:rPr>
        <w:t>،</w:t>
      </w:r>
      <w:r w:rsidRPr="0046413B">
        <w:rPr>
          <w:rtl/>
        </w:rPr>
        <w:t xml:space="preserve"> ويظهر منه غاية فضله وتبحره</w:t>
      </w:r>
      <w:r w:rsidR="00F21B5A">
        <w:rPr>
          <w:rtl/>
        </w:rPr>
        <w:t xml:space="preserve"> - </w:t>
      </w:r>
      <w:r w:rsidRPr="0046413B">
        <w:rPr>
          <w:rtl/>
        </w:rPr>
        <w:t>وغيره</w:t>
      </w:r>
      <w:r>
        <w:rPr>
          <w:rtl/>
        </w:rPr>
        <w:t>،</w:t>
      </w:r>
      <w:r w:rsidRPr="0046413B">
        <w:rPr>
          <w:rtl/>
        </w:rPr>
        <w:t xml:space="preserve"> ونقل عنه في مزار البحار فائدة حسنة فيما يتعلق بالقبلة في الحرم المطهر الغروي وفي مسجد الكوفة ينبغي النظر فيها </w:t>
      </w:r>
      <w:r w:rsidRPr="00414CB8">
        <w:rPr>
          <w:rStyle w:val="libFootnotenumChar"/>
          <w:rtl/>
        </w:rPr>
        <w:t>(3)</w:t>
      </w:r>
      <w:r>
        <w:rPr>
          <w:rtl/>
        </w:rPr>
        <w:t>،</w:t>
      </w:r>
      <w:r w:rsidRPr="0046413B">
        <w:rPr>
          <w:rtl/>
        </w:rPr>
        <w:t xml:space="preserve"> توفّي سنة 1060.</w:t>
      </w:r>
    </w:p>
    <w:p w:rsidR="00414CB8" w:rsidRPr="0046413B" w:rsidRDefault="00414CB8" w:rsidP="00414CB8">
      <w:pPr>
        <w:pStyle w:val="libNormal"/>
        <w:rPr>
          <w:rtl/>
        </w:rPr>
      </w:pPr>
      <w:r w:rsidRPr="00414CB8">
        <w:rPr>
          <w:rStyle w:val="libBold2Char"/>
          <w:rtl/>
        </w:rPr>
        <w:t>عن</w:t>
      </w:r>
      <w:r w:rsidRPr="0046413B">
        <w:rPr>
          <w:rtl/>
        </w:rPr>
        <w:t xml:space="preserve"> جمّ غفير من حملة العلم وسدنة الدين</w:t>
      </w:r>
      <w:r>
        <w:rPr>
          <w:rtl/>
        </w:rPr>
        <w:t>:</w:t>
      </w:r>
    </w:p>
    <w:p w:rsidR="00414CB8" w:rsidRPr="0046413B" w:rsidRDefault="00414CB8" w:rsidP="00414CB8">
      <w:pPr>
        <w:pStyle w:val="libNormal"/>
        <w:rPr>
          <w:rtl/>
        </w:rPr>
      </w:pPr>
      <w:r w:rsidRPr="0046413B">
        <w:rPr>
          <w:rtl/>
        </w:rPr>
        <w:t>أوّلهم</w:t>
      </w:r>
      <w:r>
        <w:rPr>
          <w:rtl/>
        </w:rPr>
        <w:t>:</w:t>
      </w:r>
      <w:r w:rsidRPr="0046413B">
        <w:rPr>
          <w:rtl/>
        </w:rPr>
        <w:t xml:space="preserve"> السيد الجليل المعظم الأمير فيض الله ابن الأمير عبد القاهر </w:t>
      </w:r>
      <w:r w:rsidRPr="00414CB8">
        <w:rPr>
          <w:rStyle w:val="libFootnotenumChar"/>
          <w:rtl/>
        </w:rPr>
        <w:t>(4)</w:t>
      </w:r>
      <w:r w:rsidRPr="0046413B">
        <w:rPr>
          <w:rtl/>
        </w:rPr>
        <w:t xml:space="preserve"> الحسيني التفريشي</w:t>
      </w:r>
      <w:r>
        <w:rPr>
          <w:rtl/>
        </w:rPr>
        <w:t>،</w:t>
      </w:r>
      <w:r w:rsidRPr="0046413B">
        <w:rPr>
          <w:rtl/>
        </w:rPr>
        <w:t xml:space="preserve"> صاحب الحاشية على المختلف</w:t>
      </w:r>
      <w:r>
        <w:rPr>
          <w:rtl/>
        </w:rPr>
        <w:t>،</w:t>
      </w:r>
      <w:r w:rsidRPr="0046413B">
        <w:rPr>
          <w:rtl/>
        </w:rPr>
        <w:t xml:space="preserve"> وشارح الاثني عشرية في الصلاة لصاحب المعالم.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ذكره في المشجرة مع طريقه.</w:t>
      </w:r>
    </w:p>
    <w:p w:rsidR="00414CB8" w:rsidRPr="0046413B" w:rsidRDefault="00414CB8" w:rsidP="00414CB8">
      <w:pPr>
        <w:pStyle w:val="libFootnote0"/>
        <w:rPr>
          <w:rtl/>
        </w:rPr>
      </w:pPr>
      <w:r w:rsidRPr="0046413B">
        <w:rPr>
          <w:rtl/>
        </w:rPr>
        <w:t>(2) مرّت طرقه في الصفحات</w:t>
      </w:r>
      <w:r>
        <w:rPr>
          <w:rtl/>
        </w:rPr>
        <w:t>:</w:t>
      </w:r>
      <w:r w:rsidRPr="0046413B">
        <w:rPr>
          <w:rtl/>
        </w:rPr>
        <w:t xml:space="preserve"> 70</w:t>
      </w:r>
      <w:r>
        <w:rPr>
          <w:rtl/>
        </w:rPr>
        <w:t>،</w:t>
      </w:r>
      <w:r w:rsidRPr="0046413B">
        <w:rPr>
          <w:rtl/>
        </w:rPr>
        <w:t xml:space="preserve"> 73</w:t>
      </w:r>
      <w:r>
        <w:rPr>
          <w:rtl/>
        </w:rPr>
        <w:t>،</w:t>
      </w:r>
      <w:r w:rsidRPr="0046413B">
        <w:rPr>
          <w:rtl/>
        </w:rPr>
        <w:t xml:space="preserve"> 161</w:t>
      </w:r>
      <w:r>
        <w:rPr>
          <w:rtl/>
        </w:rPr>
        <w:t>،</w:t>
      </w:r>
      <w:r w:rsidRPr="0046413B">
        <w:rPr>
          <w:rtl/>
        </w:rPr>
        <w:t xml:space="preserve"> 177.</w:t>
      </w:r>
    </w:p>
    <w:p w:rsidR="00414CB8" w:rsidRPr="0046413B" w:rsidRDefault="00414CB8" w:rsidP="00414CB8">
      <w:pPr>
        <w:pStyle w:val="libFootnote0"/>
        <w:rPr>
          <w:rtl/>
        </w:rPr>
      </w:pPr>
      <w:r w:rsidRPr="0046413B">
        <w:rPr>
          <w:rtl/>
        </w:rPr>
        <w:t>(3) بحار الأنوار 100</w:t>
      </w:r>
      <w:r>
        <w:rPr>
          <w:rtl/>
        </w:rPr>
        <w:t>:</w:t>
      </w:r>
      <w:r w:rsidRPr="0046413B">
        <w:rPr>
          <w:rtl/>
        </w:rPr>
        <w:t xml:space="preserve"> 431.</w:t>
      </w:r>
    </w:p>
    <w:p w:rsidR="00414CB8" w:rsidRPr="0046413B" w:rsidRDefault="00414CB8" w:rsidP="00414CB8">
      <w:pPr>
        <w:pStyle w:val="libFootnote0"/>
        <w:rPr>
          <w:rtl/>
        </w:rPr>
      </w:pPr>
      <w:r w:rsidRPr="0046413B">
        <w:rPr>
          <w:rtl/>
        </w:rPr>
        <w:t>(4) في المشجرة لم يذكره من مشايخ السيد شرف الدين</w:t>
      </w:r>
      <w:r>
        <w:rPr>
          <w:rtl/>
        </w:rPr>
        <w:t>،</w:t>
      </w:r>
      <w:r w:rsidRPr="0046413B">
        <w:rPr>
          <w:rtl/>
        </w:rPr>
        <w:t xml:space="preserve"> ولم يتعرض لطريقة</w:t>
      </w:r>
      <w:r>
        <w:rPr>
          <w:rtl/>
        </w:rPr>
        <w:t>،</w:t>
      </w:r>
      <w:r w:rsidRPr="0046413B">
        <w:rPr>
          <w:rtl/>
        </w:rPr>
        <w:t xml:space="preserve"> وكذا الذي يليه مع متفرعاته</w:t>
      </w:r>
      <w:r>
        <w:rPr>
          <w:rtl/>
        </w:rPr>
        <w:t>،</w:t>
      </w:r>
      <w:r w:rsidRPr="0046413B">
        <w:rPr>
          <w:rtl/>
        </w:rPr>
        <w:t xml:space="preserve"> هذا وقد أورد المولى الأردبيلي في جامعه 2</w:t>
      </w:r>
      <w:r>
        <w:rPr>
          <w:rtl/>
        </w:rPr>
        <w:t>:</w:t>
      </w:r>
      <w:r w:rsidRPr="0046413B">
        <w:rPr>
          <w:rtl/>
        </w:rPr>
        <w:t xml:space="preserve"> 551 هذا الطريق عند ذكره لطرق العلاّمة المجلسي.</w:t>
      </w:r>
    </w:p>
    <w:p w:rsidR="00414CB8" w:rsidRPr="0046413B" w:rsidRDefault="00414CB8" w:rsidP="00414CB8">
      <w:pPr>
        <w:pStyle w:val="libNormal"/>
        <w:rPr>
          <w:rtl/>
        </w:rPr>
      </w:pPr>
      <w:r>
        <w:rPr>
          <w:rtl/>
        </w:rPr>
        <w:br w:type="page"/>
      </w:r>
      <w:r w:rsidRPr="00414CB8">
        <w:rPr>
          <w:rStyle w:val="libBold2Char"/>
          <w:rtl/>
        </w:rPr>
        <w:lastRenderedPageBreak/>
        <w:t>1</w:t>
      </w:r>
      <w:r w:rsidR="00F21B5A">
        <w:rPr>
          <w:rStyle w:val="libBold2Char"/>
          <w:rtl/>
        </w:rPr>
        <w:t xml:space="preserve"> - </w:t>
      </w:r>
      <w:r w:rsidRPr="00414CB8">
        <w:rPr>
          <w:rStyle w:val="libBold2Char"/>
          <w:rtl/>
        </w:rPr>
        <w:t>عن</w:t>
      </w:r>
      <w:r w:rsidRPr="0046413B">
        <w:rPr>
          <w:rtl/>
        </w:rPr>
        <w:t xml:space="preserve"> المحقق الشيخ محمّد بن صاحب المعالم.</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وعن</w:t>
      </w:r>
      <w:r w:rsidRPr="0046413B">
        <w:rPr>
          <w:rtl/>
        </w:rPr>
        <w:t xml:space="preserve"> صاحب المعالم</w:t>
      </w:r>
      <w:r w:rsidR="00F21B5A">
        <w:rPr>
          <w:rtl/>
        </w:rPr>
        <w:t xml:space="preserve"> - </w:t>
      </w:r>
      <w:r w:rsidRPr="0046413B">
        <w:rPr>
          <w:rtl/>
        </w:rPr>
        <w:t>أيضا</w:t>
      </w:r>
      <w:r w:rsidR="00F21B5A">
        <w:rPr>
          <w:rtl/>
        </w:rPr>
        <w:t xml:space="preserve"> - </w:t>
      </w:r>
      <w:r w:rsidRPr="0046413B">
        <w:rPr>
          <w:rtl/>
        </w:rPr>
        <w:t xml:space="preserve">كما نقله صاحب الرياض عن مواضع متعدّدة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3</w:t>
      </w:r>
      <w:r w:rsidR="00F21B5A">
        <w:rPr>
          <w:rStyle w:val="libBold2Char"/>
          <w:rtl/>
        </w:rPr>
        <w:t xml:space="preserve"> - </w:t>
      </w:r>
      <w:r w:rsidRPr="00414CB8">
        <w:rPr>
          <w:rStyle w:val="libBold2Char"/>
          <w:rtl/>
        </w:rPr>
        <w:t>وعن</w:t>
      </w:r>
      <w:r w:rsidRPr="0046413B">
        <w:rPr>
          <w:rtl/>
        </w:rPr>
        <w:t xml:space="preserve"> السيد الجليل أبي الحسن علي بن الحسين الحسيني الشهير بابن الصائغ</w:t>
      </w:r>
      <w:r>
        <w:rPr>
          <w:rtl/>
        </w:rPr>
        <w:t>،</w:t>
      </w:r>
      <w:r w:rsidRPr="0046413B">
        <w:rPr>
          <w:rtl/>
        </w:rPr>
        <w:t xml:space="preserve"> وقد مرّ ذكر طرقهم </w:t>
      </w:r>
      <w:r w:rsidRPr="00414CB8">
        <w:rPr>
          <w:rStyle w:val="libFootnotenumChar"/>
          <w:rtl/>
        </w:rPr>
        <w:t>(2)</w:t>
      </w:r>
      <w:r>
        <w:rPr>
          <w:rtl/>
        </w:rPr>
        <w:t>.</w:t>
      </w:r>
    </w:p>
    <w:p w:rsidR="00414CB8" w:rsidRPr="0046413B" w:rsidRDefault="00414CB8" w:rsidP="00414CB8">
      <w:pPr>
        <w:pStyle w:val="libNormal"/>
        <w:rPr>
          <w:rtl/>
        </w:rPr>
      </w:pPr>
      <w:r w:rsidRPr="0046413B">
        <w:rPr>
          <w:rtl/>
        </w:rPr>
        <w:t>ثانيهم</w:t>
      </w:r>
      <w:r>
        <w:rPr>
          <w:rtl/>
        </w:rPr>
        <w:t>:</w:t>
      </w:r>
      <w:r w:rsidRPr="0046413B">
        <w:rPr>
          <w:rtl/>
        </w:rPr>
        <w:t xml:space="preserve"> العالم المحقق المتبحر الآميرزا محمّد بن علي بن إبراهيم الأسترآبادي أستاذ أئمة الرجال</w:t>
      </w:r>
      <w:r>
        <w:rPr>
          <w:rtl/>
        </w:rPr>
        <w:t>،</w:t>
      </w:r>
      <w:r w:rsidRPr="0046413B">
        <w:rPr>
          <w:rtl/>
        </w:rPr>
        <w:t xml:space="preserve"> وصاحب المنهج والتلخيص ومختصره وآيات الأحكام.</w:t>
      </w:r>
    </w:p>
    <w:p w:rsidR="00414CB8" w:rsidRPr="0046413B" w:rsidRDefault="00414CB8" w:rsidP="00414CB8">
      <w:pPr>
        <w:pStyle w:val="libNormal"/>
        <w:rPr>
          <w:rtl/>
        </w:rPr>
      </w:pPr>
      <w:r w:rsidRPr="0046413B">
        <w:rPr>
          <w:rtl/>
        </w:rPr>
        <w:t>قال السيد التفريشي في نقد الرجال في ترجمته</w:t>
      </w:r>
      <w:r>
        <w:rPr>
          <w:rtl/>
        </w:rPr>
        <w:t>:</w:t>
      </w:r>
      <w:r w:rsidRPr="0046413B">
        <w:rPr>
          <w:rtl/>
        </w:rPr>
        <w:t xml:space="preserve"> فقيه متكلّم</w:t>
      </w:r>
      <w:r>
        <w:rPr>
          <w:rtl/>
        </w:rPr>
        <w:t>،</w:t>
      </w:r>
      <w:r w:rsidRPr="0046413B">
        <w:rPr>
          <w:rtl/>
        </w:rPr>
        <w:t xml:space="preserve"> ثقة من ثقات هذه الطائفة وعبّادها وزهّادها</w:t>
      </w:r>
      <w:r>
        <w:rPr>
          <w:rtl/>
        </w:rPr>
        <w:t>،</w:t>
      </w:r>
      <w:r w:rsidRPr="0046413B">
        <w:rPr>
          <w:rtl/>
        </w:rPr>
        <w:t xml:space="preserve"> حقق الرجال والرواية والتفسير تحقيقا لا مزيد عليه </w:t>
      </w:r>
      <w:r w:rsidRPr="00414CB8">
        <w:rPr>
          <w:rStyle w:val="libFootnotenumChar"/>
          <w:rtl/>
        </w:rPr>
        <w:t>(3)</w:t>
      </w:r>
      <w:r>
        <w:rPr>
          <w:rtl/>
        </w:rPr>
        <w:t>.</w:t>
      </w:r>
      <w:r w:rsidRPr="0046413B">
        <w:rPr>
          <w:rtl/>
        </w:rPr>
        <w:t xml:space="preserve"> إلى آخره</w:t>
      </w:r>
      <w:r>
        <w:rPr>
          <w:rtl/>
        </w:rPr>
        <w:t>،</w:t>
      </w:r>
      <w:r w:rsidRPr="0046413B">
        <w:rPr>
          <w:rtl/>
        </w:rPr>
        <w:t xml:space="preserve"> ولإتقان كتابه وحسن نظمه وترتيبه جعل الأستاذ الأكبر البهبهاني تحقيقاته في الرجال تعليقة على كتابه</w:t>
      </w:r>
      <w:r>
        <w:rPr>
          <w:rtl/>
        </w:rPr>
        <w:t>،</w:t>
      </w:r>
      <w:r w:rsidRPr="0046413B">
        <w:rPr>
          <w:rtl/>
        </w:rPr>
        <w:t xml:space="preserve"> واختاره من بين أقرانه وأترابه. توفي في ذي القعدة سنة 1028 بمكة المعظمة.</w:t>
      </w:r>
    </w:p>
    <w:p w:rsidR="00414CB8" w:rsidRPr="0046413B" w:rsidRDefault="00414CB8" w:rsidP="00414CB8">
      <w:pPr>
        <w:pStyle w:val="libNormal"/>
        <w:rPr>
          <w:rtl/>
        </w:rPr>
      </w:pPr>
      <w:r w:rsidRPr="0046413B">
        <w:rPr>
          <w:rtl/>
        </w:rPr>
        <w:t>قال المجلسي في إجازته لبعض تلامذته المدرجة في البحار</w:t>
      </w:r>
      <w:r>
        <w:rPr>
          <w:rtl/>
        </w:rPr>
        <w:t>:</w:t>
      </w:r>
      <w:r w:rsidRPr="0046413B">
        <w:rPr>
          <w:rtl/>
        </w:rPr>
        <w:t xml:space="preserve"> وعن السيد شرف الدين</w:t>
      </w:r>
      <w:r w:rsidR="00F21B5A">
        <w:rPr>
          <w:rtl/>
        </w:rPr>
        <w:t xml:space="preserve"> - </w:t>
      </w:r>
      <w:r w:rsidRPr="0046413B">
        <w:rPr>
          <w:rtl/>
        </w:rPr>
        <w:t>يعني الشولستاني</w:t>
      </w:r>
      <w:r w:rsidR="00F21B5A">
        <w:rPr>
          <w:rtl/>
        </w:rPr>
        <w:t xml:space="preserve"> - </w:t>
      </w:r>
      <w:r w:rsidRPr="0046413B">
        <w:rPr>
          <w:rtl/>
        </w:rPr>
        <w:t xml:space="preserve">عن قدوة العلماء المتبحرين السيد السند ميرزا محمّد ابن الأمير علي الأسترآبادي صاحب كتاب منهج المقال في تحقيق أحوال الرجال. إلى آخره </w:t>
      </w:r>
      <w:r w:rsidRPr="00414CB8">
        <w:rPr>
          <w:rStyle w:val="libFootnotenumChar"/>
          <w:rtl/>
        </w:rPr>
        <w:t>(4)</w:t>
      </w:r>
      <w:r>
        <w:rPr>
          <w:rtl/>
        </w:rPr>
        <w:t>.</w:t>
      </w:r>
    </w:p>
    <w:p w:rsidR="00414CB8" w:rsidRPr="0046413B" w:rsidRDefault="00414CB8" w:rsidP="00414CB8">
      <w:pPr>
        <w:pStyle w:val="libNormal"/>
        <w:rPr>
          <w:rtl/>
        </w:rPr>
      </w:pPr>
      <w:r w:rsidRPr="0046413B">
        <w:rPr>
          <w:rtl/>
        </w:rPr>
        <w:t>وقال في ثالث عشر بحاره</w:t>
      </w:r>
      <w:r>
        <w:rPr>
          <w:rtl/>
        </w:rPr>
        <w:t>:</w:t>
      </w:r>
      <w:r w:rsidRPr="0046413B">
        <w:rPr>
          <w:rtl/>
        </w:rPr>
        <w:t xml:space="preserve"> أخبرني جماعة عن السيد السند الفاضل الكامل ميرزا محمّد الأسترآبادي نوّر الله مرقده أنه قال</w:t>
      </w:r>
      <w:r>
        <w:rPr>
          <w:rtl/>
        </w:rPr>
        <w:t>:</w:t>
      </w:r>
      <w:r w:rsidRPr="0046413B">
        <w:rPr>
          <w:rtl/>
        </w:rPr>
        <w:t xml:space="preserve"> كنت ذات ليلة أطوف</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4</w:t>
      </w:r>
      <w:r>
        <w:rPr>
          <w:rtl/>
        </w:rPr>
        <w:t>:</w:t>
      </w:r>
      <w:r w:rsidRPr="0046413B">
        <w:rPr>
          <w:rtl/>
        </w:rPr>
        <w:t xml:space="preserve"> 388.</w:t>
      </w:r>
    </w:p>
    <w:p w:rsidR="00414CB8" w:rsidRPr="0046413B" w:rsidRDefault="00414CB8" w:rsidP="00414CB8">
      <w:pPr>
        <w:pStyle w:val="libFootnote0"/>
        <w:rPr>
          <w:rtl/>
        </w:rPr>
      </w:pPr>
      <w:r w:rsidRPr="0046413B">
        <w:rPr>
          <w:rtl/>
        </w:rPr>
        <w:t>(2) مرت طرقهم في</w:t>
      </w:r>
      <w:r>
        <w:rPr>
          <w:rtl/>
        </w:rPr>
        <w:t>:</w:t>
      </w:r>
      <w:r w:rsidRPr="0046413B">
        <w:rPr>
          <w:rtl/>
        </w:rPr>
        <w:t xml:space="preserve"> 71</w:t>
      </w:r>
      <w:r>
        <w:rPr>
          <w:rtl/>
        </w:rPr>
        <w:t>،</w:t>
      </w:r>
      <w:r w:rsidRPr="0046413B">
        <w:rPr>
          <w:rtl/>
        </w:rPr>
        <w:t xml:space="preserve"> 82</w:t>
      </w:r>
      <w:r>
        <w:rPr>
          <w:rtl/>
        </w:rPr>
        <w:t>،</w:t>
      </w:r>
      <w:r w:rsidRPr="0046413B">
        <w:rPr>
          <w:rtl/>
        </w:rPr>
        <w:t xml:space="preserve"> 86</w:t>
      </w:r>
      <w:r>
        <w:rPr>
          <w:rtl/>
        </w:rPr>
        <w:t>،</w:t>
      </w:r>
      <w:r w:rsidRPr="0046413B">
        <w:rPr>
          <w:rtl/>
        </w:rPr>
        <w:t xml:space="preserve"> 165.</w:t>
      </w:r>
    </w:p>
    <w:p w:rsidR="00414CB8" w:rsidRPr="0046413B" w:rsidRDefault="00414CB8" w:rsidP="00414CB8">
      <w:pPr>
        <w:pStyle w:val="libFootnote0"/>
        <w:rPr>
          <w:rtl/>
        </w:rPr>
      </w:pPr>
      <w:r w:rsidRPr="0046413B">
        <w:rPr>
          <w:rtl/>
        </w:rPr>
        <w:t>(3) نقد الرجال</w:t>
      </w:r>
      <w:r>
        <w:rPr>
          <w:rtl/>
        </w:rPr>
        <w:t>:</w:t>
      </w:r>
      <w:r w:rsidRPr="0046413B">
        <w:rPr>
          <w:rtl/>
        </w:rPr>
        <w:t xml:space="preserve"> 324 / 581.</w:t>
      </w:r>
    </w:p>
    <w:p w:rsidR="00414CB8" w:rsidRPr="0046413B" w:rsidRDefault="00414CB8" w:rsidP="00414CB8">
      <w:pPr>
        <w:pStyle w:val="libFootnote0"/>
        <w:rPr>
          <w:rtl/>
        </w:rPr>
      </w:pPr>
      <w:r w:rsidRPr="0046413B">
        <w:rPr>
          <w:rtl/>
        </w:rPr>
        <w:t>(4) بحار الأنوار 110</w:t>
      </w:r>
      <w:r>
        <w:rPr>
          <w:rtl/>
        </w:rPr>
        <w:t>:</w:t>
      </w:r>
      <w:r w:rsidRPr="0046413B">
        <w:rPr>
          <w:rtl/>
        </w:rPr>
        <w:t xml:space="preserve"> 158.</w:t>
      </w:r>
    </w:p>
    <w:p w:rsidR="00414CB8" w:rsidRPr="0046413B" w:rsidRDefault="00414CB8" w:rsidP="00414CB8">
      <w:pPr>
        <w:pStyle w:val="libNormal0"/>
        <w:rPr>
          <w:rtl/>
        </w:rPr>
      </w:pPr>
      <w:r>
        <w:rPr>
          <w:rtl/>
        </w:rPr>
        <w:br w:type="page"/>
      </w:r>
      <w:r w:rsidRPr="0046413B">
        <w:rPr>
          <w:rtl/>
        </w:rPr>
        <w:lastRenderedPageBreak/>
        <w:t xml:space="preserve">حول بيت الله الحرام. إلى آخر ما تقدم </w:t>
      </w:r>
      <w:r w:rsidRPr="00414CB8">
        <w:rPr>
          <w:rStyle w:val="libFootnotenumChar"/>
          <w:rtl/>
        </w:rPr>
        <w:t>(1)</w:t>
      </w:r>
      <w:r>
        <w:rPr>
          <w:rtl/>
        </w:rPr>
        <w:t>.</w:t>
      </w:r>
    </w:p>
    <w:p w:rsidR="00414CB8" w:rsidRPr="0046413B" w:rsidRDefault="00414CB8" w:rsidP="00414CB8">
      <w:pPr>
        <w:pStyle w:val="libNormal"/>
        <w:rPr>
          <w:rtl/>
        </w:rPr>
      </w:pPr>
      <w:r w:rsidRPr="0046413B">
        <w:rPr>
          <w:rtl/>
        </w:rPr>
        <w:t>وقال في أول البحار</w:t>
      </w:r>
      <w:r>
        <w:rPr>
          <w:rtl/>
        </w:rPr>
        <w:t>:</w:t>
      </w:r>
      <w:r w:rsidRPr="0046413B">
        <w:rPr>
          <w:rtl/>
        </w:rPr>
        <w:t xml:space="preserve"> وكتاب منهج المقال في تحقيق أحوال الرجال</w:t>
      </w:r>
      <w:r>
        <w:rPr>
          <w:rtl/>
        </w:rPr>
        <w:t>،</w:t>
      </w:r>
      <w:r w:rsidRPr="0046413B">
        <w:rPr>
          <w:rtl/>
        </w:rPr>
        <w:t xml:space="preserve"> المشتهر بالكبير والوسيط والصغير</w:t>
      </w:r>
      <w:r>
        <w:rPr>
          <w:rtl/>
        </w:rPr>
        <w:t>،</w:t>
      </w:r>
      <w:r w:rsidRPr="0046413B">
        <w:rPr>
          <w:rtl/>
        </w:rPr>
        <w:t xml:space="preserve"> وكتاب تفسير آيات الأحكام</w:t>
      </w:r>
      <w:r>
        <w:rPr>
          <w:rtl/>
        </w:rPr>
        <w:t>،</w:t>
      </w:r>
      <w:r w:rsidRPr="0046413B">
        <w:rPr>
          <w:rtl/>
        </w:rPr>
        <w:t xml:space="preserve"> كلّها للسيد الأجل الأفضل مولانا ميرزا محمّد بن علي بن إبراهيم الأسترآبادي </w:t>
      </w:r>
      <w:r w:rsidRPr="00414CB8">
        <w:rPr>
          <w:rStyle w:val="libFootnotenumChar"/>
          <w:rtl/>
        </w:rPr>
        <w:t>(2)</w:t>
      </w:r>
      <w:r>
        <w:rPr>
          <w:rtl/>
        </w:rPr>
        <w:t>.</w:t>
      </w:r>
    </w:p>
    <w:p w:rsidR="00414CB8" w:rsidRPr="0046413B" w:rsidRDefault="00414CB8" w:rsidP="00414CB8">
      <w:pPr>
        <w:pStyle w:val="libNormal"/>
        <w:rPr>
          <w:rtl/>
        </w:rPr>
      </w:pPr>
      <w:r w:rsidRPr="0046413B">
        <w:rPr>
          <w:rtl/>
        </w:rPr>
        <w:t>وقال الأستاذ الأكبر في أوّل التعليقة</w:t>
      </w:r>
      <w:r>
        <w:rPr>
          <w:rtl/>
        </w:rPr>
        <w:t>:</w:t>
      </w:r>
      <w:r w:rsidRPr="0046413B">
        <w:rPr>
          <w:rtl/>
        </w:rPr>
        <w:t xml:space="preserve"> ولذا جعلت تدويني تعليقة</w:t>
      </w:r>
      <w:r>
        <w:rPr>
          <w:rtl/>
        </w:rPr>
        <w:t>،</w:t>
      </w:r>
      <w:r w:rsidRPr="0046413B">
        <w:rPr>
          <w:rtl/>
        </w:rPr>
        <w:t xml:space="preserve"> وعلّقت على منهج المقال من تصنيفات الفاضل الباذل</w:t>
      </w:r>
      <w:r>
        <w:rPr>
          <w:rtl/>
        </w:rPr>
        <w:t>،</w:t>
      </w:r>
      <w:r w:rsidRPr="0046413B">
        <w:rPr>
          <w:rtl/>
        </w:rPr>
        <w:t xml:space="preserve"> العالم الكامل</w:t>
      </w:r>
      <w:r>
        <w:rPr>
          <w:rtl/>
        </w:rPr>
        <w:t>،</w:t>
      </w:r>
      <w:r w:rsidRPr="0046413B">
        <w:rPr>
          <w:rtl/>
        </w:rPr>
        <w:t xml:space="preserve"> السيد الأوحد الأمجد</w:t>
      </w:r>
      <w:r>
        <w:rPr>
          <w:rtl/>
        </w:rPr>
        <w:t>،</w:t>
      </w:r>
      <w:r w:rsidRPr="0046413B">
        <w:rPr>
          <w:rtl/>
        </w:rPr>
        <w:t xml:space="preserve"> مولانا ميرزا محمّد </w:t>
      </w:r>
      <w:r w:rsidRPr="00414CB8">
        <w:rPr>
          <w:rStyle w:val="libAlaemChar"/>
          <w:rtl/>
        </w:rPr>
        <w:t>قدس‌سره</w:t>
      </w:r>
      <w:r w:rsidRPr="0046413B">
        <w:rPr>
          <w:rtl/>
        </w:rPr>
        <w:t xml:space="preserve"> لما وجدت من كماله</w:t>
      </w:r>
      <w:r>
        <w:rPr>
          <w:rtl/>
        </w:rPr>
        <w:t>،</w:t>
      </w:r>
      <w:r w:rsidRPr="0046413B">
        <w:rPr>
          <w:rtl/>
        </w:rPr>
        <w:t xml:space="preserve"> وكثرة فوائده</w:t>
      </w:r>
      <w:r>
        <w:rPr>
          <w:rtl/>
        </w:rPr>
        <w:t>،</w:t>
      </w:r>
      <w:r w:rsidRPr="0046413B">
        <w:rPr>
          <w:rtl/>
        </w:rPr>
        <w:t xml:space="preserve"> ونهاية شهرته </w:t>
      </w:r>
      <w:r w:rsidRPr="00414CB8">
        <w:rPr>
          <w:rStyle w:val="libFootnotenumChar"/>
          <w:rtl/>
        </w:rPr>
        <w:t>(3)</w:t>
      </w:r>
      <w:r>
        <w:rPr>
          <w:rtl/>
        </w:rPr>
        <w:t>.</w:t>
      </w:r>
    </w:p>
    <w:p w:rsidR="00414CB8" w:rsidRPr="0046413B" w:rsidRDefault="00414CB8" w:rsidP="00414CB8">
      <w:pPr>
        <w:pStyle w:val="libNormal"/>
        <w:rPr>
          <w:rtl/>
        </w:rPr>
      </w:pPr>
      <w:r w:rsidRPr="0046413B">
        <w:rPr>
          <w:rtl/>
        </w:rPr>
        <w:t>وقال الفاضل المتبحر الجليل المولى حاجي محمّد في جامع الرواة</w:t>
      </w:r>
      <w:r>
        <w:rPr>
          <w:rtl/>
        </w:rPr>
        <w:t>:</w:t>
      </w:r>
      <w:r w:rsidRPr="0046413B">
        <w:rPr>
          <w:rtl/>
        </w:rPr>
        <w:t xml:space="preserve"> ودأب هذا الضعيف في تحرير هذا التأليف أنه كتب الرجال الوسيط الذي ألفه السيد الجليل الفاضل الزكي ميرزا محمّد الأسترآبادي. إلى آخره </w:t>
      </w:r>
      <w:r w:rsidRPr="00414CB8">
        <w:rPr>
          <w:rStyle w:val="libFootnotenumChar"/>
          <w:rtl/>
        </w:rPr>
        <w:t>(4)</w:t>
      </w:r>
      <w:r>
        <w:rPr>
          <w:rtl/>
        </w:rPr>
        <w:t>.</w:t>
      </w:r>
    </w:p>
    <w:p w:rsidR="00414CB8" w:rsidRPr="0046413B" w:rsidRDefault="00414CB8" w:rsidP="00414CB8">
      <w:pPr>
        <w:pStyle w:val="libNormal"/>
        <w:rPr>
          <w:rtl/>
        </w:rPr>
      </w:pPr>
      <w:r w:rsidRPr="0046413B">
        <w:rPr>
          <w:rtl/>
        </w:rPr>
        <w:t>ووصفه</w:t>
      </w:r>
      <w:r w:rsidR="00F21B5A">
        <w:rPr>
          <w:rtl/>
        </w:rPr>
        <w:t xml:space="preserve"> - </w:t>
      </w:r>
      <w:r w:rsidRPr="0046413B">
        <w:rPr>
          <w:rtl/>
        </w:rPr>
        <w:t>تلميذ الآميرزا محمّد</w:t>
      </w:r>
      <w:r w:rsidR="00F21B5A">
        <w:rPr>
          <w:rtl/>
        </w:rPr>
        <w:t xml:space="preserve"> - </w:t>
      </w:r>
      <w:r w:rsidRPr="0046413B">
        <w:rPr>
          <w:rtl/>
        </w:rPr>
        <w:t>المولى محمّد أمين الأسترابادي في الفوائد المدنية بقوله</w:t>
      </w:r>
      <w:r w:rsidR="00F21B5A">
        <w:rPr>
          <w:rtl/>
        </w:rPr>
        <w:t xml:space="preserve"> - </w:t>
      </w:r>
      <w:r w:rsidRPr="0046413B">
        <w:rPr>
          <w:rtl/>
        </w:rPr>
        <w:t xml:space="preserve">كما يأتي </w:t>
      </w:r>
      <w:r w:rsidRPr="00414CB8">
        <w:rPr>
          <w:rStyle w:val="libFootnotenumChar"/>
          <w:rtl/>
        </w:rPr>
        <w:t>(5)</w:t>
      </w:r>
      <w:r w:rsidR="00F21B5A">
        <w:rPr>
          <w:rtl/>
        </w:rPr>
        <w:t xml:space="preserve"> -</w:t>
      </w:r>
      <w:r>
        <w:rPr>
          <w:rtl/>
        </w:rPr>
        <w:t>:</w:t>
      </w:r>
      <w:r w:rsidRPr="0046413B">
        <w:rPr>
          <w:rtl/>
        </w:rPr>
        <w:t xml:space="preserve"> سيّدنا الإمام العلامة </w:t>
      </w:r>
      <w:r w:rsidRPr="00414CB8">
        <w:rPr>
          <w:rStyle w:val="libFootnotenumChar"/>
          <w:rtl/>
        </w:rPr>
        <w:t>(6)</w:t>
      </w:r>
      <w:r>
        <w:rPr>
          <w:rtl/>
        </w:rPr>
        <w:t>.</w:t>
      </w:r>
      <w:r w:rsidRPr="0046413B">
        <w:rPr>
          <w:rtl/>
        </w:rPr>
        <w:t xml:space="preserve"> إلى آخره.</w:t>
      </w:r>
    </w:p>
    <w:p w:rsidR="00414CB8" w:rsidRPr="0046413B" w:rsidRDefault="00414CB8" w:rsidP="00414CB8">
      <w:pPr>
        <w:pStyle w:val="libNormal"/>
        <w:rPr>
          <w:rtl/>
        </w:rPr>
      </w:pPr>
      <w:r w:rsidRPr="0046413B">
        <w:rPr>
          <w:rtl/>
        </w:rPr>
        <w:t>وقال في موضع</w:t>
      </w:r>
      <w:r>
        <w:rPr>
          <w:rtl/>
        </w:rPr>
        <w:t>:</w:t>
      </w:r>
      <w:r w:rsidRPr="0046413B">
        <w:rPr>
          <w:rtl/>
        </w:rPr>
        <w:t xml:space="preserve"> وذكر السيد السند العلامة الأوحد</w:t>
      </w:r>
      <w:r>
        <w:rPr>
          <w:rtl/>
        </w:rPr>
        <w:t>،</w:t>
      </w:r>
      <w:r w:rsidRPr="0046413B">
        <w:rPr>
          <w:rtl/>
        </w:rPr>
        <w:t xml:space="preserve"> السيد جمال الدين محمد الأسترابادي قدس سرّه في شرحه. إلى أن قال</w:t>
      </w:r>
      <w:r>
        <w:rPr>
          <w:rtl/>
        </w:rPr>
        <w:t>:</w:t>
      </w:r>
      <w:r w:rsidRPr="0046413B">
        <w:rPr>
          <w:rtl/>
        </w:rPr>
        <w:t xml:space="preserve"> انتهى كلام السيد السند العلاّمة أعلى الله مقامه </w:t>
      </w:r>
      <w:r w:rsidRPr="00414CB8">
        <w:rPr>
          <w:rStyle w:val="libFootnotenumChar"/>
          <w:rtl/>
        </w:rPr>
        <w:t>(7)</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52</w:t>
      </w:r>
      <w:r>
        <w:rPr>
          <w:rtl/>
        </w:rPr>
        <w:t>:</w:t>
      </w:r>
      <w:r w:rsidRPr="0046413B">
        <w:rPr>
          <w:rtl/>
        </w:rPr>
        <w:t xml:space="preserve"> 176. وتقدم في</w:t>
      </w:r>
      <w:r>
        <w:rPr>
          <w:rtl/>
        </w:rPr>
        <w:t>:</w:t>
      </w:r>
      <w:r w:rsidRPr="0046413B">
        <w:rPr>
          <w:rtl/>
        </w:rPr>
        <w:t xml:space="preserve"> 80.</w:t>
      </w:r>
    </w:p>
    <w:p w:rsidR="00414CB8" w:rsidRPr="0046413B" w:rsidRDefault="00414CB8" w:rsidP="00414CB8">
      <w:pPr>
        <w:pStyle w:val="libFootnote0"/>
        <w:rPr>
          <w:rtl/>
        </w:rPr>
      </w:pPr>
      <w:r w:rsidRPr="0046413B">
        <w:rPr>
          <w:rtl/>
        </w:rPr>
        <w:t>(2) بحار الأنوار 1</w:t>
      </w:r>
      <w:r>
        <w:rPr>
          <w:rtl/>
        </w:rPr>
        <w:t>:</w:t>
      </w:r>
      <w:r w:rsidRPr="0046413B">
        <w:rPr>
          <w:rtl/>
        </w:rPr>
        <w:t xml:space="preserve"> 22.</w:t>
      </w:r>
    </w:p>
    <w:p w:rsidR="00414CB8" w:rsidRPr="0046413B" w:rsidRDefault="00414CB8" w:rsidP="00414CB8">
      <w:pPr>
        <w:pStyle w:val="libFootnote0"/>
        <w:rPr>
          <w:rtl/>
        </w:rPr>
      </w:pPr>
      <w:r w:rsidRPr="0046413B">
        <w:rPr>
          <w:rtl/>
        </w:rPr>
        <w:t>(3) تعليقة الوحيد ( ضمن المنهج )</w:t>
      </w:r>
      <w:r>
        <w:rPr>
          <w:rtl/>
        </w:rPr>
        <w:t>:</w:t>
      </w:r>
      <w:r w:rsidRPr="0046413B">
        <w:rPr>
          <w:rtl/>
        </w:rPr>
        <w:t xml:space="preserve"> 2</w:t>
      </w:r>
      <w:r>
        <w:rPr>
          <w:rtl/>
        </w:rPr>
        <w:t>،</w:t>
      </w:r>
      <w:r w:rsidRPr="0046413B">
        <w:rPr>
          <w:rtl/>
        </w:rPr>
        <w:t xml:space="preserve"> ورجال الخاقاني</w:t>
      </w:r>
      <w:r>
        <w:rPr>
          <w:rtl/>
        </w:rPr>
        <w:t>:</w:t>
      </w:r>
      <w:r w:rsidRPr="0046413B">
        <w:rPr>
          <w:rtl/>
        </w:rPr>
        <w:t xml:space="preserve"> 1.</w:t>
      </w:r>
    </w:p>
    <w:p w:rsidR="00414CB8" w:rsidRPr="0046413B" w:rsidRDefault="00414CB8" w:rsidP="00414CB8">
      <w:pPr>
        <w:pStyle w:val="libFootnote0"/>
        <w:rPr>
          <w:rtl/>
        </w:rPr>
      </w:pPr>
      <w:r w:rsidRPr="0046413B">
        <w:rPr>
          <w:rtl/>
        </w:rPr>
        <w:t>(4) جامع الرواة 1</w:t>
      </w:r>
      <w:r>
        <w:rPr>
          <w:rtl/>
        </w:rPr>
        <w:t>:</w:t>
      </w:r>
      <w:r w:rsidRPr="0046413B">
        <w:rPr>
          <w:rtl/>
        </w:rPr>
        <w:t xml:space="preserve"> 5.</w:t>
      </w:r>
    </w:p>
    <w:p w:rsidR="00414CB8" w:rsidRPr="0046413B" w:rsidRDefault="00414CB8" w:rsidP="00414CB8">
      <w:pPr>
        <w:pStyle w:val="libFootnote0"/>
        <w:rPr>
          <w:rtl/>
        </w:rPr>
      </w:pPr>
      <w:r w:rsidRPr="0046413B">
        <w:rPr>
          <w:rtl/>
        </w:rPr>
        <w:t>(5) يأتي في صفحة</w:t>
      </w:r>
      <w:r>
        <w:rPr>
          <w:rtl/>
        </w:rPr>
        <w:t>:</w:t>
      </w:r>
      <w:r w:rsidRPr="0046413B">
        <w:rPr>
          <w:rtl/>
        </w:rPr>
        <w:t xml:space="preserve"> 193.</w:t>
      </w:r>
    </w:p>
    <w:p w:rsidR="00414CB8" w:rsidRPr="0046413B" w:rsidRDefault="00414CB8" w:rsidP="00414CB8">
      <w:pPr>
        <w:pStyle w:val="libFootnote0"/>
        <w:rPr>
          <w:rtl/>
        </w:rPr>
      </w:pPr>
      <w:r w:rsidRPr="0046413B">
        <w:rPr>
          <w:rtl/>
        </w:rPr>
        <w:t>(6) الفوائد المدنية</w:t>
      </w:r>
      <w:r>
        <w:rPr>
          <w:rtl/>
        </w:rPr>
        <w:t>:</w:t>
      </w:r>
      <w:r w:rsidRPr="0046413B">
        <w:rPr>
          <w:rtl/>
        </w:rPr>
        <w:t xml:space="preserve"> 185.</w:t>
      </w:r>
    </w:p>
    <w:p w:rsidR="00414CB8" w:rsidRPr="0046413B" w:rsidRDefault="00414CB8" w:rsidP="00414CB8">
      <w:pPr>
        <w:pStyle w:val="libFootnote0"/>
        <w:rPr>
          <w:rtl/>
        </w:rPr>
      </w:pPr>
      <w:r w:rsidRPr="0046413B">
        <w:rPr>
          <w:rtl/>
        </w:rPr>
        <w:t>(7) الفوائد المدنية</w:t>
      </w:r>
      <w:r>
        <w:rPr>
          <w:rtl/>
        </w:rPr>
        <w:t>:</w:t>
      </w:r>
      <w:r w:rsidRPr="0046413B">
        <w:rPr>
          <w:rtl/>
        </w:rPr>
        <w:t xml:space="preserve"> 11.</w:t>
      </w:r>
    </w:p>
    <w:p w:rsidR="00414CB8" w:rsidRPr="0046413B" w:rsidRDefault="00414CB8" w:rsidP="00414CB8">
      <w:pPr>
        <w:pStyle w:val="libNormal"/>
        <w:rPr>
          <w:rtl/>
        </w:rPr>
      </w:pPr>
      <w:r>
        <w:rPr>
          <w:rtl/>
        </w:rPr>
        <w:br w:type="page"/>
      </w:r>
      <w:r w:rsidRPr="0046413B">
        <w:rPr>
          <w:rtl/>
        </w:rPr>
        <w:lastRenderedPageBreak/>
        <w:t xml:space="preserve">وفي أواخر الكتاب أيضا مثله </w:t>
      </w:r>
      <w:r w:rsidRPr="00414CB8">
        <w:rPr>
          <w:rStyle w:val="libFootnotenumChar"/>
          <w:rtl/>
        </w:rPr>
        <w:t>(1)</w:t>
      </w:r>
      <w:r>
        <w:rPr>
          <w:rtl/>
        </w:rPr>
        <w:t>.</w:t>
      </w:r>
    </w:p>
    <w:p w:rsidR="00414CB8" w:rsidRPr="0046413B" w:rsidRDefault="00414CB8" w:rsidP="00414CB8">
      <w:pPr>
        <w:pStyle w:val="libNormal"/>
        <w:rPr>
          <w:rtl/>
        </w:rPr>
      </w:pPr>
      <w:r w:rsidRPr="0046413B">
        <w:rPr>
          <w:rtl/>
        </w:rPr>
        <w:t>بل في المعراج للمحقق الشيخ سليمان البحراني</w:t>
      </w:r>
      <w:r>
        <w:rPr>
          <w:rtl/>
        </w:rPr>
        <w:t>،</w:t>
      </w:r>
      <w:r w:rsidRPr="0046413B">
        <w:rPr>
          <w:rtl/>
        </w:rPr>
        <w:t xml:space="preserve"> في جملة كلام له</w:t>
      </w:r>
      <w:r>
        <w:rPr>
          <w:rtl/>
        </w:rPr>
        <w:t>:</w:t>
      </w:r>
      <w:r w:rsidRPr="0046413B">
        <w:rPr>
          <w:rtl/>
        </w:rPr>
        <w:t xml:space="preserve"> وبما ذكرناه يظهر أن ما ذكره صاحب التلخيص قدّس سره. إلى آخره </w:t>
      </w:r>
      <w:r w:rsidRPr="00414CB8">
        <w:rPr>
          <w:rStyle w:val="libFootnotenumChar"/>
          <w:rtl/>
        </w:rPr>
        <w:t>(2)</w:t>
      </w:r>
      <w:r>
        <w:rPr>
          <w:rtl/>
        </w:rPr>
        <w:t>.</w:t>
      </w:r>
    </w:p>
    <w:p w:rsidR="00414CB8" w:rsidRPr="0046413B" w:rsidRDefault="00414CB8" w:rsidP="00414CB8">
      <w:pPr>
        <w:pStyle w:val="libNormal"/>
        <w:rPr>
          <w:rtl/>
        </w:rPr>
      </w:pPr>
      <w:r w:rsidRPr="0046413B">
        <w:rPr>
          <w:rtl/>
        </w:rPr>
        <w:t>قال في الحاشية</w:t>
      </w:r>
      <w:r>
        <w:rPr>
          <w:rtl/>
        </w:rPr>
        <w:t>:</w:t>
      </w:r>
      <w:r w:rsidRPr="0046413B">
        <w:rPr>
          <w:rtl/>
        </w:rPr>
        <w:t xml:space="preserve"> هو مولانا خاتمة المحدثين ميرزا محمّد بن علي الأسترآبادي الحسيني </w:t>
      </w:r>
      <w:r w:rsidRPr="00414CB8">
        <w:rPr>
          <w:rStyle w:val="libAlaemChar"/>
          <w:rtl/>
        </w:rPr>
        <w:t>قدس‌سره</w:t>
      </w:r>
      <w:r>
        <w:rPr>
          <w:rtl/>
        </w:rPr>
        <w:t>،</w:t>
      </w:r>
      <w:r w:rsidRPr="0046413B">
        <w:rPr>
          <w:rtl/>
        </w:rPr>
        <w:t xml:space="preserve"> صاحب الكتب الثلاثة في علم الرجال</w:t>
      </w:r>
      <w:r>
        <w:rPr>
          <w:rtl/>
        </w:rPr>
        <w:t>،</w:t>
      </w:r>
      <w:r w:rsidRPr="0046413B">
        <w:rPr>
          <w:rtl/>
        </w:rPr>
        <w:t xml:space="preserve"> وله كتاب آيات الأحكام</w:t>
      </w:r>
      <w:r>
        <w:rPr>
          <w:rtl/>
        </w:rPr>
        <w:t>،</w:t>
      </w:r>
      <w:r w:rsidRPr="0046413B">
        <w:rPr>
          <w:rtl/>
        </w:rPr>
        <w:t xml:space="preserve"> ثقة ثقة. انتهى </w:t>
      </w:r>
      <w:r w:rsidRPr="00414CB8">
        <w:rPr>
          <w:rStyle w:val="libFootnotenumChar"/>
          <w:rtl/>
        </w:rPr>
        <w:t>(3)</w:t>
      </w:r>
      <w:r>
        <w:rPr>
          <w:rtl/>
        </w:rPr>
        <w:t>.</w:t>
      </w:r>
      <w:r w:rsidRPr="0046413B">
        <w:rPr>
          <w:rtl/>
        </w:rPr>
        <w:t xml:space="preserve"> إلى غير ذلك من العبائر الصريحة في كونه من السادة الكرام</w:t>
      </w:r>
      <w:r>
        <w:rPr>
          <w:rtl/>
        </w:rPr>
        <w:t>،</w:t>
      </w:r>
      <w:r w:rsidRPr="0046413B">
        <w:rPr>
          <w:rtl/>
        </w:rPr>
        <w:t xml:space="preserve"> وسلالة ائمة الأنام </w:t>
      </w:r>
      <w:r w:rsidRPr="00414CB8">
        <w:rPr>
          <w:rStyle w:val="libAlaemChar"/>
          <w:rtl/>
        </w:rPr>
        <w:t>عليهم‌السلام</w:t>
      </w:r>
      <w:r w:rsidRPr="0046413B">
        <w:rPr>
          <w:rtl/>
        </w:rPr>
        <w:t>.</w:t>
      </w:r>
    </w:p>
    <w:p w:rsidR="00414CB8" w:rsidRPr="0046413B" w:rsidRDefault="00414CB8" w:rsidP="00414CB8">
      <w:pPr>
        <w:pStyle w:val="libNormal"/>
        <w:rPr>
          <w:rtl/>
        </w:rPr>
      </w:pPr>
      <w:r w:rsidRPr="0046413B">
        <w:rPr>
          <w:rtl/>
        </w:rPr>
        <w:t>فمن الغريب ما في روضات السيد الفاضل المعاصر</w:t>
      </w:r>
      <w:r w:rsidR="00F21B5A">
        <w:rPr>
          <w:rtl/>
        </w:rPr>
        <w:t xml:space="preserve"> - </w:t>
      </w:r>
      <w:r w:rsidRPr="0046413B">
        <w:rPr>
          <w:rtl/>
        </w:rPr>
        <w:t>بعد أن ساق نسبه</w:t>
      </w:r>
      <w:r w:rsidR="00F21B5A">
        <w:rPr>
          <w:rtl/>
        </w:rPr>
        <w:t xml:space="preserve"> - </w:t>
      </w:r>
      <w:r w:rsidRPr="0046413B">
        <w:rPr>
          <w:rtl/>
        </w:rPr>
        <w:t>قال</w:t>
      </w:r>
      <w:r>
        <w:rPr>
          <w:rtl/>
        </w:rPr>
        <w:t>:</w:t>
      </w:r>
      <w:r w:rsidRPr="0046413B">
        <w:rPr>
          <w:rtl/>
        </w:rPr>
        <w:t xml:space="preserve"> كان من شرفاء علماء وقته</w:t>
      </w:r>
      <w:r>
        <w:rPr>
          <w:rtl/>
        </w:rPr>
        <w:t>،</w:t>
      </w:r>
      <w:r w:rsidRPr="0046413B">
        <w:rPr>
          <w:rtl/>
        </w:rPr>
        <w:t xml:space="preserve"> الموصوف في كلمات بعضهم بالسيادة وكأنه من جهة انتسابه بالأم إلى موالينا السادة</w:t>
      </w:r>
      <w:r>
        <w:rPr>
          <w:rtl/>
        </w:rPr>
        <w:t>،</w:t>
      </w:r>
      <w:r w:rsidRPr="0046413B">
        <w:rPr>
          <w:rtl/>
        </w:rPr>
        <w:t xml:space="preserve"> كما يشعر به أيضا دعاء سيدنا الأمير مصطفى الحسيني التفريشي</w:t>
      </w:r>
      <w:r w:rsidR="00F21B5A">
        <w:rPr>
          <w:rtl/>
        </w:rPr>
        <w:t xml:space="preserve"> - </w:t>
      </w:r>
      <w:r w:rsidRPr="0046413B">
        <w:rPr>
          <w:rtl/>
        </w:rPr>
        <w:t>وساق ما ذكره في النقد</w:t>
      </w:r>
      <w:r w:rsidR="00F21B5A">
        <w:rPr>
          <w:rtl/>
        </w:rPr>
        <w:t xml:space="preserve"> - </w:t>
      </w:r>
      <w:r w:rsidRPr="0046413B">
        <w:rPr>
          <w:rtl/>
        </w:rPr>
        <w:t>وهذا دعاؤه له</w:t>
      </w:r>
      <w:r>
        <w:rPr>
          <w:rtl/>
        </w:rPr>
        <w:t>:</w:t>
      </w:r>
      <w:r w:rsidRPr="0046413B">
        <w:rPr>
          <w:rtl/>
        </w:rPr>
        <w:t xml:space="preserve"> مدّ الله تعالى في عمره وزاد الله تعالى في شرفه فقيه متكلم. إلى آخره </w:t>
      </w:r>
      <w:r w:rsidRPr="00414CB8">
        <w:rPr>
          <w:rStyle w:val="libFootnotenumChar"/>
          <w:rtl/>
        </w:rPr>
        <w:t>(4)</w:t>
      </w:r>
      <w:r>
        <w:rPr>
          <w:rtl/>
        </w:rPr>
        <w:t>.</w:t>
      </w:r>
    </w:p>
    <w:p w:rsidR="00414CB8" w:rsidRPr="0046413B" w:rsidRDefault="00414CB8" w:rsidP="00414CB8">
      <w:pPr>
        <w:pStyle w:val="libNormal"/>
        <w:rPr>
          <w:rtl/>
        </w:rPr>
      </w:pPr>
      <w:r w:rsidRPr="0046413B">
        <w:rPr>
          <w:rtl/>
        </w:rPr>
        <w:t>وفيه أنه لم يعهد من أصاغر أهل العلم فضلا عن العلماء الأعلام التعبير عن المنتسب بالأم إلى بني هاشم بالسيد</w:t>
      </w:r>
      <w:r>
        <w:rPr>
          <w:rtl/>
        </w:rPr>
        <w:t>،</w:t>
      </w:r>
      <w:r w:rsidRPr="0046413B">
        <w:rPr>
          <w:rtl/>
        </w:rPr>
        <w:t xml:space="preserve"> خصوصا في أمثال المقام</w:t>
      </w:r>
      <w:r>
        <w:rPr>
          <w:rtl/>
        </w:rPr>
        <w:t>،</w:t>
      </w:r>
      <w:r w:rsidRPr="0046413B">
        <w:rPr>
          <w:rtl/>
        </w:rPr>
        <w:t xml:space="preserve"> والإشعار الذي أشار إليه من الوهن بمكان</w:t>
      </w:r>
      <w:r>
        <w:rPr>
          <w:rtl/>
        </w:rPr>
        <w:t>،</w:t>
      </w:r>
      <w:r w:rsidRPr="0046413B">
        <w:rPr>
          <w:rtl/>
        </w:rPr>
        <w:t xml:space="preserve"> فإن المراد من الشرف العلوّ</w:t>
      </w:r>
      <w:r>
        <w:rPr>
          <w:rtl/>
        </w:rPr>
        <w:t>،</w:t>
      </w:r>
      <w:r w:rsidRPr="0046413B">
        <w:rPr>
          <w:rtl/>
        </w:rPr>
        <w:t xml:space="preserve"> إذ السيادة غير قابلة للنقيصة والزيادة</w:t>
      </w:r>
      <w:r>
        <w:rPr>
          <w:rtl/>
        </w:rPr>
        <w:t>،</w:t>
      </w:r>
      <w:r w:rsidRPr="0046413B">
        <w:rPr>
          <w:rtl/>
        </w:rPr>
        <w:t xml:space="preserve"> مع أن التعبير عن المنتسب بالأم إليهم بالشريف من مصطلحات العوام</w:t>
      </w:r>
      <w:r>
        <w:rPr>
          <w:rtl/>
        </w:rPr>
        <w:t>،</w:t>
      </w:r>
      <w:r w:rsidRPr="0046413B">
        <w:rPr>
          <w:rtl/>
        </w:rPr>
        <w:t xml:space="preserve"> هؤلاء شرفاء مكّة والمدينة</w:t>
      </w:r>
      <w:r w:rsidR="00F21B5A">
        <w:rPr>
          <w:rtl/>
        </w:rPr>
        <w:t xml:space="preserve"> - </w:t>
      </w:r>
      <w:r w:rsidRPr="0046413B">
        <w:rPr>
          <w:rtl/>
        </w:rPr>
        <w:t>زادهما الله تعالى شرفا</w:t>
      </w:r>
      <w:r w:rsidR="00F21B5A">
        <w:rPr>
          <w:rtl/>
        </w:rPr>
        <w:t xml:space="preserve"> - </w:t>
      </w:r>
      <w:r w:rsidRPr="0046413B">
        <w:rPr>
          <w:rtl/>
        </w:rPr>
        <w:t>من السادة المعروفة</w:t>
      </w:r>
      <w:r>
        <w:rPr>
          <w:rtl/>
        </w:rPr>
        <w:t>،</w:t>
      </w:r>
      <w:r w:rsidRPr="0046413B">
        <w:rPr>
          <w:rtl/>
        </w:rPr>
        <w:t xml:space="preserve"> ويعرف صغيرهم وكبيرهم بالشريف</w:t>
      </w:r>
      <w:r>
        <w:rPr>
          <w:rtl/>
        </w:rPr>
        <w:t>،</w:t>
      </w:r>
      <w:r w:rsidRPr="0046413B">
        <w:rPr>
          <w:rtl/>
        </w:rPr>
        <w:t xml:space="preserve"> مع أن التعبير عنه بالميرزا كاف في الدلالة على السيادة</w:t>
      </w:r>
      <w:r>
        <w:rPr>
          <w:rtl/>
        </w:rPr>
        <w:t>،</w:t>
      </w:r>
      <w:r w:rsidRPr="0046413B">
        <w:rPr>
          <w:rtl/>
        </w:rPr>
        <w:t xml:space="preserve"> فإن ميرزا</w:t>
      </w:r>
      <w:r w:rsidR="00F21B5A">
        <w:rPr>
          <w:rtl/>
        </w:rPr>
        <w:t xml:space="preserve"> - </w:t>
      </w:r>
      <w:r w:rsidRPr="0046413B">
        <w:rPr>
          <w:rtl/>
        </w:rPr>
        <w:t>كما صرح في البرهان</w:t>
      </w:r>
      <w:r w:rsidR="00F21B5A">
        <w:rPr>
          <w:rtl/>
        </w:rPr>
        <w:t xml:space="preserve"> - </w:t>
      </w:r>
      <w:r w:rsidRPr="0046413B">
        <w:rPr>
          <w:rtl/>
        </w:rPr>
        <w:t>مخفف</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الفوائد المدنيّة</w:t>
      </w:r>
      <w:r>
        <w:rPr>
          <w:rtl/>
        </w:rPr>
        <w:t>:</w:t>
      </w:r>
      <w:r w:rsidRPr="0046413B">
        <w:rPr>
          <w:rtl/>
        </w:rPr>
        <w:t xml:space="preserve"> 278.</w:t>
      </w:r>
    </w:p>
    <w:p w:rsidR="00414CB8" w:rsidRPr="0046413B" w:rsidRDefault="00414CB8" w:rsidP="00414CB8">
      <w:pPr>
        <w:pStyle w:val="libFootnote0"/>
        <w:rPr>
          <w:rtl/>
        </w:rPr>
      </w:pPr>
      <w:r w:rsidRPr="0046413B">
        <w:rPr>
          <w:rtl/>
        </w:rPr>
        <w:t>(2) المعراج</w:t>
      </w:r>
      <w:r>
        <w:rPr>
          <w:rtl/>
        </w:rPr>
        <w:t>:</w:t>
      </w:r>
      <w:r w:rsidRPr="0046413B">
        <w:rPr>
          <w:rtl/>
        </w:rPr>
        <w:t xml:space="preserve"> 45.</w:t>
      </w:r>
    </w:p>
    <w:p w:rsidR="00414CB8" w:rsidRPr="0046413B" w:rsidRDefault="00414CB8" w:rsidP="00414CB8">
      <w:pPr>
        <w:pStyle w:val="libFootnote0"/>
        <w:rPr>
          <w:rtl/>
        </w:rPr>
      </w:pPr>
      <w:r w:rsidRPr="0046413B">
        <w:rPr>
          <w:rtl/>
        </w:rPr>
        <w:t>(3) المعراج</w:t>
      </w:r>
      <w:r>
        <w:rPr>
          <w:rtl/>
        </w:rPr>
        <w:t>:</w:t>
      </w:r>
      <w:r w:rsidRPr="0046413B">
        <w:rPr>
          <w:rtl/>
        </w:rPr>
        <w:t xml:space="preserve"> لم نعثر على هذه الحاشية.</w:t>
      </w:r>
    </w:p>
    <w:p w:rsidR="00414CB8" w:rsidRPr="0046413B" w:rsidRDefault="00414CB8" w:rsidP="00414CB8">
      <w:pPr>
        <w:pStyle w:val="libFootnote0"/>
        <w:rPr>
          <w:rtl/>
        </w:rPr>
      </w:pPr>
      <w:r w:rsidRPr="0046413B">
        <w:rPr>
          <w:rtl/>
        </w:rPr>
        <w:t>(4) روضات الجنات 7</w:t>
      </w:r>
      <w:r>
        <w:rPr>
          <w:rtl/>
        </w:rPr>
        <w:t>:</w:t>
      </w:r>
      <w:r w:rsidRPr="0046413B">
        <w:rPr>
          <w:rtl/>
        </w:rPr>
        <w:t xml:space="preserve"> 36</w:t>
      </w:r>
      <w:r>
        <w:rPr>
          <w:rtl/>
        </w:rPr>
        <w:t>،</w:t>
      </w:r>
      <w:r w:rsidRPr="0046413B">
        <w:rPr>
          <w:rtl/>
        </w:rPr>
        <w:t xml:space="preserve"> ونقد الرجال</w:t>
      </w:r>
      <w:r>
        <w:rPr>
          <w:rtl/>
        </w:rPr>
        <w:t>:</w:t>
      </w:r>
      <w:r w:rsidRPr="0046413B">
        <w:rPr>
          <w:rtl/>
        </w:rPr>
        <w:t xml:space="preserve"> 324.</w:t>
      </w:r>
    </w:p>
    <w:p w:rsidR="00414CB8" w:rsidRPr="0046413B" w:rsidRDefault="00414CB8" w:rsidP="00414CB8">
      <w:pPr>
        <w:pStyle w:val="libNormal0"/>
        <w:rPr>
          <w:rtl/>
        </w:rPr>
      </w:pPr>
      <w:r>
        <w:rPr>
          <w:rtl/>
        </w:rPr>
        <w:br w:type="page"/>
      </w:r>
      <w:r w:rsidRPr="0046413B">
        <w:rPr>
          <w:rtl/>
        </w:rPr>
        <w:lastRenderedPageBreak/>
        <w:t xml:space="preserve">أمير زائيده </w:t>
      </w:r>
      <w:r w:rsidRPr="00414CB8">
        <w:rPr>
          <w:rStyle w:val="libFootnotenumChar"/>
          <w:rtl/>
        </w:rPr>
        <w:t>(1)</w:t>
      </w:r>
      <w:r>
        <w:rPr>
          <w:rtl/>
        </w:rPr>
        <w:t>،</w:t>
      </w:r>
      <w:r w:rsidRPr="0046413B">
        <w:rPr>
          <w:rtl/>
        </w:rPr>
        <w:t xml:space="preserve"> كما أنّ الأمير مخفف عنه</w:t>
      </w:r>
      <w:r>
        <w:rPr>
          <w:rtl/>
        </w:rPr>
        <w:t>،</w:t>
      </w:r>
      <w:r w:rsidRPr="0046413B">
        <w:rPr>
          <w:rtl/>
        </w:rPr>
        <w:t xml:space="preserve"> بل ومير أيضا</w:t>
      </w:r>
      <w:r>
        <w:rPr>
          <w:rtl/>
        </w:rPr>
        <w:t>،</w:t>
      </w:r>
      <w:r w:rsidRPr="0046413B">
        <w:rPr>
          <w:rtl/>
        </w:rPr>
        <w:t xml:space="preserve"> ولذا يعبّرون عن السادات في كتب الأنساب كثيرا بالأمير فلان أو مير فلان</w:t>
      </w:r>
      <w:r>
        <w:rPr>
          <w:rtl/>
        </w:rPr>
        <w:t>،</w:t>
      </w:r>
      <w:r w:rsidRPr="0046413B">
        <w:rPr>
          <w:rtl/>
        </w:rPr>
        <w:t xml:space="preserve"> وكلّها إشارة إلى أنّه من أولاد أمير المؤمنين </w:t>
      </w:r>
      <w:r w:rsidRPr="00414CB8">
        <w:rPr>
          <w:rStyle w:val="libAlaemChar"/>
          <w:rtl/>
        </w:rPr>
        <w:t>عليه‌السلام</w:t>
      </w:r>
      <w:r>
        <w:rPr>
          <w:rtl/>
        </w:rPr>
        <w:t>،</w:t>
      </w:r>
      <w:r w:rsidRPr="0046413B">
        <w:rPr>
          <w:rtl/>
        </w:rPr>
        <w:t xml:space="preserve"> وإلى الآن بقي هذا الرسم في علماء الهند فلا يطلقون الميرزا على غير السيد</w:t>
      </w:r>
      <w:r>
        <w:rPr>
          <w:rtl/>
        </w:rPr>
        <w:t>،</w:t>
      </w:r>
      <w:r w:rsidRPr="0046413B">
        <w:rPr>
          <w:rtl/>
        </w:rPr>
        <w:t xml:space="preserve"> حتى أنهم يعبّرون عن الأجل صاحب القوانين بملإ أبو القاسم</w:t>
      </w:r>
      <w:r>
        <w:rPr>
          <w:rtl/>
        </w:rPr>
        <w:t>،</w:t>
      </w:r>
      <w:r w:rsidRPr="0046413B">
        <w:rPr>
          <w:rtl/>
        </w:rPr>
        <w:t xml:space="preserve"> نعم أختل هذا المرسوم في سائر البلاد في خصوص هذا اللفظ</w:t>
      </w:r>
      <w:r>
        <w:rPr>
          <w:rtl/>
        </w:rPr>
        <w:t>،</w:t>
      </w:r>
      <w:r w:rsidRPr="0046413B">
        <w:rPr>
          <w:rtl/>
        </w:rPr>
        <w:t xml:space="preserve"> وبقي من خصائص ألقابهم السيد والأمير ومير.</w:t>
      </w:r>
    </w:p>
    <w:p w:rsidR="00414CB8" w:rsidRPr="0046413B" w:rsidRDefault="00414CB8" w:rsidP="00414CB8">
      <w:pPr>
        <w:pStyle w:val="libNormal"/>
        <w:rPr>
          <w:rtl/>
        </w:rPr>
      </w:pPr>
      <w:r w:rsidRPr="00414CB8">
        <w:rPr>
          <w:rStyle w:val="libBold2Char"/>
          <w:rtl/>
        </w:rPr>
        <w:t>عن</w:t>
      </w:r>
      <w:r w:rsidRPr="0046413B">
        <w:rPr>
          <w:rtl/>
        </w:rPr>
        <w:t xml:space="preserve"> ظهير الدين أبي إسحاق إبراهيم بن الشيخ نور الدين علي بن عبد العالي الميسي.</w:t>
      </w:r>
    </w:p>
    <w:p w:rsidR="00414CB8" w:rsidRPr="0046413B" w:rsidRDefault="00414CB8" w:rsidP="00414CB8">
      <w:pPr>
        <w:pStyle w:val="libNormal"/>
        <w:rPr>
          <w:rtl/>
        </w:rPr>
      </w:pPr>
      <w:r w:rsidRPr="0046413B">
        <w:rPr>
          <w:rtl/>
        </w:rPr>
        <w:t>قال في الأمل</w:t>
      </w:r>
      <w:r>
        <w:rPr>
          <w:rtl/>
        </w:rPr>
        <w:t>:</w:t>
      </w:r>
      <w:r w:rsidRPr="0046413B">
        <w:rPr>
          <w:rtl/>
        </w:rPr>
        <w:t xml:space="preserve"> كان عالما فاضلا حييا زاهدا</w:t>
      </w:r>
      <w:r>
        <w:rPr>
          <w:rtl/>
        </w:rPr>
        <w:t>،</w:t>
      </w:r>
      <w:r w:rsidRPr="0046413B">
        <w:rPr>
          <w:rtl/>
        </w:rPr>
        <w:t xml:space="preserve"> عابدا ورعا</w:t>
      </w:r>
      <w:r>
        <w:rPr>
          <w:rtl/>
        </w:rPr>
        <w:t>،</w:t>
      </w:r>
      <w:r w:rsidRPr="0046413B">
        <w:rPr>
          <w:rtl/>
        </w:rPr>
        <w:t xml:space="preserve"> محقّقا مدققا فقيها محدثا</w:t>
      </w:r>
      <w:r>
        <w:rPr>
          <w:rtl/>
        </w:rPr>
        <w:t>،</w:t>
      </w:r>
      <w:r w:rsidRPr="0046413B">
        <w:rPr>
          <w:rtl/>
        </w:rPr>
        <w:t xml:space="preserve"> ثقة</w:t>
      </w:r>
      <w:r>
        <w:rPr>
          <w:rtl/>
        </w:rPr>
        <w:t>،</w:t>
      </w:r>
      <w:r w:rsidRPr="0046413B">
        <w:rPr>
          <w:rtl/>
        </w:rPr>
        <w:t xml:space="preserve"> جامعا للمحاسن</w:t>
      </w:r>
      <w:r>
        <w:rPr>
          <w:rtl/>
        </w:rPr>
        <w:t>،</w:t>
      </w:r>
      <w:r w:rsidRPr="0046413B">
        <w:rPr>
          <w:rtl/>
        </w:rPr>
        <w:t xml:space="preserve"> كان يفضل على أبيه في الزهد والعبادة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عن</w:t>
      </w:r>
      <w:r w:rsidRPr="0046413B">
        <w:rPr>
          <w:rtl/>
        </w:rPr>
        <w:t xml:space="preserve"> والده الجليل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وعن</w:t>
      </w:r>
      <w:r w:rsidRPr="0046413B">
        <w:rPr>
          <w:rtl/>
        </w:rPr>
        <w:t xml:space="preserve"> المحقق الثاني</w:t>
      </w:r>
      <w:r>
        <w:rPr>
          <w:rtl/>
        </w:rPr>
        <w:t>،</w:t>
      </w:r>
      <w:r w:rsidRPr="0046413B">
        <w:rPr>
          <w:rtl/>
        </w:rPr>
        <w:t xml:space="preserve"> الآتي ذكرهما الشريف إن شاء الله تعالى </w:t>
      </w:r>
      <w:r w:rsidRPr="00414CB8">
        <w:rPr>
          <w:rStyle w:val="libFootnotenumChar"/>
          <w:rtl/>
        </w:rPr>
        <w:t>(4)</w:t>
      </w:r>
      <w:r>
        <w:rPr>
          <w:rtl/>
        </w:rPr>
        <w:t>.</w:t>
      </w:r>
    </w:p>
    <w:p w:rsidR="00414CB8" w:rsidRPr="0046413B" w:rsidRDefault="00414CB8" w:rsidP="00414CB8">
      <w:pPr>
        <w:pStyle w:val="libNormal"/>
        <w:rPr>
          <w:rtl/>
        </w:rPr>
      </w:pPr>
      <w:r w:rsidRPr="0046413B">
        <w:rPr>
          <w:rtl/>
        </w:rPr>
        <w:t>ثالثهم</w:t>
      </w:r>
      <w:r>
        <w:rPr>
          <w:rtl/>
        </w:rPr>
        <w:t>:</w:t>
      </w:r>
      <w:r w:rsidRPr="0046413B">
        <w:rPr>
          <w:rtl/>
        </w:rPr>
        <w:t xml:space="preserve"> المدقق الشيخ محمّد بن المحقق صاحب المعالم</w:t>
      </w:r>
      <w:r>
        <w:rPr>
          <w:rtl/>
        </w:rPr>
        <w:t>،</w:t>
      </w:r>
      <w:r w:rsidRPr="0046413B">
        <w:rPr>
          <w:rtl/>
        </w:rPr>
        <w:t xml:space="preserve"> على ما صرّح به في الرياض </w:t>
      </w:r>
      <w:r w:rsidRPr="00414CB8">
        <w:rPr>
          <w:rStyle w:val="libFootnotenumChar"/>
          <w:rtl/>
        </w:rPr>
        <w:t>(5)</w:t>
      </w:r>
      <w:r>
        <w:rPr>
          <w:rtl/>
        </w:rPr>
        <w:t>.</w:t>
      </w:r>
    </w:p>
    <w:p w:rsidR="00414CB8" w:rsidRPr="0046413B" w:rsidRDefault="00414CB8" w:rsidP="00414CB8">
      <w:pPr>
        <w:pStyle w:val="libNormal"/>
        <w:rPr>
          <w:rtl/>
        </w:rPr>
      </w:pPr>
      <w:r w:rsidRPr="0046413B">
        <w:rPr>
          <w:rtl/>
        </w:rPr>
        <w:t>رابعهم</w:t>
      </w:r>
      <w:r>
        <w:rPr>
          <w:rtl/>
        </w:rPr>
        <w:t>:</w:t>
      </w:r>
      <w:r w:rsidRPr="0046413B">
        <w:rPr>
          <w:rtl/>
        </w:rPr>
        <w:t xml:space="preserve"> ظهير الدين الشيخ إبراهيم الميسي</w:t>
      </w:r>
      <w:r>
        <w:rPr>
          <w:rtl/>
        </w:rPr>
        <w:t>،</w:t>
      </w:r>
      <w:r w:rsidRPr="0046413B">
        <w:rPr>
          <w:rtl/>
        </w:rPr>
        <w:t xml:space="preserve"> المتقدم </w:t>
      </w:r>
      <w:r w:rsidRPr="00414CB8">
        <w:rPr>
          <w:rStyle w:val="libFootnotenumChar"/>
          <w:rtl/>
        </w:rPr>
        <w:t>(6)</w:t>
      </w:r>
      <w:r>
        <w:rPr>
          <w:rtl/>
        </w:rPr>
        <w:t>.</w:t>
      </w:r>
    </w:p>
    <w:p w:rsidR="00414CB8" w:rsidRPr="0046413B" w:rsidRDefault="00414CB8" w:rsidP="00414CB8">
      <w:pPr>
        <w:pStyle w:val="libNormal"/>
        <w:rPr>
          <w:rtl/>
        </w:rPr>
      </w:pPr>
      <w:r w:rsidRPr="0046413B">
        <w:rPr>
          <w:rtl/>
        </w:rPr>
        <w:t>خامسهم</w:t>
      </w:r>
      <w:r>
        <w:rPr>
          <w:rtl/>
        </w:rPr>
        <w:t>:</w:t>
      </w:r>
      <w:r w:rsidRPr="0046413B">
        <w:rPr>
          <w:rtl/>
        </w:rPr>
        <w:t xml:space="preserve"> مربي العلماء المولى عبد الله التستري.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الطبقة المتوفرة خالية منه. وانظر لغتنامه دهخدا حرف الميم</w:t>
      </w:r>
      <w:r>
        <w:rPr>
          <w:rtl/>
        </w:rPr>
        <w:t>:</w:t>
      </w:r>
      <w:r w:rsidRPr="0046413B">
        <w:rPr>
          <w:rtl/>
        </w:rPr>
        <w:t xml:space="preserve"> 282 « مادّة ميرزا »</w:t>
      </w:r>
      <w:r>
        <w:rPr>
          <w:rtl/>
        </w:rPr>
        <w:t>.</w:t>
      </w:r>
    </w:p>
    <w:p w:rsidR="00414CB8" w:rsidRPr="0046413B" w:rsidRDefault="00414CB8" w:rsidP="00414CB8">
      <w:pPr>
        <w:pStyle w:val="libFootnote0"/>
        <w:rPr>
          <w:rtl/>
        </w:rPr>
      </w:pPr>
      <w:r w:rsidRPr="0046413B">
        <w:rPr>
          <w:rtl/>
        </w:rPr>
        <w:t>(2) أمل الآمل 1</w:t>
      </w:r>
      <w:r>
        <w:rPr>
          <w:rtl/>
        </w:rPr>
        <w:t>:</w:t>
      </w:r>
      <w:r w:rsidRPr="0046413B">
        <w:rPr>
          <w:rtl/>
        </w:rPr>
        <w:t xml:space="preserve"> 29 / 7.</w:t>
      </w:r>
    </w:p>
    <w:p w:rsidR="00414CB8" w:rsidRPr="0046413B" w:rsidRDefault="00414CB8" w:rsidP="00414CB8">
      <w:pPr>
        <w:pStyle w:val="libFootnote0"/>
        <w:rPr>
          <w:rtl/>
        </w:rPr>
      </w:pPr>
      <w:r w:rsidRPr="0046413B">
        <w:rPr>
          <w:rtl/>
        </w:rPr>
        <w:t>(3) يأتي في الصفحة</w:t>
      </w:r>
      <w:r>
        <w:rPr>
          <w:rtl/>
        </w:rPr>
        <w:t>:</w:t>
      </w:r>
      <w:r w:rsidRPr="0046413B">
        <w:rPr>
          <w:rtl/>
        </w:rPr>
        <w:t xml:space="preserve"> 272.</w:t>
      </w:r>
    </w:p>
    <w:p w:rsidR="00414CB8" w:rsidRPr="0046413B" w:rsidRDefault="00414CB8" w:rsidP="00414CB8">
      <w:pPr>
        <w:pStyle w:val="libFootnote0"/>
        <w:rPr>
          <w:rtl/>
        </w:rPr>
      </w:pPr>
      <w:r w:rsidRPr="0046413B">
        <w:rPr>
          <w:rtl/>
        </w:rPr>
        <w:t>(4) يأتي في الصفحة</w:t>
      </w:r>
      <w:r>
        <w:rPr>
          <w:rtl/>
        </w:rPr>
        <w:t>:</w:t>
      </w:r>
      <w:r w:rsidRPr="0046413B">
        <w:rPr>
          <w:rtl/>
        </w:rPr>
        <w:t xml:space="preserve"> 278.</w:t>
      </w:r>
    </w:p>
    <w:p w:rsidR="00414CB8" w:rsidRPr="0046413B" w:rsidRDefault="00414CB8" w:rsidP="00414CB8">
      <w:pPr>
        <w:pStyle w:val="libFootnote0"/>
        <w:rPr>
          <w:rtl/>
        </w:rPr>
      </w:pPr>
      <w:r w:rsidRPr="0046413B">
        <w:rPr>
          <w:rtl/>
        </w:rPr>
        <w:t>(5) رياض العلماء 5</w:t>
      </w:r>
      <w:r>
        <w:rPr>
          <w:rtl/>
        </w:rPr>
        <w:t>:</w:t>
      </w:r>
      <w:r w:rsidRPr="0046413B">
        <w:rPr>
          <w:rtl/>
        </w:rPr>
        <w:t xml:space="preserve"> 58.</w:t>
      </w:r>
    </w:p>
    <w:p w:rsidR="00414CB8" w:rsidRPr="0046413B" w:rsidRDefault="00414CB8" w:rsidP="00414CB8">
      <w:pPr>
        <w:pStyle w:val="libFootnote0"/>
        <w:rPr>
          <w:rtl/>
        </w:rPr>
      </w:pPr>
      <w:r w:rsidRPr="0046413B">
        <w:rPr>
          <w:rtl/>
        </w:rPr>
        <w:t>(6) المتقدم في نفس الصفحة.</w:t>
      </w:r>
    </w:p>
    <w:p w:rsidR="00414CB8" w:rsidRPr="0046413B" w:rsidRDefault="00414CB8" w:rsidP="00414CB8">
      <w:pPr>
        <w:pStyle w:val="libNormal"/>
        <w:rPr>
          <w:rtl/>
        </w:rPr>
      </w:pPr>
      <w:r>
        <w:rPr>
          <w:rtl/>
        </w:rPr>
        <w:br w:type="page"/>
      </w:r>
      <w:r w:rsidRPr="0046413B">
        <w:rPr>
          <w:rtl/>
        </w:rPr>
        <w:lastRenderedPageBreak/>
        <w:t>سادسهم</w:t>
      </w:r>
      <w:r>
        <w:rPr>
          <w:rtl/>
        </w:rPr>
        <w:t>:</w:t>
      </w:r>
      <w:r w:rsidRPr="0046413B">
        <w:rPr>
          <w:rtl/>
        </w:rPr>
        <w:t xml:space="preserve"> شيخ الإسلام بهاء الدين العاملي </w:t>
      </w:r>
      <w:r w:rsidRPr="00414CB8">
        <w:rPr>
          <w:rStyle w:val="libFootnotenumChar"/>
          <w:rtl/>
        </w:rPr>
        <w:t>(1)</w:t>
      </w:r>
      <w:r>
        <w:rPr>
          <w:rtl/>
        </w:rPr>
        <w:t>.</w:t>
      </w:r>
    </w:p>
    <w:p w:rsidR="00414CB8" w:rsidRPr="0046413B" w:rsidRDefault="00414CB8" w:rsidP="00414CB8">
      <w:pPr>
        <w:pStyle w:val="libNormal"/>
        <w:rPr>
          <w:rtl/>
        </w:rPr>
      </w:pPr>
      <w:r w:rsidRPr="0046413B">
        <w:rPr>
          <w:rtl/>
        </w:rPr>
        <w:t>الحادي عشر</w:t>
      </w:r>
      <w:r>
        <w:rPr>
          <w:rtl/>
        </w:rPr>
        <w:t>:</w:t>
      </w:r>
      <w:r w:rsidRPr="0046413B">
        <w:rPr>
          <w:rtl/>
        </w:rPr>
        <w:t xml:space="preserve"> من مشايخ العلامة المجلسي </w:t>
      </w:r>
      <w:r w:rsidRPr="00414CB8">
        <w:rPr>
          <w:rStyle w:val="libAlaemChar"/>
          <w:rtl/>
        </w:rPr>
        <w:t>رحمه‌الله</w:t>
      </w:r>
      <w:r>
        <w:rPr>
          <w:rtl/>
        </w:rPr>
        <w:t>:</w:t>
      </w:r>
      <w:r w:rsidRPr="0046413B">
        <w:rPr>
          <w:rtl/>
        </w:rPr>
        <w:t xml:space="preserve"> العالم الصالح الشهيد</w:t>
      </w:r>
      <w:r>
        <w:rPr>
          <w:rtl/>
        </w:rPr>
        <w:t>،</w:t>
      </w:r>
      <w:r w:rsidRPr="0046413B">
        <w:rPr>
          <w:rtl/>
        </w:rPr>
        <w:t xml:space="preserve"> الذي مرّ ذكره</w:t>
      </w:r>
      <w:r>
        <w:rPr>
          <w:rtl/>
        </w:rPr>
        <w:t>،</w:t>
      </w:r>
      <w:r w:rsidRPr="0046413B">
        <w:rPr>
          <w:rtl/>
        </w:rPr>
        <w:t xml:space="preserve"> الأمير محمّد مؤمن بن دوست محمّد الأسترآبادي </w:t>
      </w:r>
      <w:r w:rsidRPr="00414CB8">
        <w:rPr>
          <w:rStyle w:val="libFootnotenumChar"/>
          <w:rtl/>
        </w:rPr>
        <w:t>(2)</w:t>
      </w:r>
      <w:r>
        <w:rPr>
          <w:rtl/>
        </w:rPr>
        <w:t>،</w:t>
      </w:r>
      <w:r w:rsidRPr="0046413B">
        <w:rPr>
          <w:rtl/>
        </w:rPr>
        <w:t xml:space="preserve"> نزيل مكّة المعظمة.</w:t>
      </w:r>
    </w:p>
    <w:p w:rsidR="00414CB8"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عن</w:t>
      </w:r>
      <w:r w:rsidRPr="0046413B">
        <w:rPr>
          <w:rtl/>
        </w:rPr>
        <w:t xml:space="preserve"> السيد نور الدين العاملي</w:t>
      </w:r>
      <w:r>
        <w:rPr>
          <w:rtl/>
        </w:rPr>
        <w:t>،</w:t>
      </w:r>
      <w:r w:rsidRPr="0046413B">
        <w:rPr>
          <w:rtl/>
        </w:rPr>
        <w:t xml:space="preserve"> كما تقدم </w:t>
      </w:r>
      <w:r w:rsidRPr="00414CB8">
        <w:rPr>
          <w:rStyle w:val="libFootnotenumChar"/>
          <w:rtl/>
        </w:rPr>
        <w:t>(3)</w:t>
      </w:r>
    </w:p>
    <w:p w:rsidR="00414CB8" w:rsidRPr="0046413B" w:rsidRDefault="00414CB8" w:rsidP="00414CB8">
      <w:pPr>
        <w:pStyle w:val="libNormal"/>
        <w:rPr>
          <w:rtl/>
        </w:rPr>
      </w:pPr>
      <w:r w:rsidRPr="00414CB8">
        <w:rPr>
          <w:rStyle w:val="libBold2Char"/>
          <w:rtl/>
        </w:rPr>
        <w:t>2</w:t>
      </w:r>
      <w:r w:rsidR="00F21B5A">
        <w:rPr>
          <w:rStyle w:val="libBold2Char"/>
          <w:rtl/>
        </w:rPr>
        <w:t xml:space="preserve"> - </w:t>
      </w:r>
      <w:r w:rsidRPr="00414CB8">
        <w:rPr>
          <w:rStyle w:val="libBold2Char"/>
          <w:rtl/>
        </w:rPr>
        <w:t>وعن</w:t>
      </w:r>
      <w:r w:rsidRPr="0046413B">
        <w:rPr>
          <w:rtl/>
        </w:rPr>
        <w:t xml:space="preserve"> العالم الفاضل</w:t>
      </w:r>
      <w:r w:rsidR="00F21B5A">
        <w:rPr>
          <w:rtl/>
        </w:rPr>
        <w:t xml:space="preserve"> - </w:t>
      </w:r>
      <w:r w:rsidRPr="0046413B">
        <w:rPr>
          <w:rtl/>
        </w:rPr>
        <w:t>الشهيد بأيدي أهل السنة</w:t>
      </w:r>
      <w:r w:rsidR="00F21B5A">
        <w:rPr>
          <w:rtl/>
        </w:rPr>
        <w:t xml:space="preserve"> - </w:t>
      </w:r>
      <w:r w:rsidRPr="0046413B">
        <w:rPr>
          <w:rtl/>
        </w:rPr>
        <w:t xml:space="preserve">السيد السند الأمير زين العابدين بن نور الدين مراد </w:t>
      </w:r>
      <w:r w:rsidRPr="00414CB8">
        <w:rPr>
          <w:rStyle w:val="libFootnotenumChar"/>
          <w:rtl/>
        </w:rPr>
        <w:t>(4)</w:t>
      </w:r>
      <w:r w:rsidRPr="0046413B">
        <w:rPr>
          <w:rtl/>
        </w:rPr>
        <w:t xml:space="preserve"> بن علي بن مرتضى الحسيني الكاشاني نزيل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من الجمع بين المتن والمشجرة يظهر ان للسيد الشريف الشولستاني تسعة مشايخ وهم.</w:t>
      </w:r>
    </w:p>
    <w:p w:rsidR="00414CB8" w:rsidRPr="0046413B" w:rsidRDefault="00414CB8" w:rsidP="00414CB8">
      <w:pPr>
        <w:pStyle w:val="libFootnote"/>
        <w:rPr>
          <w:rtl/>
          <w:lang w:bidi="fa-IR"/>
        </w:rPr>
      </w:pPr>
      <w:r w:rsidRPr="0046413B">
        <w:rPr>
          <w:rtl/>
        </w:rPr>
        <w:t>أ</w:t>
      </w:r>
      <w:r w:rsidR="00F21B5A">
        <w:rPr>
          <w:rtl/>
        </w:rPr>
        <w:t xml:space="preserve"> - </w:t>
      </w:r>
      <w:r w:rsidRPr="0046413B">
        <w:rPr>
          <w:rtl/>
        </w:rPr>
        <w:t>المولى محمد تقي المجلسي.</w:t>
      </w:r>
    </w:p>
    <w:p w:rsidR="00414CB8" w:rsidRPr="0046413B" w:rsidRDefault="00414CB8" w:rsidP="00414CB8">
      <w:pPr>
        <w:pStyle w:val="libFootnote"/>
        <w:rPr>
          <w:rtl/>
          <w:lang w:bidi="fa-IR"/>
        </w:rPr>
      </w:pPr>
      <w:r w:rsidRPr="0046413B">
        <w:rPr>
          <w:rtl/>
        </w:rPr>
        <w:t>ب</w:t>
      </w:r>
      <w:r w:rsidR="00F21B5A">
        <w:rPr>
          <w:rtl/>
        </w:rPr>
        <w:t xml:space="preserve"> - </w:t>
      </w:r>
      <w:r w:rsidRPr="0046413B">
        <w:rPr>
          <w:rtl/>
        </w:rPr>
        <w:t>المولى درويش محمد.</w:t>
      </w:r>
    </w:p>
    <w:p w:rsidR="00414CB8" w:rsidRPr="0046413B" w:rsidRDefault="00414CB8" w:rsidP="00414CB8">
      <w:pPr>
        <w:pStyle w:val="libFootnote"/>
        <w:rPr>
          <w:rtl/>
          <w:lang w:bidi="fa-IR"/>
        </w:rPr>
      </w:pPr>
      <w:r w:rsidRPr="0046413B">
        <w:rPr>
          <w:rtl/>
        </w:rPr>
        <w:t>ج</w:t>
      </w:r>
      <w:r w:rsidR="00F21B5A">
        <w:rPr>
          <w:rtl/>
        </w:rPr>
        <w:t xml:space="preserve"> - </w:t>
      </w:r>
      <w:r w:rsidRPr="0046413B">
        <w:rPr>
          <w:rtl/>
        </w:rPr>
        <w:t>الأمير فصل الله.</w:t>
      </w:r>
    </w:p>
    <w:p w:rsidR="00414CB8" w:rsidRPr="0046413B" w:rsidRDefault="00414CB8" w:rsidP="00414CB8">
      <w:pPr>
        <w:pStyle w:val="libFootnote"/>
        <w:rPr>
          <w:rtl/>
          <w:lang w:bidi="fa-IR"/>
        </w:rPr>
      </w:pPr>
      <w:r w:rsidRPr="0046413B">
        <w:rPr>
          <w:rtl/>
        </w:rPr>
        <w:t>وقد ذكروا في المشجرة فقط.</w:t>
      </w:r>
    </w:p>
    <w:p w:rsidR="00414CB8" w:rsidRPr="0046413B" w:rsidRDefault="00414CB8" w:rsidP="00414CB8">
      <w:pPr>
        <w:pStyle w:val="libFootnote"/>
        <w:rPr>
          <w:rtl/>
          <w:lang w:bidi="fa-IR"/>
        </w:rPr>
      </w:pPr>
      <w:r w:rsidRPr="0046413B">
        <w:rPr>
          <w:rtl/>
        </w:rPr>
        <w:t>د</w:t>
      </w:r>
      <w:r w:rsidR="00F21B5A">
        <w:rPr>
          <w:rtl/>
        </w:rPr>
        <w:t xml:space="preserve"> - </w:t>
      </w:r>
      <w:r w:rsidRPr="0046413B">
        <w:rPr>
          <w:rtl/>
        </w:rPr>
        <w:t>الشيخ محمد بن صاحب المعالم.</w:t>
      </w:r>
    </w:p>
    <w:p w:rsidR="00414CB8" w:rsidRPr="0046413B" w:rsidRDefault="00414CB8" w:rsidP="00414CB8">
      <w:pPr>
        <w:pStyle w:val="libFootnote"/>
        <w:rPr>
          <w:rtl/>
          <w:lang w:bidi="fa-IR"/>
        </w:rPr>
      </w:pPr>
      <w:r w:rsidRPr="0046413B">
        <w:rPr>
          <w:rtl/>
        </w:rPr>
        <w:t>ه</w:t>
      </w:r>
      <w:r>
        <w:rPr>
          <w:rFonts w:hint="cs"/>
          <w:rtl/>
        </w:rPr>
        <w:t>ـ</w:t>
      </w:r>
      <w:r w:rsidR="00F21B5A">
        <w:rPr>
          <w:rtl/>
        </w:rPr>
        <w:t xml:space="preserve"> - </w:t>
      </w:r>
      <w:r w:rsidRPr="0046413B">
        <w:rPr>
          <w:rtl/>
        </w:rPr>
        <w:t>الشيخ إبراهيم الميسي.</w:t>
      </w:r>
    </w:p>
    <w:p w:rsidR="00414CB8" w:rsidRPr="0046413B" w:rsidRDefault="00414CB8" w:rsidP="00414CB8">
      <w:pPr>
        <w:pStyle w:val="libFootnote"/>
        <w:rPr>
          <w:rtl/>
          <w:lang w:bidi="fa-IR"/>
        </w:rPr>
      </w:pPr>
      <w:r w:rsidRPr="0046413B">
        <w:rPr>
          <w:rtl/>
        </w:rPr>
        <w:t>و</w:t>
      </w:r>
      <w:r w:rsidR="00F21B5A">
        <w:rPr>
          <w:rtl/>
        </w:rPr>
        <w:t xml:space="preserve"> - </w:t>
      </w:r>
      <w:r w:rsidRPr="0046413B">
        <w:rPr>
          <w:rtl/>
        </w:rPr>
        <w:t>الشيخ البهائي.</w:t>
      </w:r>
    </w:p>
    <w:p w:rsidR="00414CB8" w:rsidRPr="0046413B" w:rsidRDefault="00414CB8" w:rsidP="00414CB8">
      <w:pPr>
        <w:pStyle w:val="libFootnote"/>
        <w:rPr>
          <w:rtl/>
          <w:lang w:bidi="fa-IR"/>
        </w:rPr>
      </w:pPr>
      <w:r w:rsidRPr="0046413B">
        <w:rPr>
          <w:rtl/>
        </w:rPr>
        <w:t>وقد ذكروا في المتن أعلاه وفي المشجرة.</w:t>
      </w:r>
    </w:p>
    <w:p w:rsidR="00414CB8" w:rsidRPr="0046413B" w:rsidRDefault="00414CB8" w:rsidP="00414CB8">
      <w:pPr>
        <w:pStyle w:val="libFootnote"/>
        <w:rPr>
          <w:rtl/>
          <w:lang w:bidi="fa-IR"/>
        </w:rPr>
      </w:pPr>
      <w:r w:rsidRPr="0046413B">
        <w:rPr>
          <w:rtl/>
        </w:rPr>
        <w:t>ز</w:t>
      </w:r>
      <w:r w:rsidR="00F21B5A">
        <w:rPr>
          <w:rtl/>
        </w:rPr>
        <w:t xml:space="preserve"> - </w:t>
      </w:r>
      <w:r w:rsidRPr="0046413B">
        <w:rPr>
          <w:rtl/>
        </w:rPr>
        <w:t>الأمير فيض الله التفريشي.</w:t>
      </w:r>
    </w:p>
    <w:p w:rsidR="00414CB8" w:rsidRPr="0046413B" w:rsidRDefault="00414CB8" w:rsidP="00414CB8">
      <w:pPr>
        <w:pStyle w:val="libFootnote"/>
        <w:rPr>
          <w:rtl/>
          <w:lang w:bidi="fa-IR"/>
        </w:rPr>
      </w:pPr>
      <w:r w:rsidRPr="0046413B">
        <w:rPr>
          <w:rtl/>
        </w:rPr>
        <w:t>ح</w:t>
      </w:r>
      <w:r w:rsidR="00F21B5A">
        <w:rPr>
          <w:rtl/>
        </w:rPr>
        <w:t xml:space="preserve"> - </w:t>
      </w:r>
      <w:r w:rsidRPr="0046413B">
        <w:rPr>
          <w:rtl/>
        </w:rPr>
        <w:t>الآميرزا محمد الأسترآبادي.</w:t>
      </w:r>
    </w:p>
    <w:p w:rsidR="00414CB8" w:rsidRPr="0046413B" w:rsidRDefault="00414CB8" w:rsidP="00414CB8">
      <w:pPr>
        <w:pStyle w:val="libFootnote"/>
        <w:rPr>
          <w:rtl/>
          <w:lang w:bidi="fa-IR"/>
        </w:rPr>
      </w:pPr>
      <w:r w:rsidRPr="0046413B">
        <w:rPr>
          <w:rtl/>
        </w:rPr>
        <w:t>ط</w:t>
      </w:r>
      <w:r w:rsidR="00F21B5A">
        <w:rPr>
          <w:rtl/>
        </w:rPr>
        <w:t xml:space="preserve"> - </w:t>
      </w:r>
      <w:r w:rsidRPr="0046413B">
        <w:rPr>
          <w:rtl/>
        </w:rPr>
        <w:t>المولى عبد الله التستري.</w:t>
      </w:r>
    </w:p>
    <w:p w:rsidR="00414CB8" w:rsidRPr="0046413B" w:rsidRDefault="00414CB8" w:rsidP="00414CB8">
      <w:pPr>
        <w:pStyle w:val="libFootnote"/>
        <w:rPr>
          <w:rtl/>
          <w:lang w:bidi="fa-IR"/>
        </w:rPr>
      </w:pPr>
      <w:r w:rsidRPr="0046413B">
        <w:rPr>
          <w:rtl/>
        </w:rPr>
        <w:t>ولم يرد ذكر لهم في المشجرة.</w:t>
      </w:r>
    </w:p>
    <w:p w:rsidR="00414CB8" w:rsidRPr="0046413B" w:rsidRDefault="00414CB8" w:rsidP="00414CB8">
      <w:pPr>
        <w:pStyle w:val="libFootnote"/>
        <w:rPr>
          <w:rtl/>
          <w:lang w:bidi="fa-IR"/>
        </w:rPr>
      </w:pPr>
      <w:r w:rsidRPr="0046413B">
        <w:rPr>
          <w:rtl/>
        </w:rPr>
        <w:t>هذا وقد ذكر الشولستاني في المشجرة بعنوان</w:t>
      </w:r>
      <w:r>
        <w:rPr>
          <w:rtl/>
        </w:rPr>
        <w:t>:</w:t>
      </w:r>
      <w:r w:rsidRPr="0046413B">
        <w:rPr>
          <w:rtl/>
        </w:rPr>
        <w:t xml:space="preserve"> مير شرف الدين.</w:t>
      </w:r>
    </w:p>
    <w:p w:rsidR="00414CB8" w:rsidRPr="00D50558" w:rsidRDefault="00414CB8" w:rsidP="00414CB8">
      <w:pPr>
        <w:pStyle w:val="libFootnote0"/>
        <w:rPr>
          <w:rtl/>
        </w:rPr>
      </w:pPr>
      <w:r w:rsidRPr="00D50558">
        <w:rPr>
          <w:rtl/>
        </w:rPr>
        <w:t>(2) ويروي الشيخ المجلسي عنه بتوسط محمد قاسم الأسترآبادي كما في المشجرة. وقد مرّ ذكره في</w:t>
      </w:r>
      <w:r>
        <w:rPr>
          <w:rtl/>
        </w:rPr>
        <w:t>:</w:t>
      </w:r>
      <w:r w:rsidRPr="00D50558">
        <w:rPr>
          <w:rFonts w:hint="cs"/>
          <w:rtl/>
        </w:rPr>
        <w:t xml:space="preserve"> </w:t>
      </w:r>
      <w:r w:rsidRPr="00D50558">
        <w:rPr>
          <w:rtl/>
        </w:rPr>
        <w:t>69.</w:t>
      </w:r>
    </w:p>
    <w:p w:rsidR="00414CB8" w:rsidRPr="0046413B" w:rsidRDefault="00414CB8" w:rsidP="00414CB8">
      <w:pPr>
        <w:pStyle w:val="libFootnote0"/>
        <w:rPr>
          <w:rtl/>
        </w:rPr>
      </w:pPr>
      <w:r w:rsidRPr="0046413B">
        <w:rPr>
          <w:rtl/>
        </w:rPr>
        <w:t>(3) أخ صاحب المدارك المتوفّى سنة 1061 ه‍</w:t>
      </w:r>
      <w:r>
        <w:rPr>
          <w:rtl/>
        </w:rPr>
        <w:t>،</w:t>
      </w:r>
      <w:r w:rsidRPr="0046413B">
        <w:rPr>
          <w:rtl/>
        </w:rPr>
        <w:t xml:space="preserve"> وتقدم في</w:t>
      </w:r>
      <w:r>
        <w:rPr>
          <w:rtl/>
        </w:rPr>
        <w:t>:</w:t>
      </w:r>
      <w:r w:rsidRPr="0046413B">
        <w:rPr>
          <w:rtl/>
        </w:rPr>
        <w:t xml:space="preserve"> 70.</w:t>
      </w:r>
    </w:p>
    <w:p w:rsidR="00414CB8" w:rsidRPr="0046413B" w:rsidRDefault="00414CB8" w:rsidP="00414CB8">
      <w:pPr>
        <w:pStyle w:val="libFootnote0"/>
        <w:rPr>
          <w:rtl/>
        </w:rPr>
      </w:pPr>
      <w:r w:rsidRPr="0046413B">
        <w:rPr>
          <w:rtl/>
        </w:rPr>
        <w:t>(4) اختلف في ضبطه</w:t>
      </w:r>
      <w:r>
        <w:rPr>
          <w:rtl/>
        </w:rPr>
        <w:t>،</w:t>
      </w:r>
      <w:r w:rsidRPr="0046413B">
        <w:rPr>
          <w:rtl/>
        </w:rPr>
        <w:t xml:space="preserve"> ففي نجوم السماء</w:t>
      </w:r>
      <w:r>
        <w:rPr>
          <w:rtl/>
        </w:rPr>
        <w:t>:</w:t>
      </w:r>
      <w:r w:rsidRPr="0046413B">
        <w:rPr>
          <w:rtl/>
        </w:rPr>
        <w:t xml:space="preserve"> 97</w:t>
      </w:r>
      <w:r>
        <w:rPr>
          <w:rtl/>
        </w:rPr>
        <w:t>،</w:t>
      </w:r>
      <w:r w:rsidRPr="0046413B">
        <w:rPr>
          <w:rtl/>
        </w:rPr>
        <w:t xml:space="preserve"> والصدرية في الإجازات العليّة</w:t>
      </w:r>
      <w:r>
        <w:rPr>
          <w:rtl/>
        </w:rPr>
        <w:t>:</w:t>
      </w:r>
      <w:r w:rsidRPr="0046413B">
        <w:rPr>
          <w:rtl/>
        </w:rPr>
        <w:t xml:space="preserve"> 17 مخطوطة هكذا</w:t>
      </w:r>
      <w:r>
        <w:rPr>
          <w:rtl/>
        </w:rPr>
        <w:t>:</w:t>
      </w:r>
      <w:r w:rsidRPr="0046413B">
        <w:rPr>
          <w:rtl/>
        </w:rPr>
        <w:t xml:space="preserve"> نور الدين مراد. وفي رياض العلماء 2</w:t>
      </w:r>
      <w:r>
        <w:rPr>
          <w:rtl/>
        </w:rPr>
        <w:t>:</w:t>
      </w:r>
      <w:r w:rsidRPr="0046413B">
        <w:rPr>
          <w:rtl/>
        </w:rPr>
        <w:t xml:space="preserve"> 399</w:t>
      </w:r>
      <w:r>
        <w:rPr>
          <w:rtl/>
        </w:rPr>
        <w:t>،</w:t>
      </w:r>
      <w:r w:rsidRPr="0046413B">
        <w:rPr>
          <w:rtl/>
        </w:rPr>
        <w:t xml:space="preserve"> وأعيان الشيعة 7</w:t>
      </w:r>
      <w:r>
        <w:rPr>
          <w:rtl/>
        </w:rPr>
        <w:t>:</w:t>
      </w:r>
      <w:r w:rsidRPr="0046413B">
        <w:rPr>
          <w:rtl/>
        </w:rPr>
        <w:t xml:space="preserve"> 168 وشهداء الفضيلة</w:t>
      </w:r>
      <w:r>
        <w:rPr>
          <w:rtl/>
        </w:rPr>
        <w:t>:</w:t>
      </w:r>
      <w:r w:rsidRPr="0046413B">
        <w:rPr>
          <w:rtl/>
        </w:rPr>
        <w:t xml:space="preserve"> 180 هكذا</w:t>
      </w:r>
      <w:r>
        <w:rPr>
          <w:rtl/>
        </w:rPr>
        <w:t>:.</w:t>
      </w:r>
      <w:r w:rsidRPr="0046413B">
        <w:rPr>
          <w:rtl/>
        </w:rPr>
        <w:t xml:space="preserve"> نور الدين بن مراد.</w:t>
      </w:r>
    </w:p>
    <w:p w:rsidR="00414CB8" w:rsidRPr="0046413B" w:rsidRDefault="00414CB8" w:rsidP="00414CB8">
      <w:pPr>
        <w:pStyle w:val="libNormal0"/>
        <w:rPr>
          <w:rtl/>
        </w:rPr>
      </w:pPr>
      <w:r>
        <w:rPr>
          <w:rtl/>
        </w:rPr>
        <w:br w:type="page"/>
      </w:r>
      <w:r w:rsidRPr="0046413B">
        <w:rPr>
          <w:rtl/>
        </w:rPr>
        <w:lastRenderedPageBreak/>
        <w:t>مكة المعظمة.</w:t>
      </w:r>
    </w:p>
    <w:p w:rsidR="00414CB8" w:rsidRPr="0046413B" w:rsidRDefault="00414CB8" w:rsidP="00414CB8">
      <w:pPr>
        <w:pStyle w:val="libNormal"/>
        <w:rPr>
          <w:rtl/>
        </w:rPr>
      </w:pPr>
      <w:r w:rsidRPr="0046413B">
        <w:rPr>
          <w:rtl/>
        </w:rPr>
        <w:t>وصفه في الرياض بقوله</w:t>
      </w:r>
      <w:r>
        <w:rPr>
          <w:rtl/>
        </w:rPr>
        <w:t>:</w:t>
      </w:r>
      <w:r w:rsidRPr="0046413B">
        <w:rPr>
          <w:rtl/>
        </w:rPr>
        <w:t xml:space="preserve"> السيد الأجل</w:t>
      </w:r>
      <w:r>
        <w:rPr>
          <w:rtl/>
        </w:rPr>
        <w:t>،</w:t>
      </w:r>
      <w:r w:rsidRPr="0046413B">
        <w:rPr>
          <w:rtl/>
        </w:rPr>
        <w:t xml:space="preserve"> الموفّق الفاضل العالم الكامل</w:t>
      </w:r>
      <w:r>
        <w:rPr>
          <w:rtl/>
        </w:rPr>
        <w:t>،</w:t>
      </w:r>
      <w:r w:rsidRPr="0046413B">
        <w:rPr>
          <w:rtl/>
        </w:rPr>
        <w:t xml:space="preserve"> الفقيه المحدّث</w:t>
      </w:r>
      <w:r>
        <w:rPr>
          <w:rtl/>
        </w:rPr>
        <w:t>،</w:t>
      </w:r>
      <w:r w:rsidRPr="0046413B">
        <w:rPr>
          <w:rtl/>
        </w:rPr>
        <w:t xml:space="preserve"> كان من أجلّ تلامذة المولى محمّد أمين الأسترآبادي في علم الحديث</w:t>
      </w:r>
      <w:r>
        <w:rPr>
          <w:rtl/>
        </w:rPr>
        <w:t>،</w:t>
      </w:r>
      <w:r w:rsidRPr="0046413B">
        <w:rPr>
          <w:rtl/>
        </w:rPr>
        <w:t xml:space="preserve"> وقد قتل لأجل تشيّعه شهيدا في مكّة المعظمة</w:t>
      </w:r>
      <w:r>
        <w:rPr>
          <w:rtl/>
        </w:rPr>
        <w:t>،</w:t>
      </w:r>
      <w:r w:rsidRPr="0046413B">
        <w:rPr>
          <w:rtl/>
        </w:rPr>
        <w:t xml:space="preserve"> إلى أن قال</w:t>
      </w:r>
      <w:r>
        <w:rPr>
          <w:rtl/>
        </w:rPr>
        <w:t>:</w:t>
      </w:r>
      <w:r w:rsidRPr="0046413B">
        <w:rPr>
          <w:rtl/>
        </w:rPr>
        <w:t xml:space="preserve"> ودفن في القبر الذي هيّأه لنفسه في حال حياته في مقابر عبد المطلب وأبي طالب </w:t>
      </w:r>
      <w:r w:rsidRPr="00414CB8">
        <w:rPr>
          <w:rStyle w:val="libAlaemChar"/>
          <w:rtl/>
        </w:rPr>
        <w:t>عليهما‌السلام</w:t>
      </w:r>
      <w:r>
        <w:rPr>
          <w:rtl/>
        </w:rPr>
        <w:t>،</w:t>
      </w:r>
      <w:r w:rsidRPr="0046413B">
        <w:rPr>
          <w:rtl/>
        </w:rPr>
        <w:t xml:space="preserve"> المعروف بالمعلّى</w:t>
      </w:r>
      <w:r>
        <w:rPr>
          <w:rtl/>
        </w:rPr>
        <w:t>،</w:t>
      </w:r>
      <w:r w:rsidRPr="0046413B">
        <w:rPr>
          <w:rtl/>
        </w:rPr>
        <w:t xml:space="preserve"> عند مقابر ميرزا محمّد الأسترآبادي</w:t>
      </w:r>
      <w:r>
        <w:rPr>
          <w:rtl/>
        </w:rPr>
        <w:t>،</w:t>
      </w:r>
      <w:r w:rsidRPr="0046413B">
        <w:rPr>
          <w:rtl/>
        </w:rPr>
        <w:t xml:space="preserve"> ومولانا محمّد أمين الأسترآبادي</w:t>
      </w:r>
      <w:r>
        <w:rPr>
          <w:rtl/>
        </w:rPr>
        <w:t>،</w:t>
      </w:r>
      <w:r w:rsidRPr="0046413B">
        <w:rPr>
          <w:rtl/>
        </w:rPr>
        <w:t xml:space="preserve"> والشيخ محمّد سبط الشهيد الثاني.</w:t>
      </w:r>
    </w:p>
    <w:p w:rsidR="00414CB8" w:rsidRPr="0046413B" w:rsidRDefault="00414CB8" w:rsidP="00414CB8">
      <w:pPr>
        <w:pStyle w:val="libNormal"/>
        <w:rPr>
          <w:rtl/>
        </w:rPr>
      </w:pPr>
      <w:r w:rsidRPr="0046413B">
        <w:rPr>
          <w:rtl/>
        </w:rPr>
        <w:t>ونقل عن معاصره المولى فتح الله بن المولى مسيح الله</w:t>
      </w:r>
      <w:r>
        <w:rPr>
          <w:rtl/>
        </w:rPr>
        <w:t>،</w:t>
      </w:r>
      <w:r w:rsidRPr="0046413B">
        <w:rPr>
          <w:rtl/>
        </w:rPr>
        <w:t xml:space="preserve"> أنه وصفه في رسالته بقوله</w:t>
      </w:r>
      <w:r>
        <w:rPr>
          <w:rtl/>
        </w:rPr>
        <w:t>:</w:t>
      </w:r>
      <w:r w:rsidRPr="0046413B">
        <w:rPr>
          <w:rtl/>
        </w:rPr>
        <w:t xml:space="preserve"> السيد الجليل العالم العامل قدوة المحققين زبدة المدققين</w:t>
      </w:r>
      <w:r>
        <w:rPr>
          <w:rtl/>
        </w:rPr>
        <w:t>،</w:t>
      </w:r>
      <w:r w:rsidRPr="0046413B">
        <w:rPr>
          <w:rtl/>
        </w:rPr>
        <w:t xml:space="preserve"> مجتهد زمانه</w:t>
      </w:r>
      <w:r>
        <w:rPr>
          <w:rtl/>
        </w:rPr>
        <w:t>،</w:t>
      </w:r>
      <w:r w:rsidRPr="0046413B">
        <w:rPr>
          <w:rtl/>
        </w:rPr>
        <w:t xml:space="preserve"> الشريف المقتول الشهيد</w:t>
      </w:r>
      <w:r>
        <w:rPr>
          <w:rtl/>
        </w:rPr>
        <w:t>،</w:t>
      </w:r>
      <w:r w:rsidRPr="0046413B">
        <w:rPr>
          <w:rtl/>
        </w:rPr>
        <w:t xml:space="preserve"> مؤسس بيت الله الحرام</w:t>
      </w:r>
      <w:r>
        <w:rPr>
          <w:rtl/>
        </w:rPr>
        <w:t>،</w:t>
      </w:r>
      <w:r w:rsidRPr="0046413B">
        <w:rPr>
          <w:rtl/>
        </w:rPr>
        <w:t xml:space="preserve"> العالم الرباني الأمير زين العابدين بن السيد نور الدين بن الأمير مراد بن السيد علي بن الأمير مرتضى الحسيني القاساني طاب ثراه</w:t>
      </w:r>
      <w:r>
        <w:rPr>
          <w:rtl/>
        </w:rPr>
        <w:t>،</w:t>
      </w:r>
      <w:r w:rsidRPr="0046413B">
        <w:rPr>
          <w:rtl/>
        </w:rPr>
        <w:t xml:space="preserve"> وجعل الجنّة مثواه. انتهى </w:t>
      </w:r>
      <w:r w:rsidRPr="00414CB8">
        <w:rPr>
          <w:rStyle w:val="libFootnotenumChar"/>
          <w:rtl/>
        </w:rPr>
        <w:t>(1)</w:t>
      </w:r>
      <w:r>
        <w:rPr>
          <w:rtl/>
        </w:rPr>
        <w:t>.</w:t>
      </w:r>
    </w:p>
    <w:p w:rsidR="00414CB8" w:rsidRPr="0046413B" w:rsidRDefault="00414CB8" w:rsidP="00414CB8">
      <w:pPr>
        <w:pStyle w:val="libNormal"/>
        <w:rPr>
          <w:rtl/>
        </w:rPr>
      </w:pPr>
      <w:r w:rsidRPr="0046413B">
        <w:rPr>
          <w:rtl/>
        </w:rPr>
        <w:t>وأشار بقوله مؤسّس بيت الله الحرام إلى الفضيلة الجميلة التي امتاز بها من بين العلماء</w:t>
      </w:r>
      <w:r>
        <w:rPr>
          <w:rtl/>
        </w:rPr>
        <w:t>،</w:t>
      </w:r>
      <w:r w:rsidRPr="0046413B">
        <w:rPr>
          <w:rtl/>
        </w:rPr>
        <w:t xml:space="preserve"> وهي من فضل الله الذي يؤتيه من يشاء</w:t>
      </w:r>
      <w:r>
        <w:rPr>
          <w:rtl/>
        </w:rPr>
        <w:t>،</w:t>
      </w:r>
      <w:r w:rsidRPr="0046413B">
        <w:rPr>
          <w:rtl/>
        </w:rPr>
        <w:t xml:space="preserve"> وقد ألف في ذلك رسالتين إحداهما بالعربية</w:t>
      </w:r>
      <w:r>
        <w:rPr>
          <w:rtl/>
        </w:rPr>
        <w:t>،</w:t>
      </w:r>
      <w:r w:rsidRPr="0046413B">
        <w:rPr>
          <w:rtl/>
        </w:rPr>
        <w:t xml:space="preserve"> والأخرى بالفارسية سمّاها بمفرّحة الأنام في تأسيس بيت الله الحرام.</w:t>
      </w:r>
    </w:p>
    <w:p w:rsidR="00414CB8" w:rsidRPr="0046413B" w:rsidRDefault="00414CB8" w:rsidP="00414CB8">
      <w:pPr>
        <w:pStyle w:val="libNormal"/>
        <w:rPr>
          <w:rtl/>
        </w:rPr>
      </w:pPr>
      <w:r w:rsidRPr="0046413B">
        <w:rPr>
          <w:rtl/>
        </w:rPr>
        <w:t>وخلاصة ذلك</w:t>
      </w:r>
      <w:r>
        <w:rPr>
          <w:rtl/>
        </w:rPr>
        <w:t>:</w:t>
      </w:r>
      <w:r w:rsidRPr="0046413B">
        <w:rPr>
          <w:rtl/>
        </w:rPr>
        <w:t xml:space="preserve"> إن يوم الأربعاء تاسع شهر شعبان سنة ألف وتسع وثلاثين دخل المسجد الحرام سيل عظيم من أبوابه</w:t>
      </w:r>
      <w:r>
        <w:rPr>
          <w:rtl/>
        </w:rPr>
        <w:t>،</w:t>
      </w:r>
      <w:r w:rsidRPr="0046413B">
        <w:rPr>
          <w:rtl/>
        </w:rPr>
        <w:t xml:space="preserve"> ثم دخل جوف الكعبة وارتفع فيها بقدر قامة وشبر وإصبعين مضمومتين</w:t>
      </w:r>
      <w:r>
        <w:rPr>
          <w:rtl/>
        </w:rPr>
        <w:t>،</w:t>
      </w:r>
      <w:r w:rsidRPr="0046413B">
        <w:rPr>
          <w:rtl/>
        </w:rPr>
        <w:t xml:space="preserve"> ومات بمكة المعظمة بسببه أربعة آلاف واثنان</w:t>
      </w:r>
      <w:r>
        <w:rPr>
          <w:rtl/>
        </w:rPr>
        <w:t>،</w:t>
      </w:r>
      <w:r w:rsidRPr="0046413B">
        <w:rPr>
          <w:rtl/>
        </w:rPr>
        <w:t xml:space="preserve"> منهم معلّم وثلاثون طفلا كانوا في المسجد. وفي يوم الخميس انهدم تمام طرف عرض البيت الذي فيه الميزاب</w:t>
      </w:r>
      <w:r>
        <w:rPr>
          <w:rtl/>
        </w:rPr>
        <w:t>،</w:t>
      </w:r>
      <w:r w:rsidRPr="0046413B">
        <w:rPr>
          <w:rtl/>
        </w:rPr>
        <w:t xml:space="preserve"> ومن طرف الطول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2</w:t>
      </w:r>
      <w:r>
        <w:rPr>
          <w:rtl/>
        </w:rPr>
        <w:t>:</w:t>
      </w:r>
      <w:r w:rsidRPr="0046413B">
        <w:rPr>
          <w:rtl/>
        </w:rPr>
        <w:t xml:space="preserve"> 399.</w:t>
      </w:r>
    </w:p>
    <w:p w:rsidR="00414CB8" w:rsidRPr="0046413B" w:rsidRDefault="00414CB8" w:rsidP="00414CB8">
      <w:pPr>
        <w:pStyle w:val="libNormal0"/>
        <w:rPr>
          <w:rtl/>
        </w:rPr>
      </w:pPr>
      <w:r>
        <w:rPr>
          <w:rtl/>
        </w:rPr>
        <w:br w:type="page"/>
      </w:r>
      <w:r w:rsidRPr="0046413B">
        <w:rPr>
          <w:rtl/>
        </w:rPr>
        <w:lastRenderedPageBreak/>
        <w:t>الذي فيه الباب من الركن الشامي إلى الباب</w:t>
      </w:r>
      <w:r>
        <w:rPr>
          <w:rtl/>
        </w:rPr>
        <w:t>،</w:t>
      </w:r>
      <w:r w:rsidRPr="0046413B">
        <w:rPr>
          <w:rtl/>
        </w:rPr>
        <w:t xml:space="preserve"> ومن الطول الذي فيه المستجار نصفه تخمينا.</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Pr>
          <w:rtl/>
        </w:rPr>
        <w:t>:</w:t>
      </w:r>
      <w:r w:rsidRPr="0046413B">
        <w:rPr>
          <w:rtl/>
        </w:rPr>
        <w:t xml:space="preserve"> وكنت متفكّرا في أنّه لو وضع المخالفون أساس البيت لذهب ما كان يفتخر به الشيعة من أن أساسه كان أوّلا من خليل الرحمن </w:t>
      </w:r>
      <w:r w:rsidRPr="00414CB8">
        <w:rPr>
          <w:rStyle w:val="libAlaemChar"/>
          <w:rtl/>
        </w:rPr>
        <w:t>عليه‌السلام</w:t>
      </w:r>
      <w:r w:rsidRPr="0046413B">
        <w:rPr>
          <w:rtl/>
        </w:rPr>
        <w:t xml:space="preserve"> ثم من حبيبه </w:t>
      </w:r>
      <w:r w:rsidRPr="00414CB8">
        <w:rPr>
          <w:rStyle w:val="libAlaemChar"/>
          <w:rtl/>
        </w:rPr>
        <w:t>صلى‌الله‌عليه‌وآله‌وسلم</w:t>
      </w:r>
      <w:r>
        <w:rPr>
          <w:rtl/>
        </w:rPr>
        <w:t>،</w:t>
      </w:r>
      <w:r w:rsidRPr="0046413B">
        <w:rPr>
          <w:rtl/>
        </w:rPr>
        <w:t xml:space="preserve"> ثم من سيدنا الإمام زين العابدين </w:t>
      </w:r>
      <w:r w:rsidRPr="00414CB8">
        <w:rPr>
          <w:rStyle w:val="libAlaemChar"/>
          <w:rtl/>
        </w:rPr>
        <w:t>عليه‌السلام</w:t>
      </w:r>
      <w:r w:rsidRPr="0046413B">
        <w:rPr>
          <w:rtl/>
        </w:rPr>
        <w:t xml:space="preserve"> في عهد الحجاج</w:t>
      </w:r>
      <w:r>
        <w:rPr>
          <w:rtl/>
        </w:rPr>
        <w:t>،</w:t>
      </w:r>
      <w:r w:rsidRPr="0046413B">
        <w:rPr>
          <w:rtl/>
        </w:rPr>
        <w:t xml:space="preserve"> كما في حجّ الكافي </w:t>
      </w:r>
      <w:r w:rsidRPr="00414CB8">
        <w:rPr>
          <w:rStyle w:val="libFootnotenumChar"/>
          <w:rtl/>
        </w:rPr>
        <w:t>(1)</w:t>
      </w:r>
      <w:r>
        <w:rPr>
          <w:rtl/>
        </w:rPr>
        <w:t>.</w:t>
      </w:r>
    </w:p>
    <w:p w:rsidR="00414CB8" w:rsidRPr="0046413B" w:rsidRDefault="00414CB8" w:rsidP="00414CB8">
      <w:pPr>
        <w:pStyle w:val="libNormal"/>
        <w:rPr>
          <w:rtl/>
        </w:rPr>
      </w:pPr>
      <w:r w:rsidRPr="0046413B">
        <w:rPr>
          <w:rtl/>
        </w:rPr>
        <w:t>فتذاكرت مع الشريف في ذلك</w:t>
      </w:r>
      <w:r>
        <w:rPr>
          <w:rtl/>
        </w:rPr>
        <w:t>،</w:t>
      </w:r>
      <w:r w:rsidRPr="0046413B">
        <w:rPr>
          <w:rtl/>
        </w:rPr>
        <w:t xml:space="preserve"> وأن البناء يكون بمال أهل الحق ومباشرتهم</w:t>
      </w:r>
      <w:r>
        <w:rPr>
          <w:rtl/>
        </w:rPr>
        <w:t>،</w:t>
      </w:r>
      <w:r w:rsidRPr="0046413B">
        <w:rPr>
          <w:rtl/>
        </w:rPr>
        <w:t xml:space="preserve"> وينتسب في الظاهر إلى سلطان الروم فقبل ذلك</w:t>
      </w:r>
      <w:r>
        <w:rPr>
          <w:rtl/>
        </w:rPr>
        <w:t>،</w:t>
      </w:r>
      <w:r w:rsidRPr="0046413B">
        <w:rPr>
          <w:rtl/>
        </w:rPr>
        <w:t xml:space="preserve"> ثمّ خوّفه الناس فأعرض عنه</w:t>
      </w:r>
      <w:r>
        <w:rPr>
          <w:rtl/>
        </w:rPr>
        <w:t>،</w:t>
      </w:r>
      <w:r w:rsidRPr="0046413B">
        <w:rPr>
          <w:rtl/>
        </w:rPr>
        <w:t xml:space="preserve"> فكنت أتضرّع إلى الله تعالى أن لا يحرم أهل الإيمان من تلك السعادة</w:t>
      </w:r>
      <w:r>
        <w:rPr>
          <w:rtl/>
        </w:rPr>
        <w:t>،</w:t>
      </w:r>
      <w:r w:rsidRPr="0046413B">
        <w:rPr>
          <w:rtl/>
        </w:rPr>
        <w:t xml:space="preserve"> فرأى في تلك الأيام رجل مسكين في المنام أنّه وضعت جنازة الإمام أبي عبد الله الحسين </w:t>
      </w:r>
      <w:r w:rsidRPr="00414CB8">
        <w:rPr>
          <w:rStyle w:val="libAlaemChar"/>
          <w:rtl/>
        </w:rPr>
        <w:t>عليه‌السلام</w:t>
      </w:r>
      <w:r w:rsidRPr="0046413B">
        <w:rPr>
          <w:rtl/>
        </w:rPr>
        <w:t xml:space="preserve"> في قبال الكعبة</w:t>
      </w:r>
      <w:r>
        <w:rPr>
          <w:rtl/>
        </w:rPr>
        <w:t>،</w:t>
      </w:r>
      <w:r w:rsidRPr="0046413B">
        <w:rPr>
          <w:rtl/>
        </w:rPr>
        <w:t xml:space="preserve"> وصلى عليه خاتم النبيين </w:t>
      </w:r>
      <w:r w:rsidRPr="00414CB8">
        <w:rPr>
          <w:rStyle w:val="libAlaemChar"/>
          <w:rtl/>
        </w:rPr>
        <w:t>صلى‌الله‌عليه‌وآله‌وسلم</w:t>
      </w:r>
      <w:r w:rsidRPr="0046413B">
        <w:rPr>
          <w:rtl/>
        </w:rPr>
        <w:t xml:space="preserve"> مع جميع الأنبياء </w:t>
      </w:r>
      <w:r w:rsidRPr="00414CB8">
        <w:rPr>
          <w:rStyle w:val="libAlaemChar"/>
          <w:rtl/>
        </w:rPr>
        <w:t>عليهم‌السلام</w:t>
      </w:r>
      <w:r>
        <w:rPr>
          <w:rtl/>
        </w:rPr>
        <w:t>،</w:t>
      </w:r>
      <w:r w:rsidRPr="0046413B">
        <w:rPr>
          <w:rtl/>
        </w:rPr>
        <w:t xml:space="preserve"> وأنّه </w:t>
      </w:r>
      <w:r w:rsidRPr="00414CB8">
        <w:rPr>
          <w:rStyle w:val="libAlaemChar"/>
          <w:rtl/>
        </w:rPr>
        <w:t>صلى‌الله‌عليه‌وآله‌وسلم</w:t>
      </w:r>
      <w:r w:rsidRPr="0046413B">
        <w:rPr>
          <w:rtl/>
        </w:rPr>
        <w:t xml:space="preserve"> قال لي</w:t>
      </w:r>
      <w:r>
        <w:rPr>
          <w:rtl/>
        </w:rPr>
        <w:t>:</w:t>
      </w:r>
      <w:r>
        <w:rPr>
          <w:rFonts w:hint="cs"/>
          <w:rtl/>
        </w:rPr>
        <w:t xml:space="preserve"> </w:t>
      </w:r>
      <w:r w:rsidRPr="0046413B">
        <w:rPr>
          <w:rtl/>
        </w:rPr>
        <w:t>خذ التابوت وادفنه في جوف الكعبة</w:t>
      </w:r>
      <w:r>
        <w:rPr>
          <w:rtl/>
        </w:rPr>
        <w:t>،</w:t>
      </w:r>
      <w:r w:rsidRPr="0046413B">
        <w:rPr>
          <w:rtl/>
        </w:rPr>
        <w:t xml:space="preserve"> فلمّا قص عليّ عبرته بأن الإمام لا يدفنه إلاّ الإمام</w:t>
      </w:r>
      <w:r>
        <w:rPr>
          <w:rtl/>
        </w:rPr>
        <w:t>،</w:t>
      </w:r>
      <w:r w:rsidRPr="0046413B">
        <w:rPr>
          <w:rtl/>
        </w:rPr>
        <w:t xml:space="preserve"> ومنصب دفن أبي عبد الله </w:t>
      </w:r>
      <w:r w:rsidRPr="00414CB8">
        <w:rPr>
          <w:rStyle w:val="libAlaemChar"/>
          <w:rtl/>
        </w:rPr>
        <w:t>عليه‌السلام</w:t>
      </w:r>
      <w:r w:rsidRPr="0046413B">
        <w:rPr>
          <w:rtl/>
        </w:rPr>
        <w:t xml:space="preserve"> كان للإمام زين العابدين </w:t>
      </w:r>
      <w:r w:rsidRPr="00414CB8">
        <w:rPr>
          <w:rStyle w:val="libAlaemChar"/>
          <w:rtl/>
        </w:rPr>
        <w:t>عليه‌السلام</w:t>
      </w:r>
      <w:r w:rsidRPr="0046413B">
        <w:rPr>
          <w:rtl/>
        </w:rPr>
        <w:t xml:space="preserve"> فهو إشارة إلى أن وضع الأساس الذي كان من مناصبه قد حوّل إليّ فاطمأن قلبي.</w:t>
      </w:r>
    </w:p>
    <w:p w:rsidR="00414CB8" w:rsidRPr="0046413B" w:rsidRDefault="00414CB8" w:rsidP="00414CB8">
      <w:pPr>
        <w:pStyle w:val="libNormal"/>
        <w:rPr>
          <w:rtl/>
        </w:rPr>
      </w:pPr>
      <w:r w:rsidRPr="0046413B">
        <w:rPr>
          <w:rtl/>
        </w:rPr>
        <w:t>وفي يوم الثلاثاء ثالث جمادى الثانية سنة 1040 شرعوا في هدم تتمة البناء</w:t>
      </w:r>
      <w:r>
        <w:rPr>
          <w:rtl/>
        </w:rPr>
        <w:t>،</w:t>
      </w:r>
      <w:r w:rsidRPr="0046413B">
        <w:rPr>
          <w:rtl/>
        </w:rPr>
        <w:t xml:space="preserve"> وكنت اشتغل مع المشتغلين</w:t>
      </w:r>
      <w:r>
        <w:rPr>
          <w:rtl/>
        </w:rPr>
        <w:t>،</w:t>
      </w:r>
      <w:r w:rsidRPr="0046413B">
        <w:rPr>
          <w:rtl/>
        </w:rPr>
        <w:t xml:space="preserve"> ومن عجيب الألطاف أن جميعهم مع الوكيل والمباشر اللذين بعثهما سلطان الروم صاروا مريدين لي بحيث كلّما قلت لهم في أمر البيت شيئا لم يتخلّفوا عني</w:t>
      </w:r>
      <w:r>
        <w:rPr>
          <w:rtl/>
        </w:rPr>
        <w:t>،</w:t>
      </w:r>
      <w:r w:rsidRPr="0046413B">
        <w:rPr>
          <w:rtl/>
        </w:rPr>
        <w:t xml:space="preserve"> إلى أن هدموا أطرافه إلاّ الركن الذي فيه الحجر</w:t>
      </w:r>
      <w:r>
        <w:rPr>
          <w:rtl/>
        </w:rPr>
        <w:t>،</w:t>
      </w:r>
      <w:r w:rsidRPr="0046413B">
        <w:rPr>
          <w:rtl/>
        </w:rPr>
        <w:t xml:space="preserve"> فأبقوا حجرا فوقه</w:t>
      </w:r>
      <w:r>
        <w:rPr>
          <w:rtl/>
        </w:rPr>
        <w:t>،</w:t>
      </w:r>
      <w:r w:rsidRPr="0046413B">
        <w:rPr>
          <w:rtl/>
        </w:rPr>
        <w:t xml:space="preserve"> وحجرا تحته</w:t>
      </w:r>
      <w:r>
        <w:rPr>
          <w:rtl/>
        </w:rPr>
        <w:t>،</w:t>
      </w:r>
      <w:r w:rsidRPr="0046413B">
        <w:rPr>
          <w:rtl/>
        </w:rPr>
        <w:t xml:space="preserve"> فقلت لهم</w:t>
      </w:r>
      <w:r>
        <w:rPr>
          <w:rtl/>
        </w:rPr>
        <w:t>:</w:t>
      </w:r>
      <w:r w:rsidRPr="0046413B">
        <w:rPr>
          <w:rtl/>
        </w:rPr>
        <w:t xml:space="preserve"> لا بدّ من حفظه عن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الكافي 4</w:t>
      </w:r>
      <w:r>
        <w:rPr>
          <w:rtl/>
        </w:rPr>
        <w:t>:</w:t>
      </w:r>
      <w:r w:rsidRPr="0046413B">
        <w:rPr>
          <w:rtl/>
        </w:rPr>
        <w:t xml:space="preserve"> 222 / 8.</w:t>
      </w:r>
    </w:p>
    <w:p w:rsidR="00414CB8" w:rsidRPr="0046413B" w:rsidRDefault="00414CB8" w:rsidP="00414CB8">
      <w:pPr>
        <w:pStyle w:val="libNormal0"/>
        <w:rPr>
          <w:rtl/>
        </w:rPr>
      </w:pPr>
      <w:r>
        <w:rPr>
          <w:rtl/>
        </w:rPr>
        <w:br w:type="page"/>
      </w:r>
      <w:r w:rsidRPr="0046413B">
        <w:rPr>
          <w:rtl/>
        </w:rPr>
        <w:lastRenderedPageBreak/>
        <w:t>وطئ الأقدام</w:t>
      </w:r>
      <w:r>
        <w:rPr>
          <w:rtl/>
        </w:rPr>
        <w:t>،</w:t>
      </w:r>
      <w:r w:rsidRPr="0046413B">
        <w:rPr>
          <w:rtl/>
        </w:rPr>
        <w:t xml:space="preserve"> فصنعوا من ألواح الخشب شيئا لحفظه.</w:t>
      </w:r>
    </w:p>
    <w:p w:rsidR="00414CB8" w:rsidRPr="0046413B" w:rsidRDefault="00414CB8" w:rsidP="00414CB8">
      <w:pPr>
        <w:pStyle w:val="libNormal"/>
        <w:rPr>
          <w:rtl/>
        </w:rPr>
      </w:pPr>
      <w:r w:rsidRPr="0046413B">
        <w:rPr>
          <w:rtl/>
        </w:rPr>
        <w:t>وفي ليلة الأحد الثاني والعشرين من الشهر المذكور استقر الأمر على وضع الأساس في صبيحتها</w:t>
      </w:r>
      <w:r>
        <w:rPr>
          <w:rtl/>
        </w:rPr>
        <w:t>،</w:t>
      </w:r>
      <w:r w:rsidRPr="0046413B">
        <w:rPr>
          <w:rtl/>
        </w:rPr>
        <w:t xml:space="preserve"> فتضرّعت إلى الله تعالى</w:t>
      </w:r>
      <w:r>
        <w:rPr>
          <w:rtl/>
        </w:rPr>
        <w:t>،</w:t>
      </w:r>
      <w:r w:rsidRPr="0046413B">
        <w:rPr>
          <w:rtl/>
        </w:rPr>
        <w:t xml:space="preserve"> وسألت الله تعالى أن يجعلني مؤسّس بيته</w:t>
      </w:r>
      <w:r>
        <w:rPr>
          <w:rtl/>
        </w:rPr>
        <w:t>،</w:t>
      </w:r>
      <w:r w:rsidRPr="0046413B">
        <w:rPr>
          <w:rtl/>
        </w:rPr>
        <w:t xml:space="preserve"> وكنت متفكرا في أن مع حضور الشريف</w:t>
      </w:r>
      <w:r>
        <w:rPr>
          <w:rtl/>
        </w:rPr>
        <w:t>،</w:t>
      </w:r>
      <w:r w:rsidRPr="0046413B">
        <w:rPr>
          <w:rtl/>
        </w:rPr>
        <w:t xml:space="preserve"> وشيخ الحرم</w:t>
      </w:r>
      <w:r>
        <w:rPr>
          <w:rtl/>
        </w:rPr>
        <w:t>،</w:t>
      </w:r>
      <w:r w:rsidRPr="0046413B">
        <w:rPr>
          <w:rtl/>
        </w:rPr>
        <w:t xml:space="preserve"> والقاضي</w:t>
      </w:r>
      <w:r>
        <w:rPr>
          <w:rtl/>
        </w:rPr>
        <w:t>،</w:t>
      </w:r>
      <w:r w:rsidRPr="0046413B">
        <w:rPr>
          <w:rtl/>
        </w:rPr>
        <w:t xml:space="preserve"> والوكيل وعلماء مكّة</w:t>
      </w:r>
      <w:r>
        <w:rPr>
          <w:rtl/>
        </w:rPr>
        <w:t>،</w:t>
      </w:r>
      <w:r w:rsidRPr="0046413B">
        <w:rPr>
          <w:rtl/>
        </w:rPr>
        <w:t xml:space="preserve"> وخدّام البيت كيف أصنع مع ضعفي</w:t>
      </w:r>
      <w:r>
        <w:rPr>
          <w:rtl/>
        </w:rPr>
        <w:t>؟!</w:t>
      </w:r>
      <w:r w:rsidRPr="0046413B">
        <w:rPr>
          <w:rtl/>
        </w:rPr>
        <w:t xml:space="preserve"> واغتسلت وقت السحر ودخلت المسجد</w:t>
      </w:r>
      <w:r>
        <w:rPr>
          <w:rtl/>
        </w:rPr>
        <w:t>،</w:t>
      </w:r>
      <w:r w:rsidRPr="0046413B">
        <w:rPr>
          <w:rtl/>
        </w:rPr>
        <w:t xml:space="preserve"> ولمّا كان وقت صلاة الصبح لم يحضر</w:t>
      </w:r>
      <w:r w:rsidR="00F21B5A">
        <w:rPr>
          <w:rtl/>
        </w:rPr>
        <w:t xml:space="preserve"> - </w:t>
      </w:r>
      <w:r w:rsidRPr="0046413B">
        <w:rPr>
          <w:rtl/>
        </w:rPr>
        <w:t xml:space="preserve">من الأمر الإلهي وإعجاز الأئمة المعصومين </w:t>
      </w:r>
      <w:r w:rsidRPr="00414CB8">
        <w:rPr>
          <w:rStyle w:val="libAlaemChar"/>
          <w:rtl/>
        </w:rPr>
        <w:t>عليهم‌السلام</w:t>
      </w:r>
      <w:r w:rsidR="00F21B5A">
        <w:rPr>
          <w:rtl/>
        </w:rPr>
        <w:t xml:space="preserve"> - </w:t>
      </w:r>
      <w:r w:rsidRPr="0046413B">
        <w:rPr>
          <w:rtl/>
        </w:rPr>
        <w:t>إلاّ المباشر وبعض العملة</w:t>
      </w:r>
      <w:r>
        <w:rPr>
          <w:rtl/>
        </w:rPr>
        <w:t>،</w:t>
      </w:r>
      <w:r w:rsidRPr="0046413B">
        <w:rPr>
          <w:rtl/>
        </w:rPr>
        <w:t xml:space="preserve"> فلمّا رآني المباشر قال</w:t>
      </w:r>
      <w:r>
        <w:rPr>
          <w:rtl/>
        </w:rPr>
        <w:t>:</w:t>
      </w:r>
      <w:r w:rsidRPr="0046413B">
        <w:rPr>
          <w:rtl/>
        </w:rPr>
        <w:t xml:space="preserve"> يا سيد زين العابدين اقرإ الفاتحة</w:t>
      </w:r>
      <w:r>
        <w:rPr>
          <w:rtl/>
        </w:rPr>
        <w:t>،</w:t>
      </w:r>
      <w:r w:rsidRPr="0046413B">
        <w:rPr>
          <w:rtl/>
        </w:rPr>
        <w:t xml:space="preserve"> فقرأتها</w:t>
      </w:r>
      <w:r>
        <w:rPr>
          <w:rtl/>
        </w:rPr>
        <w:t>،</w:t>
      </w:r>
      <w:r w:rsidRPr="0046413B">
        <w:rPr>
          <w:rtl/>
        </w:rPr>
        <w:t xml:space="preserve"> ودعوت بعدها بالدعاء الموسوم بدعاء سريع الإجابة المروي في الكافي أوّله</w:t>
      </w:r>
      <w:r>
        <w:rPr>
          <w:rtl/>
        </w:rPr>
        <w:t>:</w:t>
      </w:r>
      <w:r>
        <w:rPr>
          <w:rFonts w:hint="cs"/>
          <w:rtl/>
        </w:rPr>
        <w:t xml:space="preserve"> </w:t>
      </w:r>
      <w:r w:rsidRPr="0046413B">
        <w:rPr>
          <w:rtl/>
        </w:rPr>
        <w:t xml:space="preserve">( اللهمّ إني أسألك باسمك العظيم الأعظم الأجل الأكرم المخزون المكنون ) </w:t>
      </w:r>
      <w:r w:rsidRPr="00414CB8">
        <w:rPr>
          <w:rStyle w:val="libFootnotenumChar"/>
          <w:rtl/>
        </w:rPr>
        <w:t>(1)</w:t>
      </w:r>
      <w:r>
        <w:rPr>
          <w:rtl/>
        </w:rPr>
        <w:t>.</w:t>
      </w:r>
      <w:r>
        <w:rPr>
          <w:rFonts w:hint="cs"/>
          <w:rtl/>
        </w:rPr>
        <w:t xml:space="preserve"> </w:t>
      </w:r>
      <w:r w:rsidRPr="0046413B">
        <w:rPr>
          <w:rtl/>
        </w:rPr>
        <w:t>إلى أخره</w:t>
      </w:r>
      <w:r>
        <w:rPr>
          <w:rtl/>
        </w:rPr>
        <w:t>،</w:t>
      </w:r>
      <w:r w:rsidRPr="0046413B">
        <w:rPr>
          <w:rtl/>
        </w:rPr>
        <w:t xml:space="preserve"> ودعوت للسلطان ظاهرا</w:t>
      </w:r>
      <w:r>
        <w:rPr>
          <w:rtl/>
        </w:rPr>
        <w:t>،</w:t>
      </w:r>
      <w:r w:rsidRPr="0046413B">
        <w:rPr>
          <w:rtl/>
        </w:rPr>
        <w:t xml:space="preserve"> ونويت به الحجّة عجّل الله تعالى فرجه</w:t>
      </w:r>
      <w:r>
        <w:rPr>
          <w:rtl/>
        </w:rPr>
        <w:t>،</w:t>
      </w:r>
      <w:r w:rsidRPr="0046413B">
        <w:rPr>
          <w:rtl/>
        </w:rPr>
        <w:t xml:space="preserve"> وأخذت الحجر المبارك للركن الغربي</w:t>
      </w:r>
      <w:r>
        <w:rPr>
          <w:rtl/>
        </w:rPr>
        <w:t>،</w:t>
      </w:r>
      <w:r w:rsidRPr="0046413B">
        <w:rPr>
          <w:rtl/>
        </w:rPr>
        <w:t xml:space="preserve"> وناولني محمّد حسين الأبرقوئي</w:t>
      </w:r>
      <w:r w:rsidR="00F21B5A">
        <w:rPr>
          <w:rtl/>
        </w:rPr>
        <w:t xml:space="preserve"> - </w:t>
      </w:r>
      <w:r w:rsidRPr="0046413B">
        <w:rPr>
          <w:rtl/>
        </w:rPr>
        <w:t>وهو من الصلحاء</w:t>
      </w:r>
      <w:r w:rsidR="00F21B5A">
        <w:rPr>
          <w:rtl/>
        </w:rPr>
        <w:t xml:space="preserve"> - </w:t>
      </w:r>
      <w:r w:rsidRPr="0046413B">
        <w:rPr>
          <w:rtl/>
        </w:rPr>
        <w:t>أوّل طاس فيه الساروج</w:t>
      </w:r>
      <w:r>
        <w:rPr>
          <w:rtl/>
        </w:rPr>
        <w:t>،</w:t>
      </w:r>
      <w:r w:rsidRPr="0046413B">
        <w:rPr>
          <w:rtl/>
        </w:rPr>
        <w:t xml:space="preserve"> فطرحته في زاوية الركن الغربي ونشرته وقلت</w:t>
      </w:r>
      <w:r>
        <w:rPr>
          <w:rtl/>
        </w:rPr>
        <w:t>:</w:t>
      </w:r>
      <w:r w:rsidRPr="0046413B">
        <w:rPr>
          <w:rtl/>
        </w:rPr>
        <w:t xml:space="preserve"> بسم الله الرحمن الرحيم</w:t>
      </w:r>
      <w:r>
        <w:rPr>
          <w:rtl/>
        </w:rPr>
        <w:t>،</w:t>
      </w:r>
      <w:r w:rsidRPr="0046413B">
        <w:rPr>
          <w:rtl/>
        </w:rPr>
        <w:t xml:space="preserve"> ووضعت الحجر عليه في موضع أساس إبراهيم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قال</w:t>
      </w:r>
      <w:r>
        <w:rPr>
          <w:rtl/>
        </w:rPr>
        <w:t>:</w:t>
      </w:r>
      <w:r w:rsidRPr="0046413B">
        <w:rPr>
          <w:rtl/>
        </w:rPr>
        <w:t xml:space="preserve"> وقد باشرت بنفسي مقدار ثلاثة أذرع من جهة الارتفاع من تمام العرض الذي فيه الميزاب والحمد لله. إلى آخر ما ذكره من كيفيّة البناء</w:t>
      </w:r>
      <w:r>
        <w:rPr>
          <w:rtl/>
        </w:rPr>
        <w:t>،</w:t>
      </w:r>
      <w:r w:rsidRPr="0046413B">
        <w:rPr>
          <w:rtl/>
        </w:rPr>
        <w:t xml:space="preserve"> ثم تشريحه وتشريح المسجد بما لا يوجد في غيرها</w:t>
      </w:r>
      <w:r>
        <w:rPr>
          <w:rtl/>
        </w:rPr>
        <w:t>،</w:t>
      </w:r>
      <w:r w:rsidRPr="0046413B">
        <w:rPr>
          <w:rtl/>
        </w:rPr>
        <w:t xml:space="preserve"> وذكرت ملخصها في كتابنا دار السلام </w:t>
      </w:r>
      <w:r w:rsidRPr="00414CB8">
        <w:rPr>
          <w:rStyle w:val="libFootnotenumChar"/>
          <w:rtl/>
        </w:rPr>
        <w:t>(2)</w:t>
      </w:r>
      <w:r>
        <w:rPr>
          <w:rtl/>
        </w:rPr>
        <w:t>.</w:t>
      </w:r>
    </w:p>
    <w:p w:rsidR="00414CB8" w:rsidRPr="0046413B" w:rsidRDefault="00414CB8" w:rsidP="00414CB8">
      <w:pPr>
        <w:pStyle w:val="libNormal"/>
        <w:rPr>
          <w:rtl/>
        </w:rPr>
      </w:pPr>
      <w:r w:rsidRPr="0046413B">
        <w:rPr>
          <w:rtl/>
        </w:rPr>
        <w:t>3</w:t>
      </w:r>
      <w:r w:rsidR="00F21B5A">
        <w:rPr>
          <w:rtl/>
        </w:rPr>
        <w:t xml:space="preserve"> - </w:t>
      </w:r>
      <w:r w:rsidRPr="0046413B">
        <w:rPr>
          <w:rtl/>
        </w:rPr>
        <w:t>والشيخ إبراهيم بن عبد الله الخطيب المازندراني.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الكافي 2</w:t>
      </w:r>
      <w:r>
        <w:rPr>
          <w:rtl/>
        </w:rPr>
        <w:t>:</w:t>
      </w:r>
      <w:r w:rsidRPr="0046413B">
        <w:rPr>
          <w:rtl/>
        </w:rPr>
        <w:t xml:space="preserve"> 424 / 17.</w:t>
      </w:r>
    </w:p>
    <w:p w:rsidR="00414CB8" w:rsidRPr="0046413B" w:rsidRDefault="00414CB8" w:rsidP="00414CB8">
      <w:pPr>
        <w:pStyle w:val="libFootnote0"/>
        <w:rPr>
          <w:rtl/>
        </w:rPr>
      </w:pPr>
      <w:r w:rsidRPr="0046413B">
        <w:rPr>
          <w:rtl/>
        </w:rPr>
        <w:t>(2) دار السلام 2</w:t>
      </w:r>
      <w:r>
        <w:rPr>
          <w:rtl/>
        </w:rPr>
        <w:t>:</w:t>
      </w:r>
      <w:r w:rsidRPr="0046413B">
        <w:rPr>
          <w:rtl/>
        </w:rPr>
        <w:t xml:space="preserve"> 113</w:t>
      </w:r>
      <w:r>
        <w:rPr>
          <w:rtl/>
        </w:rPr>
        <w:t>،</w:t>
      </w:r>
      <w:r w:rsidRPr="0046413B">
        <w:rPr>
          <w:rtl/>
        </w:rPr>
        <w:t xml:space="preserve"> وانظر شهداء الفضيلة</w:t>
      </w:r>
      <w:r>
        <w:rPr>
          <w:rtl/>
        </w:rPr>
        <w:t>:</w:t>
      </w:r>
      <w:r w:rsidRPr="0046413B">
        <w:rPr>
          <w:rtl/>
        </w:rPr>
        <w:t xml:space="preserve"> 184 عنه.</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شيخيهما</w:t>
      </w:r>
      <w:r>
        <w:rPr>
          <w:rtl/>
        </w:rPr>
        <w:t>:</w:t>
      </w:r>
      <w:r w:rsidRPr="0046413B">
        <w:rPr>
          <w:rtl/>
        </w:rPr>
        <w:t xml:space="preserve"> المحدّث الفاضل العالم المولى محمّد أمين بن محمّد الأسترآبادي</w:t>
      </w:r>
      <w:r>
        <w:rPr>
          <w:rtl/>
        </w:rPr>
        <w:t>،</w:t>
      </w:r>
      <w:r w:rsidRPr="0046413B">
        <w:rPr>
          <w:rtl/>
        </w:rPr>
        <w:t xml:space="preserve"> نزيل مكّة المعظمة.</w:t>
      </w:r>
    </w:p>
    <w:p w:rsidR="00414CB8" w:rsidRPr="0046413B" w:rsidRDefault="00414CB8" w:rsidP="00414CB8">
      <w:pPr>
        <w:pStyle w:val="libNormal"/>
        <w:rPr>
          <w:rtl/>
        </w:rPr>
      </w:pPr>
      <w:r w:rsidRPr="0046413B">
        <w:rPr>
          <w:rtl/>
        </w:rPr>
        <w:t>قال الفاضل المعاصر في الروضات</w:t>
      </w:r>
      <w:r>
        <w:rPr>
          <w:rtl/>
        </w:rPr>
        <w:t>:</w:t>
      </w:r>
      <w:r w:rsidRPr="0046413B">
        <w:rPr>
          <w:rtl/>
        </w:rPr>
        <w:t xml:space="preserve"> كان في مبادي أمره داخلا في دائرة أهل الاجتهاد</w:t>
      </w:r>
      <w:r>
        <w:rPr>
          <w:rtl/>
        </w:rPr>
        <w:t>،</w:t>
      </w:r>
      <w:r w:rsidRPr="0046413B">
        <w:rPr>
          <w:rtl/>
        </w:rPr>
        <w:t xml:space="preserve"> وسالكا مسالك أساتيذه الأمجاد</w:t>
      </w:r>
      <w:r>
        <w:rPr>
          <w:rtl/>
        </w:rPr>
        <w:t>،</w:t>
      </w:r>
      <w:r w:rsidRPr="0046413B">
        <w:rPr>
          <w:rtl/>
        </w:rPr>
        <w:t xml:space="preserve"> بذهنه الوقّاد</w:t>
      </w:r>
      <w:r>
        <w:rPr>
          <w:rtl/>
        </w:rPr>
        <w:t>،</w:t>
      </w:r>
      <w:r w:rsidRPr="0046413B">
        <w:rPr>
          <w:rtl/>
        </w:rPr>
        <w:t xml:space="preserve"> وفهمه النقّاد</w:t>
      </w:r>
      <w:r>
        <w:rPr>
          <w:rtl/>
        </w:rPr>
        <w:t>،</w:t>
      </w:r>
      <w:r w:rsidRPr="0046413B">
        <w:rPr>
          <w:rtl/>
        </w:rPr>
        <w:t xml:space="preserve"> بحيث قد أجازه صاحبا المدارك والمعالم رحمهما الله تعالى بصريح هذا المفاد</w:t>
      </w:r>
      <w:r>
        <w:rPr>
          <w:rtl/>
        </w:rPr>
        <w:t>،</w:t>
      </w:r>
      <w:r w:rsidRPr="0046413B">
        <w:rPr>
          <w:rtl/>
        </w:rPr>
        <w:t xml:space="preserve"> وصريح هذا المراد</w:t>
      </w:r>
      <w:r>
        <w:rPr>
          <w:rtl/>
        </w:rPr>
        <w:t>،</w:t>
      </w:r>
      <w:r w:rsidRPr="0046413B">
        <w:rPr>
          <w:rtl/>
        </w:rPr>
        <w:t xml:space="preserve"> وقد رأيت نسختي إجازتيهما المنبئتين عن غاية فضيلة الرجل ونبالته</w:t>
      </w:r>
      <w:r>
        <w:rPr>
          <w:rtl/>
        </w:rPr>
        <w:t>،</w:t>
      </w:r>
      <w:r w:rsidRPr="0046413B">
        <w:rPr>
          <w:rtl/>
        </w:rPr>
        <w:t xml:space="preserve"> بخطّهما الشريف المعروف لدى الضعيف </w:t>
      </w:r>
      <w:r w:rsidRPr="00414CB8">
        <w:rPr>
          <w:rStyle w:val="libFootnotenumChar"/>
          <w:rtl/>
        </w:rPr>
        <w:t>(1)</w:t>
      </w:r>
      <w:r>
        <w:rPr>
          <w:rtl/>
        </w:rPr>
        <w:t>.</w:t>
      </w:r>
    </w:p>
    <w:p w:rsidR="00414CB8" w:rsidRPr="0046413B" w:rsidRDefault="00414CB8" w:rsidP="00414CB8">
      <w:pPr>
        <w:pStyle w:val="libNormal"/>
        <w:rPr>
          <w:rtl/>
        </w:rPr>
      </w:pPr>
      <w:r w:rsidRPr="0046413B">
        <w:rPr>
          <w:rtl/>
        </w:rPr>
        <w:t>ثم شرع في ذكر انحرافه</w:t>
      </w:r>
      <w:r>
        <w:rPr>
          <w:rtl/>
        </w:rPr>
        <w:t>،</w:t>
      </w:r>
      <w:r w:rsidRPr="0046413B">
        <w:rPr>
          <w:rtl/>
        </w:rPr>
        <w:t xml:space="preserve"> وأطال الكلام في الطعن عليه وعلى من تبعه</w:t>
      </w:r>
      <w:r>
        <w:rPr>
          <w:rtl/>
        </w:rPr>
        <w:t>،</w:t>
      </w:r>
      <w:r w:rsidRPr="0046413B">
        <w:rPr>
          <w:rtl/>
        </w:rPr>
        <w:t xml:space="preserve"> وصوب طريقته حتى على المجلسي الأول</w:t>
      </w:r>
      <w:r>
        <w:rPr>
          <w:rtl/>
        </w:rPr>
        <w:t>،</w:t>
      </w:r>
      <w:r w:rsidRPr="0046413B">
        <w:rPr>
          <w:rtl/>
        </w:rPr>
        <w:t xml:space="preserve"> ولم يقنع بذكر مطالبه والردّ عليه وبيان خطئه على ما هو طريقة العلماء الطالبين لإحقاق الحق للحق</w:t>
      </w:r>
      <w:r>
        <w:rPr>
          <w:rtl/>
        </w:rPr>
        <w:t>،</w:t>
      </w:r>
      <w:r w:rsidRPr="0046413B">
        <w:rPr>
          <w:rtl/>
        </w:rPr>
        <w:t xml:space="preserve"> بل فتح أبوابا من الشتم والسب.</w:t>
      </w:r>
    </w:p>
    <w:p w:rsidR="00414CB8" w:rsidRPr="0046413B" w:rsidRDefault="00414CB8" w:rsidP="00414CB8">
      <w:pPr>
        <w:pStyle w:val="libNormal"/>
        <w:rPr>
          <w:rtl/>
        </w:rPr>
      </w:pPr>
      <w:r w:rsidRPr="0046413B">
        <w:rPr>
          <w:rtl/>
        </w:rPr>
        <w:t>بل قال في عنوان ترجمته</w:t>
      </w:r>
      <w:r>
        <w:rPr>
          <w:rtl/>
        </w:rPr>
        <w:t>:</w:t>
      </w:r>
      <w:r w:rsidRPr="0046413B">
        <w:rPr>
          <w:rtl/>
        </w:rPr>
        <w:t xml:space="preserve"> الفاضل الفضولي ومناصل المجتهد والأصولي</w:t>
      </w:r>
      <w:r>
        <w:rPr>
          <w:rtl/>
        </w:rPr>
        <w:t>،</w:t>
      </w:r>
      <w:r w:rsidRPr="0046413B">
        <w:rPr>
          <w:rtl/>
        </w:rPr>
        <w:t xml:space="preserve"> صاحب القلم العاري والقلب المبادي ابن محمّد شريف محمّد أمين الأخباري الأسترآبادي. إلى آخره </w:t>
      </w:r>
      <w:r w:rsidRPr="00414CB8">
        <w:rPr>
          <w:rStyle w:val="libFootnotenumChar"/>
          <w:rtl/>
        </w:rPr>
        <w:t>(2)</w:t>
      </w:r>
      <w:r>
        <w:rPr>
          <w:rtl/>
        </w:rPr>
        <w:t>.</w:t>
      </w:r>
    </w:p>
    <w:p w:rsidR="00414CB8" w:rsidRPr="0046413B" w:rsidRDefault="00414CB8" w:rsidP="00414CB8">
      <w:pPr>
        <w:pStyle w:val="libNormal"/>
        <w:rPr>
          <w:rtl/>
        </w:rPr>
      </w:pPr>
      <w:r w:rsidRPr="0046413B">
        <w:rPr>
          <w:rtl/>
        </w:rPr>
        <w:t>ليت شعري لو جمع الله تعالى بينهما يوم الجمع فقال له الأمين</w:t>
      </w:r>
      <w:r>
        <w:rPr>
          <w:rtl/>
        </w:rPr>
        <w:t>:</w:t>
      </w:r>
      <w:r w:rsidRPr="0046413B">
        <w:rPr>
          <w:rtl/>
        </w:rPr>
        <w:t xml:space="preserve"> إنك قد ذكرت في كتابك جمعا كثيرا من أعداء الدين</w:t>
      </w:r>
      <w:r>
        <w:rPr>
          <w:rtl/>
        </w:rPr>
        <w:t>،</w:t>
      </w:r>
      <w:r w:rsidRPr="0046413B">
        <w:rPr>
          <w:rtl/>
        </w:rPr>
        <w:t xml:space="preserve"> والمتجاهرين في النصب والعداوة لأمير المؤمنين وأهل بيته الطاهرين </w:t>
      </w:r>
      <w:r w:rsidRPr="00414CB8">
        <w:rPr>
          <w:rStyle w:val="libAlaemChar"/>
          <w:rtl/>
        </w:rPr>
        <w:t>عليهم‌السلام</w:t>
      </w:r>
      <w:r w:rsidRPr="0046413B">
        <w:rPr>
          <w:rtl/>
        </w:rPr>
        <w:t xml:space="preserve"> بألقاب جميلة</w:t>
      </w:r>
      <w:r>
        <w:rPr>
          <w:rtl/>
        </w:rPr>
        <w:t>،</w:t>
      </w:r>
      <w:r w:rsidRPr="0046413B">
        <w:rPr>
          <w:rtl/>
        </w:rPr>
        <w:t xml:space="preserve"> وأوصاف حميدة</w:t>
      </w:r>
      <w:r>
        <w:rPr>
          <w:rtl/>
        </w:rPr>
        <w:t>،</w:t>
      </w:r>
      <w:r w:rsidRPr="0046413B">
        <w:rPr>
          <w:rtl/>
        </w:rPr>
        <w:t xml:space="preserve"> حتى ابن خلّكان الناصبي المؤرّخ</w:t>
      </w:r>
      <w:r>
        <w:rPr>
          <w:rtl/>
        </w:rPr>
        <w:t>،</w:t>
      </w:r>
      <w:r w:rsidRPr="0046413B">
        <w:rPr>
          <w:rtl/>
        </w:rPr>
        <w:t xml:space="preserve"> المعروف عندهم بحب الغلمان</w:t>
      </w:r>
      <w:r>
        <w:rPr>
          <w:rtl/>
        </w:rPr>
        <w:t>،</w:t>
      </w:r>
      <w:r w:rsidRPr="0046413B">
        <w:rPr>
          <w:rtl/>
        </w:rPr>
        <w:t xml:space="preserve"> فقلت في حقّه</w:t>
      </w:r>
      <w:r>
        <w:rPr>
          <w:rtl/>
        </w:rPr>
        <w:t>:</w:t>
      </w:r>
      <w:r w:rsidRPr="0046413B">
        <w:rPr>
          <w:rtl/>
        </w:rPr>
        <w:t xml:space="preserve"> الشيخ المقتدى الإمام والعالم العلم العلام</w:t>
      </w:r>
      <w:r>
        <w:rPr>
          <w:rtl/>
        </w:rPr>
        <w:t>،</w:t>
      </w:r>
      <w:r w:rsidRPr="0046413B">
        <w:rPr>
          <w:rtl/>
        </w:rPr>
        <w:t xml:space="preserve"> قاضي القضاة</w:t>
      </w:r>
      <w:r>
        <w:rPr>
          <w:rtl/>
        </w:rPr>
        <w:t>،</w:t>
      </w:r>
      <w:r w:rsidRPr="0046413B">
        <w:rPr>
          <w:rtl/>
        </w:rPr>
        <w:t xml:space="preserve"> وزين الحكام</w:t>
      </w:r>
      <w:r>
        <w:rPr>
          <w:rtl/>
        </w:rPr>
        <w:t>،</w:t>
      </w:r>
      <w:r w:rsidRPr="0046413B">
        <w:rPr>
          <w:rtl/>
        </w:rPr>
        <w:t xml:space="preserve"> شمس الدين أبو العباس أحمد </w:t>
      </w:r>
      <w:r w:rsidRPr="00414CB8">
        <w:rPr>
          <w:rStyle w:val="libFootnotenumChar"/>
          <w:rtl/>
        </w:rPr>
        <w:t>(3)</w:t>
      </w:r>
      <w:r>
        <w:rPr>
          <w:rtl/>
        </w:rPr>
        <w:t>.</w:t>
      </w:r>
      <w:r w:rsidRPr="0046413B">
        <w:rPr>
          <w:rtl/>
        </w:rPr>
        <w:t xml:space="preserve"> إلى آخره</w:t>
      </w:r>
      <w:r>
        <w:rPr>
          <w:rtl/>
        </w:rPr>
        <w:t>،</w:t>
      </w:r>
      <w:r w:rsidRPr="0046413B">
        <w:rPr>
          <w:rtl/>
        </w:rPr>
        <w:t xml:space="preserve"> فما كان ضرّك</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روضات الجنات 1</w:t>
      </w:r>
      <w:r>
        <w:rPr>
          <w:rtl/>
        </w:rPr>
        <w:t>:</w:t>
      </w:r>
      <w:r w:rsidRPr="0046413B">
        <w:rPr>
          <w:rtl/>
        </w:rPr>
        <w:t xml:space="preserve"> 120.</w:t>
      </w:r>
    </w:p>
    <w:p w:rsidR="00414CB8" w:rsidRPr="0046413B" w:rsidRDefault="00414CB8" w:rsidP="00414CB8">
      <w:pPr>
        <w:pStyle w:val="libFootnote0"/>
        <w:rPr>
          <w:rtl/>
        </w:rPr>
      </w:pPr>
      <w:r w:rsidRPr="0046413B">
        <w:rPr>
          <w:rtl/>
        </w:rPr>
        <w:t>(2) روضات الجنات 1</w:t>
      </w:r>
      <w:r>
        <w:rPr>
          <w:rtl/>
        </w:rPr>
        <w:t>:</w:t>
      </w:r>
      <w:r w:rsidRPr="0046413B">
        <w:rPr>
          <w:rtl/>
        </w:rPr>
        <w:t xml:space="preserve"> 120 / 33.</w:t>
      </w:r>
    </w:p>
    <w:p w:rsidR="00414CB8" w:rsidRPr="0046413B" w:rsidRDefault="00414CB8" w:rsidP="00414CB8">
      <w:pPr>
        <w:pStyle w:val="libFootnote0"/>
        <w:rPr>
          <w:rtl/>
        </w:rPr>
      </w:pPr>
      <w:r w:rsidRPr="0046413B">
        <w:rPr>
          <w:rtl/>
        </w:rPr>
        <w:t>(3) روضات الجنات 1</w:t>
      </w:r>
      <w:r>
        <w:rPr>
          <w:rtl/>
        </w:rPr>
        <w:t>:</w:t>
      </w:r>
      <w:r w:rsidRPr="0046413B">
        <w:rPr>
          <w:rtl/>
        </w:rPr>
        <w:t xml:space="preserve"> 320 / 113.</w:t>
      </w:r>
    </w:p>
    <w:p w:rsidR="00414CB8" w:rsidRPr="0046413B" w:rsidRDefault="00414CB8" w:rsidP="00414CB8">
      <w:pPr>
        <w:pStyle w:val="libNormal0"/>
        <w:rPr>
          <w:rtl/>
        </w:rPr>
      </w:pPr>
      <w:r>
        <w:rPr>
          <w:rtl/>
        </w:rPr>
        <w:br w:type="page"/>
      </w:r>
      <w:r w:rsidRPr="0046413B">
        <w:rPr>
          <w:rtl/>
        </w:rPr>
        <w:lastRenderedPageBreak/>
        <w:t>أن تغمض عن خطئي بصدق الولاء</w:t>
      </w:r>
      <w:r>
        <w:rPr>
          <w:rtl/>
        </w:rPr>
        <w:t>!</w:t>
      </w:r>
      <w:r w:rsidRPr="0046413B">
        <w:rPr>
          <w:rtl/>
        </w:rPr>
        <w:t xml:space="preserve"> أو سلكت بي سيرتك بالأعداء</w:t>
      </w:r>
      <w:r>
        <w:rPr>
          <w:rtl/>
        </w:rPr>
        <w:t>!.</w:t>
      </w:r>
    </w:p>
    <w:p w:rsidR="00414CB8" w:rsidRPr="0046413B" w:rsidRDefault="00414CB8" w:rsidP="00414CB8">
      <w:pPr>
        <w:pStyle w:val="libNormal"/>
        <w:rPr>
          <w:rtl/>
        </w:rPr>
      </w:pPr>
      <w:r w:rsidRPr="0046413B">
        <w:rPr>
          <w:rtl/>
        </w:rPr>
        <w:t xml:space="preserve">فما عذره </w:t>
      </w:r>
      <w:r w:rsidRPr="00414CB8">
        <w:rPr>
          <w:rStyle w:val="libAlaemChar"/>
          <w:rtl/>
        </w:rPr>
        <w:t>رحمه‌الله</w:t>
      </w:r>
      <w:r w:rsidRPr="0046413B">
        <w:rPr>
          <w:rtl/>
        </w:rPr>
        <w:t xml:space="preserve"> في الجواب</w:t>
      </w:r>
      <w:r>
        <w:rPr>
          <w:rtl/>
        </w:rPr>
        <w:t>؟.</w:t>
      </w:r>
    </w:p>
    <w:p w:rsidR="00414CB8" w:rsidRPr="0046413B" w:rsidRDefault="00414CB8" w:rsidP="00414CB8">
      <w:pPr>
        <w:pStyle w:val="libNormal"/>
        <w:rPr>
          <w:rtl/>
        </w:rPr>
      </w:pPr>
      <w:r w:rsidRPr="0046413B">
        <w:rPr>
          <w:rtl/>
        </w:rPr>
        <w:t>وأخرج الصدوق في العيون بإسناده عن عمّ محمّد بن يحيى بن أبي عباد قال</w:t>
      </w:r>
      <w:r>
        <w:rPr>
          <w:rtl/>
        </w:rPr>
        <w:t>:</w:t>
      </w:r>
      <w:r w:rsidRPr="0046413B">
        <w:rPr>
          <w:rtl/>
        </w:rPr>
        <w:t xml:space="preserve"> سمعت الرضا </w:t>
      </w:r>
      <w:r w:rsidRPr="00414CB8">
        <w:rPr>
          <w:rStyle w:val="libAlaemChar"/>
          <w:rtl/>
        </w:rPr>
        <w:t>عليه‌السلام</w:t>
      </w:r>
      <w:r w:rsidRPr="0046413B">
        <w:rPr>
          <w:rtl/>
        </w:rPr>
        <w:t xml:space="preserve"> يوما ينشد شعرا</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كلّنا نأمل مدّا في الأجل</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المنايا هن آفات الأمل</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لا تغرّنك أباطيل المنى</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الزم القصد ودع عنك العلل</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إنّما الدنيا كظل زائل</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حلّ فيها راكب ثم رحل</w:t>
            </w:r>
            <w:r w:rsidRPr="00414CB8">
              <w:rPr>
                <w:rStyle w:val="libPoemTiniChar0"/>
                <w:rtl/>
              </w:rPr>
              <w:br/>
              <w:t> </w:t>
            </w:r>
          </w:p>
        </w:tc>
      </w:tr>
    </w:tbl>
    <w:p w:rsidR="00414CB8" w:rsidRPr="0046413B" w:rsidRDefault="00414CB8" w:rsidP="00414CB8">
      <w:pPr>
        <w:pStyle w:val="libNormal"/>
        <w:rPr>
          <w:rtl/>
        </w:rPr>
      </w:pPr>
      <w:r w:rsidRPr="0046413B">
        <w:rPr>
          <w:rtl/>
        </w:rPr>
        <w:t>فقلت</w:t>
      </w:r>
      <w:r>
        <w:rPr>
          <w:rtl/>
        </w:rPr>
        <w:t>:</w:t>
      </w:r>
      <w:r w:rsidRPr="0046413B">
        <w:rPr>
          <w:rtl/>
        </w:rPr>
        <w:t xml:space="preserve"> لمن هذا أعزّ الله الأمير</w:t>
      </w:r>
      <w:r>
        <w:rPr>
          <w:rtl/>
        </w:rPr>
        <w:t>؟</w:t>
      </w:r>
      <w:r w:rsidRPr="0046413B">
        <w:rPr>
          <w:rtl/>
        </w:rPr>
        <w:t xml:space="preserve"> فقال </w:t>
      </w:r>
      <w:r w:rsidRPr="00414CB8">
        <w:rPr>
          <w:rStyle w:val="libAlaemChar"/>
          <w:rtl/>
        </w:rPr>
        <w:t>عليه‌السلام</w:t>
      </w:r>
      <w:r>
        <w:rPr>
          <w:rtl/>
        </w:rPr>
        <w:t>:</w:t>
      </w:r>
      <w:r w:rsidRPr="0046413B">
        <w:rPr>
          <w:rtl/>
        </w:rPr>
        <w:t xml:space="preserve"> لعراقي لكم</w:t>
      </w:r>
      <w:r>
        <w:rPr>
          <w:rtl/>
        </w:rPr>
        <w:t>،</w:t>
      </w:r>
      <w:r w:rsidRPr="0046413B">
        <w:rPr>
          <w:rtl/>
        </w:rPr>
        <w:t xml:space="preserve"> قلت</w:t>
      </w:r>
      <w:r>
        <w:rPr>
          <w:rtl/>
        </w:rPr>
        <w:t>:</w:t>
      </w:r>
      <w:r w:rsidRPr="0046413B">
        <w:rPr>
          <w:rtl/>
        </w:rPr>
        <w:t xml:space="preserve"> أنشدنيه أبو العتاهية </w:t>
      </w:r>
      <w:r w:rsidRPr="00414CB8">
        <w:rPr>
          <w:rStyle w:val="libFootnotenumChar"/>
          <w:rtl/>
        </w:rPr>
        <w:t>(1)</w:t>
      </w:r>
      <w:r w:rsidRPr="0046413B">
        <w:rPr>
          <w:rtl/>
        </w:rPr>
        <w:t xml:space="preserve"> لنفسه</w:t>
      </w:r>
      <w:r>
        <w:rPr>
          <w:rtl/>
        </w:rPr>
        <w:t>،</w:t>
      </w:r>
      <w:r w:rsidRPr="0046413B">
        <w:rPr>
          <w:rtl/>
        </w:rPr>
        <w:t xml:space="preserve"> فقال</w:t>
      </w:r>
      <w:r>
        <w:rPr>
          <w:rtl/>
        </w:rPr>
        <w:t>:</w:t>
      </w:r>
      <w:r w:rsidRPr="0046413B">
        <w:rPr>
          <w:rtl/>
        </w:rPr>
        <w:t xml:space="preserve"> هات اسمه ودع عنك هذا</w:t>
      </w:r>
      <w:r>
        <w:rPr>
          <w:rtl/>
        </w:rPr>
        <w:t>،</w:t>
      </w:r>
      <w:r w:rsidRPr="0046413B">
        <w:rPr>
          <w:rtl/>
        </w:rPr>
        <w:t xml:space="preserve"> إنّ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تنبيه الغافلين عن فضائل الطالبيين لبعض علماء الزيدية من معاصري ابن شهرآشوب وأضرابه نقلا عن السيد أبي طالب من علمائنا</w:t>
      </w:r>
      <w:r>
        <w:rPr>
          <w:rtl/>
        </w:rPr>
        <w:t>،</w:t>
      </w:r>
      <w:r w:rsidRPr="0046413B">
        <w:rPr>
          <w:rtl/>
        </w:rPr>
        <w:t xml:space="preserve"> والظاهر أنه من أماليه بإسناده إلى أبي العتاهية قال</w:t>
      </w:r>
      <w:r>
        <w:rPr>
          <w:rtl/>
        </w:rPr>
        <w:t>:</w:t>
      </w:r>
      <w:r w:rsidRPr="0046413B">
        <w:rPr>
          <w:rtl/>
        </w:rPr>
        <w:t xml:space="preserve"> لمّا امتنعت من قول الشعر وتركته أمر المهدي بحبسي في سجن الجرائم</w:t>
      </w:r>
      <w:r>
        <w:rPr>
          <w:rtl/>
        </w:rPr>
        <w:t>،</w:t>
      </w:r>
      <w:r w:rsidRPr="0046413B">
        <w:rPr>
          <w:rtl/>
        </w:rPr>
        <w:t xml:space="preserve"> فأخرجت من بين يديه إلى الحبس</w:t>
      </w:r>
      <w:r>
        <w:rPr>
          <w:rtl/>
        </w:rPr>
        <w:t>،</w:t>
      </w:r>
      <w:r w:rsidRPr="0046413B">
        <w:rPr>
          <w:rtl/>
        </w:rPr>
        <w:t xml:space="preserve"> فلمّا دخلته دهشت وذهل عقلي</w:t>
      </w:r>
      <w:r>
        <w:rPr>
          <w:rtl/>
        </w:rPr>
        <w:t>،</w:t>
      </w:r>
      <w:r w:rsidRPr="0046413B">
        <w:rPr>
          <w:rtl/>
        </w:rPr>
        <w:t xml:space="preserve"> ورأيت منه منظرا هالني</w:t>
      </w:r>
      <w:r>
        <w:rPr>
          <w:rtl/>
        </w:rPr>
        <w:t>،</w:t>
      </w:r>
      <w:r w:rsidRPr="0046413B">
        <w:rPr>
          <w:rtl/>
        </w:rPr>
        <w:t xml:space="preserve"> فرميت بطرفي أطلب موضعا آوي إليه</w:t>
      </w:r>
      <w:r>
        <w:rPr>
          <w:rtl/>
        </w:rPr>
        <w:t>،</w:t>
      </w:r>
      <w:r w:rsidRPr="0046413B">
        <w:rPr>
          <w:rtl/>
        </w:rPr>
        <w:t xml:space="preserve"> ورجلا آنس به وبمجالسته</w:t>
      </w:r>
      <w:r>
        <w:rPr>
          <w:rtl/>
        </w:rPr>
        <w:t>،</w:t>
      </w:r>
      <w:r w:rsidRPr="0046413B">
        <w:rPr>
          <w:rtl/>
        </w:rPr>
        <w:t xml:space="preserve"> فإذا كهل حسن السمت</w:t>
      </w:r>
      <w:r>
        <w:rPr>
          <w:rtl/>
        </w:rPr>
        <w:t>،</w:t>
      </w:r>
      <w:r w:rsidRPr="0046413B">
        <w:rPr>
          <w:rtl/>
        </w:rPr>
        <w:t xml:space="preserve"> نظيف الثوب</w:t>
      </w:r>
      <w:r>
        <w:rPr>
          <w:rtl/>
        </w:rPr>
        <w:t>،</w:t>
      </w:r>
      <w:r w:rsidRPr="0046413B">
        <w:rPr>
          <w:rtl/>
        </w:rPr>
        <w:t xml:space="preserve"> بين عينيه سيماء الخير</w:t>
      </w:r>
      <w:r>
        <w:rPr>
          <w:rtl/>
        </w:rPr>
        <w:t>،</w:t>
      </w:r>
      <w:r w:rsidRPr="0046413B">
        <w:rPr>
          <w:rtl/>
        </w:rPr>
        <w:t xml:space="preserve"> فقصدته وجلست إليه من غير أن أسلم عليه أو أسأله عن شيء من أمره لما أنا فيه من الجزع والحيرة</w:t>
      </w:r>
      <w:r>
        <w:rPr>
          <w:rtl/>
        </w:rPr>
        <w:t>،</w:t>
      </w:r>
      <w:r w:rsidRPr="0046413B">
        <w:rPr>
          <w:rtl/>
        </w:rPr>
        <w:t xml:space="preserve"> فمكث كذلك مليّا وأنا مطرق ومفكر في حالي فأنشد الرجل هذين البيتين</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Footnote"/>
            </w:pPr>
            <w:r w:rsidRPr="0046413B">
              <w:rPr>
                <w:rtl/>
              </w:rPr>
              <w:t>تعوّدت مس الضرّ حتى ألفته</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Footnote"/>
            </w:pPr>
            <w:r>
              <w:rPr>
                <w:rtl/>
              </w:rPr>
              <w:t>و</w:t>
            </w:r>
            <w:r w:rsidRPr="0046413B">
              <w:rPr>
                <w:rtl/>
              </w:rPr>
              <w:t>أسلمني حسن العزاء إلى الصبر</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Footnote"/>
            </w:pPr>
            <w:r>
              <w:rPr>
                <w:rtl/>
              </w:rPr>
              <w:t>و</w:t>
            </w:r>
            <w:r w:rsidRPr="0046413B">
              <w:rPr>
                <w:rtl/>
              </w:rPr>
              <w:t>صيّرني يأسى من الناس واثقا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Footnote"/>
            </w:pPr>
            <w:r w:rsidRPr="0046413B">
              <w:rPr>
                <w:rtl/>
              </w:rPr>
              <w:t>بحسن صنيع الله من حيث لا أدري</w:t>
            </w:r>
            <w:r w:rsidRPr="00414CB8">
              <w:rPr>
                <w:rStyle w:val="libPoemTiniChar0"/>
                <w:rtl/>
              </w:rPr>
              <w:br/>
              <w:t> </w:t>
            </w:r>
          </w:p>
        </w:tc>
      </w:tr>
    </w:tbl>
    <w:p w:rsidR="00414CB8" w:rsidRDefault="00414CB8" w:rsidP="00414CB8">
      <w:pPr>
        <w:pStyle w:val="libFootnote"/>
        <w:rPr>
          <w:rtl/>
        </w:rPr>
      </w:pPr>
      <w:r w:rsidRPr="0046413B">
        <w:rPr>
          <w:rtl/>
        </w:rPr>
        <w:t>فاستحسنت البيتين</w:t>
      </w:r>
      <w:r>
        <w:rPr>
          <w:rtl/>
        </w:rPr>
        <w:t>،</w:t>
      </w:r>
      <w:r w:rsidRPr="0046413B">
        <w:rPr>
          <w:rtl/>
        </w:rPr>
        <w:t xml:space="preserve"> وتبركت بهما</w:t>
      </w:r>
      <w:r>
        <w:rPr>
          <w:rtl/>
        </w:rPr>
        <w:t>،</w:t>
      </w:r>
      <w:r w:rsidRPr="0046413B">
        <w:rPr>
          <w:rtl/>
        </w:rPr>
        <w:t xml:space="preserve"> وثاب إليّ عقلي</w:t>
      </w:r>
      <w:r>
        <w:rPr>
          <w:rtl/>
        </w:rPr>
        <w:t>،</w:t>
      </w:r>
      <w:r w:rsidRPr="0046413B">
        <w:rPr>
          <w:rtl/>
        </w:rPr>
        <w:t xml:space="preserve"> فأقبلت على الرجل فقلت له</w:t>
      </w:r>
      <w:r>
        <w:rPr>
          <w:rtl/>
        </w:rPr>
        <w:t>:</w:t>
      </w:r>
      <w:r w:rsidRPr="0046413B">
        <w:rPr>
          <w:rtl/>
        </w:rPr>
        <w:t xml:space="preserve"> تفضل أعزّك الله</w:t>
      </w:r>
      <w:r>
        <w:rPr>
          <w:rtl/>
        </w:rPr>
        <w:t>!</w:t>
      </w:r>
      <w:r w:rsidRPr="0046413B">
        <w:rPr>
          <w:rtl/>
        </w:rPr>
        <w:t xml:space="preserve"> بإعادة البيتين</w:t>
      </w:r>
      <w:r>
        <w:rPr>
          <w:rtl/>
        </w:rPr>
        <w:t>؟</w:t>
      </w:r>
      <w:r w:rsidRPr="0046413B">
        <w:rPr>
          <w:rtl/>
        </w:rPr>
        <w:t xml:space="preserve"> فقال لي</w:t>
      </w:r>
      <w:r>
        <w:rPr>
          <w:rtl/>
        </w:rPr>
        <w:t>:</w:t>
      </w:r>
      <w:r w:rsidRPr="0046413B">
        <w:rPr>
          <w:rtl/>
        </w:rPr>
        <w:t xml:space="preserve"> ويحك يا إسماعيل</w:t>
      </w:r>
      <w:r>
        <w:rPr>
          <w:rtl/>
        </w:rPr>
        <w:t>!</w:t>
      </w:r>
      <w:r w:rsidR="00F21B5A">
        <w:rPr>
          <w:rtl/>
        </w:rPr>
        <w:t xml:space="preserve"> - </w:t>
      </w:r>
      <w:r w:rsidRPr="0046413B">
        <w:rPr>
          <w:rtl/>
        </w:rPr>
        <w:t>ولم يكنني</w:t>
      </w:r>
      <w:r w:rsidR="00F21B5A">
        <w:rPr>
          <w:rtl/>
        </w:rPr>
        <w:t xml:space="preserve"> - </w:t>
      </w:r>
      <w:r w:rsidRPr="0046413B">
        <w:rPr>
          <w:rtl/>
        </w:rPr>
        <w:t>ما أسوأ أدبك وأقل عقلك ومروّتك</w:t>
      </w:r>
      <w:r>
        <w:rPr>
          <w:rtl/>
        </w:rPr>
        <w:t>؟!</w:t>
      </w:r>
      <w:r w:rsidRPr="0046413B">
        <w:rPr>
          <w:rtl/>
        </w:rPr>
        <w:t xml:space="preserve"> دخلت إليّ ولم تسلّم عليّ تسليم المسلم على المسلم ولا توجعت لي توجّع المبتلي للمبتلى</w:t>
      </w:r>
      <w:r>
        <w:rPr>
          <w:rtl/>
        </w:rPr>
        <w:t>،</w:t>
      </w:r>
      <w:r w:rsidRPr="0046413B">
        <w:rPr>
          <w:rtl/>
        </w:rPr>
        <w:t xml:space="preserve"> ولا سألتني مسألة الوارد على المقيم</w:t>
      </w:r>
      <w:r>
        <w:rPr>
          <w:rtl/>
        </w:rPr>
        <w:t>،</w:t>
      </w:r>
      <w:r w:rsidRPr="0046413B">
        <w:rPr>
          <w:rtl/>
        </w:rPr>
        <w:t xml:space="preserve"> حتى إذا سمعت منّي بيتين من الشعر الذي لم يجعل الله فيك غيره خيرا</w:t>
      </w:r>
    </w:p>
    <w:p w:rsidR="00414CB8" w:rsidRPr="0046413B" w:rsidRDefault="00414CB8" w:rsidP="00414CB8">
      <w:pPr>
        <w:pStyle w:val="libNormal0"/>
        <w:rPr>
          <w:rtl/>
        </w:rPr>
      </w:pPr>
      <w:r>
        <w:rPr>
          <w:rtl/>
        </w:rPr>
        <w:br w:type="page"/>
      </w:r>
      <w:r w:rsidRPr="0046413B">
        <w:rPr>
          <w:rtl/>
        </w:rPr>
        <w:lastRenderedPageBreak/>
        <w:t>الله سبحانه وتعالى يقول</w:t>
      </w:r>
      <w:r>
        <w:rPr>
          <w:rtl/>
        </w:rPr>
        <w:t>:</w:t>
      </w:r>
      <w:r w:rsidRPr="0046413B">
        <w:rPr>
          <w:rtl/>
        </w:rPr>
        <w:t xml:space="preserve"> </w:t>
      </w:r>
      <w:r w:rsidRPr="00414CB8">
        <w:rPr>
          <w:rStyle w:val="libAlaemChar"/>
          <w:rtl/>
        </w:rPr>
        <w:t>(</w:t>
      </w:r>
      <w:r w:rsidRPr="00414CB8">
        <w:rPr>
          <w:rStyle w:val="libAieChar"/>
          <w:rtl/>
        </w:rPr>
        <w:t xml:space="preserve"> وَلا تَنابَزُوا بِالْأَلْقابِ </w:t>
      </w:r>
      <w:r w:rsidRPr="00414CB8">
        <w:rPr>
          <w:rStyle w:val="libAlaemChar"/>
          <w:rtl/>
        </w:rPr>
        <w:t>)</w:t>
      </w:r>
      <w:r w:rsidRPr="0046413B">
        <w:rPr>
          <w:rtl/>
        </w:rPr>
        <w:t xml:space="preserve"> </w:t>
      </w:r>
      <w:r w:rsidRPr="00414CB8">
        <w:rPr>
          <w:rStyle w:val="libFootnotenumChar"/>
          <w:rtl/>
        </w:rPr>
        <w:t>(1)</w:t>
      </w:r>
      <w:r w:rsidRPr="0046413B">
        <w:rPr>
          <w:rtl/>
        </w:rPr>
        <w:t xml:space="preserve"> ولعلّ الرجل يكره </w:t>
      </w:r>
      <w:r w:rsidRPr="00414CB8">
        <w:rPr>
          <w:rStyle w:val="libFootnotenumChar"/>
          <w:rtl/>
        </w:rPr>
        <w:t>(2)</w:t>
      </w:r>
    </w:p>
    <w:p w:rsidR="00414CB8" w:rsidRPr="0046413B" w:rsidRDefault="00414CB8" w:rsidP="00414CB8">
      <w:pPr>
        <w:pStyle w:val="libLine"/>
        <w:rPr>
          <w:rtl/>
        </w:rPr>
      </w:pPr>
      <w:r w:rsidRPr="0046413B">
        <w:rPr>
          <w:rtl/>
        </w:rPr>
        <w:t>__________________</w:t>
      </w:r>
    </w:p>
    <w:p w:rsidR="00414CB8" w:rsidRPr="00525FB0" w:rsidRDefault="00414CB8" w:rsidP="00414CB8">
      <w:pPr>
        <w:pStyle w:val="libFootnote0"/>
        <w:rPr>
          <w:rtl/>
        </w:rPr>
      </w:pPr>
      <w:r w:rsidRPr="00525FB0">
        <w:rPr>
          <w:rtl/>
        </w:rPr>
        <w:t>ولا أدبا</w:t>
      </w:r>
      <w:r>
        <w:rPr>
          <w:rtl/>
        </w:rPr>
        <w:t>،</w:t>
      </w:r>
      <w:r w:rsidRPr="00525FB0">
        <w:rPr>
          <w:rtl/>
        </w:rPr>
        <w:t xml:space="preserve"> ولا جعل لك معاشا غيره</w:t>
      </w:r>
      <w:r>
        <w:rPr>
          <w:rtl/>
        </w:rPr>
        <w:t>،</w:t>
      </w:r>
      <w:r w:rsidRPr="00525FB0">
        <w:rPr>
          <w:rtl/>
        </w:rPr>
        <w:t xml:space="preserve"> لم تتذكر ما سلف منك فتتلافاه</w:t>
      </w:r>
      <w:r>
        <w:rPr>
          <w:rtl/>
        </w:rPr>
        <w:t>،</w:t>
      </w:r>
      <w:r w:rsidRPr="00525FB0">
        <w:rPr>
          <w:rtl/>
        </w:rPr>
        <w:t xml:space="preserve"> ولا اعتذرت ممّا قدّمت وفرّطت فيه من الحق حتى استنشدتني مبتدئا</w:t>
      </w:r>
      <w:r>
        <w:rPr>
          <w:rtl/>
        </w:rPr>
        <w:t>،</w:t>
      </w:r>
      <w:r w:rsidRPr="00525FB0">
        <w:rPr>
          <w:rtl/>
        </w:rPr>
        <w:t xml:space="preserve"> كأنّ بيننا أنسا قديما</w:t>
      </w:r>
      <w:r>
        <w:rPr>
          <w:rtl/>
        </w:rPr>
        <w:t>،</w:t>
      </w:r>
      <w:r w:rsidRPr="00525FB0">
        <w:rPr>
          <w:rtl/>
        </w:rPr>
        <w:t xml:space="preserve"> ومعرفة سابقه</w:t>
      </w:r>
      <w:r>
        <w:rPr>
          <w:rtl/>
        </w:rPr>
        <w:t>،</w:t>
      </w:r>
      <w:r w:rsidRPr="00525FB0">
        <w:rPr>
          <w:rtl/>
        </w:rPr>
        <w:t xml:space="preserve"> وصحبة تبسط المنقبض. فقلت له</w:t>
      </w:r>
      <w:r>
        <w:rPr>
          <w:rtl/>
        </w:rPr>
        <w:t>:</w:t>
      </w:r>
      <w:r w:rsidRPr="00525FB0">
        <w:rPr>
          <w:rtl/>
        </w:rPr>
        <w:t xml:space="preserve"> تعذرني متفضّلا</w:t>
      </w:r>
      <w:r>
        <w:rPr>
          <w:rtl/>
        </w:rPr>
        <w:t>،</w:t>
      </w:r>
      <w:r w:rsidRPr="00525FB0">
        <w:rPr>
          <w:rtl/>
        </w:rPr>
        <w:t xml:space="preserve"> فدون ما أنا فيه يدهش</w:t>
      </w:r>
      <w:r>
        <w:rPr>
          <w:rtl/>
        </w:rPr>
        <w:t>،</w:t>
      </w:r>
      <w:r w:rsidRPr="00525FB0">
        <w:rPr>
          <w:rtl/>
        </w:rPr>
        <w:t xml:space="preserve"> قال</w:t>
      </w:r>
      <w:r>
        <w:rPr>
          <w:rtl/>
        </w:rPr>
        <w:t>:</w:t>
      </w:r>
      <w:r w:rsidRPr="00525FB0">
        <w:rPr>
          <w:rtl/>
        </w:rPr>
        <w:t xml:space="preserve"> وفي أي شيء أنت؟ إنما تركت قول الشعر الذي كان جاهك عندهم وسبيلك إليهم فحبسوك حتى تقول</w:t>
      </w:r>
      <w:r>
        <w:rPr>
          <w:rtl/>
        </w:rPr>
        <w:t>،</w:t>
      </w:r>
      <w:r w:rsidRPr="00525FB0">
        <w:rPr>
          <w:rtl/>
        </w:rPr>
        <w:t xml:space="preserve"> وأنت لا بدّ من أن تقوله فتطلق</w:t>
      </w:r>
      <w:r>
        <w:rPr>
          <w:rtl/>
        </w:rPr>
        <w:t>،</w:t>
      </w:r>
      <w:r w:rsidRPr="00525FB0">
        <w:rPr>
          <w:rtl/>
        </w:rPr>
        <w:t xml:space="preserve"> وإنما يدعى بي الساعة فأطالب بعيسى بن زيد بن رسول الله </w:t>
      </w:r>
      <w:r w:rsidRPr="00414CB8">
        <w:rPr>
          <w:rStyle w:val="libAlaemChar"/>
          <w:rtl/>
        </w:rPr>
        <w:t>صلى‌الله‌عليه‌وآله‌وسلم</w:t>
      </w:r>
      <w:r>
        <w:rPr>
          <w:rtl/>
        </w:rPr>
        <w:t>،</w:t>
      </w:r>
      <w:r w:rsidRPr="00525FB0">
        <w:rPr>
          <w:rtl/>
        </w:rPr>
        <w:t xml:space="preserve"> فإن دللت عليه فقتل لقيت الله بدمه</w:t>
      </w:r>
      <w:r>
        <w:rPr>
          <w:rtl/>
        </w:rPr>
        <w:t>،</w:t>
      </w:r>
      <w:r w:rsidRPr="00525FB0">
        <w:rPr>
          <w:rtl/>
        </w:rPr>
        <w:t xml:space="preserve"> وكان رسول الله </w:t>
      </w:r>
      <w:r w:rsidRPr="00414CB8">
        <w:rPr>
          <w:rStyle w:val="libAlaemChar"/>
          <w:rtl/>
        </w:rPr>
        <w:t>صلى‌الله‌عليه‌وآله‌وسلم</w:t>
      </w:r>
      <w:r w:rsidRPr="00525FB0">
        <w:rPr>
          <w:rtl/>
        </w:rPr>
        <w:t xml:space="preserve"> فيه خصمي</w:t>
      </w:r>
      <w:r>
        <w:rPr>
          <w:rtl/>
        </w:rPr>
        <w:t>،</w:t>
      </w:r>
      <w:r w:rsidRPr="00525FB0">
        <w:rPr>
          <w:rtl/>
        </w:rPr>
        <w:t xml:space="preserve"> وإلاّ قتلت</w:t>
      </w:r>
      <w:r>
        <w:rPr>
          <w:rtl/>
        </w:rPr>
        <w:t>،</w:t>
      </w:r>
      <w:r w:rsidRPr="00525FB0">
        <w:rPr>
          <w:rtl/>
        </w:rPr>
        <w:t xml:space="preserve"> فأنا أولى بالحيرة منك</w:t>
      </w:r>
      <w:r>
        <w:rPr>
          <w:rtl/>
        </w:rPr>
        <w:t>،</w:t>
      </w:r>
      <w:r w:rsidRPr="00525FB0">
        <w:rPr>
          <w:rtl/>
        </w:rPr>
        <w:t xml:space="preserve"> وأنت ترى احتسابي وصبري</w:t>
      </w:r>
      <w:r>
        <w:rPr>
          <w:rtl/>
        </w:rPr>
        <w:t>،</w:t>
      </w:r>
      <w:r w:rsidRPr="00525FB0">
        <w:rPr>
          <w:rtl/>
        </w:rPr>
        <w:t xml:space="preserve"> فقلت</w:t>
      </w:r>
      <w:r>
        <w:rPr>
          <w:rtl/>
        </w:rPr>
        <w:t>:</w:t>
      </w:r>
      <w:r w:rsidRPr="00525FB0">
        <w:rPr>
          <w:rtl/>
        </w:rPr>
        <w:t xml:space="preserve"> يكفك الله</w:t>
      </w:r>
      <w:r>
        <w:rPr>
          <w:rtl/>
        </w:rPr>
        <w:t>،</w:t>
      </w:r>
      <w:r w:rsidRPr="00525FB0">
        <w:rPr>
          <w:rtl/>
        </w:rPr>
        <w:t xml:space="preserve"> وأطرقت خجلا منه. فقال</w:t>
      </w:r>
      <w:r>
        <w:rPr>
          <w:rtl/>
        </w:rPr>
        <w:t>:</w:t>
      </w:r>
      <w:r w:rsidRPr="00525FB0">
        <w:rPr>
          <w:rtl/>
        </w:rPr>
        <w:t xml:space="preserve"> لا أجمع عليك التوبيخ والمنع</w:t>
      </w:r>
      <w:r>
        <w:rPr>
          <w:rtl/>
        </w:rPr>
        <w:t>،</w:t>
      </w:r>
      <w:r w:rsidRPr="00525FB0">
        <w:rPr>
          <w:rtl/>
        </w:rPr>
        <w:t xml:space="preserve"> احفظ البيتين</w:t>
      </w:r>
      <w:r>
        <w:rPr>
          <w:rtl/>
        </w:rPr>
        <w:t>،</w:t>
      </w:r>
      <w:r w:rsidRPr="00525FB0">
        <w:rPr>
          <w:rtl/>
        </w:rPr>
        <w:t xml:space="preserve"> وأعادهما عليّ مرارا حتى حفظتهما</w:t>
      </w:r>
      <w:r>
        <w:rPr>
          <w:rtl/>
        </w:rPr>
        <w:t>،</w:t>
      </w:r>
      <w:r w:rsidRPr="00525FB0">
        <w:rPr>
          <w:rtl/>
        </w:rPr>
        <w:t xml:space="preserve"> ثم دعي به وبي</w:t>
      </w:r>
      <w:r>
        <w:rPr>
          <w:rtl/>
        </w:rPr>
        <w:t>،</w:t>
      </w:r>
      <w:r w:rsidRPr="00525FB0">
        <w:rPr>
          <w:rtl/>
        </w:rPr>
        <w:t xml:space="preserve"> فلمّا قمنا قلت</w:t>
      </w:r>
      <w:r>
        <w:rPr>
          <w:rtl/>
        </w:rPr>
        <w:t>:</w:t>
      </w:r>
      <w:r w:rsidRPr="00525FB0">
        <w:rPr>
          <w:rtl/>
        </w:rPr>
        <w:t xml:space="preserve"> من أنت أعزك الله؟ قال</w:t>
      </w:r>
      <w:r>
        <w:rPr>
          <w:rtl/>
        </w:rPr>
        <w:t>:</w:t>
      </w:r>
      <w:r w:rsidRPr="00525FB0">
        <w:rPr>
          <w:rtl/>
        </w:rPr>
        <w:t xml:space="preserve"> أنا حاضر</w:t>
      </w:r>
      <w:r w:rsidR="00F21B5A">
        <w:rPr>
          <w:rtl/>
        </w:rPr>
        <w:t xml:space="preserve"> - </w:t>
      </w:r>
      <w:r w:rsidRPr="00525FB0">
        <w:rPr>
          <w:rtl/>
        </w:rPr>
        <w:t>صاحب عيسى بن زيد</w:t>
      </w:r>
      <w:r w:rsidR="00F21B5A">
        <w:rPr>
          <w:rtl/>
        </w:rPr>
        <w:t xml:space="preserve"> -</w:t>
      </w:r>
      <w:r>
        <w:rPr>
          <w:rtl/>
        </w:rPr>
        <w:t>،</w:t>
      </w:r>
      <w:r w:rsidRPr="00525FB0">
        <w:rPr>
          <w:rtl/>
        </w:rPr>
        <w:t xml:space="preserve"> فأدخلنا على المهدي</w:t>
      </w:r>
      <w:r>
        <w:rPr>
          <w:rtl/>
        </w:rPr>
        <w:t>،</w:t>
      </w:r>
      <w:r w:rsidRPr="00525FB0">
        <w:rPr>
          <w:rtl/>
        </w:rPr>
        <w:t xml:space="preserve"> فلمّا وقف بين يديه قال له</w:t>
      </w:r>
      <w:r>
        <w:rPr>
          <w:rtl/>
        </w:rPr>
        <w:t>:</w:t>
      </w:r>
      <w:r w:rsidRPr="00525FB0">
        <w:rPr>
          <w:rtl/>
        </w:rPr>
        <w:t xml:space="preserve"> أين عيسى بن زيد؟ فقال</w:t>
      </w:r>
      <w:r>
        <w:rPr>
          <w:rtl/>
        </w:rPr>
        <w:t>:</w:t>
      </w:r>
      <w:r w:rsidRPr="00525FB0">
        <w:rPr>
          <w:rtl/>
        </w:rPr>
        <w:t xml:space="preserve"> ما يدريني أين عيسى! طلبته وأخفته فهرب منك في البلاد</w:t>
      </w:r>
      <w:r>
        <w:rPr>
          <w:rtl/>
        </w:rPr>
        <w:t>،</w:t>
      </w:r>
      <w:r w:rsidRPr="00525FB0">
        <w:rPr>
          <w:rtl/>
        </w:rPr>
        <w:t xml:space="preserve"> وأخذتني فحبستني</w:t>
      </w:r>
      <w:r>
        <w:rPr>
          <w:rtl/>
        </w:rPr>
        <w:t>،</w:t>
      </w:r>
      <w:r w:rsidRPr="00525FB0">
        <w:rPr>
          <w:rtl/>
        </w:rPr>
        <w:t xml:space="preserve"> فمن أين أقف على موضع هارب منك وأنا محبوس؟! فقال له</w:t>
      </w:r>
      <w:r>
        <w:rPr>
          <w:rtl/>
        </w:rPr>
        <w:t>:</w:t>
      </w:r>
      <w:r w:rsidRPr="00525FB0">
        <w:rPr>
          <w:rtl/>
        </w:rPr>
        <w:t xml:space="preserve"> وأين كان متواريا؟ ومتى آخر عهدك به؟ وعند من لقيته؟ فقال</w:t>
      </w:r>
      <w:r>
        <w:rPr>
          <w:rtl/>
        </w:rPr>
        <w:t>:</w:t>
      </w:r>
      <w:r w:rsidRPr="00525FB0">
        <w:rPr>
          <w:rtl/>
        </w:rPr>
        <w:t xml:space="preserve"> ما لقيته منذ توارى</w:t>
      </w:r>
      <w:r>
        <w:rPr>
          <w:rtl/>
        </w:rPr>
        <w:t>،</w:t>
      </w:r>
      <w:r w:rsidRPr="00525FB0">
        <w:rPr>
          <w:rtl/>
        </w:rPr>
        <w:t xml:space="preserve"> ولا أعرف له خبرا. فقال</w:t>
      </w:r>
      <w:r>
        <w:rPr>
          <w:rtl/>
        </w:rPr>
        <w:t>:</w:t>
      </w:r>
      <w:r w:rsidRPr="00525FB0">
        <w:rPr>
          <w:rtl/>
        </w:rPr>
        <w:t xml:space="preserve"> والله لتدلّ عليه أو لأضربن عنقك الساعة</w:t>
      </w:r>
      <w:r>
        <w:rPr>
          <w:rtl/>
        </w:rPr>
        <w:t>،</w:t>
      </w:r>
      <w:r w:rsidRPr="00525FB0">
        <w:rPr>
          <w:rtl/>
        </w:rPr>
        <w:t xml:space="preserve"> قال</w:t>
      </w:r>
      <w:r>
        <w:rPr>
          <w:rtl/>
        </w:rPr>
        <w:t>:</w:t>
      </w:r>
      <w:r w:rsidRPr="00525FB0">
        <w:rPr>
          <w:rtl/>
        </w:rPr>
        <w:t xml:space="preserve"> اصنع ما بدا لك</w:t>
      </w:r>
      <w:r>
        <w:rPr>
          <w:rtl/>
        </w:rPr>
        <w:t>،</w:t>
      </w:r>
      <w:r w:rsidRPr="00525FB0">
        <w:rPr>
          <w:rtl/>
        </w:rPr>
        <w:t xml:space="preserve"> أنا أدلّك على ابن رسول الله </w:t>
      </w:r>
      <w:r w:rsidRPr="00414CB8">
        <w:rPr>
          <w:rStyle w:val="libAlaemChar"/>
          <w:rtl/>
        </w:rPr>
        <w:t>صلى‌الله‌عليه‌وآله‌وسلم</w:t>
      </w:r>
      <w:r w:rsidRPr="00525FB0">
        <w:rPr>
          <w:rtl/>
        </w:rPr>
        <w:t xml:space="preserve"> لتقتله! وألقى الله ورسوله وهما يطالبانني بدمه</w:t>
      </w:r>
      <w:r>
        <w:rPr>
          <w:rtl/>
        </w:rPr>
        <w:t>،</w:t>
      </w:r>
      <w:r w:rsidRPr="00525FB0">
        <w:rPr>
          <w:rtl/>
        </w:rPr>
        <w:t xml:space="preserve"> وانه لو كان بين ثوبي وجلدي ما كشفت فقال أضربوا عنقه! فقدّم فضرب عنقه</w:t>
      </w:r>
      <w:r>
        <w:rPr>
          <w:rtl/>
        </w:rPr>
        <w:t>،</w:t>
      </w:r>
      <w:r w:rsidRPr="00525FB0">
        <w:rPr>
          <w:rtl/>
        </w:rPr>
        <w:t xml:space="preserve"> ثم دعاني فقال</w:t>
      </w:r>
      <w:r>
        <w:rPr>
          <w:rtl/>
        </w:rPr>
        <w:t>:</w:t>
      </w:r>
      <w:r w:rsidRPr="00525FB0">
        <w:rPr>
          <w:rtl/>
        </w:rPr>
        <w:t xml:space="preserve"> أتقول الشعر أو لألحقنّك به؟! فقلت</w:t>
      </w:r>
      <w:r>
        <w:rPr>
          <w:rtl/>
        </w:rPr>
        <w:t>:</w:t>
      </w:r>
      <w:r w:rsidRPr="00525FB0">
        <w:rPr>
          <w:rtl/>
        </w:rPr>
        <w:t xml:space="preserve"> بلى أقول الشعر. قال</w:t>
      </w:r>
      <w:r>
        <w:rPr>
          <w:rtl/>
        </w:rPr>
        <w:t>:</w:t>
      </w:r>
      <w:r w:rsidRPr="00525FB0">
        <w:rPr>
          <w:rtl/>
        </w:rPr>
        <w:t xml:space="preserve"> أطلقوه</w:t>
      </w:r>
      <w:r>
        <w:rPr>
          <w:rtl/>
        </w:rPr>
        <w:t>،</w:t>
      </w:r>
      <w:r w:rsidRPr="00525FB0">
        <w:rPr>
          <w:rtl/>
        </w:rPr>
        <w:t xml:space="preserve"> قال محمد بن القاسم بن مهرويه</w:t>
      </w:r>
      <w:r>
        <w:rPr>
          <w:rtl/>
        </w:rPr>
        <w:t>:</w:t>
      </w:r>
      <w:r w:rsidRPr="00525FB0">
        <w:rPr>
          <w:rtl/>
        </w:rPr>
        <w:t xml:space="preserve"> والبيتان اللذان سمعهما من حاضر في شعره الآن.</w:t>
      </w:r>
    </w:p>
    <w:p w:rsidR="00414CB8" w:rsidRDefault="00414CB8" w:rsidP="00414CB8">
      <w:pPr>
        <w:pStyle w:val="libFootnoteLeft"/>
        <w:rPr>
          <w:rtl/>
        </w:rPr>
      </w:pPr>
      <w:r w:rsidRPr="0046413B">
        <w:rPr>
          <w:rtl/>
        </w:rPr>
        <w:t xml:space="preserve">( منه </w:t>
      </w:r>
      <w:r w:rsidRPr="00414CB8">
        <w:rPr>
          <w:rStyle w:val="libAlaemChar"/>
          <w:rtl/>
        </w:rPr>
        <w:t>قدس‌سره</w:t>
      </w:r>
      <w:r w:rsidRPr="0046413B">
        <w:rPr>
          <w:rtl/>
        </w:rPr>
        <w:t xml:space="preserve"> )</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الحجرات 49</w:t>
      </w:r>
      <w:r>
        <w:rPr>
          <w:rtl/>
        </w:rPr>
        <w:t>:</w:t>
      </w:r>
      <w:r w:rsidRPr="0046413B">
        <w:rPr>
          <w:rtl/>
        </w:rPr>
        <w:t xml:space="preserve"> 11.</w:t>
      </w:r>
    </w:p>
    <w:p w:rsidR="00414CB8" w:rsidRPr="0046413B" w:rsidRDefault="00414CB8" w:rsidP="00414CB8">
      <w:pPr>
        <w:pStyle w:val="libFootnote0"/>
        <w:rPr>
          <w:rtl/>
        </w:rPr>
      </w:pPr>
      <w:r w:rsidRPr="0046413B">
        <w:rPr>
          <w:rtl/>
        </w:rPr>
        <w:t>(2) في الحجرية</w:t>
      </w:r>
      <w:r>
        <w:rPr>
          <w:rtl/>
        </w:rPr>
        <w:t>:</w:t>
      </w:r>
      <w:r w:rsidRPr="0046413B">
        <w:rPr>
          <w:rtl/>
        </w:rPr>
        <w:t xml:space="preserve"> ولعل يكره الرجل</w:t>
      </w:r>
      <w:r>
        <w:rPr>
          <w:rtl/>
        </w:rPr>
        <w:t>،</w:t>
      </w:r>
      <w:r w:rsidRPr="0046413B">
        <w:rPr>
          <w:rtl/>
        </w:rPr>
        <w:t xml:space="preserve"> وما أثبتناه من العيون.</w:t>
      </w:r>
    </w:p>
    <w:p w:rsidR="00414CB8" w:rsidRPr="0046413B" w:rsidRDefault="00414CB8" w:rsidP="00414CB8">
      <w:pPr>
        <w:pStyle w:val="libNormal0"/>
        <w:rPr>
          <w:rtl/>
        </w:rPr>
      </w:pPr>
      <w:r>
        <w:rPr>
          <w:rtl/>
        </w:rPr>
        <w:br w:type="page"/>
      </w:r>
      <w:r w:rsidRPr="0046413B">
        <w:rPr>
          <w:rtl/>
        </w:rPr>
        <w:lastRenderedPageBreak/>
        <w:t xml:space="preserve">هذا </w:t>
      </w:r>
      <w:r w:rsidRPr="00414CB8">
        <w:rPr>
          <w:rStyle w:val="libFootnotenumChar"/>
          <w:rtl/>
        </w:rPr>
        <w:t>(1)</w:t>
      </w:r>
      <w:r>
        <w:rPr>
          <w:rtl/>
        </w:rPr>
        <w:t>.</w:t>
      </w:r>
    </w:p>
    <w:p w:rsidR="00414CB8" w:rsidRPr="0046413B" w:rsidRDefault="00414CB8" w:rsidP="00414CB8">
      <w:pPr>
        <w:pStyle w:val="libNormal"/>
        <w:rPr>
          <w:rtl/>
        </w:rPr>
      </w:pPr>
      <w:r w:rsidRPr="0046413B">
        <w:rPr>
          <w:rtl/>
        </w:rPr>
        <w:t>واسم الرجل إسماعيل بن القاسم بن المؤيّد</w:t>
      </w:r>
      <w:r>
        <w:rPr>
          <w:rtl/>
        </w:rPr>
        <w:t>،</w:t>
      </w:r>
      <w:r w:rsidRPr="0046413B">
        <w:rPr>
          <w:rtl/>
        </w:rPr>
        <w:t xml:space="preserve"> الشاعر المعروف المعاصر لأبي نؤاس الباطل</w:t>
      </w:r>
      <w:r>
        <w:rPr>
          <w:rtl/>
        </w:rPr>
        <w:t>،</w:t>
      </w:r>
      <w:r w:rsidRPr="0046413B">
        <w:rPr>
          <w:rtl/>
        </w:rPr>
        <w:t xml:space="preserve"> صاحب بعض الأفعال الشنيعة المذكورة في الروضات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والعجب أنه </w:t>
      </w:r>
      <w:r w:rsidRPr="00414CB8">
        <w:rPr>
          <w:rStyle w:val="libAlaemChar"/>
          <w:rtl/>
        </w:rPr>
        <w:t>رحمه‌الله</w:t>
      </w:r>
      <w:r w:rsidRPr="0046413B">
        <w:rPr>
          <w:rtl/>
        </w:rPr>
        <w:t xml:space="preserve"> ذكر في آخر ترجمته الخبر المذكور وقال بعده</w:t>
      </w:r>
      <w:r>
        <w:rPr>
          <w:rtl/>
        </w:rPr>
        <w:t>:</w:t>
      </w:r>
      <w:r w:rsidRPr="0046413B">
        <w:rPr>
          <w:rtl/>
        </w:rPr>
        <w:t xml:space="preserve"> وفي هذه الرواية من الإشارة إلى حسن حال الرجل</w:t>
      </w:r>
      <w:r>
        <w:rPr>
          <w:rtl/>
        </w:rPr>
        <w:t>،</w:t>
      </w:r>
      <w:r w:rsidRPr="0046413B">
        <w:rPr>
          <w:rtl/>
        </w:rPr>
        <w:t xml:space="preserve"> والدلالة على عدم جواز غيبة الفاسق</w:t>
      </w:r>
      <w:r>
        <w:rPr>
          <w:rtl/>
        </w:rPr>
        <w:t>،</w:t>
      </w:r>
      <w:r w:rsidRPr="0046413B">
        <w:rPr>
          <w:rtl/>
        </w:rPr>
        <w:t xml:space="preserve"> ولا ذكر أحد بالسوء ولا سيّما في محضر أعاظم أهل الدين ما لا يخفى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وقد نسي </w:t>
      </w:r>
      <w:r w:rsidRPr="00414CB8">
        <w:rPr>
          <w:rStyle w:val="libAlaemChar"/>
          <w:rtl/>
        </w:rPr>
        <w:t>رحمه‌الله</w:t>
      </w:r>
      <w:r w:rsidRPr="0046413B">
        <w:rPr>
          <w:rtl/>
        </w:rPr>
        <w:t xml:space="preserve"> العمل به في ترجمة صاحب العنوان وأضرابه</w:t>
      </w:r>
      <w:r>
        <w:rPr>
          <w:rtl/>
        </w:rPr>
        <w:t>،</w:t>
      </w:r>
      <w:r w:rsidRPr="0046413B">
        <w:rPr>
          <w:rtl/>
        </w:rPr>
        <w:t xml:space="preserve"> وإحقاق الحق في المسائل المتنازع فيها غير متوقف على السوء في الكلام</w:t>
      </w:r>
      <w:r>
        <w:rPr>
          <w:rtl/>
        </w:rPr>
        <w:t>،</w:t>
      </w:r>
      <w:r w:rsidRPr="0046413B">
        <w:rPr>
          <w:rtl/>
        </w:rPr>
        <w:t xml:space="preserve"> والفحش في القول</w:t>
      </w:r>
      <w:r>
        <w:rPr>
          <w:rtl/>
        </w:rPr>
        <w:t>،</w:t>
      </w:r>
      <w:r w:rsidRPr="0046413B">
        <w:rPr>
          <w:rtl/>
        </w:rPr>
        <w:t xml:space="preserve"> مع أن وضع كتب التراجم على غير هذا</w:t>
      </w:r>
      <w:r>
        <w:rPr>
          <w:rtl/>
        </w:rPr>
        <w:t>، أ</w:t>
      </w:r>
      <w:r w:rsidRPr="0046413B">
        <w:rPr>
          <w:rtl/>
        </w:rPr>
        <w:t>لا ترى الشيخ المحدث الحرّ مع أنّه من عمد المحدثين لم يفرّق في أمل الآمل بين المجتهد والأخباري</w:t>
      </w:r>
      <w:r>
        <w:rPr>
          <w:rtl/>
        </w:rPr>
        <w:t>،</w:t>
      </w:r>
      <w:r w:rsidRPr="0046413B">
        <w:rPr>
          <w:rtl/>
        </w:rPr>
        <w:t xml:space="preserve"> والمحدث والأصولي</w:t>
      </w:r>
      <w:r>
        <w:rPr>
          <w:rtl/>
        </w:rPr>
        <w:t>،</w:t>
      </w:r>
      <w:r w:rsidRPr="0046413B">
        <w:rPr>
          <w:rtl/>
        </w:rPr>
        <w:t xml:space="preserve"> في المدح والإطراء والتزكية والثناء</w:t>
      </w:r>
      <w:r>
        <w:rPr>
          <w:rtl/>
        </w:rPr>
        <w:t>،</w:t>
      </w:r>
      <w:r w:rsidRPr="0046413B">
        <w:rPr>
          <w:rtl/>
        </w:rPr>
        <w:t xml:space="preserve"> فذكر في ترجمة كل واحد منهم ما حواه من العلم</w:t>
      </w:r>
      <w:r>
        <w:rPr>
          <w:rtl/>
        </w:rPr>
        <w:t>،</w:t>
      </w:r>
      <w:r w:rsidRPr="0046413B">
        <w:rPr>
          <w:rtl/>
        </w:rPr>
        <w:t xml:space="preserve"> والعمل والتقوى والزهد</w:t>
      </w:r>
      <w:r>
        <w:rPr>
          <w:rtl/>
        </w:rPr>
        <w:t>،</w:t>
      </w:r>
      <w:r w:rsidRPr="0046413B">
        <w:rPr>
          <w:rtl/>
        </w:rPr>
        <w:t xml:space="preserve"> وغيرها.</w:t>
      </w:r>
    </w:p>
    <w:p w:rsidR="00414CB8" w:rsidRPr="0046413B" w:rsidRDefault="00414CB8" w:rsidP="00414CB8">
      <w:pPr>
        <w:pStyle w:val="libNormal"/>
        <w:rPr>
          <w:rtl/>
        </w:rPr>
      </w:pPr>
      <w:r w:rsidRPr="0046413B">
        <w:rPr>
          <w:rtl/>
        </w:rPr>
        <w:t>توفي الفاضل المذكور سنة 1033 بمكّة المشرفة.</w:t>
      </w:r>
    </w:p>
    <w:p w:rsidR="00414CB8" w:rsidRPr="0046413B" w:rsidRDefault="00414CB8" w:rsidP="00414CB8">
      <w:pPr>
        <w:pStyle w:val="libNormal"/>
        <w:rPr>
          <w:rtl/>
        </w:rPr>
      </w:pPr>
      <w:r w:rsidRPr="00414CB8">
        <w:rPr>
          <w:rStyle w:val="libBold2Char"/>
          <w:rtl/>
        </w:rPr>
        <w:t>عن</w:t>
      </w:r>
      <w:r w:rsidRPr="0046413B">
        <w:rPr>
          <w:rtl/>
        </w:rPr>
        <w:t xml:space="preserve"> مشايخه العظام</w:t>
      </w:r>
      <w:r>
        <w:rPr>
          <w:rtl/>
        </w:rPr>
        <w:t>،</w:t>
      </w:r>
      <w:r w:rsidRPr="0046413B">
        <w:rPr>
          <w:rtl/>
        </w:rPr>
        <w:t xml:space="preserve"> وهم</w:t>
      </w:r>
      <w:r>
        <w:rPr>
          <w:rtl/>
        </w:rPr>
        <w:t>:</w:t>
      </w:r>
    </w:p>
    <w:p w:rsidR="00414CB8" w:rsidRPr="0046413B" w:rsidRDefault="00414CB8" w:rsidP="00414CB8">
      <w:pPr>
        <w:pStyle w:val="libNormal"/>
        <w:rPr>
          <w:rtl/>
        </w:rPr>
      </w:pPr>
      <w:r w:rsidRPr="0046413B">
        <w:rPr>
          <w:rtl/>
        </w:rPr>
        <w:t>صاحب المدارك.</w:t>
      </w:r>
    </w:p>
    <w:p w:rsidR="00414CB8" w:rsidRPr="0046413B" w:rsidRDefault="00414CB8" w:rsidP="00414CB8">
      <w:pPr>
        <w:pStyle w:val="libNormal"/>
        <w:rPr>
          <w:rtl/>
        </w:rPr>
      </w:pPr>
      <w:r w:rsidRPr="0046413B">
        <w:rPr>
          <w:rtl/>
        </w:rPr>
        <w:t>وصاحب المعالم.</w:t>
      </w:r>
    </w:p>
    <w:p w:rsidR="00414CB8" w:rsidRPr="0046413B" w:rsidRDefault="00414CB8" w:rsidP="00414CB8">
      <w:pPr>
        <w:pStyle w:val="libNormal"/>
        <w:rPr>
          <w:rtl/>
        </w:rPr>
      </w:pPr>
      <w:r w:rsidRPr="0046413B">
        <w:rPr>
          <w:rtl/>
        </w:rPr>
        <w:t>والآميرزا محمّد الأسترآبادي</w:t>
      </w:r>
      <w:r>
        <w:rPr>
          <w:rtl/>
        </w:rPr>
        <w:t>،</w:t>
      </w:r>
      <w:r w:rsidRPr="0046413B">
        <w:rPr>
          <w:rtl/>
        </w:rPr>
        <w:t xml:space="preserve"> بطرقهم المتقدمة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عيون أخبار الرضا </w:t>
      </w:r>
      <w:r w:rsidRPr="00414CB8">
        <w:rPr>
          <w:rStyle w:val="libAlaemChar"/>
          <w:rtl/>
        </w:rPr>
        <w:t>عليه‌السلام</w:t>
      </w:r>
      <w:r w:rsidRPr="0046413B">
        <w:rPr>
          <w:rtl/>
        </w:rPr>
        <w:t xml:space="preserve"> 2</w:t>
      </w:r>
      <w:r>
        <w:rPr>
          <w:rtl/>
        </w:rPr>
        <w:t>:</w:t>
      </w:r>
      <w:r w:rsidRPr="0046413B">
        <w:rPr>
          <w:rtl/>
        </w:rPr>
        <w:t xml:space="preserve"> 177.</w:t>
      </w:r>
    </w:p>
    <w:p w:rsidR="00414CB8" w:rsidRPr="0046413B" w:rsidRDefault="00414CB8" w:rsidP="00414CB8">
      <w:pPr>
        <w:pStyle w:val="libFootnote0"/>
        <w:rPr>
          <w:rtl/>
        </w:rPr>
      </w:pPr>
      <w:r w:rsidRPr="0046413B">
        <w:rPr>
          <w:rtl/>
        </w:rPr>
        <w:t>(2) روضات الجنات 3</w:t>
      </w:r>
      <w:r>
        <w:rPr>
          <w:rtl/>
        </w:rPr>
        <w:t>:</w:t>
      </w:r>
      <w:r w:rsidRPr="0046413B">
        <w:rPr>
          <w:rtl/>
        </w:rPr>
        <w:t xml:space="preserve"> 38 / 235.</w:t>
      </w:r>
    </w:p>
    <w:p w:rsidR="00414CB8" w:rsidRPr="0046413B" w:rsidRDefault="00414CB8" w:rsidP="00414CB8">
      <w:pPr>
        <w:pStyle w:val="libFootnote0"/>
        <w:rPr>
          <w:rtl/>
        </w:rPr>
      </w:pPr>
      <w:r w:rsidRPr="0046413B">
        <w:rPr>
          <w:rtl/>
        </w:rPr>
        <w:t>(3) روضات الجنات 2</w:t>
      </w:r>
      <w:r>
        <w:rPr>
          <w:rtl/>
        </w:rPr>
        <w:t>:</w:t>
      </w:r>
      <w:r w:rsidRPr="0046413B">
        <w:rPr>
          <w:rtl/>
        </w:rPr>
        <w:t xml:space="preserve"> 15.</w:t>
      </w:r>
    </w:p>
    <w:p w:rsidR="00414CB8" w:rsidRPr="0046413B" w:rsidRDefault="00414CB8" w:rsidP="00414CB8">
      <w:pPr>
        <w:pStyle w:val="libFootnote0"/>
        <w:rPr>
          <w:rtl/>
        </w:rPr>
      </w:pPr>
      <w:r w:rsidRPr="0046413B">
        <w:rPr>
          <w:rtl/>
        </w:rPr>
        <w:t>(4) طرقهم على التوالي تقدمت في</w:t>
      </w:r>
      <w:r>
        <w:rPr>
          <w:rtl/>
        </w:rPr>
        <w:t>:</w:t>
      </w:r>
      <w:r w:rsidRPr="0046413B">
        <w:rPr>
          <w:rtl/>
        </w:rPr>
        <w:t xml:space="preserve"> 71</w:t>
      </w:r>
      <w:r>
        <w:rPr>
          <w:rtl/>
        </w:rPr>
        <w:t>،</w:t>
      </w:r>
      <w:r w:rsidRPr="0046413B">
        <w:rPr>
          <w:rtl/>
        </w:rPr>
        <w:t xml:space="preserve"> 85</w:t>
      </w:r>
      <w:r>
        <w:rPr>
          <w:rtl/>
        </w:rPr>
        <w:t>،</w:t>
      </w:r>
      <w:r w:rsidRPr="0046413B">
        <w:rPr>
          <w:rtl/>
        </w:rPr>
        <w:t xml:space="preserve"> 161</w:t>
      </w:r>
      <w:r>
        <w:rPr>
          <w:rtl/>
        </w:rPr>
        <w:t>،</w:t>
      </w:r>
      <w:r w:rsidRPr="0046413B">
        <w:rPr>
          <w:rtl/>
        </w:rPr>
        <w:t xml:space="preserve"> 165 </w:t>
      </w:r>
      <w:r>
        <w:rPr>
          <w:rtl/>
        </w:rPr>
        <w:t>و 7</w:t>
      </w:r>
      <w:r w:rsidRPr="0046413B">
        <w:rPr>
          <w:rtl/>
        </w:rPr>
        <w:t>1</w:t>
      </w:r>
      <w:r>
        <w:rPr>
          <w:rtl/>
        </w:rPr>
        <w:t>،</w:t>
      </w:r>
      <w:r w:rsidRPr="0046413B">
        <w:rPr>
          <w:rtl/>
        </w:rPr>
        <w:t xml:space="preserve"> 82</w:t>
      </w:r>
      <w:r>
        <w:rPr>
          <w:rtl/>
        </w:rPr>
        <w:t>،</w:t>
      </w:r>
      <w:r w:rsidRPr="0046413B">
        <w:rPr>
          <w:rtl/>
        </w:rPr>
        <w:t xml:space="preserve"> 165</w:t>
      </w:r>
      <w:r>
        <w:rPr>
          <w:rtl/>
        </w:rPr>
        <w:t>،</w:t>
      </w:r>
      <w:r w:rsidRPr="0046413B">
        <w:rPr>
          <w:rtl/>
        </w:rPr>
        <w:t xml:space="preserve"> 181</w:t>
      </w:r>
      <w:r>
        <w:rPr>
          <w:rtl/>
        </w:rPr>
        <w:t>،</w:t>
      </w:r>
      <w:r w:rsidRPr="0046413B">
        <w:rPr>
          <w:rtl/>
        </w:rPr>
        <w:t xml:space="preserve"> 181.</w:t>
      </w:r>
    </w:p>
    <w:p w:rsidR="00414CB8" w:rsidRPr="0046413B" w:rsidRDefault="00414CB8" w:rsidP="00414CB8">
      <w:pPr>
        <w:pStyle w:val="libNormal"/>
        <w:rPr>
          <w:rtl/>
        </w:rPr>
      </w:pPr>
      <w:r>
        <w:rPr>
          <w:rtl/>
        </w:rPr>
        <w:br w:type="page"/>
      </w:r>
      <w:r w:rsidRPr="0046413B">
        <w:rPr>
          <w:rtl/>
        </w:rPr>
        <w:lastRenderedPageBreak/>
        <w:t>قال في الفوائد المدنية</w:t>
      </w:r>
      <w:r>
        <w:rPr>
          <w:rtl/>
        </w:rPr>
        <w:t>:</w:t>
      </w:r>
      <w:r w:rsidRPr="0046413B">
        <w:rPr>
          <w:rtl/>
        </w:rPr>
        <w:t xml:space="preserve"> فإنّي قد قرأت أصول الكافي</w:t>
      </w:r>
      <w:r>
        <w:rPr>
          <w:rtl/>
        </w:rPr>
        <w:t>،</w:t>
      </w:r>
      <w:r w:rsidRPr="0046413B">
        <w:rPr>
          <w:rtl/>
        </w:rPr>
        <w:t xml:space="preserve"> وكتاب تهذيب الحديث</w:t>
      </w:r>
      <w:r>
        <w:rPr>
          <w:rtl/>
        </w:rPr>
        <w:t>،</w:t>
      </w:r>
      <w:r w:rsidRPr="0046413B">
        <w:rPr>
          <w:rtl/>
        </w:rPr>
        <w:t xml:space="preserve"> وغيرهما</w:t>
      </w:r>
      <w:r>
        <w:rPr>
          <w:rtl/>
        </w:rPr>
        <w:t>،</w:t>
      </w:r>
      <w:r w:rsidRPr="0046413B">
        <w:rPr>
          <w:rtl/>
        </w:rPr>
        <w:t xml:space="preserve"> على أعلم المتأخرين بعلم الحديث والرجال وأورعهم</w:t>
      </w:r>
      <w:r>
        <w:rPr>
          <w:rtl/>
        </w:rPr>
        <w:t>،</w:t>
      </w:r>
      <w:r w:rsidRPr="0046413B">
        <w:rPr>
          <w:rtl/>
        </w:rPr>
        <w:t xml:space="preserve"> سيّدنا الإمام العلامة</w:t>
      </w:r>
      <w:r>
        <w:rPr>
          <w:rtl/>
        </w:rPr>
        <w:t>،</w:t>
      </w:r>
      <w:r w:rsidRPr="0046413B">
        <w:rPr>
          <w:rtl/>
        </w:rPr>
        <w:t xml:space="preserve"> والقدوة الإمام </w:t>
      </w:r>
      <w:r w:rsidRPr="00414CB8">
        <w:rPr>
          <w:rStyle w:val="libFootnotenumChar"/>
          <w:rtl/>
        </w:rPr>
        <w:t>(1)</w:t>
      </w:r>
      <w:r w:rsidRPr="0046413B">
        <w:rPr>
          <w:rtl/>
        </w:rPr>
        <w:t xml:space="preserve"> الفهامة</w:t>
      </w:r>
      <w:r>
        <w:rPr>
          <w:rtl/>
        </w:rPr>
        <w:t>،</w:t>
      </w:r>
      <w:r w:rsidRPr="0046413B">
        <w:rPr>
          <w:rtl/>
        </w:rPr>
        <w:t xml:space="preserve"> قدوة المقدمين</w:t>
      </w:r>
      <w:r>
        <w:rPr>
          <w:rtl/>
        </w:rPr>
        <w:t>،</w:t>
      </w:r>
      <w:r w:rsidRPr="0046413B">
        <w:rPr>
          <w:rtl/>
        </w:rPr>
        <w:t xml:space="preserve"> أعظم المحققين ميرزا محمّد الأسترآبادي</w:t>
      </w:r>
      <w:r>
        <w:rPr>
          <w:rtl/>
        </w:rPr>
        <w:t>،</w:t>
      </w:r>
      <w:r w:rsidRPr="0046413B">
        <w:rPr>
          <w:rtl/>
        </w:rPr>
        <w:t xml:space="preserve"> وهو قرأ على شيخه. إلى أن قال</w:t>
      </w:r>
      <w:r>
        <w:rPr>
          <w:rtl/>
        </w:rPr>
        <w:t>:</w:t>
      </w:r>
      <w:r w:rsidRPr="0046413B">
        <w:rPr>
          <w:rtl/>
        </w:rPr>
        <w:t xml:space="preserve"> ولي طرق أخرى من مشايخ أخر قدّس الله أرواحهم</w:t>
      </w:r>
      <w:r>
        <w:rPr>
          <w:rtl/>
        </w:rPr>
        <w:t>،</w:t>
      </w:r>
      <w:r w:rsidRPr="0046413B">
        <w:rPr>
          <w:rtl/>
        </w:rPr>
        <w:t xml:space="preserve"> منهم</w:t>
      </w:r>
      <w:r>
        <w:rPr>
          <w:rtl/>
        </w:rPr>
        <w:t>:</w:t>
      </w:r>
      <w:r w:rsidRPr="0046413B">
        <w:rPr>
          <w:rtl/>
        </w:rPr>
        <w:t xml:space="preserve"> السيد السند والعلامة الأوحد صاحب المدارك </w:t>
      </w:r>
      <w:r w:rsidRPr="00414CB8">
        <w:rPr>
          <w:rStyle w:val="libAlaemChar"/>
          <w:rtl/>
        </w:rPr>
        <w:t>قدس‌سره</w:t>
      </w:r>
      <w:r w:rsidRPr="0046413B">
        <w:rPr>
          <w:rtl/>
        </w:rPr>
        <w:t xml:space="preserve"> </w:t>
      </w:r>
      <w:r w:rsidRPr="00414CB8">
        <w:rPr>
          <w:rStyle w:val="libFootnotenumChar"/>
          <w:rtl/>
        </w:rPr>
        <w:t>(2)</w:t>
      </w:r>
      <w:r>
        <w:rPr>
          <w:rtl/>
        </w:rPr>
        <w:t>.</w:t>
      </w:r>
    </w:p>
    <w:p w:rsidR="00414CB8" w:rsidRPr="0046413B" w:rsidRDefault="00414CB8" w:rsidP="00414CB8">
      <w:pPr>
        <w:pStyle w:val="libNormal"/>
        <w:rPr>
          <w:rtl/>
        </w:rPr>
      </w:pPr>
      <w:r w:rsidRPr="0046413B">
        <w:rPr>
          <w:rtl/>
        </w:rPr>
        <w:t>الثاني عشر</w:t>
      </w:r>
      <w:r>
        <w:rPr>
          <w:rtl/>
        </w:rPr>
        <w:t>:</w:t>
      </w:r>
      <w:r w:rsidRPr="0046413B">
        <w:rPr>
          <w:rtl/>
        </w:rPr>
        <w:t xml:space="preserve"> السيد الفاضل الأجل الأكمل الأمير فيض الله بن السيد غياث الدين محمّد الطباطبائي القهپائي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 xml:space="preserve">عن </w:t>
      </w:r>
      <w:r w:rsidRPr="0046413B">
        <w:rPr>
          <w:rtl/>
        </w:rPr>
        <w:t xml:space="preserve">العالم الجليل عزّ الدين أبي عبد الله السيد حسين </w:t>
      </w:r>
      <w:r w:rsidRPr="00414CB8">
        <w:rPr>
          <w:rStyle w:val="libFootnotenumChar"/>
          <w:rtl/>
        </w:rPr>
        <w:t>(4)</w:t>
      </w:r>
      <w:r w:rsidRPr="0046413B">
        <w:rPr>
          <w:rtl/>
        </w:rPr>
        <w:t xml:space="preserve"> بن السيد حيدر ابن قمر الحسيني الكركي العاملي المفتي بأصفهان.</w:t>
      </w:r>
    </w:p>
    <w:p w:rsidR="00414CB8" w:rsidRPr="0046413B" w:rsidRDefault="00414CB8" w:rsidP="00414CB8">
      <w:pPr>
        <w:pStyle w:val="libNormal"/>
        <w:rPr>
          <w:rtl/>
        </w:rPr>
      </w:pPr>
      <w:r w:rsidRPr="00414CB8">
        <w:rPr>
          <w:rStyle w:val="libBold2Char"/>
          <w:rtl/>
        </w:rPr>
        <w:t xml:space="preserve">عن </w:t>
      </w:r>
      <w:r w:rsidRPr="0046413B">
        <w:rPr>
          <w:rtl/>
        </w:rPr>
        <w:t>جمّ غفير من العلماء الأعلام</w:t>
      </w:r>
      <w:r>
        <w:rPr>
          <w:rtl/>
        </w:rPr>
        <w:t>:</w:t>
      </w:r>
    </w:p>
    <w:p w:rsidR="00414CB8" w:rsidRPr="0046413B" w:rsidRDefault="00414CB8" w:rsidP="00414CB8">
      <w:pPr>
        <w:pStyle w:val="libNormal"/>
        <w:rPr>
          <w:rtl/>
        </w:rPr>
      </w:pPr>
      <w:r w:rsidRPr="0046413B">
        <w:rPr>
          <w:rtl/>
        </w:rPr>
        <w:t>أولهم</w:t>
      </w:r>
      <w:r>
        <w:rPr>
          <w:rtl/>
        </w:rPr>
        <w:t>:</w:t>
      </w:r>
      <w:r w:rsidRPr="0046413B">
        <w:rPr>
          <w:rtl/>
        </w:rPr>
        <w:t xml:space="preserve"> شيخنا البهائي.</w:t>
      </w:r>
    </w:p>
    <w:p w:rsidR="00414CB8" w:rsidRPr="0046413B" w:rsidRDefault="00414CB8" w:rsidP="00414CB8">
      <w:pPr>
        <w:pStyle w:val="libNormal"/>
        <w:rPr>
          <w:rtl/>
        </w:rPr>
      </w:pPr>
      <w:r w:rsidRPr="0046413B">
        <w:rPr>
          <w:rtl/>
        </w:rPr>
        <w:t>ثانيهم</w:t>
      </w:r>
      <w:r>
        <w:rPr>
          <w:rtl/>
        </w:rPr>
        <w:t>:</w:t>
      </w:r>
      <w:r w:rsidRPr="0046413B">
        <w:rPr>
          <w:rtl/>
        </w:rPr>
        <w:t xml:space="preserve"> المحقق الداماد.</w:t>
      </w:r>
    </w:p>
    <w:p w:rsidR="00414CB8" w:rsidRPr="0046413B" w:rsidRDefault="00414CB8" w:rsidP="00414CB8">
      <w:pPr>
        <w:pStyle w:val="libNormal"/>
        <w:rPr>
          <w:rtl/>
        </w:rPr>
      </w:pPr>
      <w:r w:rsidRPr="0046413B">
        <w:rPr>
          <w:rtl/>
        </w:rPr>
        <w:t>ثالثهم</w:t>
      </w:r>
      <w:r>
        <w:rPr>
          <w:rtl/>
        </w:rPr>
        <w:t>:</w:t>
      </w:r>
      <w:r w:rsidRPr="0046413B">
        <w:rPr>
          <w:rtl/>
        </w:rPr>
        <w:t xml:space="preserve"> المدقق الشيخ محمّد الشهيدي.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المصدر</w:t>
      </w:r>
      <w:r>
        <w:rPr>
          <w:rtl/>
        </w:rPr>
        <w:t>:</w:t>
      </w:r>
      <w:r w:rsidRPr="0046413B">
        <w:rPr>
          <w:rtl/>
        </w:rPr>
        <w:t xml:space="preserve"> الهمام بدل الامام. وفي المخطوط</w:t>
      </w:r>
      <w:r>
        <w:rPr>
          <w:rtl/>
        </w:rPr>
        <w:t>:</w:t>
      </w:r>
      <w:r w:rsidRPr="0046413B">
        <w:rPr>
          <w:rtl/>
        </w:rPr>
        <w:t xml:space="preserve"> المقدسين بدل المقدمين.</w:t>
      </w:r>
    </w:p>
    <w:p w:rsidR="00414CB8" w:rsidRPr="0046413B" w:rsidRDefault="00414CB8" w:rsidP="00414CB8">
      <w:pPr>
        <w:pStyle w:val="libFootnote0"/>
        <w:rPr>
          <w:rtl/>
        </w:rPr>
      </w:pPr>
      <w:r w:rsidRPr="0046413B">
        <w:rPr>
          <w:rtl/>
        </w:rPr>
        <w:t>(2) الفوائد المدنية</w:t>
      </w:r>
      <w:r>
        <w:rPr>
          <w:rtl/>
        </w:rPr>
        <w:t>:</w:t>
      </w:r>
      <w:r w:rsidRPr="0046413B">
        <w:rPr>
          <w:rtl/>
        </w:rPr>
        <w:t xml:space="preserve"> 185.</w:t>
      </w:r>
    </w:p>
    <w:p w:rsidR="00414CB8" w:rsidRPr="0046413B" w:rsidRDefault="00414CB8" w:rsidP="00414CB8">
      <w:pPr>
        <w:pStyle w:val="libFootnote0"/>
        <w:rPr>
          <w:rtl/>
        </w:rPr>
      </w:pPr>
      <w:r w:rsidRPr="0046413B">
        <w:rPr>
          <w:rtl/>
        </w:rPr>
        <w:t>(3) لم يتعرض لهذا الطريق في المشجرة</w:t>
      </w:r>
      <w:r>
        <w:rPr>
          <w:rtl/>
        </w:rPr>
        <w:t>،</w:t>
      </w:r>
      <w:r w:rsidRPr="0046413B">
        <w:rPr>
          <w:rtl/>
        </w:rPr>
        <w:t xml:space="preserve"> بل ورد في الفيض القدسي ومقدمة البحار</w:t>
      </w:r>
      <w:r>
        <w:rPr>
          <w:rtl/>
        </w:rPr>
        <w:t>،</w:t>
      </w:r>
      <w:r w:rsidRPr="0046413B">
        <w:rPr>
          <w:rtl/>
        </w:rPr>
        <w:t xml:space="preserve"> فلا حظ.</w:t>
      </w:r>
    </w:p>
    <w:p w:rsidR="00414CB8" w:rsidRPr="0046413B" w:rsidRDefault="00414CB8" w:rsidP="00414CB8">
      <w:pPr>
        <w:pStyle w:val="libFootnote0"/>
        <w:rPr>
          <w:rtl/>
        </w:rPr>
      </w:pPr>
      <w:r w:rsidRPr="0046413B">
        <w:rPr>
          <w:rtl/>
        </w:rPr>
        <w:t>(4) ذكره في المشجرة</w:t>
      </w:r>
      <w:r>
        <w:rPr>
          <w:rtl/>
        </w:rPr>
        <w:t>،</w:t>
      </w:r>
      <w:r w:rsidRPr="0046413B">
        <w:rPr>
          <w:rtl/>
        </w:rPr>
        <w:t xml:space="preserve"> وأورد طريق الرواية عنه منحصرا بالتقي المجلسي مدبّجا. هذا وقد ذكر له هنا خمسة مشايخ</w:t>
      </w:r>
      <w:r>
        <w:rPr>
          <w:rtl/>
        </w:rPr>
        <w:t>،</w:t>
      </w:r>
      <w:r w:rsidRPr="0046413B">
        <w:rPr>
          <w:rtl/>
        </w:rPr>
        <w:t xml:space="preserve"> أمّا في المشجرة فقد ذكر له ستّة مشايخ</w:t>
      </w:r>
      <w:r>
        <w:rPr>
          <w:rtl/>
        </w:rPr>
        <w:t>،</w:t>
      </w:r>
      <w:r w:rsidRPr="0046413B">
        <w:rPr>
          <w:rtl/>
        </w:rPr>
        <w:t xml:space="preserve"> ثلاثة منهم ذكرهم هنا وهم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الشيخ البهائي.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المحقق الداماد.</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الشيخ نور الدين محمد بن حبيب الله.</w:t>
      </w:r>
    </w:p>
    <w:p w:rsidR="00414CB8" w:rsidRPr="0046413B" w:rsidRDefault="00414CB8" w:rsidP="00414CB8">
      <w:pPr>
        <w:pStyle w:val="libFootnote"/>
        <w:rPr>
          <w:rtl/>
          <w:lang w:bidi="fa-IR"/>
        </w:rPr>
      </w:pPr>
      <w:r w:rsidRPr="0046413B">
        <w:rPr>
          <w:rtl/>
        </w:rPr>
        <w:t>وأمّا الثلاثة الآخرون الذين لم يذكرهم هنا فهم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السيد محمود علي المازندراني.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الشيخ علي بن عبد العالي الكركي صاحب جامع المقاصد.</w:t>
      </w:r>
    </w:p>
    <w:p w:rsidR="00414CB8" w:rsidRPr="0046413B" w:rsidRDefault="00414CB8" w:rsidP="00414CB8">
      <w:pPr>
        <w:pStyle w:val="libNormal"/>
        <w:rPr>
          <w:rtl/>
        </w:rPr>
      </w:pPr>
      <w:r>
        <w:rPr>
          <w:rtl/>
        </w:rPr>
        <w:br w:type="page"/>
      </w:r>
      <w:r w:rsidRPr="0046413B">
        <w:rPr>
          <w:rtl/>
        </w:rPr>
        <w:lastRenderedPageBreak/>
        <w:t>رابعهم الشيخ نور الدين محمّد بن حبيب الله</w:t>
      </w:r>
      <w:r>
        <w:rPr>
          <w:rtl/>
        </w:rPr>
        <w:t>،</w:t>
      </w:r>
      <w:r w:rsidRPr="0046413B">
        <w:rPr>
          <w:rtl/>
        </w:rPr>
        <w:t xml:space="preserve"> بسنده إلى صاحب العوالي</w:t>
      </w:r>
      <w:r>
        <w:rPr>
          <w:rtl/>
        </w:rPr>
        <w:t>،</w:t>
      </w:r>
      <w:r w:rsidRPr="0046413B">
        <w:rPr>
          <w:rtl/>
        </w:rPr>
        <w:t xml:space="preserve"> كما تقدم </w:t>
      </w:r>
      <w:r w:rsidRPr="00414CB8">
        <w:rPr>
          <w:rStyle w:val="libFootnotenumChar"/>
          <w:rtl/>
        </w:rPr>
        <w:t>(1)</w:t>
      </w:r>
      <w:r>
        <w:rPr>
          <w:rtl/>
        </w:rPr>
        <w:t>.</w:t>
      </w:r>
    </w:p>
    <w:p w:rsidR="00414CB8" w:rsidRPr="0046413B" w:rsidRDefault="00414CB8" w:rsidP="00414CB8">
      <w:pPr>
        <w:pStyle w:val="libNormal"/>
        <w:rPr>
          <w:rtl/>
        </w:rPr>
      </w:pPr>
      <w:r w:rsidRPr="0046413B">
        <w:rPr>
          <w:rtl/>
        </w:rPr>
        <w:t>خامسهم</w:t>
      </w:r>
      <w:r>
        <w:rPr>
          <w:rtl/>
        </w:rPr>
        <w:t>:</w:t>
      </w:r>
      <w:r w:rsidRPr="0046413B">
        <w:rPr>
          <w:rtl/>
        </w:rPr>
        <w:t xml:space="preserve"> الشيخ المحدث المتكلم الفقيه نجيب الدين علي بن الشيخ شمس الدين محمّد بن مكي بن عيسى بن حسن بن جمال الدين عيسى الشامي العاملي الجبلي</w:t>
      </w:r>
      <w:r>
        <w:rPr>
          <w:rtl/>
        </w:rPr>
        <w:t>،</w:t>
      </w:r>
      <w:r w:rsidRPr="0046413B">
        <w:rPr>
          <w:rtl/>
        </w:rPr>
        <w:t xml:space="preserve"> ثم الجبعي</w:t>
      </w:r>
      <w:r>
        <w:rPr>
          <w:rtl/>
        </w:rPr>
        <w:t>،</w:t>
      </w:r>
      <w:r w:rsidRPr="0046413B">
        <w:rPr>
          <w:rtl/>
        </w:rPr>
        <w:t xml:space="preserve"> صاحب الشرح المزجي للاثني عشرية في الصلاة لأستاذه المحقق صاحب المعالم</w:t>
      </w:r>
      <w:r>
        <w:rPr>
          <w:rtl/>
        </w:rPr>
        <w:t>،</w:t>
      </w:r>
      <w:r w:rsidRPr="0046413B">
        <w:rPr>
          <w:rtl/>
        </w:rPr>
        <w:t xml:space="preserve"> وجامع ديوانه.</w:t>
      </w:r>
    </w:p>
    <w:p w:rsidR="00414CB8" w:rsidRPr="0046413B" w:rsidRDefault="00414CB8" w:rsidP="00414CB8">
      <w:pPr>
        <w:pStyle w:val="libNormal"/>
        <w:rPr>
          <w:rtl/>
        </w:rPr>
      </w:pPr>
      <w:r w:rsidRPr="00414CB8">
        <w:rPr>
          <w:rStyle w:val="libBold2Char"/>
          <w:rtl/>
        </w:rPr>
        <w:t>1</w:t>
      </w:r>
      <w:r w:rsidR="00F21B5A">
        <w:rPr>
          <w:rStyle w:val="libBold2Char"/>
          <w:rtl/>
        </w:rPr>
        <w:t xml:space="preserve"> - </w:t>
      </w:r>
      <w:r w:rsidRPr="00414CB8">
        <w:rPr>
          <w:rStyle w:val="libBold2Char"/>
          <w:rtl/>
        </w:rPr>
        <w:t xml:space="preserve">عن </w:t>
      </w:r>
      <w:r w:rsidRPr="0046413B">
        <w:rPr>
          <w:rtl/>
        </w:rPr>
        <w:t xml:space="preserve">الشيخ البهائي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 xml:space="preserve">2 و 3 </w:t>
      </w:r>
      <w:r w:rsidRPr="0046413B">
        <w:rPr>
          <w:rtl/>
        </w:rPr>
        <w:t>وصاحبي المدارك والمعالم.</w:t>
      </w:r>
    </w:p>
    <w:p w:rsidR="00414CB8" w:rsidRPr="0046413B" w:rsidRDefault="00414CB8" w:rsidP="00414CB8">
      <w:pPr>
        <w:pStyle w:val="libNormal"/>
        <w:rPr>
          <w:rtl/>
        </w:rPr>
      </w:pPr>
      <w:r w:rsidRPr="00414CB8">
        <w:rPr>
          <w:rStyle w:val="libBold2Char"/>
          <w:rtl/>
        </w:rPr>
        <w:t>4</w:t>
      </w:r>
      <w:r w:rsidR="00F21B5A">
        <w:rPr>
          <w:rStyle w:val="libBold2Char"/>
          <w:rtl/>
        </w:rPr>
        <w:t xml:space="preserve"> - </w:t>
      </w:r>
      <w:r w:rsidRPr="00414CB8">
        <w:rPr>
          <w:rStyle w:val="libBold2Char"/>
          <w:rtl/>
        </w:rPr>
        <w:t xml:space="preserve">وعن </w:t>
      </w:r>
      <w:r w:rsidRPr="0046413B">
        <w:rPr>
          <w:rtl/>
        </w:rPr>
        <w:t>أبيه.</w:t>
      </w:r>
    </w:p>
    <w:p w:rsidR="00414CB8" w:rsidRPr="0046413B" w:rsidRDefault="00414CB8" w:rsidP="00414CB8">
      <w:pPr>
        <w:pStyle w:val="libNormal"/>
        <w:rPr>
          <w:rtl/>
        </w:rPr>
      </w:pPr>
      <w:r w:rsidRPr="00414CB8">
        <w:rPr>
          <w:rStyle w:val="libBold2Char"/>
          <w:rtl/>
        </w:rPr>
        <w:t>أ</w:t>
      </w:r>
      <w:r w:rsidR="00F21B5A">
        <w:rPr>
          <w:rStyle w:val="libBold2Char"/>
          <w:rtl/>
        </w:rPr>
        <w:t xml:space="preserve"> - </w:t>
      </w:r>
      <w:r w:rsidRPr="00414CB8">
        <w:rPr>
          <w:rStyle w:val="libBold2Char"/>
          <w:rtl/>
        </w:rPr>
        <w:t xml:space="preserve">عن </w:t>
      </w:r>
      <w:r w:rsidRPr="0046413B">
        <w:rPr>
          <w:rtl/>
        </w:rPr>
        <w:t>جدّه.</w:t>
      </w:r>
    </w:p>
    <w:p w:rsidR="00414CB8" w:rsidRPr="0046413B" w:rsidRDefault="00414CB8" w:rsidP="00414CB8">
      <w:pPr>
        <w:pStyle w:val="libNormal"/>
        <w:rPr>
          <w:rtl/>
        </w:rPr>
      </w:pPr>
      <w:r w:rsidRPr="00414CB8">
        <w:rPr>
          <w:rStyle w:val="libBold2Char"/>
          <w:rtl/>
        </w:rPr>
        <w:t xml:space="preserve">عن </w:t>
      </w:r>
      <w:r w:rsidRPr="0046413B">
        <w:rPr>
          <w:rtl/>
        </w:rPr>
        <w:t xml:space="preserve">ظهير الدين الشيخ إبراهيم الميسي </w:t>
      </w:r>
      <w:r w:rsidRPr="00414CB8">
        <w:rPr>
          <w:rStyle w:val="libFootnotenumChar"/>
          <w:rtl/>
        </w:rPr>
        <w:t>(3)</w:t>
      </w:r>
      <w:r>
        <w:rPr>
          <w:rtl/>
        </w:rPr>
        <w:t>،</w:t>
      </w:r>
      <w:r w:rsidRPr="0046413B">
        <w:rPr>
          <w:rtl/>
        </w:rPr>
        <w:t xml:space="preserve"> المتقدم ذكره </w:t>
      </w:r>
      <w:r w:rsidRPr="00414CB8">
        <w:rPr>
          <w:rStyle w:val="libFootnotenumChar"/>
          <w:rtl/>
        </w:rPr>
        <w:t>(4)</w:t>
      </w:r>
      <w:r>
        <w:rPr>
          <w:rtl/>
        </w:rPr>
        <w:t>.</w:t>
      </w:r>
    </w:p>
    <w:p w:rsidR="00414CB8" w:rsidRPr="0046413B" w:rsidRDefault="00414CB8" w:rsidP="00414CB8">
      <w:pPr>
        <w:pStyle w:val="libNormal"/>
        <w:rPr>
          <w:rtl/>
        </w:rPr>
      </w:pPr>
      <w:r w:rsidRPr="0046413B">
        <w:rPr>
          <w:rtl/>
        </w:rPr>
        <w:t>وشيخ الفقهاء الشهيد الثاني.</w:t>
      </w:r>
    </w:p>
    <w:p w:rsidR="00414CB8" w:rsidRPr="0046413B" w:rsidRDefault="00414CB8" w:rsidP="00414CB8">
      <w:pPr>
        <w:pStyle w:val="libNormal"/>
        <w:rPr>
          <w:rtl/>
        </w:rPr>
      </w:pPr>
      <w:r w:rsidRPr="00414CB8">
        <w:rPr>
          <w:rStyle w:val="libBold2Char"/>
          <w:rtl/>
        </w:rPr>
        <w:t>وعن</w:t>
      </w:r>
      <w:r w:rsidRPr="0046413B">
        <w:rPr>
          <w:rtl/>
        </w:rPr>
        <w:t xml:space="preserve"> أبيه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ب</w:t>
      </w:r>
      <w:r w:rsidR="00F21B5A">
        <w:rPr>
          <w:rStyle w:val="libBold2Char"/>
          <w:rtl/>
        </w:rPr>
        <w:t xml:space="preserve"> - </w:t>
      </w:r>
      <w:r w:rsidRPr="00414CB8">
        <w:rPr>
          <w:rStyle w:val="libBold2Char"/>
          <w:rtl/>
        </w:rPr>
        <w:t xml:space="preserve">عن </w:t>
      </w:r>
      <w:r w:rsidRPr="0046413B">
        <w:rPr>
          <w:rtl/>
        </w:rPr>
        <w:t>جده لأمّه</w:t>
      </w:r>
      <w:r>
        <w:rPr>
          <w:rtl/>
        </w:rPr>
        <w:t>:</w:t>
      </w:r>
      <w:r w:rsidRPr="0046413B">
        <w:rPr>
          <w:rtl/>
        </w:rPr>
        <w:t xml:space="preserve"> محيي الدين الميسي.</w:t>
      </w:r>
    </w:p>
    <w:p w:rsidR="00414CB8" w:rsidRPr="0046413B" w:rsidRDefault="00414CB8" w:rsidP="00414CB8">
      <w:pPr>
        <w:pStyle w:val="libLine"/>
        <w:rPr>
          <w:rtl/>
        </w:rPr>
      </w:pPr>
      <w:r w:rsidRPr="0046413B">
        <w:rPr>
          <w:rtl/>
        </w:rPr>
        <w:t>__________________</w:t>
      </w:r>
    </w:p>
    <w:p w:rsidR="00414CB8" w:rsidRPr="00A76830" w:rsidRDefault="00414CB8" w:rsidP="00414CB8">
      <w:pPr>
        <w:pStyle w:val="libFootnote"/>
        <w:rPr>
          <w:rtl/>
        </w:rPr>
      </w:pPr>
      <w:r w:rsidRPr="00A76830">
        <w:rPr>
          <w:rtl/>
        </w:rPr>
        <w:t>3</w:t>
      </w:r>
      <w:r w:rsidR="00F21B5A">
        <w:rPr>
          <w:rtl/>
        </w:rPr>
        <w:t xml:space="preserve"> - </w:t>
      </w:r>
      <w:r w:rsidRPr="00A76830">
        <w:rPr>
          <w:rtl/>
        </w:rPr>
        <w:t>التقي المجلسي مدبّجا.</w:t>
      </w:r>
    </w:p>
    <w:p w:rsidR="00414CB8" w:rsidRPr="00A76830" w:rsidRDefault="00414CB8" w:rsidP="00414CB8">
      <w:pPr>
        <w:pStyle w:val="libFootnote"/>
        <w:rPr>
          <w:rFonts w:hint="cs"/>
          <w:rtl/>
        </w:rPr>
      </w:pPr>
      <w:r w:rsidRPr="00A76830">
        <w:rPr>
          <w:rtl/>
        </w:rPr>
        <w:t>وعليه يكون مجموع مشايخه ثمانية في المشجرة والمتن.</w:t>
      </w:r>
    </w:p>
    <w:p w:rsidR="00414CB8" w:rsidRPr="0046413B" w:rsidRDefault="00414CB8" w:rsidP="00414CB8">
      <w:pPr>
        <w:pStyle w:val="libFootnote0"/>
        <w:rPr>
          <w:rtl/>
        </w:rPr>
      </w:pPr>
      <w:r w:rsidRPr="0046413B">
        <w:rPr>
          <w:rtl/>
        </w:rPr>
        <w:t>(1) تقدم في 156</w:t>
      </w:r>
      <w:r>
        <w:rPr>
          <w:rtl/>
        </w:rPr>
        <w:t>،</w:t>
      </w:r>
      <w:r w:rsidRPr="0046413B">
        <w:rPr>
          <w:rtl/>
        </w:rPr>
        <w:t xml:space="preserve"> وهذا الطريق</w:t>
      </w:r>
      <w:r w:rsidR="00F21B5A">
        <w:rPr>
          <w:rtl/>
        </w:rPr>
        <w:t xml:space="preserve"> - </w:t>
      </w:r>
      <w:r w:rsidRPr="0046413B">
        <w:rPr>
          <w:rtl/>
        </w:rPr>
        <w:t>أي</w:t>
      </w:r>
      <w:r>
        <w:rPr>
          <w:rtl/>
        </w:rPr>
        <w:t>:</w:t>
      </w:r>
      <w:r w:rsidRPr="0046413B">
        <w:rPr>
          <w:rtl/>
        </w:rPr>
        <w:t xml:space="preserve"> الرابع</w:t>
      </w:r>
      <w:r w:rsidR="00F21B5A">
        <w:rPr>
          <w:rtl/>
        </w:rPr>
        <w:t xml:space="preserve"> - </w:t>
      </w:r>
      <w:r w:rsidRPr="0046413B">
        <w:rPr>
          <w:rtl/>
        </w:rPr>
        <w:t>لم يرد في المخطوطة.</w:t>
      </w:r>
    </w:p>
    <w:p w:rsidR="00414CB8" w:rsidRPr="0046413B" w:rsidRDefault="00414CB8" w:rsidP="00414CB8">
      <w:pPr>
        <w:pStyle w:val="libFootnote0"/>
        <w:rPr>
          <w:rtl/>
        </w:rPr>
      </w:pPr>
      <w:r w:rsidRPr="0046413B">
        <w:rPr>
          <w:rtl/>
        </w:rPr>
        <w:t>(2) المراد هنا رواية الأخير عن الشيخ البهائي</w:t>
      </w:r>
      <w:r>
        <w:rPr>
          <w:rtl/>
        </w:rPr>
        <w:t>،</w:t>
      </w:r>
      <w:r w:rsidRPr="0046413B">
        <w:rPr>
          <w:rtl/>
        </w:rPr>
        <w:t xml:space="preserve"> هذا ولم ترد في المشجرة روايته عن الشيخ البهائي بل وردت روايته عن صاحبي المدارك والمعالم فقط</w:t>
      </w:r>
      <w:r>
        <w:rPr>
          <w:rtl/>
        </w:rPr>
        <w:t>،</w:t>
      </w:r>
      <w:r w:rsidRPr="0046413B">
        <w:rPr>
          <w:rtl/>
        </w:rPr>
        <w:t xml:space="preserve"> عن أبيه</w:t>
      </w:r>
      <w:r>
        <w:rPr>
          <w:rtl/>
        </w:rPr>
        <w:t>،</w:t>
      </w:r>
      <w:r w:rsidRPr="0046413B">
        <w:rPr>
          <w:rtl/>
        </w:rPr>
        <w:t xml:space="preserve"> والطريق إلى الفقيه نجيب الدين علي بن الشيخ شمس الدين محمد بن مكي منحصر برواية حسين بن حسن العاملي عنه</w:t>
      </w:r>
      <w:r>
        <w:rPr>
          <w:rtl/>
        </w:rPr>
        <w:t>،</w:t>
      </w:r>
      <w:r w:rsidRPr="0046413B">
        <w:rPr>
          <w:rtl/>
        </w:rPr>
        <w:t xml:space="preserve"> فلا حظ.</w:t>
      </w:r>
    </w:p>
    <w:p w:rsidR="00414CB8" w:rsidRPr="0046413B" w:rsidRDefault="00414CB8" w:rsidP="00414CB8">
      <w:pPr>
        <w:pStyle w:val="libFootnote0"/>
        <w:rPr>
          <w:rtl/>
        </w:rPr>
      </w:pPr>
      <w:r w:rsidRPr="0046413B">
        <w:rPr>
          <w:rtl/>
        </w:rPr>
        <w:t>(3) لم يرد في المشجرة رواية الشيخ مكّي</w:t>
      </w:r>
      <w:r>
        <w:rPr>
          <w:rtl/>
        </w:rPr>
        <w:t>،</w:t>
      </w:r>
      <w:r w:rsidRPr="0046413B">
        <w:rPr>
          <w:rtl/>
        </w:rPr>
        <w:t xml:space="preserve"> عن الشيخ إبراهيم الميسي</w:t>
      </w:r>
      <w:r>
        <w:rPr>
          <w:rtl/>
        </w:rPr>
        <w:t>،</w:t>
      </w:r>
      <w:r w:rsidRPr="0046413B">
        <w:rPr>
          <w:rtl/>
        </w:rPr>
        <w:t xml:space="preserve"> بل يروي عن الشهيد الثاني فقط لا غير.</w:t>
      </w:r>
    </w:p>
    <w:p w:rsidR="00414CB8" w:rsidRPr="0046413B" w:rsidRDefault="00414CB8" w:rsidP="00414CB8">
      <w:pPr>
        <w:pStyle w:val="libFootnote0"/>
        <w:rPr>
          <w:rtl/>
        </w:rPr>
      </w:pPr>
      <w:r w:rsidRPr="0046413B">
        <w:rPr>
          <w:rtl/>
        </w:rPr>
        <w:t>(4) تقدم ذكره في</w:t>
      </w:r>
      <w:r>
        <w:rPr>
          <w:rtl/>
        </w:rPr>
        <w:t>:</w:t>
      </w:r>
      <w:r w:rsidRPr="0046413B">
        <w:rPr>
          <w:rtl/>
        </w:rPr>
        <w:t xml:space="preserve"> 184.</w:t>
      </w:r>
    </w:p>
    <w:p w:rsidR="00414CB8" w:rsidRPr="0046413B" w:rsidRDefault="00414CB8" w:rsidP="00414CB8">
      <w:pPr>
        <w:pStyle w:val="libFootnote0"/>
        <w:rPr>
          <w:rtl/>
        </w:rPr>
      </w:pPr>
      <w:r w:rsidRPr="0046413B">
        <w:rPr>
          <w:rtl/>
        </w:rPr>
        <w:t>(5) الظاهر أنّه الشيخ شمس الدين محمد بن مكي.</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الحبر الجليل الشيخ علي </w:t>
      </w:r>
      <w:r w:rsidRPr="00414CB8">
        <w:rPr>
          <w:rStyle w:val="libFootnotenumChar"/>
          <w:rtl/>
        </w:rPr>
        <w:t>(1)</w:t>
      </w:r>
      <w:r w:rsidRPr="0046413B">
        <w:rPr>
          <w:rtl/>
        </w:rPr>
        <w:t xml:space="preserve"> بن عبد العالي الميسي.</w:t>
      </w:r>
    </w:p>
    <w:p w:rsidR="00414CB8" w:rsidRPr="0046413B" w:rsidRDefault="00414CB8" w:rsidP="00414CB8">
      <w:pPr>
        <w:pStyle w:val="libNormal"/>
        <w:rPr>
          <w:rtl/>
        </w:rPr>
      </w:pPr>
      <w:r w:rsidRPr="00414CB8">
        <w:rPr>
          <w:rStyle w:val="libBold2Char"/>
          <w:rtl/>
        </w:rPr>
        <w:t>الثالث عشر</w:t>
      </w:r>
      <w:r>
        <w:rPr>
          <w:rtl/>
        </w:rPr>
        <w:t>:</w:t>
      </w:r>
      <w:r w:rsidRPr="0046413B">
        <w:rPr>
          <w:rtl/>
        </w:rPr>
        <w:t xml:space="preserve"> العالم الفاضل الجليل النبيل</w:t>
      </w:r>
      <w:r>
        <w:rPr>
          <w:rtl/>
        </w:rPr>
        <w:t>،</w:t>
      </w:r>
      <w:r w:rsidRPr="0046413B">
        <w:rPr>
          <w:rtl/>
        </w:rPr>
        <w:t xml:space="preserve"> القاضي أمير حسين </w:t>
      </w:r>
      <w:r w:rsidRPr="00414CB8">
        <w:rPr>
          <w:rStyle w:val="libFootnotenumChar"/>
          <w:rtl/>
        </w:rPr>
        <w:t>(2)</w:t>
      </w:r>
      <w:r>
        <w:rPr>
          <w:rtl/>
        </w:rPr>
        <w:t>،</w:t>
      </w:r>
      <w:r w:rsidRPr="0046413B">
        <w:rPr>
          <w:rtl/>
        </w:rPr>
        <w:t xml:space="preserve"> كذا وصفه في رياض العلماء. وقال</w:t>
      </w:r>
      <w:r>
        <w:rPr>
          <w:rtl/>
        </w:rPr>
        <w:t>:</w:t>
      </w:r>
      <w:r w:rsidRPr="0046413B">
        <w:rPr>
          <w:rtl/>
        </w:rPr>
        <w:t xml:space="preserve"> هو من مشايخ إجازة الأستاذ الاستناد أدام الله فيضه</w:t>
      </w:r>
      <w:r>
        <w:rPr>
          <w:rtl/>
        </w:rPr>
        <w:t>،</w:t>
      </w:r>
      <w:r w:rsidRPr="0046413B">
        <w:rPr>
          <w:rtl/>
        </w:rPr>
        <w:t xml:space="preserve"> وعليه اعتمد في صحة كتاب فقه الرضا </w:t>
      </w:r>
      <w:r w:rsidRPr="00414CB8">
        <w:rPr>
          <w:rStyle w:val="libAlaemChar"/>
          <w:rtl/>
        </w:rPr>
        <w:t>عليه‌السلام</w:t>
      </w:r>
      <w:r w:rsidRPr="0046413B">
        <w:rPr>
          <w:rtl/>
        </w:rPr>
        <w:t>.</w:t>
      </w:r>
      <w:r>
        <w:rPr>
          <w:rFonts w:hint="cs"/>
          <w:rtl/>
        </w:rPr>
        <w:t xml:space="preserve"> </w:t>
      </w:r>
      <w:r w:rsidRPr="0046413B">
        <w:rPr>
          <w:rtl/>
        </w:rPr>
        <w:t xml:space="preserve">انتهى </w:t>
      </w:r>
      <w:r w:rsidRPr="00414CB8">
        <w:rPr>
          <w:rStyle w:val="libFootnotenumChar"/>
          <w:rtl/>
        </w:rPr>
        <w:t>(3)</w:t>
      </w:r>
      <w:r>
        <w:rPr>
          <w:rtl/>
        </w:rPr>
        <w:t>.</w:t>
      </w:r>
      <w:r w:rsidRPr="0046413B">
        <w:rPr>
          <w:rtl/>
        </w:rPr>
        <w:t xml:space="preserve"> وقد مرّ في حال الرضوي </w:t>
      </w:r>
      <w:r w:rsidRPr="00414CB8">
        <w:rPr>
          <w:rStyle w:val="libFootnotenumChar"/>
          <w:rtl/>
        </w:rPr>
        <w:t>(4)</w:t>
      </w:r>
      <w:r w:rsidRPr="0046413B">
        <w:rPr>
          <w:rtl/>
        </w:rPr>
        <w:t xml:space="preserve"> ما ينفع المقام.</w:t>
      </w:r>
    </w:p>
    <w:p w:rsidR="00414CB8" w:rsidRPr="0046413B" w:rsidRDefault="00414CB8" w:rsidP="00414CB8">
      <w:pPr>
        <w:pStyle w:val="libNormal"/>
        <w:rPr>
          <w:rtl/>
        </w:rPr>
      </w:pPr>
      <w:r w:rsidRPr="0046413B">
        <w:rPr>
          <w:rtl/>
        </w:rPr>
        <w:t>الرابع عشر</w:t>
      </w:r>
      <w:r>
        <w:rPr>
          <w:rtl/>
        </w:rPr>
        <w:t>:</w:t>
      </w:r>
      <w:r w:rsidRPr="0046413B">
        <w:rPr>
          <w:rtl/>
        </w:rPr>
        <w:t xml:space="preserve"> العالم العلام</w:t>
      </w:r>
      <w:r>
        <w:rPr>
          <w:rtl/>
        </w:rPr>
        <w:t>،</w:t>
      </w:r>
      <w:r w:rsidRPr="0046413B">
        <w:rPr>
          <w:rtl/>
        </w:rPr>
        <w:t xml:space="preserve"> والمولى المعظم القمقام</w:t>
      </w:r>
      <w:r>
        <w:rPr>
          <w:rtl/>
        </w:rPr>
        <w:t>،</w:t>
      </w:r>
      <w:r w:rsidRPr="0046413B">
        <w:rPr>
          <w:rtl/>
        </w:rPr>
        <w:t xml:space="preserve"> فخر المحققين</w:t>
      </w:r>
      <w:r>
        <w:rPr>
          <w:rtl/>
        </w:rPr>
        <w:t>،</w:t>
      </w:r>
      <w:r w:rsidRPr="0046413B">
        <w:rPr>
          <w:rtl/>
        </w:rPr>
        <w:t xml:space="preserve"> الصالح الزاهد المجاهد</w:t>
      </w:r>
      <w:r>
        <w:rPr>
          <w:rtl/>
        </w:rPr>
        <w:t>،</w:t>
      </w:r>
      <w:r w:rsidRPr="0046413B">
        <w:rPr>
          <w:rtl/>
        </w:rPr>
        <w:t xml:space="preserve"> المولى محمّد صالح بن المولى أحمد السروي الطبرسي</w:t>
      </w:r>
      <w:r>
        <w:rPr>
          <w:rtl/>
        </w:rPr>
        <w:t>،</w:t>
      </w:r>
      <w:r w:rsidRPr="0046413B">
        <w:rPr>
          <w:rtl/>
        </w:rPr>
        <w:t xml:space="preserve"> المدقق المحقق</w:t>
      </w:r>
      <w:r>
        <w:rPr>
          <w:rtl/>
        </w:rPr>
        <w:t>،</w:t>
      </w:r>
      <w:r w:rsidRPr="0046413B">
        <w:rPr>
          <w:rtl/>
        </w:rPr>
        <w:t xml:space="preserve"> الجامع الماهر في المعقول والمنقول</w:t>
      </w:r>
      <w:r>
        <w:rPr>
          <w:rtl/>
        </w:rPr>
        <w:t>،</w:t>
      </w:r>
      <w:r w:rsidRPr="0046413B">
        <w:rPr>
          <w:rtl/>
        </w:rPr>
        <w:t xml:space="preserve"> الناقد في أخبار آل الرسول </w:t>
      </w:r>
      <w:r w:rsidRPr="00414CB8">
        <w:rPr>
          <w:rStyle w:val="libAlaemChar"/>
          <w:rtl/>
        </w:rPr>
        <w:t>عليهم‌السلام</w:t>
      </w:r>
      <w:r>
        <w:rPr>
          <w:rtl/>
        </w:rPr>
        <w:t>،</w:t>
      </w:r>
      <w:r w:rsidRPr="0046413B">
        <w:rPr>
          <w:rtl/>
        </w:rPr>
        <w:t xml:space="preserve"> شارح أصول الكافي وروضته شرحا لطيفا نافعا</w:t>
      </w:r>
      <w:r>
        <w:rPr>
          <w:rtl/>
        </w:rPr>
        <w:t>،</w:t>
      </w:r>
      <w:r w:rsidRPr="0046413B">
        <w:rPr>
          <w:rtl/>
        </w:rPr>
        <w:t xml:space="preserve"> خارجا عن الحدين الإفراط والتفريط</w:t>
      </w:r>
      <w:r>
        <w:rPr>
          <w:rtl/>
        </w:rPr>
        <w:t>،</w:t>
      </w:r>
      <w:r w:rsidRPr="0046413B">
        <w:rPr>
          <w:rtl/>
        </w:rPr>
        <w:t xml:space="preserve"> وهو أحسن الشروح التي عثرنا عليها</w:t>
      </w:r>
      <w:r>
        <w:rPr>
          <w:rtl/>
        </w:rPr>
        <w:t>،</w:t>
      </w:r>
      <w:r w:rsidRPr="0046413B">
        <w:rPr>
          <w:rtl/>
        </w:rPr>
        <w:t xml:space="preserve"> ولم نعثر على شرح فروعه منه.</w:t>
      </w:r>
    </w:p>
    <w:p w:rsidR="00414CB8" w:rsidRPr="0046413B" w:rsidRDefault="00414CB8" w:rsidP="00414CB8">
      <w:pPr>
        <w:pStyle w:val="libNormal"/>
        <w:rPr>
          <w:rtl/>
        </w:rPr>
      </w:pPr>
      <w:r w:rsidRPr="0046413B">
        <w:rPr>
          <w:rtl/>
        </w:rPr>
        <w:t>بل قال الأستاذ الأكبر البهبهاني في رسالة الاجتهاد</w:t>
      </w:r>
      <w:r>
        <w:rPr>
          <w:rtl/>
        </w:rPr>
        <w:t>:</w:t>
      </w:r>
      <w:r w:rsidRPr="0046413B">
        <w:rPr>
          <w:rtl/>
        </w:rPr>
        <w:t xml:space="preserve"> يا أخي</w:t>
      </w:r>
      <w:r>
        <w:rPr>
          <w:rtl/>
        </w:rPr>
        <w:t>،</w:t>
      </w:r>
      <w:r w:rsidRPr="0046413B">
        <w:rPr>
          <w:rtl/>
        </w:rPr>
        <w:t xml:space="preserve"> حال المجتهدين المحتاطين حال جدّي العالم الرباني</w:t>
      </w:r>
      <w:r>
        <w:rPr>
          <w:rtl/>
        </w:rPr>
        <w:t>،</w:t>
      </w:r>
      <w:r w:rsidRPr="0046413B">
        <w:rPr>
          <w:rtl/>
        </w:rPr>
        <w:t xml:space="preserve"> والفاضل الصمداني</w:t>
      </w:r>
      <w:r>
        <w:rPr>
          <w:rtl/>
        </w:rPr>
        <w:t>،</w:t>
      </w:r>
      <w:r w:rsidRPr="0046413B">
        <w:rPr>
          <w:rtl/>
        </w:rPr>
        <w:t xml:space="preserve"> مولانا محمّد صالح المازندراني</w:t>
      </w:r>
      <w:r>
        <w:rPr>
          <w:rtl/>
        </w:rPr>
        <w:t>،</w:t>
      </w:r>
      <w:r w:rsidRPr="0046413B">
        <w:rPr>
          <w:rtl/>
        </w:rPr>
        <w:t xml:space="preserve"> فإني سمعت أبي </w:t>
      </w:r>
      <w:r w:rsidRPr="00414CB8">
        <w:rPr>
          <w:rStyle w:val="libAlaemChar"/>
          <w:rtl/>
        </w:rPr>
        <w:t>رحمه‌الله</w:t>
      </w:r>
      <w:r w:rsidRPr="0046413B">
        <w:rPr>
          <w:rtl/>
        </w:rPr>
        <w:t xml:space="preserve"> أنه بعد فراغه من شرح أصول الكافي أراد أن يشرح فروعه أيضا فقيل له يحتمل أن لا يكون لك رتبة الاجتهاد</w:t>
      </w:r>
      <w:r>
        <w:rPr>
          <w:rtl/>
        </w:rPr>
        <w:t>،</w:t>
      </w:r>
      <w:r w:rsidRPr="0046413B">
        <w:rPr>
          <w:rtl/>
        </w:rPr>
        <w:t xml:space="preserve"> فترك لأجل ذلك شرح الفروع</w:t>
      </w:r>
      <w:r>
        <w:rPr>
          <w:rtl/>
        </w:rPr>
        <w:t>،</w:t>
      </w:r>
      <w:r w:rsidRPr="0046413B">
        <w:rPr>
          <w:rtl/>
        </w:rPr>
        <w:t xml:space="preserve"> ومن لا حظ شرح أصوله عرف أنه كان في غاية مرتبة من العلم والفقه</w:t>
      </w:r>
      <w:r>
        <w:rPr>
          <w:rtl/>
        </w:rPr>
        <w:t>،</w:t>
      </w:r>
      <w:r w:rsidRPr="0046413B">
        <w:rPr>
          <w:rtl/>
        </w:rPr>
        <w:t xml:space="preserve"> وفي صغر سنه شرح معالم الأصول</w:t>
      </w:r>
      <w:r>
        <w:rPr>
          <w:rtl/>
        </w:rPr>
        <w:t>،</w:t>
      </w:r>
      <w:r w:rsidRPr="0046413B">
        <w:rPr>
          <w:rtl/>
        </w:rPr>
        <w:t xml:space="preserve"> ومن لا حظ شرح معالم الأصول علم مهارته في قواعد المجتهدين في ذلك السن.</w:t>
      </w:r>
      <w:r>
        <w:rPr>
          <w:rFonts w:hint="cs"/>
          <w:rtl/>
        </w:rPr>
        <w:t xml:space="preserve"> </w:t>
      </w:r>
      <w:r w:rsidRPr="0046413B">
        <w:rPr>
          <w:rtl/>
        </w:rPr>
        <w:t xml:space="preserve">انتهى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هذا الطريق لم يرد في المشجرة.</w:t>
      </w:r>
    </w:p>
    <w:p w:rsidR="00414CB8" w:rsidRPr="0046413B" w:rsidRDefault="00414CB8" w:rsidP="00414CB8">
      <w:pPr>
        <w:pStyle w:val="libFootnote0"/>
        <w:rPr>
          <w:rtl/>
        </w:rPr>
      </w:pPr>
      <w:r w:rsidRPr="0046413B">
        <w:rPr>
          <w:rtl/>
        </w:rPr>
        <w:t>(2) لم يرد في المشجرة</w:t>
      </w:r>
      <w:r>
        <w:rPr>
          <w:rtl/>
        </w:rPr>
        <w:t>،</w:t>
      </w:r>
      <w:r w:rsidRPr="0046413B">
        <w:rPr>
          <w:rtl/>
        </w:rPr>
        <w:t xml:space="preserve"> بل ورد في رسالة الفيض القدسي وكذلك مقدمة البحار.</w:t>
      </w:r>
    </w:p>
    <w:p w:rsidR="00414CB8" w:rsidRPr="0046413B" w:rsidRDefault="00414CB8" w:rsidP="00414CB8">
      <w:pPr>
        <w:pStyle w:val="libFootnote0"/>
        <w:rPr>
          <w:rtl/>
        </w:rPr>
      </w:pPr>
      <w:r w:rsidRPr="0046413B">
        <w:rPr>
          <w:rtl/>
        </w:rPr>
        <w:t>(3) رياض العلماء 2</w:t>
      </w:r>
      <w:r>
        <w:rPr>
          <w:rtl/>
        </w:rPr>
        <w:t>:</w:t>
      </w:r>
      <w:r w:rsidRPr="0046413B">
        <w:rPr>
          <w:rtl/>
        </w:rPr>
        <w:t xml:space="preserve"> 30.</w:t>
      </w:r>
    </w:p>
    <w:p w:rsidR="00414CB8" w:rsidRPr="0046413B" w:rsidRDefault="00414CB8" w:rsidP="00414CB8">
      <w:pPr>
        <w:pStyle w:val="libFootnote0"/>
        <w:rPr>
          <w:rtl/>
        </w:rPr>
      </w:pPr>
      <w:r w:rsidRPr="0046413B">
        <w:rPr>
          <w:rtl/>
        </w:rPr>
        <w:t>(4) انظر الجزء الأول من الخاتمة صفحة</w:t>
      </w:r>
      <w:r>
        <w:rPr>
          <w:rtl/>
        </w:rPr>
        <w:t>:</w:t>
      </w:r>
      <w:r w:rsidRPr="0046413B">
        <w:rPr>
          <w:rtl/>
        </w:rPr>
        <w:t xml:space="preserve"> 298.</w:t>
      </w:r>
    </w:p>
    <w:p w:rsidR="00414CB8" w:rsidRPr="0046413B" w:rsidRDefault="00414CB8" w:rsidP="00414CB8">
      <w:pPr>
        <w:pStyle w:val="libFootnote0"/>
        <w:rPr>
          <w:rtl/>
        </w:rPr>
      </w:pPr>
      <w:r w:rsidRPr="0046413B">
        <w:rPr>
          <w:rtl/>
        </w:rPr>
        <w:t>(5) رسالة الاجتهاد 11 آخر الفصل الثالث في وجوب الفحص عن الطرق الموصلة.</w:t>
      </w:r>
    </w:p>
    <w:p w:rsidR="00414CB8" w:rsidRPr="0046413B" w:rsidRDefault="00414CB8" w:rsidP="00414CB8">
      <w:pPr>
        <w:pStyle w:val="libNormal"/>
        <w:rPr>
          <w:rtl/>
        </w:rPr>
      </w:pPr>
      <w:r>
        <w:rPr>
          <w:rtl/>
        </w:rPr>
        <w:br w:type="page"/>
      </w:r>
      <w:r w:rsidRPr="0046413B">
        <w:rPr>
          <w:rtl/>
        </w:rPr>
        <w:lastRenderedPageBreak/>
        <w:t>ولكن العالم الحبر الجليل</w:t>
      </w:r>
      <w:r>
        <w:rPr>
          <w:rtl/>
        </w:rPr>
        <w:t>،</w:t>
      </w:r>
      <w:r w:rsidRPr="0046413B">
        <w:rPr>
          <w:rtl/>
        </w:rPr>
        <w:t xml:space="preserve"> سيف الله المسلول على أهل الإلحاد والتضليل</w:t>
      </w:r>
      <w:r>
        <w:rPr>
          <w:rtl/>
        </w:rPr>
        <w:t>،</w:t>
      </w:r>
      <w:r w:rsidRPr="0046413B">
        <w:rPr>
          <w:rtl/>
        </w:rPr>
        <w:t xml:space="preserve"> السيد السند المولى حامد حسين الهندي طاب ثراه ذكر في بعض مكاتيبه إليّ من بلدة لكهنو أنّه عثر على مجلّد من مجلّدات شرحه على الفروع</w:t>
      </w:r>
      <w:r>
        <w:rPr>
          <w:rtl/>
        </w:rPr>
        <w:t>،</w:t>
      </w:r>
      <w:r w:rsidRPr="0046413B">
        <w:rPr>
          <w:rtl/>
        </w:rPr>
        <w:t xml:space="preserve"> وعزم على استنساخه وإرساله فلم يمهله الأجل.</w:t>
      </w:r>
    </w:p>
    <w:p w:rsidR="00414CB8" w:rsidRPr="0046413B" w:rsidRDefault="00414CB8" w:rsidP="00414CB8">
      <w:pPr>
        <w:pStyle w:val="libNormal"/>
        <w:rPr>
          <w:rtl/>
        </w:rPr>
      </w:pPr>
      <w:r w:rsidRPr="0046413B">
        <w:rPr>
          <w:rtl/>
        </w:rPr>
        <w:t>وبالجملة</w:t>
      </w:r>
      <w:r>
        <w:rPr>
          <w:rtl/>
        </w:rPr>
        <w:t>،</w:t>
      </w:r>
      <w:r w:rsidRPr="0046413B">
        <w:rPr>
          <w:rtl/>
        </w:rPr>
        <w:t xml:space="preserve"> كان والده المولى أحمد </w:t>
      </w:r>
      <w:r w:rsidRPr="00414CB8">
        <w:rPr>
          <w:rStyle w:val="libFootnotenumChar"/>
          <w:rtl/>
        </w:rPr>
        <w:t>(1)</w:t>
      </w:r>
      <w:r w:rsidRPr="0046413B">
        <w:rPr>
          <w:rtl/>
        </w:rPr>
        <w:t xml:space="preserve"> في غاية من الفقر والفاقة</w:t>
      </w:r>
      <w:r>
        <w:rPr>
          <w:rtl/>
        </w:rPr>
        <w:t>،</w:t>
      </w:r>
      <w:r w:rsidRPr="0046413B">
        <w:rPr>
          <w:rtl/>
        </w:rPr>
        <w:t xml:space="preserve"> فقال يوما لولده الفاضل المذكور</w:t>
      </w:r>
      <w:r>
        <w:rPr>
          <w:rtl/>
        </w:rPr>
        <w:t>:</w:t>
      </w:r>
      <w:r w:rsidRPr="0046413B">
        <w:rPr>
          <w:rtl/>
        </w:rPr>
        <w:t xml:space="preserve"> إنّي عاجز عن تحمّل مؤنتك</w:t>
      </w:r>
      <w:r>
        <w:rPr>
          <w:rtl/>
        </w:rPr>
        <w:t>،</w:t>
      </w:r>
      <w:r w:rsidRPr="0046413B">
        <w:rPr>
          <w:rtl/>
        </w:rPr>
        <w:t xml:space="preserve"> ولا بدّ لك من السعي للمعاش</w:t>
      </w:r>
      <w:r>
        <w:rPr>
          <w:rtl/>
        </w:rPr>
        <w:t>،</w:t>
      </w:r>
      <w:r w:rsidRPr="0046413B">
        <w:rPr>
          <w:rtl/>
        </w:rPr>
        <w:t xml:space="preserve"> فاطلب لنفسك ما تريد. فهاجر إلى أصبهان وسكن بعض مدارسه</w:t>
      </w:r>
      <w:r>
        <w:rPr>
          <w:rtl/>
        </w:rPr>
        <w:t>،</w:t>
      </w:r>
      <w:r w:rsidRPr="0046413B">
        <w:rPr>
          <w:rtl/>
        </w:rPr>
        <w:t xml:space="preserve"> وكان لأهله </w:t>
      </w:r>
      <w:r w:rsidRPr="00414CB8">
        <w:rPr>
          <w:rStyle w:val="libFootnotenumChar"/>
          <w:rtl/>
        </w:rPr>
        <w:t>(2)</w:t>
      </w:r>
      <w:r w:rsidRPr="0046413B">
        <w:rPr>
          <w:rtl/>
        </w:rPr>
        <w:t xml:space="preserve"> وظائف معيّنة يعطى كل على حسب رتبته في العلم</w:t>
      </w:r>
      <w:r>
        <w:rPr>
          <w:rtl/>
        </w:rPr>
        <w:t>،</w:t>
      </w:r>
      <w:r w:rsidRPr="0046413B">
        <w:rPr>
          <w:rtl/>
        </w:rPr>
        <w:t xml:space="preserve"> وحيث إن المولى كان مبتدئا في التحصيل كان سهمه منها في كل يوم غازين </w:t>
      </w:r>
      <w:r w:rsidRPr="00414CB8">
        <w:rPr>
          <w:rStyle w:val="libFootnotenumChar"/>
          <w:rtl/>
        </w:rPr>
        <w:t>(3)</w:t>
      </w:r>
      <w:r w:rsidRPr="0046413B">
        <w:rPr>
          <w:rtl/>
        </w:rPr>
        <w:t xml:space="preserve"> وهي غير وافية لضروري أكله فضلا عن سائر مصارفه</w:t>
      </w:r>
      <w:r>
        <w:rPr>
          <w:rtl/>
        </w:rPr>
        <w:t>،</w:t>
      </w:r>
      <w:r w:rsidRPr="0046413B">
        <w:rPr>
          <w:rtl/>
        </w:rPr>
        <w:t xml:space="preserve"> فكان يستعين في مدّة طويلة بضوء بيت الخلاء للمطالعة</w:t>
      </w:r>
      <w:r>
        <w:rPr>
          <w:rtl/>
        </w:rPr>
        <w:t>،</w:t>
      </w:r>
      <w:r w:rsidRPr="0046413B">
        <w:rPr>
          <w:rtl/>
        </w:rPr>
        <w:t xml:space="preserve"> وهو فيها واقف على قدميه إلى أن صار قابلا للتلقي من التقي المجلسي </w:t>
      </w:r>
      <w:r w:rsidRPr="00414CB8">
        <w:rPr>
          <w:rStyle w:val="libAlaemChar"/>
          <w:rtl/>
        </w:rPr>
        <w:t>رحمه‌الله</w:t>
      </w:r>
      <w:r>
        <w:rPr>
          <w:rtl/>
        </w:rPr>
        <w:t>،</w:t>
      </w:r>
      <w:r w:rsidRPr="0046413B">
        <w:rPr>
          <w:rtl/>
        </w:rPr>
        <w:t xml:space="preserve"> فحضر في محفل إفادته في عداد العلماء الأعلام</w:t>
      </w:r>
      <w:r>
        <w:rPr>
          <w:rtl/>
        </w:rPr>
        <w:t>،</w:t>
      </w:r>
      <w:r w:rsidRPr="0046413B">
        <w:rPr>
          <w:rtl/>
        </w:rPr>
        <w:t xml:space="preserve"> إلى أن فاق عليهم</w:t>
      </w:r>
      <w:r>
        <w:rPr>
          <w:rtl/>
        </w:rPr>
        <w:t>،</w:t>
      </w:r>
      <w:r w:rsidRPr="0046413B">
        <w:rPr>
          <w:rtl/>
        </w:rPr>
        <w:t xml:space="preserve"> وصار معتمدا عند أستاذه في الجرح والتعديل في المسائل</w:t>
      </w:r>
      <w:r>
        <w:rPr>
          <w:rtl/>
        </w:rPr>
        <w:t>،</w:t>
      </w:r>
      <w:r w:rsidRPr="0046413B">
        <w:rPr>
          <w:rtl/>
        </w:rPr>
        <w:t xml:space="preserve"> ذا منزلة عظيمة لديه.</w:t>
      </w:r>
    </w:p>
    <w:p w:rsidR="00414CB8" w:rsidRPr="0046413B" w:rsidRDefault="00414CB8" w:rsidP="00414CB8">
      <w:pPr>
        <w:pStyle w:val="libNormal"/>
        <w:rPr>
          <w:rtl/>
        </w:rPr>
      </w:pPr>
      <w:r w:rsidRPr="0046413B">
        <w:rPr>
          <w:rtl/>
        </w:rPr>
        <w:t>ولمّا حصل له رغبة في التزويج عرف ذلك منه المولى الأستاذ</w:t>
      </w:r>
      <w:r>
        <w:rPr>
          <w:rtl/>
        </w:rPr>
        <w:t>،</w:t>
      </w:r>
      <w:r w:rsidRPr="0046413B">
        <w:rPr>
          <w:rtl/>
        </w:rPr>
        <w:t xml:space="preserve"> فاستأذن منه يوما أن يزوج منه امرأة فاستحيى</w:t>
      </w:r>
      <w:r>
        <w:rPr>
          <w:rtl/>
        </w:rPr>
        <w:t>،</w:t>
      </w:r>
      <w:r w:rsidRPr="0046413B">
        <w:rPr>
          <w:rtl/>
        </w:rPr>
        <w:t xml:space="preserve"> ثم أذن له فدخل المولى بيته فطلب بنته آمنة الفاضلة المقدسة البالغة في العلوم حدّ الكمال</w:t>
      </w:r>
      <w:r>
        <w:rPr>
          <w:rtl/>
        </w:rPr>
        <w:t>،</w:t>
      </w:r>
      <w:r w:rsidRPr="0046413B">
        <w:rPr>
          <w:rtl/>
        </w:rPr>
        <w:t xml:space="preserve"> فقال لها</w:t>
      </w:r>
      <w:r>
        <w:rPr>
          <w:rtl/>
        </w:rPr>
        <w:t>:</w:t>
      </w:r>
      <w:r w:rsidRPr="0046413B">
        <w:rPr>
          <w:rtl/>
        </w:rPr>
        <w:t xml:space="preserve"> عيّنت لك زوجا في غاية من الفقر</w:t>
      </w:r>
      <w:r>
        <w:rPr>
          <w:rtl/>
        </w:rPr>
        <w:t>،</w:t>
      </w:r>
      <w:r w:rsidRPr="0046413B">
        <w:rPr>
          <w:rtl/>
        </w:rPr>
        <w:t xml:space="preserve"> ومنتهى من الفضل والصلاح والكمال</w:t>
      </w:r>
      <w:r>
        <w:rPr>
          <w:rtl/>
        </w:rPr>
        <w:t>،</w:t>
      </w:r>
      <w:r w:rsidRPr="0046413B">
        <w:rPr>
          <w:rtl/>
        </w:rPr>
        <w:t xml:space="preserve"> وهو موقوف على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والد المولى محمد صالح « منه </w:t>
      </w:r>
      <w:r w:rsidRPr="00414CB8">
        <w:rPr>
          <w:rStyle w:val="libAlaemChar"/>
          <w:rtl/>
        </w:rPr>
        <w:t>قدس‌سره</w:t>
      </w:r>
      <w:r w:rsidRPr="0046413B">
        <w:rPr>
          <w:rtl/>
        </w:rPr>
        <w:t xml:space="preserve"> »</w:t>
      </w:r>
      <w:r>
        <w:rPr>
          <w:rtl/>
        </w:rPr>
        <w:t>.</w:t>
      </w:r>
    </w:p>
    <w:p w:rsidR="00414CB8" w:rsidRPr="0046413B" w:rsidRDefault="00414CB8" w:rsidP="00414CB8">
      <w:pPr>
        <w:pStyle w:val="libFootnote0"/>
        <w:rPr>
          <w:rtl/>
        </w:rPr>
      </w:pPr>
      <w:r w:rsidRPr="0046413B">
        <w:rPr>
          <w:rtl/>
        </w:rPr>
        <w:t>(2) أي</w:t>
      </w:r>
      <w:r>
        <w:rPr>
          <w:rtl/>
        </w:rPr>
        <w:t>:</w:t>
      </w:r>
      <w:r w:rsidRPr="0046413B">
        <w:rPr>
          <w:rtl/>
        </w:rPr>
        <w:t xml:space="preserve"> لأهل المدرسة.</w:t>
      </w:r>
    </w:p>
    <w:p w:rsidR="00414CB8" w:rsidRPr="0046413B" w:rsidRDefault="00414CB8" w:rsidP="00414CB8">
      <w:pPr>
        <w:pStyle w:val="libFootnote0"/>
        <w:rPr>
          <w:rtl/>
        </w:rPr>
      </w:pPr>
      <w:r w:rsidRPr="0046413B">
        <w:rPr>
          <w:rtl/>
        </w:rPr>
        <w:t>(3) هي عملة تعادل جزء من أجزاء القران القديم</w:t>
      </w:r>
      <w:r>
        <w:rPr>
          <w:rtl/>
        </w:rPr>
        <w:t>،</w:t>
      </w:r>
      <w:r w:rsidRPr="0046413B">
        <w:rPr>
          <w:rtl/>
        </w:rPr>
        <w:t xml:space="preserve"> وفي بعض المدن ( خصوصا خراسان ) كل قران يعادل 20 شاهي</w:t>
      </w:r>
      <w:r>
        <w:rPr>
          <w:rtl/>
        </w:rPr>
        <w:t>،</w:t>
      </w:r>
      <w:r w:rsidRPr="0046413B">
        <w:rPr>
          <w:rtl/>
        </w:rPr>
        <w:t xml:space="preserve"> وكل شاهي يعادل 2 پول</w:t>
      </w:r>
      <w:r>
        <w:rPr>
          <w:rtl/>
        </w:rPr>
        <w:t>،</w:t>
      </w:r>
      <w:r w:rsidRPr="0046413B">
        <w:rPr>
          <w:rtl/>
        </w:rPr>
        <w:t xml:space="preserve"> وكل پول يعادل 2 جندك وكل جندك بعادل 2 غاز. انظر لغتنامه دهخدا ( غ</w:t>
      </w:r>
      <w:r w:rsidR="00F21B5A">
        <w:rPr>
          <w:rtl/>
        </w:rPr>
        <w:t xml:space="preserve"> - </w:t>
      </w:r>
      <w:r w:rsidRPr="0046413B">
        <w:rPr>
          <w:rtl/>
        </w:rPr>
        <w:t>غبغب )</w:t>
      </w:r>
      <w:r>
        <w:rPr>
          <w:rtl/>
        </w:rPr>
        <w:t>:</w:t>
      </w:r>
      <w:r w:rsidRPr="0046413B">
        <w:rPr>
          <w:rtl/>
        </w:rPr>
        <w:t xml:space="preserve"> 21</w:t>
      </w:r>
      <w:r>
        <w:rPr>
          <w:rtl/>
        </w:rPr>
        <w:t>،</w:t>
      </w:r>
      <w:r w:rsidRPr="0046413B">
        <w:rPr>
          <w:rtl/>
        </w:rPr>
        <w:t xml:space="preserve"> العقد المنير في الدراهم والدنانير</w:t>
      </w:r>
      <w:r>
        <w:rPr>
          <w:rtl/>
        </w:rPr>
        <w:t>:</w:t>
      </w:r>
      <w:r w:rsidRPr="0046413B">
        <w:rPr>
          <w:rtl/>
        </w:rPr>
        <w:t xml:space="preserve"> 1.</w:t>
      </w:r>
    </w:p>
    <w:p w:rsidR="00414CB8" w:rsidRPr="0046413B" w:rsidRDefault="00414CB8" w:rsidP="00414CB8">
      <w:pPr>
        <w:pStyle w:val="libNormal0"/>
        <w:rPr>
          <w:rtl/>
        </w:rPr>
      </w:pPr>
      <w:r>
        <w:rPr>
          <w:rtl/>
        </w:rPr>
        <w:br w:type="page"/>
      </w:r>
      <w:r w:rsidRPr="0046413B">
        <w:rPr>
          <w:rtl/>
        </w:rPr>
        <w:lastRenderedPageBreak/>
        <w:t>رضاك</w:t>
      </w:r>
      <w:r>
        <w:rPr>
          <w:rtl/>
        </w:rPr>
        <w:t>،</w:t>
      </w:r>
      <w:r w:rsidRPr="0046413B">
        <w:rPr>
          <w:rtl/>
        </w:rPr>
        <w:t xml:space="preserve"> فقالت الصالحة</w:t>
      </w:r>
      <w:r>
        <w:rPr>
          <w:rtl/>
        </w:rPr>
        <w:t>:</w:t>
      </w:r>
      <w:r w:rsidRPr="0046413B">
        <w:rPr>
          <w:rtl/>
        </w:rPr>
        <w:t xml:space="preserve"> ليس الفقر عيبا في الرجال.</w:t>
      </w:r>
    </w:p>
    <w:p w:rsidR="00414CB8" w:rsidRPr="0046413B" w:rsidRDefault="00414CB8" w:rsidP="00414CB8">
      <w:pPr>
        <w:pStyle w:val="libNormal"/>
        <w:rPr>
          <w:rtl/>
        </w:rPr>
      </w:pPr>
      <w:r w:rsidRPr="0046413B">
        <w:rPr>
          <w:rtl/>
        </w:rPr>
        <w:t>فهيّأ والدها المعظم مجلسا وزوّجها منه</w:t>
      </w:r>
      <w:r>
        <w:rPr>
          <w:rtl/>
        </w:rPr>
        <w:t>،</w:t>
      </w:r>
      <w:r w:rsidRPr="0046413B">
        <w:rPr>
          <w:rtl/>
        </w:rPr>
        <w:t xml:space="preserve"> فلمّا كانت ليلة الزفاف ودخل عليها</w:t>
      </w:r>
      <w:r>
        <w:rPr>
          <w:rtl/>
        </w:rPr>
        <w:t>،</w:t>
      </w:r>
      <w:r w:rsidRPr="0046413B">
        <w:rPr>
          <w:rtl/>
        </w:rPr>
        <w:t xml:space="preserve"> ورفع البرقع عن وجهها</w:t>
      </w:r>
      <w:r>
        <w:rPr>
          <w:rtl/>
        </w:rPr>
        <w:t>،</w:t>
      </w:r>
      <w:r w:rsidRPr="0046413B">
        <w:rPr>
          <w:rtl/>
        </w:rPr>
        <w:t xml:space="preserve"> ونظر إلى جمالها</w:t>
      </w:r>
      <w:r>
        <w:rPr>
          <w:rtl/>
        </w:rPr>
        <w:t>،</w:t>
      </w:r>
      <w:r w:rsidRPr="0046413B">
        <w:rPr>
          <w:rtl/>
        </w:rPr>
        <w:t xml:space="preserve"> عمد إلى زاوية وحمد الله تعالى واشتغل بالمطالعة</w:t>
      </w:r>
      <w:r>
        <w:rPr>
          <w:rtl/>
        </w:rPr>
        <w:t>،</w:t>
      </w:r>
      <w:r w:rsidRPr="0046413B">
        <w:rPr>
          <w:rtl/>
        </w:rPr>
        <w:t xml:space="preserve"> واتفق أنّه ورد على مسألة عويصة لم يقدر على حلّها</w:t>
      </w:r>
      <w:r>
        <w:rPr>
          <w:rtl/>
        </w:rPr>
        <w:t>،</w:t>
      </w:r>
      <w:r w:rsidRPr="0046413B">
        <w:rPr>
          <w:rtl/>
        </w:rPr>
        <w:t xml:space="preserve"> وعرفت ذلك منه الفاضلة آمنة بيكم بحسن فراستها</w:t>
      </w:r>
      <w:r>
        <w:rPr>
          <w:rtl/>
        </w:rPr>
        <w:t>،</w:t>
      </w:r>
      <w:r w:rsidRPr="0046413B">
        <w:rPr>
          <w:rtl/>
        </w:rPr>
        <w:t xml:space="preserve"> فلما خرج المولى من الدار للبحث والتدريس عمدت إلى تلك المسألة وكتبتها مشروحة مبسوطة</w:t>
      </w:r>
      <w:r>
        <w:rPr>
          <w:rtl/>
        </w:rPr>
        <w:t>،</w:t>
      </w:r>
      <w:r w:rsidRPr="0046413B">
        <w:rPr>
          <w:rtl/>
        </w:rPr>
        <w:t xml:space="preserve"> ووضعتها في مقامه</w:t>
      </w:r>
      <w:r>
        <w:rPr>
          <w:rtl/>
        </w:rPr>
        <w:t>،</w:t>
      </w:r>
      <w:r w:rsidRPr="0046413B">
        <w:rPr>
          <w:rtl/>
        </w:rPr>
        <w:t xml:space="preserve"> فلما دخل الليل وصار وقت المطالعة وعثر المولى على المكتوب وحلّ له ما أشكل عليه سجد لله شكرا</w:t>
      </w:r>
      <w:r>
        <w:rPr>
          <w:rtl/>
        </w:rPr>
        <w:t>،</w:t>
      </w:r>
      <w:r w:rsidRPr="0046413B">
        <w:rPr>
          <w:rtl/>
        </w:rPr>
        <w:t xml:space="preserve"> واشتغل بالعبادة إلى الفجر</w:t>
      </w:r>
      <w:r>
        <w:rPr>
          <w:rtl/>
        </w:rPr>
        <w:t>،</w:t>
      </w:r>
      <w:r w:rsidRPr="0046413B">
        <w:rPr>
          <w:rtl/>
        </w:rPr>
        <w:t xml:space="preserve"> وطالت مقدمة الزفاف إلى ثلاثة أيّام</w:t>
      </w:r>
      <w:r>
        <w:rPr>
          <w:rtl/>
        </w:rPr>
        <w:t>،</w:t>
      </w:r>
      <w:r w:rsidRPr="0046413B">
        <w:rPr>
          <w:rtl/>
        </w:rPr>
        <w:t xml:space="preserve"> واطلع على ذلك والدها المعظم فقال له</w:t>
      </w:r>
      <w:r>
        <w:rPr>
          <w:rtl/>
        </w:rPr>
        <w:t>:</w:t>
      </w:r>
      <w:r w:rsidRPr="0046413B">
        <w:rPr>
          <w:rtl/>
        </w:rPr>
        <w:t xml:space="preserve"> إن لم تكن هذه الزوجة مرضية لك أزوجك غيرها</w:t>
      </w:r>
      <w:r>
        <w:rPr>
          <w:rtl/>
        </w:rPr>
        <w:t>،</w:t>
      </w:r>
      <w:r w:rsidRPr="0046413B">
        <w:rPr>
          <w:rtl/>
        </w:rPr>
        <w:t xml:space="preserve"> فقال</w:t>
      </w:r>
      <w:r>
        <w:rPr>
          <w:rtl/>
        </w:rPr>
        <w:t>:</w:t>
      </w:r>
      <w:r w:rsidRPr="0046413B">
        <w:rPr>
          <w:rtl/>
        </w:rPr>
        <w:t xml:space="preserve"> ليس الأمر كما توهم</w:t>
      </w:r>
      <w:r>
        <w:rPr>
          <w:rtl/>
        </w:rPr>
        <w:t>،</w:t>
      </w:r>
      <w:r w:rsidRPr="0046413B">
        <w:rPr>
          <w:rtl/>
        </w:rPr>
        <w:t xml:space="preserve"> بل كان همّي أداء الشكر</w:t>
      </w:r>
      <w:r>
        <w:rPr>
          <w:rtl/>
        </w:rPr>
        <w:t>،</w:t>
      </w:r>
      <w:r w:rsidRPr="0046413B">
        <w:rPr>
          <w:rtl/>
        </w:rPr>
        <w:t xml:space="preserve"> وكلّما اجهد في العبادة لا أراني أبلغ شكر أقل قليل من هذه العناية</w:t>
      </w:r>
      <w:r>
        <w:rPr>
          <w:rtl/>
        </w:rPr>
        <w:t>،</w:t>
      </w:r>
      <w:r w:rsidRPr="0046413B">
        <w:rPr>
          <w:rtl/>
        </w:rPr>
        <w:t xml:space="preserve"> فقال </w:t>
      </w:r>
      <w:r w:rsidRPr="00414CB8">
        <w:rPr>
          <w:rStyle w:val="libAlaemChar"/>
          <w:rtl/>
        </w:rPr>
        <w:t>رحمه‌الله</w:t>
      </w:r>
      <w:r>
        <w:rPr>
          <w:rtl/>
        </w:rPr>
        <w:t>:</w:t>
      </w:r>
      <w:r w:rsidRPr="0046413B">
        <w:rPr>
          <w:rtl/>
        </w:rPr>
        <w:t xml:space="preserve"> الإقرار بالعجز غاية شكر العباد.</w:t>
      </w:r>
    </w:p>
    <w:p w:rsidR="00414CB8" w:rsidRPr="0046413B" w:rsidRDefault="00414CB8" w:rsidP="00414CB8">
      <w:pPr>
        <w:pStyle w:val="libNormal"/>
        <w:rPr>
          <w:rtl/>
        </w:rPr>
      </w:pPr>
      <w:r w:rsidRPr="0046413B">
        <w:rPr>
          <w:rtl/>
        </w:rPr>
        <w:t xml:space="preserve">وكان </w:t>
      </w:r>
      <w:r w:rsidRPr="00414CB8">
        <w:rPr>
          <w:rStyle w:val="libAlaemChar"/>
          <w:rtl/>
        </w:rPr>
        <w:t>رحمه‌الله</w:t>
      </w:r>
      <w:r w:rsidRPr="0046413B">
        <w:rPr>
          <w:rtl/>
        </w:rPr>
        <w:t xml:space="preserve"> يقول</w:t>
      </w:r>
      <w:r>
        <w:rPr>
          <w:rtl/>
        </w:rPr>
        <w:t>:</w:t>
      </w:r>
      <w:r w:rsidRPr="0046413B">
        <w:rPr>
          <w:rtl/>
        </w:rPr>
        <w:t xml:space="preserve"> أنا حجة على الطلاب من جانب ربّ الأرباب</w:t>
      </w:r>
      <w:r>
        <w:rPr>
          <w:rtl/>
        </w:rPr>
        <w:t>،</w:t>
      </w:r>
      <w:r w:rsidRPr="0046413B">
        <w:rPr>
          <w:rtl/>
        </w:rPr>
        <w:t xml:space="preserve"> لأنه لم يكن في الفقر أحد أفقر مني</w:t>
      </w:r>
      <w:r>
        <w:rPr>
          <w:rtl/>
        </w:rPr>
        <w:t>،</w:t>
      </w:r>
      <w:r w:rsidRPr="0046413B">
        <w:rPr>
          <w:rtl/>
        </w:rPr>
        <w:t xml:space="preserve"> وقد مضى عليّ برهة لم أقدر على ضوء غير ضوء المستراح.</w:t>
      </w:r>
    </w:p>
    <w:p w:rsidR="00414CB8" w:rsidRPr="0046413B" w:rsidRDefault="00414CB8" w:rsidP="00414CB8">
      <w:pPr>
        <w:pStyle w:val="libNormal"/>
        <w:rPr>
          <w:rtl/>
        </w:rPr>
      </w:pPr>
      <w:r w:rsidRPr="0046413B">
        <w:rPr>
          <w:rtl/>
        </w:rPr>
        <w:t>وأمّا في الحافظة والذهن فلم يكن أسوأ منى</w:t>
      </w:r>
      <w:r>
        <w:rPr>
          <w:rtl/>
        </w:rPr>
        <w:t>،</w:t>
      </w:r>
      <w:r w:rsidRPr="0046413B">
        <w:rPr>
          <w:rtl/>
        </w:rPr>
        <w:t xml:space="preserve"> إذا خرجت من الدار كنت أضلّ عنها</w:t>
      </w:r>
      <w:r>
        <w:rPr>
          <w:rtl/>
        </w:rPr>
        <w:t>،</w:t>
      </w:r>
      <w:r w:rsidRPr="0046413B">
        <w:rPr>
          <w:rtl/>
        </w:rPr>
        <w:t xml:space="preserve"> وأنسى أسامي ولدي</w:t>
      </w:r>
      <w:r>
        <w:rPr>
          <w:rtl/>
        </w:rPr>
        <w:t>،</w:t>
      </w:r>
      <w:r w:rsidRPr="0046413B">
        <w:rPr>
          <w:rtl/>
        </w:rPr>
        <w:t xml:space="preserve"> وابتدأت بتعلّم حروف التهجي بعد الثلاثين من عمري</w:t>
      </w:r>
      <w:r>
        <w:rPr>
          <w:rtl/>
        </w:rPr>
        <w:t>،</w:t>
      </w:r>
      <w:r w:rsidRPr="0046413B">
        <w:rPr>
          <w:rtl/>
        </w:rPr>
        <w:t xml:space="preserve"> فبذلت مجهودي حتى منّ الله تعالى عليّ بما قسمه لي.</w:t>
      </w:r>
    </w:p>
    <w:p w:rsidR="00414CB8" w:rsidRPr="0046413B" w:rsidRDefault="00414CB8" w:rsidP="00414CB8">
      <w:pPr>
        <w:pStyle w:val="libNormal"/>
        <w:rPr>
          <w:rtl/>
        </w:rPr>
      </w:pPr>
      <w:r w:rsidRPr="0046413B">
        <w:rPr>
          <w:rtl/>
        </w:rPr>
        <w:t>وممّا منّ الله تعالى عليه وعلى زوجته الفاضلة الذريّة الطيبة وفيهم من العلماء الأبرار</w:t>
      </w:r>
      <w:r>
        <w:rPr>
          <w:rtl/>
        </w:rPr>
        <w:t>،</w:t>
      </w:r>
      <w:r w:rsidRPr="0046413B">
        <w:rPr>
          <w:rtl/>
        </w:rPr>
        <w:t xml:space="preserve"> والصلحاء الأخيار جمع كثير</w:t>
      </w:r>
      <w:r>
        <w:rPr>
          <w:rtl/>
        </w:rPr>
        <w:t>،</w:t>
      </w:r>
      <w:r w:rsidRPr="0046413B">
        <w:rPr>
          <w:rtl/>
        </w:rPr>
        <w:t xml:space="preserve"> قد شرحنا أساميهم الشريفة ونزر من أحوالهم في رسالتنا الفيض القدسي </w:t>
      </w:r>
      <w:r w:rsidRPr="00414CB8">
        <w:rPr>
          <w:rStyle w:val="libFootnotenumChar"/>
          <w:rtl/>
        </w:rPr>
        <w:t>(1)</w:t>
      </w:r>
      <w:r>
        <w:rPr>
          <w:rtl/>
        </w:rPr>
        <w:t>،</w:t>
      </w:r>
      <w:r w:rsidRPr="0046413B">
        <w:rPr>
          <w:rtl/>
        </w:rPr>
        <w:t xml:space="preserve"> من أرادهم راجعها.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105</w:t>
      </w:r>
      <w:r>
        <w:rPr>
          <w:rtl/>
        </w:rPr>
        <w:t>:</w:t>
      </w:r>
      <w:r w:rsidRPr="0046413B">
        <w:rPr>
          <w:rtl/>
        </w:rPr>
        <w:t xml:space="preserve"> 124.</w:t>
      </w:r>
    </w:p>
    <w:p w:rsidR="00414CB8" w:rsidRPr="0046413B" w:rsidRDefault="00414CB8" w:rsidP="00414CB8">
      <w:pPr>
        <w:pStyle w:val="libNormal"/>
        <w:rPr>
          <w:rtl/>
        </w:rPr>
      </w:pPr>
      <w:r>
        <w:rPr>
          <w:rtl/>
        </w:rPr>
        <w:br w:type="page"/>
      </w:r>
      <w:r w:rsidRPr="0046413B">
        <w:rPr>
          <w:rtl/>
        </w:rPr>
        <w:lastRenderedPageBreak/>
        <w:t xml:space="preserve">توفي سنة </w:t>
      </w:r>
      <w:r w:rsidRPr="005B6184">
        <w:rPr>
          <w:rtl/>
        </w:rPr>
        <w:t>1081</w:t>
      </w:r>
      <w:r w:rsidRPr="0046413B">
        <w:rPr>
          <w:rtl/>
        </w:rPr>
        <w:t xml:space="preserve"> </w:t>
      </w:r>
      <w:r w:rsidRPr="00414CB8">
        <w:rPr>
          <w:rStyle w:val="libFootnotenumChar"/>
          <w:rtl/>
        </w:rPr>
        <w:t>(1)</w:t>
      </w:r>
      <w:r w:rsidRPr="0046413B">
        <w:rPr>
          <w:rtl/>
        </w:rPr>
        <w:t xml:space="preserve"> ودفن في قبة المجلسي </w:t>
      </w:r>
      <w:r w:rsidRPr="00414CB8">
        <w:rPr>
          <w:rStyle w:val="libAlaemChar"/>
          <w:rtl/>
        </w:rPr>
        <w:t>رحمه‌الله</w:t>
      </w:r>
      <w:r w:rsidRPr="0046413B">
        <w:rPr>
          <w:rtl/>
        </w:rPr>
        <w:t xml:space="preserve"> بأصبهان.</w:t>
      </w:r>
    </w:p>
    <w:p w:rsidR="00414CB8" w:rsidRPr="0046413B" w:rsidRDefault="00414CB8" w:rsidP="00414CB8">
      <w:pPr>
        <w:pStyle w:val="libNormal"/>
        <w:rPr>
          <w:rtl/>
        </w:rPr>
      </w:pPr>
      <w:r w:rsidRPr="0046413B">
        <w:rPr>
          <w:rtl/>
        </w:rPr>
        <w:t>عن الأجل شيخنا البهائي</w:t>
      </w:r>
      <w:r>
        <w:rPr>
          <w:rtl/>
        </w:rPr>
        <w:t>،</w:t>
      </w:r>
      <w:r w:rsidRPr="0046413B">
        <w:rPr>
          <w:rtl/>
        </w:rPr>
        <w:t xml:space="preserve"> بطريقه الآتي </w:t>
      </w:r>
      <w:r w:rsidRPr="00414CB8">
        <w:rPr>
          <w:rStyle w:val="libFootnotenumChar"/>
          <w:rtl/>
        </w:rPr>
        <w:t>(2)</w:t>
      </w:r>
      <w:r>
        <w:rPr>
          <w:rtl/>
        </w:rPr>
        <w:t>.</w:t>
      </w:r>
    </w:p>
    <w:p w:rsidR="00414CB8" w:rsidRPr="0046413B" w:rsidRDefault="00414CB8" w:rsidP="00414CB8">
      <w:pPr>
        <w:pStyle w:val="libNormal"/>
        <w:rPr>
          <w:rtl/>
        </w:rPr>
      </w:pPr>
      <w:r w:rsidRPr="0046413B">
        <w:rPr>
          <w:rtl/>
        </w:rPr>
        <w:t>الخامس عشر</w:t>
      </w:r>
      <w:r>
        <w:rPr>
          <w:rtl/>
        </w:rPr>
        <w:t>:</w:t>
      </w:r>
      <w:r w:rsidRPr="0046413B">
        <w:rPr>
          <w:rtl/>
        </w:rPr>
        <w:t xml:space="preserve"> العالم المتبحر الجليل المولى خليل </w:t>
      </w:r>
      <w:r w:rsidRPr="00414CB8">
        <w:rPr>
          <w:rStyle w:val="libFootnotenumChar"/>
          <w:rtl/>
        </w:rPr>
        <w:t>(3)</w:t>
      </w:r>
      <w:r w:rsidRPr="0046413B">
        <w:rPr>
          <w:rtl/>
        </w:rPr>
        <w:t xml:space="preserve"> بن الغازي القزويني</w:t>
      </w:r>
      <w:r>
        <w:rPr>
          <w:rtl/>
        </w:rPr>
        <w:t>،</w:t>
      </w:r>
      <w:r w:rsidRPr="0046413B">
        <w:rPr>
          <w:rtl/>
        </w:rPr>
        <w:t xml:space="preserve"> المتولّد سنة 1001</w:t>
      </w:r>
      <w:r>
        <w:rPr>
          <w:rtl/>
        </w:rPr>
        <w:t>،</w:t>
      </w:r>
      <w:r w:rsidRPr="0046413B">
        <w:rPr>
          <w:rtl/>
        </w:rPr>
        <w:t xml:space="preserve"> المتوفى سنة 1089</w:t>
      </w:r>
      <w:r>
        <w:rPr>
          <w:rtl/>
        </w:rPr>
        <w:t>،</w:t>
      </w:r>
      <w:r w:rsidRPr="0046413B">
        <w:rPr>
          <w:rtl/>
        </w:rPr>
        <w:t xml:space="preserve"> شارح تمام الكافي بالفارسية المسمّى بالصافي</w:t>
      </w:r>
      <w:r>
        <w:rPr>
          <w:rtl/>
        </w:rPr>
        <w:t>،</w:t>
      </w:r>
      <w:r w:rsidRPr="0046413B">
        <w:rPr>
          <w:rtl/>
        </w:rPr>
        <w:t xml:space="preserve"> وإلى أواسط كتاب الطهارة بالعربية بأمر السيد الأجل خليفة سلطان المسمى</w:t>
      </w:r>
      <w:r>
        <w:rPr>
          <w:rtl/>
        </w:rPr>
        <w:t>:</w:t>
      </w:r>
      <w:r w:rsidRPr="0046413B">
        <w:rPr>
          <w:rtl/>
        </w:rPr>
        <w:t xml:space="preserve"> بالشافي.</w:t>
      </w:r>
    </w:p>
    <w:p w:rsidR="00414CB8" w:rsidRPr="0046413B" w:rsidRDefault="00414CB8" w:rsidP="00414CB8">
      <w:pPr>
        <w:pStyle w:val="libNormal"/>
        <w:rPr>
          <w:rtl/>
        </w:rPr>
      </w:pPr>
      <w:r w:rsidRPr="0046413B">
        <w:rPr>
          <w:rtl/>
        </w:rPr>
        <w:t>وفي الرياض</w:t>
      </w:r>
      <w:r>
        <w:rPr>
          <w:rtl/>
        </w:rPr>
        <w:t>:</w:t>
      </w:r>
      <w:r w:rsidRPr="0046413B">
        <w:rPr>
          <w:rtl/>
        </w:rPr>
        <w:t xml:space="preserve"> كان </w:t>
      </w:r>
      <w:r w:rsidRPr="00414CB8">
        <w:rPr>
          <w:rStyle w:val="libAlaemChar"/>
          <w:rtl/>
        </w:rPr>
        <w:t>رحمه‌الله</w:t>
      </w:r>
      <w:r w:rsidRPr="0046413B">
        <w:rPr>
          <w:rtl/>
        </w:rPr>
        <w:t xml:space="preserve"> دقيق النظر</w:t>
      </w:r>
      <w:r>
        <w:rPr>
          <w:rtl/>
        </w:rPr>
        <w:t>،</w:t>
      </w:r>
      <w:r w:rsidRPr="0046413B">
        <w:rPr>
          <w:rtl/>
        </w:rPr>
        <w:t xml:space="preserve"> قويّ الفكر</w:t>
      </w:r>
      <w:r>
        <w:rPr>
          <w:rtl/>
        </w:rPr>
        <w:t>،</w:t>
      </w:r>
      <w:r w:rsidRPr="0046413B">
        <w:rPr>
          <w:rtl/>
        </w:rPr>
        <w:t xml:space="preserve"> حسن التقرير</w:t>
      </w:r>
      <w:r>
        <w:rPr>
          <w:rtl/>
        </w:rPr>
        <w:t>،</w:t>
      </w:r>
      <w:r w:rsidRPr="0046413B">
        <w:rPr>
          <w:rtl/>
        </w:rPr>
        <w:t xml:space="preserve"> جيّد التحبير من أجلّ مشاهير علماء عصرنا</w:t>
      </w:r>
      <w:r>
        <w:rPr>
          <w:rtl/>
        </w:rPr>
        <w:t>،</w:t>
      </w:r>
      <w:r w:rsidRPr="0046413B">
        <w:rPr>
          <w:rtl/>
        </w:rPr>
        <w:t xml:space="preserve"> وأكمل نحارير فضلاء دهرنا. إلى آخر ما ذكره </w:t>
      </w:r>
      <w:r w:rsidRPr="00414CB8">
        <w:rPr>
          <w:rStyle w:val="libFootnotenumChar"/>
          <w:rtl/>
        </w:rPr>
        <w:t>(4)</w:t>
      </w:r>
      <w:r>
        <w:rPr>
          <w:rtl/>
        </w:rPr>
        <w:t>.</w:t>
      </w:r>
    </w:p>
    <w:p w:rsidR="00414CB8" w:rsidRPr="0046413B" w:rsidRDefault="00414CB8" w:rsidP="00414CB8">
      <w:pPr>
        <w:pStyle w:val="libNormal"/>
        <w:rPr>
          <w:rtl/>
        </w:rPr>
      </w:pPr>
      <w:r w:rsidRPr="0046413B">
        <w:rPr>
          <w:rtl/>
        </w:rPr>
        <w:t>وفي الروضات</w:t>
      </w:r>
      <w:r>
        <w:rPr>
          <w:rtl/>
        </w:rPr>
        <w:t>:</w:t>
      </w:r>
      <w:r w:rsidRPr="0046413B">
        <w:rPr>
          <w:rtl/>
        </w:rPr>
        <w:t xml:space="preserve"> لاقاه يوما في بعض زقاق قزوين واحد من الجنديين بيده برأت حوالة شعير إلى بعض الرعية</w:t>
      </w:r>
      <w:r>
        <w:rPr>
          <w:rtl/>
        </w:rPr>
        <w:t>،</w:t>
      </w:r>
      <w:r w:rsidRPr="0046413B">
        <w:rPr>
          <w:rtl/>
        </w:rPr>
        <w:t xml:space="preserve"> فأعطاها الجندي إيّاه ليقرأها عليه فيعرف أنّها مكتوبة باسم أي رجل منهم</w:t>
      </w:r>
      <w:r>
        <w:rPr>
          <w:rtl/>
        </w:rPr>
        <w:t>،</w:t>
      </w:r>
      <w:r w:rsidRPr="0046413B">
        <w:rPr>
          <w:rtl/>
        </w:rPr>
        <w:t xml:space="preserve"> فلمّا قرأها قال</w:t>
      </w:r>
      <w:r>
        <w:rPr>
          <w:rtl/>
        </w:rPr>
        <w:t>:</w:t>
      </w:r>
      <w:r w:rsidRPr="0046413B">
        <w:rPr>
          <w:rtl/>
        </w:rPr>
        <w:t xml:space="preserve"> إن هذه المكتوبة باسم هذا العبد</w:t>
      </w:r>
      <w:r>
        <w:rPr>
          <w:rtl/>
        </w:rPr>
        <w:t>،</w:t>
      </w:r>
      <w:r w:rsidRPr="0046413B">
        <w:rPr>
          <w:rtl/>
        </w:rPr>
        <w:t xml:space="preserve"> وذهب به إلى المنزل وسلمه الشعير المقدر فيها بأشدّ الطوع</w:t>
      </w:r>
      <w:r>
        <w:rPr>
          <w:rtl/>
        </w:rPr>
        <w:t>،</w:t>
      </w:r>
      <w:r w:rsidRPr="0046413B">
        <w:rPr>
          <w:rtl/>
        </w:rPr>
        <w:t xml:space="preserve"> وذهب الرجل</w:t>
      </w:r>
      <w:r>
        <w:rPr>
          <w:rtl/>
        </w:rPr>
        <w:t>،</w:t>
      </w:r>
      <w:r w:rsidRPr="0046413B">
        <w:rPr>
          <w:rtl/>
        </w:rPr>
        <w:t xml:space="preserve"> ثم لما جاء الليل وعرضوا ذلك الشعير على خيول الملك لم يتفوّه به واحد منها</w:t>
      </w:r>
      <w:r>
        <w:rPr>
          <w:rtl/>
        </w:rPr>
        <w:t>،</w:t>
      </w:r>
      <w:r w:rsidRPr="0046413B">
        <w:rPr>
          <w:rtl/>
        </w:rPr>
        <w:t xml:space="preserve"> فتعجب المطلعون على ذلك غايته</w:t>
      </w:r>
      <w:r>
        <w:rPr>
          <w:rtl/>
        </w:rPr>
        <w:t>،</w:t>
      </w:r>
      <w:r w:rsidRPr="0046413B">
        <w:rPr>
          <w:rtl/>
        </w:rPr>
        <w:t xml:space="preserve"> وأسمعوه السلطان</w:t>
      </w:r>
      <w:r>
        <w:rPr>
          <w:rtl/>
        </w:rPr>
        <w:t>،</w:t>
      </w:r>
      <w:r w:rsidRPr="0046413B">
        <w:rPr>
          <w:rtl/>
        </w:rPr>
        <w:t xml:space="preserve"> فلمّا استكشف عن حقيقة الأمر وعرف المولى المذكور زاد في تحنّنه وإكرامه.</w:t>
      </w:r>
    </w:p>
    <w:p w:rsidR="00414CB8" w:rsidRPr="0046413B" w:rsidRDefault="00414CB8" w:rsidP="00414CB8">
      <w:pPr>
        <w:pStyle w:val="libNormal"/>
        <w:rPr>
          <w:rtl/>
        </w:rPr>
      </w:pPr>
      <w:r w:rsidRPr="0046413B">
        <w:rPr>
          <w:rtl/>
        </w:rPr>
        <w:t>ومن جملة ما يحكى من مكارم أخلاقه</w:t>
      </w:r>
      <w:r>
        <w:rPr>
          <w:rtl/>
        </w:rPr>
        <w:t>،</w:t>
      </w:r>
      <w:r w:rsidRPr="0046413B">
        <w:rPr>
          <w:rtl/>
        </w:rPr>
        <w:t xml:space="preserve"> أنه اتّفقت بينه وبين صاحب الوافي مناظرة طويلة في مسألة</w:t>
      </w:r>
      <w:r>
        <w:rPr>
          <w:rtl/>
        </w:rPr>
        <w:t>،</w:t>
      </w:r>
      <w:r w:rsidRPr="0046413B">
        <w:rPr>
          <w:rtl/>
        </w:rPr>
        <w:t xml:space="preserve"> فظهر له فساد رأيه بعد زمن طويل وهو بقزوين</w:t>
      </w:r>
      <w:r>
        <w:rPr>
          <w:rtl/>
        </w:rPr>
        <w:t>،</w:t>
      </w:r>
      <w:r w:rsidRPr="0046413B">
        <w:rPr>
          <w:rtl/>
        </w:rPr>
        <w:t xml:space="preserve"> فتوجه راجلا من فوره لخصوص الاعتراف بتقصيره في الأمر</w:t>
      </w:r>
      <w:r>
        <w:rPr>
          <w:rtl/>
        </w:rPr>
        <w:t>،</w:t>
      </w:r>
      <w:r w:rsidRPr="0046413B">
        <w:rPr>
          <w:rtl/>
        </w:rPr>
        <w:t xml:space="preserve"> والاعتذار 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المشجرة</w:t>
      </w:r>
      <w:r>
        <w:rPr>
          <w:rtl/>
        </w:rPr>
        <w:t>:</w:t>
      </w:r>
      <w:r w:rsidRPr="0046413B">
        <w:rPr>
          <w:rtl/>
        </w:rPr>
        <w:t xml:space="preserve"> سنة 1086 ه‍.</w:t>
      </w:r>
    </w:p>
    <w:p w:rsidR="00414CB8" w:rsidRPr="0046413B" w:rsidRDefault="00414CB8" w:rsidP="00414CB8">
      <w:pPr>
        <w:pStyle w:val="libFootnote0"/>
        <w:rPr>
          <w:rtl/>
        </w:rPr>
      </w:pPr>
      <w:r w:rsidRPr="0046413B">
        <w:rPr>
          <w:rtl/>
        </w:rPr>
        <w:t>(2) يأتي في الصفحة 232.</w:t>
      </w:r>
    </w:p>
    <w:p w:rsidR="00414CB8" w:rsidRPr="0046413B" w:rsidRDefault="00414CB8" w:rsidP="00414CB8">
      <w:pPr>
        <w:pStyle w:val="libFootnote0"/>
        <w:rPr>
          <w:rtl/>
        </w:rPr>
      </w:pPr>
      <w:r w:rsidRPr="0046413B">
        <w:rPr>
          <w:rtl/>
        </w:rPr>
        <w:t>(3) ورد في المشجرة ومقدمة البحار ولم يرد في رسالة الفيض القدسي.</w:t>
      </w:r>
    </w:p>
    <w:p w:rsidR="00414CB8" w:rsidRPr="0046413B" w:rsidRDefault="00414CB8" w:rsidP="00414CB8">
      <w:pPr>
        <w:pStyle w:val="libFootnote0"/>
        <w:rPr>
          <w:rtl/>
        </w:rPr>
      </w:pPr>
      <w:r w:rsidRPr="0046413B">
        <w:rPr>
          <w:rtl/>
        </w:rPr>
        <w:t>(4) رياض العلماء 2</w:t>
      </w:r>
      <w:r>
        <w:rPr>
          <w:rtl/>
        </w:rPr>
        <w:t>:</w:t>
      </w:r>
      <w:r w:rsidRPr="0046413B">
        <w:rPr>
          <w:rtl/>
        </w:rPr>
        <w:t xml:space="preserve"> 261.</w:t>
      </w:r>
    </w:p>
    <w:p w:rsidR="00414CB8" w:rsidRPr="0046413B" w:rsidRDefault="00414CB8" w:rsidP="00414CB8">
      <w:pPr>
        <w:pStyle w:val="libNormal0"/>
        <w:rPr>
          <w:rtl/>
        </w:rPr>
      </w:pPr>
      <w:r>
        <w:rPr>
          <w:rtl/>
        </w:rPr>
        <w:br w:type="page"/>
      </w:r>
      <w:r w:rsidRPr="0046413B">
        <w:rPr>
          <w:rtl/>
        </w:rPr>
        <w:lastRenderedPageBreak/>
        <w:t>الفيض المرحوم إلى بلدة قاشان</w:t>
      </w:r>
      <w:r>
        <w:rPr>
          <w:rtl/>
        </w:rPr>
        <w:t>،</w:t>
      </w:r>
      <w:r w:rsidRPr="0046413B">
        <w:rPr>
          <w:rtl/>
        </w:rPr>
        <w:t xml:space="preserve"> فلمّا وصل إلى باب داره جعل يناديه من خلف الباب</w:t>
      </w:r>
      <w:r>
        <w:rPr>
          <w:rtl/>
        </w:rPr>
        <w:t>:</w:t>
      </w:r>
      <w:r w:rsidRPr="0046413B">
        <w:rPr>
          <w:rtl/>
        </w:rPr>
        <w:t xml:space="preserve"> يا محسن قد أتاك المسيء</w:t>
      </w:r>
      <w:r>
        <w:rPr>
          <w:rtl/>
        </w:rPr>
        <w:t>،</w:t>
      </w:r>
      <w:r w:rsidRPr="0046413B">
        <w:rPr>
          <w:rtl/>
        </w:rPr>
        <w:t xml:space="preserve"> إلى أن عرف صوته فخرج الفيض إليه مبتدرا وأخذا يتعانقان ويتعاطفان بما لا مزيد عليه</w:t>
      </w:r>
      <w:r>
        <w:rPr>
          <w:rtl/>
        </w:rPr>
        <w:t>،</w:t>
      </w:r>
      <w:r w:rsidRPr="0046413B">
        <w:rPr>
          <w:rtl/>
        </w:rPr>
        <w:t xml:space="preserve"> ثم لم يلبث بعد ذلك ساعة في البلد مهما أصرّ عليه الفيض</w:t>
      </w:r>
      <w:r>
        <w:rPr>
          <w:rtl/>
        </w:rPr>
        <w:t>،</w:t>
      </w:r>
      <w:r w:rsidRPr="0046413B">
        <w:rPr>
          <w:rtl/>
        </w:rPr>
        <w:t xml:space="preserve"> حذرا عن تخلّل شائبة في إخلاصه </w:t>
      </w:r>
      <w:r w:rsidRPr="00414CB8">
        <w:rPr>
          <w:rStyle w:val="libFootnotenumChar"/>
          <w:rtl/>
        </w:rPr>
        <w:t>(1)</w:t>
      </w:r>
      <w:r>
        <w:rPr>
          <w:rtl/>
        </w:rPr>
        <w:t>.</w:t>
      </w:r>
    </w:p>
    <w:p w:rsidR="00414CB8" w:rsidRPr="0046413B" w:rsidRDefault="00414CB8" w:rsidP="00414CB8">
      <w:pPr>
        <w:pStyle w:val="libNormal"/>
        <w:rPr>
          <w:rtl/>
        </w:rPr>
      </w:pPr>
      <w:r w:rsidRPr="0046413B">
        <w:rPr>
          <w:rtl/>
        </w:rPr>
        <w:t>وأعلم أنه كان في قزوين جماعة من العلماء مشتركين معه في الاسم</w:t>
      </w:r>
      <w:r>
        <w:rPr>
          <w:rtl/>
        </w:rPr>
        <w:t>،</w:t>
      </w:r>
      <w:r w:rsidRPr="0046413B">
        <w:rPr>
          <w:rtl/>
        </w:rPr>
        <w:t xml:space="preserve"> فقد يشتبه به بعضهم.</w:t>
      </w:r>
    </w:p>
    <w:p w:rsidR="00414CB8" w:rsidRPr="0046413B" w:rsidRDefault="00414CB8" w:rsidP="00414CB8">
      <w:pPr>
        <w:pStyle w:val="libNormal"/>
        <w:rPr>
          <w:rtl/>
        </w:rPr>
      </w:pPr>
      <w:r w:rsidRPr="0046413B">
        <w:rPr>
          <w:rtl/>
        </w:rPr>
        <w:t>منهم</w:t>
      </w:r>
      <w:r>
        <w:rPr>
          <w:rtl/>
        </w:rPr>
        <w:t>:</w:t>
      </w:r>
      <w:r w:rsidRPr="0046413B">
        <w:rPr>
          <w:rtl/>
        </w:rPr>
        <w:t xml:space="preserve"> النحرير النقّاد المولى خليل بن محمّد زمان القزويني</w:t>
      </w:r>
      <w:r>
        <w:rPr>
          <w:rtl/>
        </w:rPr>
        <w:t>،</w:t>
      </w:r>
      <w:r w:rsidRPr="0046413B">
        <w:rPr>
          <w:rtl/>
        </w:rPr>
        <w:t xml:space="preserve"> صاحب رسالة إثبات حدوث الإرادة بالبرهان العقلي</w:t>
      </w:r>
      <w:r>
        <w:rPr>
          <w:rtl/>
        </w:rPr>
        <w:t>،</w:t>
      </w:r>
      <w:r w:rsidRPr="0046413B">
        <w:rPr>
          <w:rtl/>
        </w:rPr>
        <w:t xml:space="preserve"> وفيها شرح حديث عمران الصابي وحديث سليمان المروزي بما لا يوجد في غيرها</w:t>
      </w:r>
      <w:r>
        <w:rPr>
          <w:rtl/>
        </w:rPr>
        <w:t>،</w:t>
      </w:r>
      <w:r w:rsidRPr="0046413B">
        <w:rPr>
          <w:rtl/>
        </w:rPr>
        <w:t xml:space="preserve"> وتاريخ فراغه منها سنة 1148.</w:t>
      </w:r>
    </w:p>
    <w:p w:rsidR="00414CB8" w:rsidRPr="0046413B" w:rsidRDefault="00414CB8" w:rsidP="00414CB8">
      <w:pPr>
        <w:pStyle w:val="libNormal"/>
        <w:rPr>
          <w:rtl/>
        </w:rPr>
      </w:pPr>
      <w:r w:rsidRPr="0046413B">
        <w:rPr>
          <w:rtl/>
        </w:rPr>
        <w:t>ومنهم</w:t>
      </w:r>
      <w:r>
        <w:rPr>
          <w:rtl/>
        </w:rPr>
        <w:t>:</w:t>
      </w:r>
      <w:r w:rsidRPr="0046413B">
        <w:rPr>
          <w:rtl/>
        </w:rPr>
        <w:t xml:space="preserve"> الفاضل الحاج خليل بن الحاجي بابا القزويني المعروف بزركش.</w:t>
      </w:r>
    </w:p>
    <w:p w:rsidR="00414CB8" w:rsidRPr="0046413B" w:rsidRDefault="00414CB8" w:rsidP="00414CB8">
      <w:pPr>
        <w:pStyle w:val="libNormal"/>
        <w:rPr>
          <w:rtl/>
        </w:rPr>
      </w:pPr>
      <w:r w:rsidRPr="0046413B">
        <w:rPr>
          <w:rtl/>
        </w:rPr>
        <w:t>ذكره صاحب تتميم أمل الآمل قال</w:t>
      </w:r>
      <w:r>
        <w:rPr>
          <w:rtl/>
        </w:rPr>
        <w:t>:</w:t>
      </w:r>
      <w:r w:rsidRPr="0046413B">
        <w:rPr>
          <w:rtl/>
        </w:rPr>
        <w:t xml:space="preserve"> كان فاضلا نبيلا</w:t>
      </w:r>
      <w:r>
        <w:rPr>
          <w:rtl/>
        </w:rPr>
        <w:t>،</w:t>
      </w:r>
      <w:r w:rsidRPr="0046413B">
        <w:rPr>
          <w:rtl/>
        </w:rPr>
        <w:t xml:space="preserve"> وعالما جليلا</w:t>
      </w:r>
      <w:r>
        <w:rPr>
          <w:rtl/>
        </w:rPr>
        <w:t>،</w:t>
      </w:r>
      <w:r w:rsidRPr="0046413B">
        <w:rPr>
          <w:rtl/>
        </w:rPr>
        <w:t xml:space="preserve"> ذا أفكار دقيقة</w:t>
      </w:r>
      <w:r>
        <w:rPr>
          <w:rtl/>
        </w:rPr>
        <w:t>،</w:t>
      </w:r>
      <w:r w:rsidRPr="0046413B">
        <w:rPr>
          <w:rtl/>
        </w:rPr>
        <w:t xml:space="preserve"> وأنظار رقيقة</w:t>
      </w:r>
      <w:r>
        <w:rPr>
          <w:rtl/>
        </w:rPr>
        <w:t>،</w:t>
      </w:r>
      <w:r w:rsidRPr="0046413B">
        <w:rPr>
          <w:rtl/>
        </w:rPr>
        <w:t xml:space="preserve"> قال</w:t>
      </w:r>
      <w:r>
        <w:rPr>
          <w:rtl/>
        </w:rPr>
        <w:t>:</w:t>
      </w:r>
      <w:r w:rsidRPr="0046413B">
        <w:rPr>
          <w:rtl/>
        </w:rPr>
        <w:t xml:space="preserve"> وكان صالحا عابدا. وذكر من مؤلفاته شرح حديث عمران الصابي </w:t>
      </w:r>
      <w:r w:rsidRPr="00414CB8">
        <w:rPr>
          <w:rStyle w:val="libFootnotenumChar"/>
          <w:rtl/>
        </w:rPr>
        <w:t>(2)</w:t>
      </w:r>
      <w:r>
        <w:rPr>
          <w:rtl/>
        </w:rPr>
        <w:t>.</w:t>
      </w:r>
    </w:p>
    <w:p w:rsidR="00414CB8" w:rsidRPr="0046413B" w:rsidRDefault="00414CB8" w:rsidP="00414CB8">
      <w:pPr>
        <w:pStyle w:val="libNormal"/>
        <w:rPr>
          <w:rtl/>
        </w:rPr>
      </w:pPr>
      <w:r w:rsidRPr="0046413B">
        <w:rPr>
          <w:rtl/>
        </w:rPr>
        <w:t>ومنهم</w:t>
      </w:r>
      <w:r>
        <w:rPr>
          <w:rtl/>
        </w:rPr>
        <w:t>:</w:t>
      </w:r>
      <w:r w:rsidRPr="0046413B">
        <w:rPr>
          <w:rtl/>
        </w:rPr>
        <w:t xml:space="preserve"> العالم الجليل آقا خليل بن محمّد أشرف القائني الأصبهاني</w:t>
      </w:r>
      <w:r>
        <w:rPr>
          <w:rtl/>
        </w:rPr>
        <w:t>،</w:t>
      </w:r>
      <w:r w:rsidRPr="0046413B">
        <w:rPr>
          <w:rtl/>
        </w:rPr>
        <w:t xml:space="preserve"> الساكن بقزوين بعد المحاصرة الأفغانية.</w:t>
      </w:r>
    </w:p>
    <w:p w:rsidR="00414CB8" w:rsidRPr="0046413B" w:rsidRDefault="00414CB8" w:rsidP="00414CB8">
      <w:pPr>
        <w:pStyle w:val="libNormal"/>
        <w:rPr>
          <w:rtl/>
        </w:rPr>
      </w:pPr>
      <w:r w:rsidRPr="0046413B">
        <w:rPr>
          <w:rtl/>
        </w:rPr>
        <w:t xml:space="preserve">وبالغ في التتميم </w:t>
      </w:r>
      <w:r w:rsidRPr="00414CB8">
        <w:rPr>
          <w:rStyle w:val="libFootnotenumChar"/>
          <w:rtl/>
        </w:rPr>
        <w:t>(3)</w:t>
      </w:r>
      <w:r w:rsidRPr="0046413B">
        <w:rPr>
          <w:rtl/>
        </w:rPr>
        <w:t xml:space="preserve"> في المدح والثناء عليه</w:t>
      </w:r>
      <w:r>
        <w:rPr>
          <w:rtl/>
        </w:rPr>
        <w:t>،</w:t>
      </w:r>
      <w:r w:rsidRPr="0046413B">
        <w:rPr>
          <w:rtl/>
        </w:rPr>
        <w:t xml:space="preserve"> وذكر من مؤلفاته أيضا شرح الحديث المذكور</w:t>
      </w:r>
      <w:r>
        <w:rPr>
          <w:rtl/>
        </w:rPr>
        <w:t>،</w:t>
      </w:r>
      <w:r w:rsidRPr="0046413B">
        <w:rPr>
          <w:rtl/>
        </w:rPr>
        <w:t xml:space="preserve"> ورسالة في شرح رسالة الإمام الهادي </w:t>
      </w:r>
      <w:r w:rsidRPr="00414CB8">
        <w:rPr>
          <w:rStyle w:val="libAlaemChar"/>
          <w:rtl/>
        </w:rPr>
        <w:t>عليه‌السلام</w:t>
      </w:r>
      <w:r w:rsidRPr="0046413B">
        <w:rPr>
          <w:rtl/>
        </w:rPr>
        <w:t xml:space="preserve"> في إبطال الجبر والتفويض.</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روضات الجنات 3</w:t>
      </w:r>
      <w:r>
        <w:rPr>
          <w:rtl/>
        </w:rPr>
        <w:t>:</w:t>
      </w:r>
      <w:r w:rsidRPr="0046413B">
        <w:rPr>
          <w:rtl/>
        </w:rPr>
        <w:t xml:space="preserve"> 271.</w:t>
      </w:r>
    </w:p>
    <w:p w:rsidR="00414CB8" w:rsidRPr="0046413B" w:rsidRDefault="00414CB8" w:rsidP="00414CB8">
      <w:pPr>
        <w:pStyle w:val="libFootnote0"/>
        <w:rPr>
          <w:rtl/>
        </w:rPr>
      </w:pPr>
      <w:r w:rsidRPr="0046413B">
        <w:rPr>
          <w:rtl/>
        </w:rPr>
        <w:t>(2) تتميم أمل الآمل</w:t>
      </w:r>
      <w:r>
        <w:rPr>
          <w:rtl/>
        </w:rPr>
        <w:t>:</w:t>
      </w:r>
      <w:r w:rsidRPr="0046413B">
        <w:rPr>
          <w:rtl/>
        </w:rPr>
        <w:t xml:space="preserve"> 146 / 97.</w:t>
      </w:r>
    </w:p>
    <w:p w:rsidR="00414CB8" w:rsidRPr="0046413B" w:rsidRDefault="00414CB8" w:rsidP="00414CB8">
      <w:pPr>
        <w:pStyle w:val="libFootnote0"/>
        <w:rPr>
          <w:rtl/>
        </w:rPr>
      </w:pPr>
      <w:r w:rsidRPr="0046413B">
        <w:rPr>
          <w:rtl/>
        </w:rPr>
        <w:t>(3) تتميم أمل الآمل</w:t>
      </w:r>
      <w:r>
        <w:rPr>
          <w:rtl/>
        </w:rPr>
        <w:t>:</w:t>
      </w:r>
      <w:r w:rsidRPr="0046413B">
        <w:rPr>
          <w:rtl/>
        </w:rPr>
        <w:t xml:space="preserve"> 142 / 96.</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شيخ الإسلام بهاء الدين العاملي.</w:t>
      </w:r>
    </w:p>
    <w:p w:rsidR="00414CB8" w:rsidRPr="0046413B" w:rsidRDefault="00414CB8" w:rsidP="00414CB8">
      <w:pPr>
        <w:pStyle w:val="libNormal"/>
        <w:rPr>
          <w:rtl/>
        </w:rPr>
      </w:pPr>
      <w:r w:rsidRPr="0046413B">
        <w:rPr>
          <w:rtl/>
        </w:rPr>
        <w:t>السادس عشر</w:t>
      </w:r>
      <w:r>
        <w:rPr>
          <w:rtl/>
        </w:rPr>
        <w:t>:</w:t>
      </w:r>
      <w:r w:rsidRPr="0046413B">
        <w:rPr>
          <w:rtl/>
        </w:rPr>
        <w:t xml:space="preserve"> الشيخ العالم الفاضل القاضي أبو الشرف الأصفهاني </w:t>
      </w:r>
      <w:r w:rsidRPr="00414CB8">
        <w:rPr>
          <w:rStyle w:val="libFootnotenumChar"/>
          <w:rtl/>
        </w:rPr>
        <w:t>(1)</w:t>
      </w:r>
      <w:r>
        <w:rPr>
          <w:rtl/>
        </w:rPr>
        <w:t>.</w:t>
      </w:r>
    </w:p>
    <w:p w:rsidR="00414CB8" w:rsidRPr="0046413B" w:rsidRDefault="00414CB8" w:rsidP="00414CB8">
      <w:pPr>
        <w:pStyle w:val="libNormal"/>
        <w:rPr>
          <w:rtl/>
        </w:rPr>
      </w:pPr>
      <w:r w:rsidRPr="0046413B">
        <w:rPr>
          <w:rtl/>
        </w:rPr>
        <w:t>قال في الأمل</w:t>
      </w:r>
      <w:r>
        <w:rPr>
          <w:rtl/>
        </w:rPr>
        <w:t>:</w:t>
      </w:r>
      <w:r w:rsidRPr="0046413B">
        <w:rPr>
          <w:rtl/>
        </w:rPr>
        <w:t xml:space="preserve"> كان عالما فاضلا نروي عن مولانا محمّد باقر المجلسي عنه </w:t>
      </w:r>
      <w:r w:rsidRPr="00414CB8">
        <w:rPr>
          <w:rStyle w:val="libFootnotenumChar"/>
          <w:rtl/>
        </w:rPr>
        <w:t>(2)</w:t>
      </w:r>
      <w:r>
        <w:rPr>
          <w:rtl/>
        </w:rPr>
        <w:t>.</w:t>
      </w:r>
    </w:p>
    <w:p w:rsidR="00414CB8" w:rsidRPr="0046413B" w:rsidRDefault="00414CB8" w:rsidP="00414CB8">
      <w:pPr>
        <w:pStyle w:val="libNormal"/>
        <w:rPr>
          <w:rtl/>
        </w:rPr>
      </w:pPr>
      <w:r w:rsidRPr="0046413B">
        <w:rPr>
          <w:rtl/>
        </w:rPr>
        <w:t>وتأمّل فيه في الرياض</w:t>
      </w:r>
      <w:r>
        <w:rPr>
          <w:rtl/>
        </w:rPr>
        <w:t>،</w:t>
      </w:r>
      <w:r w:rsidRPr="0046413B">
        <w:rPr>
          <w:rtl/>
        </w:rPr>
        <w:t xml:space="preserve"> وقال</w:t>
      </w:r>
      <w:r>
        <w:rPr>
          <w:rtl/>
        </w:rPr>
        <w:t>:</w:t>
      </w:r>
      <w:r w:rsidRPr="0046413B">
        <w:rPr>
          <w:rtl/>
        </w:rPr>
        <w:t xml:space="preserve"> إن المولى الأستاذ الاستناد </w:t>
      </w:r>
      <w:r w:rsidRPr="00414CB8">
        <w:rPr>
          <w:rStyle w:val="libFootnotenumChar"/>
          <w:rtl/>
        </w:rPr>
        <w:t>(3)</w:t>
      </w:r>
      <w:r w:rsidRPr="0046413B">
        <w:rPr>
          <w:rtl/>
        </w:rPr>
        <w:t xml:space="preserve"> </w:t>
      </w:r>
      <w:r w:rsidRPr="00414CB8">
        <w:rPr>
          <w:rStyle w:val="libAlaemChar"/>
          <w:rtl/>
        </w:rPr>
        <w:t>قدس‌سره</w:t>
      </w:r>
      <w:r w:rsidRPr="0046413B">
        <w:rPr>
          <w:rtl/>
        </w:rPr>
        <w:t xml:space="preserve"> إنّما يروي عن والده عنه</w:t>
      </w:r>
      <w:r>
        <w:rPr>
          <w:rtl/>
        </w:rPr>
        <w:t>،</w:t>
      </w:r>
      <w:r w:rsidRPr="0046413B">
        <w:rPr>
          <w:rtl/>
        </w:rPr>
        <w:t xml:space="preserve"> كما صرّح بذلك الشيخ المعاصر نفسه في آخر وسائل الشيعة </w:t>
      </w:r>
      <w:r w:rsidRPr="00414CB8">
        <w:rPr>
          <w:rStyle w:val="libFootnotenumChar"/>
          <w:rtl/>
        </w:rPr>
        <w:t>(4)</w:t>
      </w:r>
      <w:r>
        <w:rPr>
          <w:rtl/>
        </w:rPr>
        <w:t>.</w:t>
      </w:r>
    </w:p>
    <w:p w:rsidR="00414CB8" w:rsidRPr="0046413B" w:rsidRDefault="00414CB8" w:rsidP="00414CB8">
      <w:pPr>
        <w:pStyle w:val="libNormal"/>
        <w:rPr>
          <w:rtl/>
        </w:rPr>
      </w:pPr>
      <w:r w:rsidRPr="0046413B">
        <w:rPr>
          <w:rtl/>
        </w:rPr>
        <w:t>وبالجملة</w:t>
      </w:r>
      <w:r>
        <w:rPr>
          <w:rtl/>
        </w:rPr>
        <w:t>،</w:t>
      </w:r>
      <w:r w:rsidRPr="0046413B">
        <w:rPr>
          <w:rtl/>
        </w:rPr>
        <w:t xml:space="preserve"> هذا القاضي يروي</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المولى درويش محمد </w:t>
      </w:r>
      <w:r w:rsidRPr="00414CB8">
        <w:rPr>
          <w:rStyle w:val="libFootnotenumChar"/>
          <w:rtl/>
        </w:rPr>
        <w:t>(5)</w:t>
      </w:r>
      <w:r>
        <w:rPr>
          <w:rtl/>
        </w:rPr>
        <w:t>،</w:t>
      </w:r>
      <w:r w:rsidRPr="0046413B">
        <w:rPr>
          <w:rtl/>
        </w:rPr>
        <w:t xml:space="preserve"> الاتي </w:t>
      </w:r>
      <w:r w:rsidRPr="00414CB8">
        <w:rPr>
          <w:rStyle w:val="libFootnotenumChar"/>
          <w:rtl/>
        </w:rPr>
        <w:t>(6)</w:t>
      </w:r>
      <w:r w:rsidRPr="0046413B">
        <w:rPr>
          <w:rtl/>
        </w:rPr>
        <w:t xml:space="preserve"> ذكره </w:t>
      </w:r>
      <w:r w:rsidRPr="00414CB8">
        <w:rPr>
          <w:rStyle w:val="libFootnotenumChar"/>
          <w:rtl/>
        </w:rPr>
        <w:t>(7)</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البحار 110</w:t>
      </w:r>
      <w:r>
        <w:rPr>
          <w:rtl/>
        </w:rPr>
        <w:t>:</w:t>
      </w:r>
      <w:r w:rsidRPr="0046413B">
        <w:rPr>
          <w:rtl/>
        </w:rPr>
        <w:t xml:space="preserve"> 51 ت 41 نقل العلامة المجلسي الطرق التي صرح بها المولى الشيخ محمد تقي في روايته الصحيفة السجادية حيث يصرح فيها ان القاضي أبو الشرف الأصفهاني من مشايخه</w:t>
      </w:r>
      <w:r w:rsidR="00F21B5A">
        <w:rPr>
          <w:rtl/>
        </w:rPr>
        <w:t xml:space="preserve"> - </w:t>
      </w:r>
      <w:r w:rsidRPr="0046413B">
        <w:rPr>
          <w:rtl/>
        </w:rPr>
        <w:t>التقي المجلسي</w:t>
      </w:r>
      <w:r w:rsidR="00F21B5A">
        <w:rPr>
          <w:rtl/>
        </w:rPr>
        <w:t xml:space="preserve"> - </w:t>
      </w:r>
      <w:r w:rsidRPr="0046413B">
        <w:rPr>
          <w:rtl/>
        </w:rPr>
        <w:t>وهكذا في 110</w:t>
      </w:r>
      <w:r>
        <w:rPr>
          <w:rtl/>
        </w:rPr>
        <w:t>:</w:t>
      </w:r>
      <w:r w:rsidRPr="0046413B">
        <w:rPr>
          <w:rtl/>
        </w:rPr>
        <w:t xml:space="preserve"> 68 ت 92 في إجازة المولى محمد تقي للميرزا إبراهيم اليزدي وكذلك في 110</w:t>
      </w:r>
      <w:r>
        <w:rPr>
          <w:rtl/>
        </w:rPr>
        <w:t>:</w:t>
      </w:r>
      <w:r w:rsidRPr="0046413B">
        <w:rPr>
          <w:rtl/>
        </w:rPr>
        <w:t xml:space="preserve"> 155 في اجازة المولى محمد باقر لبعض تلامذته.</w:t>
      </w:r>
    </w:p>
    <w:p w:rsidR="00414CB8" w:rsidRPr="0046413B" w:rsidRDefault="00414CB8" w:rsidP="00414CB8">
      <w:pPr>
        <w:pStyle w:val="libFootnote"/>
        <w:rPr>
          <w:rtl/>
          <w:lang w:bidi="fa-IR"/>
        </w:rPr>
      </w:pPr>
      <w:r w:rsidRPr="0046413B">
        <w:rPr>
          <w:rtl/>
        </w:rPr>
        <w:t>وفي خاتمة الوسائل 20</w:t>
      </w:r>
      <w:r>
        <w:rPr>
          <w:rtl/>
        </w:rPr>
        <w:t>:</w:t>
      </w:r>
      <w:r w:rsidRPr="0046413B">
        <w:rPr>
          <w:rtl/>
        </w:rPr>
        <w:t xml:space="preserve"> 52</w:t>
      </w:r>
      <w:r>
        <w:rPr>
          <w:rtl/>
        </w:rPr>
        <w:t>،</w:t>
      </w:r>
      <w:r w:rsidRPr="0046413B">
        <w:rPr>
          <w:rtl/>
        </w:rPr>
        <w:t xml:space="preserve"> ورياض العلماء 5</w:t>
      </w:r>
      <w:r>
        <w:rPr>
          <w:rtl/>
        </w:rPr>
        <w:t>:</w:t>
      </w:r>
      <w:r w:rsidRPr="0046413B">
        <w:rPr>
          <w:rtl/>
        </w:rPr>
        <w:t xml:space="preserve"> 463</w:t>
      </w:r>
      <w:r>
        <w:rPr>
          <w:rtl/>
        </w:rPr>
        <w:t>،</w:t>
      </w:r>
      <w:r w:rsidRPr="0046413B">
        <w:rPr>
          <w:rtl/>
        </w:rPr>
        <w:t xml:space="preserve"> والمشجرة اثبت فيها انه من شيوخ المولى محمد تقي المجلسي.</w:t>
      </w:r>
    </w:p>
    <w:p w:rsidR="00414CB8" w:rsidRPr="0046413B" w:rsidRDefault="00414CB8" w:rsidP="00414CB8">
      <w:pPr>
        <w:pStyle w:val="libFootnote"/>
        <w:rPr>
          <w:rtl/>
          <w:lang w:bidi="fa-IR"/>
        </w:rPr>
      </w:pPr>
      <w:r w:rsidRPr="0046413B">
        <w:rPr>
          <w:rtl/>
        </w:rPr>
        <w:t>أما في الأمل 2</w:t>
      </w:r>
      <w:r>
        <w:rPr>
          <w:rtl/>
        </w:rPr>
        <w:t>:</w:t>
      </w:r>
      <w:r w:rsidRPr="0046413B">
        <w:rPr>
          <w:rtl/>
        </w:rPr>
        <w:t xml:space="preserve"> 353 ت 1096 والمتن أعلاه فقد عدّ من مشايخ المولى محمد باقر المجلسي.</w:t>
      </w:r>
    </w:p>
    <w:p w:rsidR="00414CB8" w:rsidRPr="0046413B" w:rsidRDefault="00414CB8" w:rsidP="00414CB8">
      <w:pPr>
        <w:pStyle w:val="libFootnote"/>
        <w:rPr>
          <w:rtl/>
          <w:lang w:bidi="fa-IR"/>
        </w:rPr>
      </w:pPr>
      <w:r w:rsidRPr="0046413B">
        <w:rPr>
          <w:rtl/>
        </w:rPr>
        <w:t>ولعله يعد من مشايخ الاثنين كما عدّه صاحب الصدرية في الإجازات العلية. فلاحظ.</w:t>
      </w:r>
    </w:p>
    <w:p w:rsidR="00414CB8" w:rsidRPr="0046413B" w:rsidRDefault="00414CB8" w:rsidP="00414CB8">
      <w:pPr>
        <w:pStyle w:val="libFootnote0"/>
        <w:rPr>
          <w:rtl/>
        </w:rPr>
      </w:pPr>
      <w:r w:rsidRPr="0046413B">
        <w:rPr>
          <w:rtl/>
        </w:rPr>
        <w:t>(2) أمل الآمل 2</w:t>
      </w:r>
      <w:r>
        <w:rPr>
          <w:rtl/>
        </w:rPr>
        <w:t>:</w:t>
      </w:r>
      <w:r w:rsidRPr="0046413B">
        <w:rPr>
          <w:rtl/>
        </w:rPr>
        <w:t xml:space="preserve"> 353 / 1096.</w:t>
      </w:r>
    </w:p>
    <w:p w:rsidR="00414CB8" w:rsidRPr="0046413B" w:rsidRDefault="00414CB8" w:rsidP="00414CB8">
      <w:pPr>
        <w:pStyle w:val="libFootnote0"/>
        <w:rPr>
          <w:rtl/>
        </w:rPr>
      </w:pPr>
      <w:r w:rsidRPr="0046413B">
        <w:rPr>
          <w:rtl/>
        </w:rPr>
        <w:t>(3) أي المولى محمد باقر المجلسي.</w:t>
      </w:r>
    </w:p>
    <w:p w:rsidR="00414CB8" w:rsidRPr="0046413B" w:rsidRDefault="00414CB8" w:rsidP="00414CB8">
      <w:pPr>
        <w:pStyle w:val="libFootnote0"/>
        <w:rPr>
          <w:rtl/>
        </w:rPr>
      </w:pPr>
      <w:r w:rsidRPr="0046413B">
        <w:rPr>
          <w:rtl/>
        </w:rPr>
        <w:t>(4) وسائل الشيعة 20</w:t>
      </w:r>
      <w:r>
        <w:rPr>
          <w:rtl/>
        </w:rPr>
        <w:t>:</w:t>
      </w:r>
      <w:r w:rsidRPr="0046413B">
        <w:rPr>
          <w:rtl/>
        </w:rPr>
        <w:t xml:space="preserve"> 52.</w:t>
      </w:r>
    </w:p>
    <w:p w:rsidR="00414CB8" w:rsidRPr="0046413B" w:rsidRDefault="00414CB8" w:rsidP="00414CB8">
      <w:pPr>
        <w:pStyle w:val="libFootnote0"/>
        <w:rPr>
          <w:rtl/>
        </w:rPr>
      </w:pPr>
      <w:r w:rsidRPr="0046413B">
        <w:rPr>
          <w:rtl/>
        </w:rPr>
        <w:t>(5) المولى درويش محمد بن الحسن العاملي</w:t>
      </w:r>
      <w:r>
        <w:rPr>
          <w:rtl/>
        </w:rPr>
        <w:t>،</w:t>
      </w:r>
      <w:r w:rsidRPr="0046413B">
        <w:rPr>
          <w:rtl/>
        </w:rPr>
        <w:t xml:space="preserve"> جد التقي المجلسي لامّه.</w:t>
      </w:r>
    </w:p>
    <w:p w:rsidR="00414CB8" w:rsidRPr="0046413B" w:rsidRDefault="00414CB8" w:rsidP="00414CB8">
      <w:pPr>
        <w:pStyle w:val="libFootnote0"/>
        <w:rPr>
          <w:rtl/>
        </w:rPr>
      </w:pPr>
      <w:r w:rsidRPr="0046413B">
        <w:rPr>
          <w:rtl/>
        </w:rPr>
        <w:t>(6) رياض العلماء 5</w:t>
      </w:r>
      <w:r>
        <w:rPr>
          <w:rtl/>
        </w:rPr>
        <w:t>:</w:t>
      </w:r>
      <w:r w:rsidRPr="0046413B">
        <w:rPr>
          <w:rtl/>
        </w:rPr>
        <w:t xml:space="preserve"> 463.</w:t>
      </w:r>
    </w:p>
    <w:p w:rsidR="00414CB8" w:rsidRPr="0046413B" w:rsidRDefault="00414CB8" w:rsidP="00414CB8">
      <w:pPr>
        <w:pStyle w:val="libFootnote0"/>
        <w:rPr>
          <w:rtl/>
        </w:rPr>
      </w:pPr>
      <w:r w:rsidRPr="0046413B">
        <w:rPr>
          <w:rtl/>
        </w:rPr>
        <w:t>(7) يأتي في</w:t>
      </w:r>
      <w:r>
        <w:rPr>
          <w:rtl/>
        </w:rPr>
        <w:t>:</w:t>
      </w:r>
      <w:r w:rsidRPr="0046413B">
        <w:rPr>
          <w:rtl/>
        </w:rPr>
        <w:t xml:space="preserve"> 210.</w:t>
      </w:r>
    </w:p>
    <w:p w:rsidR="00414CB8" w:rsidRPr="0046413B" w:rsidRDefault="00414CB8" w:rsidP="00414CB8">
      <w:pPr>
        <w:pStyle w:val="libNormal"/>
        <w:rPr>
          <w:rtl/>
        </w:rPr>
      </w:pPr>
      <w:r>
        <w:rPr>
          <w:rtl/>
        </w:rPr>
        <w:br w:type="page"/>
      </w:r>
      <w:r w:rsidRPr="0046413B">
        <w:rPr>
          <w:rtl/>
        </w:rPr>
        <w:lastRenderedPageBreak/>
        <w:t>السابع عشر</w:t>
      </w:r>
      <w:r>
        <w:rPr>
          <w:rtl/>
        </w:rPr>
        <w:t>:</w:t>
      </w:r>
      <w:r w:rsidRPr="0046413B">
        <w:rPr>
          <w:rtl/>
        </w:rPr>
        <w:t xml:space="preserve"> العالم النحرير</w:t>
      </w:r>
      <w:r>
        <w:rPr>
          <w:rtl/>
        </w:rPr>
        <w:t>،</w:t>
      </w:r>
      <w:r w:rsidRPr="0046413B">
        <w:rPr>
          <w:rtl/>
        </w:rPr>
        <w:t xml:space="preserve"> الفقيه أبو الحسن المولى حسن علي التستري الأصبهاني الفاضل الكامل العالم الفقيه المعروف في عصر السلطان شاه صفي الصفوي</w:t>
      </w:r>
      <w:r>
        <w:rPr>
          <w:rtl/>
        </w:rPr>
        <w:t>،</w:t>
      </w:r>
      <w:r w:rsidRPr="0046413B">
        <w:rPr>
          <w:rtl/>
        </w:rPr>
        <w:t xml:space="preserve"> والسلطان شاه عباس الثاني</w:t>
      </w:r>
      <w:r>
        <w:rPr>
          <w:rtl/>
        </w:rPr>
        <w:t>،</w:t>
      </w:r>
      <w:r w:rsidRPr="0046413B">
        <w:rPr>
          <w:rtl/>
        </w:rPr>
        <w:t xml:space="preserve"> مؤلّف كتاب التبيان في الفقه</w:t>
      </w:r>
      <w:r>
        <w:rPr>
          <w:rtl/>
        </w:rPr>
        <w:t>،</w:t>
      </w:r>
      <w:r w:rsidRPr="0046413B">
        <w:rPr>
          <w:rtl/>
        </w:rPr>
        <w:t xml:space="preserve"> ورسالة حسنة في حرمة صلاة الجمعة في الغيبة</w:t>
      </w:r>
      <w:r>
        <w:rPr>
          <w:rtl/>
        </w:rPr>
        <w:t>،</w:t>
      </w:r>
      <w:r w:rsidRPr="0046413B">
        <w:rPr>
          <w:rtl/>
        </w:rPr>
        <w:t xml:space="preserve"> المتوفى</w:t>
      </w:r>
      <w:r w:rsidR="00F21B5A">
        <w:rPr>
          <w:rtl/>
        </w:rPr>
        <w:t xml:space="preserve"> - </w:t>
      </w:r>
      <w:r w:rsidRPr="0046413B">
        <w:rPr>
          <w:rtl/>
        </w:rPr>
        <w:t>كما في تاريخ الأمير إسماعيل الخاتون آبادي المعاصر له</w:t>
      </w:r>
      <w:r w:rsidR="00F21B5A">
        <w:rPr>
          <w:rtl/>
        </w:rPr>
        <w:t xml:space="preserve"> - </w:t>
      </w:r>
      <w:r w:rsidRPr="0046413B">
        <w:rPr>
          <w:rtl/>
        </w:rPr>
        <w:t>سنة 1075</w:t>
      </w:r>
      <w:r>
        <w:rPr>
          <w:rtl/>
        </w:rPr>
        <w:t>،</w:t>
      </w:r>
      <w:r w:rsidRPr="0046413B">
        <w:rPr>
          <w:rtl/>
        </w:rPr>
        <w:t xml:space="preserve"> وذكر في تاريخ وفاته هذا المصرع</w:t>
      </w:r>
      <w:r>
        <w:rPr>
          <w:rtl/>
        </w:rPr>
        <w:t>:</w:t>
      </w:r>
    </w:p>
    <w:p w:rsidR="00414CB8" w:rsidRPr="0046413B" w:rsidRDefault="00414CB8" w:rsidP="00414CB8">
      <w:pPr>
        <w:pStyle w:val="libNormal"/>
        <w:rPr>
          <w:rtl/>
        </w:rPr>
      </w:pPr>
      <w:r w:rsidRPr="0046413B">
        <w:rPr>
          <w:rtl/>
        </w:rPr>
        <w:t>علم علم بر زمين افتاد</w:t>
      </w:r>
      <w:r>
        <w:rPr>
          <w:rFonts w:hint="cs"/>
          <w:rtl/>
        </w:rPr>
        <w:t xml:space="preserve"> ....</w:t>
      </w:r>
      <w:r w:rsidRPr="0046413B">
        <w:rPr>
          <w:rtl/>
        </w:rPr>
        <w:t xml:space="preserve">. </w:t>
      </w:r>
      <w:r w:rsidRPr="00414CB8">
        <w:rPr>
          <w:rStyle w:val="libFootnotenumChar"/>
          <w:rtl/>
        </w:rPr>
        <w:t>(1)</w:t>
      </w:r>
      <w:r>
        <w:rPr>
          <w:rtl/>
        </w:rPr>
        <w:t>.</w:t>
      </w:r>
    </w:p>
    <w:p w:rsidR="00414CB8" w:rsidRPr="0046413B" w:rsidRDefault="00414CB8" w:rsidP="00414CB8">
      <w:pPr>
        <w:pStyle w:val="libNormal"/>
        <w:rPr>
          <w:rtl/>
        </w:rPr>
      </w:pPr>
      <w:r w:rsidRPr="0046413B">
        <w:rPr>
          <w:rtl/>
        </w:rPr>
        <w:t>وأيضا</w:t>
      </w:r>
      <w:r>
        <w:rPr>
          <w:rtl/>
        </w:rPr>
        <w:t>:</w:t>
      </w:r>
    </w:p>
    <w:p w:rsidR="00414CB8" w:rsidRPr="0046413B" w:rsidRDefault="00414CB8" w:rsidP="00414CB8">
      <w:pPr>
        <w:pStyle w:val="libNormal"/>
        <w:rPr>
          <w:rtl/>
        </w:rPr>
      </w:pPr>
      <w:r w:rsidRPr="0046413B">
        <w:rPr>
          <w:rtl/>
        </w:rPr>
        <w:t>وفاة مجتهد الزمان</w:t>
      </w:r>
      <w:r>
        <w:rPr>
          <w:rFonts w:hint="cs"/>
          <w:rtl/>
        </w:rPr>
        <w:t xml:space="preserve"> ......</w:t>
      </w:r>
      <w:r w:rsidRPr="0046413B">
        <w:rPr>
          <w:rtl/>
        </w:rPr>
        <w:t xml:space="preserve">.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فما في الأمل من أنه توفي سنة 1029 خطأ </w:t>
      </w:r>
      <w:r w:rsidRPr="00414CB8">
        <w:rPr>
          <w:rStyle w:val="libFootnotenumChar"/>
          <w:rtl/>
        </w:rPr>
        <w:t>(3)</w:t>
      </w:r>
      <w:r>
        <w:rPr>
          <w:rtl/>
        </w:rPr>
        <w:t>،</w:t>
      </w:r>
      <w:r w:rsidRPr="0046413B">
        <w:rPr>
          <w:rtl/>
        </w:rPr>
        <w:t xml:space="preserve"> وقد صرّح به في الرياض أيضا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مروّج الملّة والدين</w:t>
      </w:r>
      <w:r>
        <w:rPr>
          <w:rtl/>
        </w:rPr>
        <w:t>،</w:t>
      </w:r>
      <w:r w:rsidRPr="0046413B">
        <w:rPr>
          <w:rtl/>
        </w:rPr>
        <w:t xml:space="preserve"> ومربّي الفقهاء والمحدثين</w:t>
      </w:r>
      <w:r>
        <w:rPr>
          <w:rtl/>
        </w:rPr>
        <w:t>،</w:t>
      </w:r>
      <w:r w:rsidRPr="0046413B">
        <w:rPr>
          <w:rtl/>
        </w:rPr>
        <w:t xml:space="preserve"> وتاج الزهاد والناسكين</w:t>
      </w:r>
      <w:r>
        <w:rPr>
          <w:rtl/>
        </w:rPr>
        <w:t>،</w:t>
      </w:r>
      <w:r w:rsidRPr="0046413B">
        <w:rPr>
          <w:rtl/>
        </w:rPr>
        <w:t xml:space="preserve"> والده المعظم المولى عزّ الدين عبد الله بن الحسين التستري.</w:t>
      </w:r>
    </w:p>
    <w:p w:rsidR="00414CB8" w:rsidRPr="0046413B" w:rsidRDefault="00414CB8" w:rsidP="00414CB8">
      <w:pPr>
        <w:pStyle w:val="libNormal"/>
        <w:rPr>
          <w:rtl/>
        </w:rPr>
      </w:pPr>
      <w:r w:rsidRPr="0046413B">
        <w:rPr>
          <w:rtl/>
        </w:rPr>
        <w:t>قال المجلسي الأول في شرح مشيخة الفقيه بعد الترجمة</w:t>
      </w:r>
      <w:r>
        <w:rPr>
          <w:rtl/>
        </w:rPr>
        <w:t>:</w:t>
      </w:r>
      <w:r w:rsidRPr="0046413B">
        <w:rPr>
          <w:rtl/>
        </w:rPr>
        <w:t xml:space="preserve"> رضي الله تعالى عنه كان شيخنا وشيخ الطائفة الإمامية في عصره</w:t>
      </w:r>
      <w:r>
        <w:rPr>
          <w:rtl/>
        </w:rPr>
        <w:t>،</w:t>
      </w:r>
      <w:r w:rsidRPr="0046413B">
        <w:rPr>
          <w:rtl/>
        </w:rPr>
        <w:t xml:space="preserve"> العلامة المحقق المدقق</w:t>
      </w:r>
      <w:r>
        <w:rPr>
          <w:rtl/>
        </w:rPr>
        <w:t>،</w:t>
      </w:r>
      <w:r w:rsidRPr="0046413B">
        <w:rPr>
          <w:rtl/>
        </w:rPr>
        <w:t xml:space="preserve"> الزاهد العابد الورع</w:t>
      </w:r>
      <w:r>
        <w:rPr>
          <w:rtl/>
        </w:rPr>
        <w:t>،</w:t>
      </w:r>
      <w:r w:rsidRPr="0046413B">
        <w:rPr>
          <w:rtl/>
        </w:rPr>
        <w:t xml:space="preserve"> وأكثر فوائد هذا الكتاب من إفاداته </w:t>
      </w:r>
      <w:r w:rsidRPr="00414CB8">
        <w:rPr>
          <w:rStyle w:val="libAlaemChar"/>
          <w:rtl/>
        </w:rPr>
        <w:t>رضي‌الله‌عنه</w:t>
      </w:r>
      <w:r>
        <w:rPr>
          <w:rtl/>
        </w:rPr>
        <w:t>،</w:t>
      </w:r>
      <w:r w:rsidRPr="0046413B">
        <w:rPr>
          <w:rtl/>
        </w:rPr>
        <w:t xml:space="preserve"> حقّق الأخبار والرجال والأصول بما لا مزيد عليه</w:t>
      </w:r>
      <w:r>
        <w:rPr>
          <w:rtl/>
        </w:rPr>
        <w:t>،</w:t>
      </w:r>
      <w:r w:rsidRPr="0046413B">
        <w:rPr>
          <w:rtl/>
        </w:rPr>
        <w:t xml:space="preserve"> وله تصانيف منها التتميم </w:t>
      </w:r>
      <w:r w:rsidRPr="00414CB8">
        <w:rPr>
          <w:rStyle w:val="libFootnotenumChar"/>
          <w:rtl/>
        </w:rPr>
        <w:t>(5)</w:t>
      </w:r>
      <w:r w:rsidRPr="0046413B">
        <w:rPr>
          <w:rtl/>
        </w:rPr>
        <w:t xml:space="preserve"> لشرح</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 سقط علم العلم على الأرض.</w:t>
      </w:r>
    </w:p>
    <w:p w:rsidR="00414CB8" w:rsidRPr="0046413B" w:rsidRDefault="00414CB8" w:rsidP="00414CB8">
      <w:pPr>
        <w:pStyle w:val="libFootnote0"/>
        <w:rPr>
          <w:rtl/>
        </w:rPr>
      </w:pPr>
      <w:r w:rsidRPr="0046413B">
        <w:rPr>
          <w:rtl/>
        </w:rPr>
        <w:t>(2) تاريخ الخاتون آبادي</w:t>
      </w:r>
      <w:r>
        <w:rPr>
          <w:rtl/>
        </w:rPr>
        <w:t>:</w:t>
      </w:r>
      <w:r w:rsidRPr="0046413B">
        <w:rPr>
          <w:rtl/>
        </w:rPr>
        <w:t xml:space="preserve"> 523.</w:t>
      </w:r>
    </w:p>
    <w:p w:rsidR="00414CB8" w:rsidRPr="0046413B" w:rsidRDefault="00414CB8" w:rsidP="00414CB8">
      <w:pPr>
        <w:pStyle w:val="libFootnote0"/>
        <w:rPr>
          <w:rtl/>
        </w:rPr>
      </w:pPr>
      <w:r w:rsidRPr="0046413B">
        <w:rPr>
          <w:rtl/>
        </w:rPr>
        <w:t>(3) في الأمل 2</w:t>
      </w:r>
      <w:r>
        <w:rPr>
          <w:rtl/>
        </w:rPr>
        <w:t>:</w:t>
      </w:r>
      <w:r w:rsidRPr="0046413B">
        <w:rPr>
          <w:rtl/>
        </w:rPr>
        <w:t xml:space="preserve"> 74 / 199</w:t>
      </w:r>
      <w:r>
        <w:rPr>
          <w:rtl/>
        </w:rPr>
        <w:t>:</w:t>
      </w:r>
      <w:r w:rsidRPr="0046413B">
        <w:rPr>
          <w:rtl/>
        </w:rPr>
        <w:t xml:space="preserve"> وفاته سنة 1069</w:t>
      </w:r>
      <w:r>
        <w:rPr>
          <w:rtl/>
        </w:rPr>
        <w:t>،</w:t>
      </w:r>
      <w:r w:rsidRPr="0046413B">
        <w:rPr>
          <w:rtl/>
        </w:rPr>
        <w:t xml:space="preserve"> وما أسنده المصنف إلى الأمل فهو في الحجرية منه</w:t>
      </w:r>
      <w:r>
        <w:rPr>
          <w:rtl/>
        </w:rPr>
        <w:t>،</w:t>
      </w:r>
      <w:r w:rsidRPr="0046413B">
        <w:rPr>
          <w:rtl/>
        </w:rPr>
        <w:t xml:space="preserve"> انظر الأمل المطبوع مع منهج المقال</w:t>
      </w:r>
      <w:r>
        <w:rPr>
          <w:rtl/>
        </w:rPr>
        <w:t>:</w:t>
      </w:r>
      <w:r w:rsidRPr="0046413B">
        <w:rPr>
          <w:rtl/>
        </w:rPr>
        <w:t xml:space="preserve"> 468.</w:t>
      </w:r>
    </w:p>
    <w:p w:rsidR="00414CB8" w:rsidRPr="0046413B" w:rsidRDefault="00414CB8" w:rsidP="00414CB8">
      <w:pPr>
        <w:pStyle w:val="libFootnote0"/>
        <w:rPr>
          <w:rtl/>
        </w:rPr>
      </w:pPr>
      <w:r w:rsidRPr="0046413B">
        <w:rPr>
          <w:rtl/>
        </w:rPr>
        <w:t>(4) رياض العلماء 1</w:t>
      </w:r>
      <w:r>
        <w:rPr>
          <w:rtl/>
        </w:rPr>
        <w:t>:</w:t>
      </w:r>
      <w:r w:rsidRPr="0046413B">
        <w:rPr>
          <w:rtl/>
        </w:rPr>
        <w:t xml:space="preserve"> 263.</w:t>
      </w:r>
    </w:p>
    <w:p w:rsidR="00414CB8" w:rsidRPr="0046413B" w:rsidRDefault="00414CB8" w:rsidP="00414CB8">
      <w:pPr>
        <w:pStyle w:val="libFootnote0"/>
        <w:rPr>
          <w:rtl/>
        </w:rPr>
      </w:pPr>
      <w:r w:rsidRPr="0046413B">
        <w:rPr>
          <w:rtl/>
        </w:rPr>
        <w:t>(5) واسمه جامع الفوائد. انظر الذريعة 5</w:t>
      </w:r>
      <w:r>
        <w:rPr>
          <w:rtl/>
        </w:rPr>
        <w:t>:</w:t>
      </w:r>
      <w:r w:rsidRPr="0046413B">
        <w:rPr>
          <w:rtl/>
        </w:rPr>
        <w:t xml:space="preserve"> 65 ت 260.</w:t>
      </w:r>
    </w:p>
    <w:p w:rsidR="00414CB8" w:rsidRPr="0046413B" w:rsidRDefault="00414CB8" w:rsidP="00414CB8">
      <w:pPr>
        <w:pStyle w:val="libNormal0"/>
        <w:rPr>
          <w:rtl/>
        </w:rPr>
      </w:pPr>
      <w:r>
        <w:rPr>
          <w:rtl/>
        </w:rPr>
        <w:br w:type="page"/>
      </w:r>
      <w:r w:rsidRPr="0046413B">
        <w:rPr>
          <w:rtl/>
        </w:rPr>
        <w:lastRenderedPageBreak/>
        <w:t>الشيخ نور الدين علي على قواعد الحلي سبعة مجلّدات</w:t>
      </w:r>
      <w:r>
        <w:rPr>
          <w:rtl/>
        </w:rPr>
        <w:t>،</w:t>
      </w:r>
      <w:r w:rsidRPr="0046413B">
        <w:rPr>
          <w:rtl/>
        </w:rPr>
        <w:t xml:space="preserve"> منها يعرف فضله وتحقيقه وتدقيقه</w:t>
      </w:r>
      <w:r>
        <w:rPr>
          <w:rtl/>
        </w:rPr>
        <w:t>،</w:t>
      </w:r>
      <w:r w:rsidRPr="0046413B">
        <w:rPr>
          <w:rtl/>
        </w:rPr>
        <w:t xml:space="preserve"> وكان لي بمنزلة الأب الشفيق</w:t>
      </w:r>
      <w:r>
        <w:rPr>
          <w:rtl/>
        </w:rPr>
        <w:t>،</w:t>
      </w:r>
      <w:r w:rsidRPr="0046413B">
        <w:rPr>
          <w:rtl/>
        </w:rPr>
        <w:t xml:space="preserve"> بل بالنسبة إلى كافّة المؤمنين</w:t>
      </w:r>
      <w:r>
        <w:rPr>
          <w:rtl/>
        </w:rPr>
        <w:t>،</w:t>
      </w:r>
      <w:r w:rsidRPr="0046413B">
        <w:rPr>
          <w:rtl/>
        </w:rPr>
        <w:t xml:space="preserve"> وتوفي </w:t>
      </w:r>
      <w:r w:rsidRPr="00414CB8">
        <w:rPr>
          <w:rStyle w:val="libAlaemChar"/>
          <w:rtl/>
        </w:rPr>
        <w:t>رحمه‌الله</w:t>
      </w:r>
      <w:r w:rsidRPr="0046413B">
        <w:rPr>
          <w:rtl/>
        </w:rPr>
        <w:t xml:space="preserve"> في العشر الأول من محرم الحرام</w:t>
      </w:r>
      <w:r>
        <w:rPr>
          <w:rtl/>
        </w:rPr>
        <w:t>،</w:t>
      </w:r>
      <w:r w:rsidRPr="0046413B">
        <w:rPr>
          <w:rtl/>
        </w:rPr>
        <w:t xml:space="preserve"> وكان يوم وفاته بمنزلة العاشوراء</w:t>
      </w:r>
      <w:r>
        <w:rPr>
          <w:rtl/>
        </w:rPr>
        <w:t>،</w:t>
      </w:r>
      <w:r w:rsidRPr="0046413B">
        <w:rPr>
          <w:rtl/>
        </w:rPr>
        <w:t xml:space="preserve"> وصلّى عليه قريب من مائة ألف</w:t>
      </w:r>
      <w:r>
        <w:rPr>
          <w:rtl/>
        </w:rPr>
        <w:t>،</w:t>
      </w:r>
      <w:r w:rsidRPr="0046413B">
        <w:rPr>
          <w:rtl/>
        </w:rPr>
        <w:t xml:space="preserve"> ولم نر هذا الاجتماع على غيره من الفضلاء</w:t>
      </w:r>
      <w:r>
        <w:rPr>
          <w:rtl/>
        </w:rPr>
        <w:t>،</w:t>
      </w:r>
      <w:r w:rsidRPr="0046413B">
        <w:rPr>
          <w:rtl/>
        </w:rPr>
        <w:t xml:space="preserve"> ودفن في جوار إسماعيل بن زيد بن الحسن</w:t>
      </w:r>
      <w:r>
        <w:rPr>
          <w:rtl/>
        </w:rPr>
        <w:t>،</w:t>
      </w:r>
      <w:r w:rsidRPr="0046413B">
        <w:rPr>
          <w:rtl/>
        </w:rPr>
        <w:t xml:space="preserve"> ثم نقل إلى مشهد أبي عبد الله الحسين </w:t>
      </w:r>
      <w:r w:rsidRPr="00414CB8">
        <w:rPr>
          <w:rStyle w:val="libAlaemChar"/>
          <w:rtl/>
        </w:rPr>
        <w:t>عليه‌السلام</w:t>
      </w:r>
      <w:r w:rsidRPr="0046413B">
        <w:rPr>
          <w:rtl/>
        </w:rPr>
        <w:t xml:space="preserve"> بعد سنة</w:t>
      </w:r>
      <w:r>
        <w:rPr>
          <w:rtl/>
        </w:rPr>
        <w:t>،</w:t>
      </w:r>
      <w:r w:rsidRPr="0046413B">
        <w:rPr>
          <w:rtl/>
        </w:rPr>
        <w:t xml:space="preserve"> ولم يتغيّر حين اخرج</w:t>
      </w:r>
      <w:r>
        <w:rPr>
          <w:rtl/>
        </w:rPr>
        <w:t>،</w:t>
      </w:r>
      <w:r w:rsidRPr="0046413B">
        <w:rPr>
          <w:rtl/>
        </w:rPr>
        <w:t xml:space="preserve"> وكان صاحب الكرامات الكثيرة ممّا رأيت وسمعت.</w:t>
      </w:r>
    </w:p>
    <w:p w:rsidR="00414CB8" w:rsidRPr="0046413B" w:rsidRDefault="00414CB8" w:rsidP="00414CB8">
      <w:pPr>
        <w:pStyle w:val="libNormal"/>
        <w:rPr>
          <w:rtl/>
        </w:rPr>
      </w:pPr>
      <w:r w:rsidRPr="0046413B">
        <w:rPr>
          <w:rtl/>
        </w:rPr>
        <w:t xml:space="preserve">وكان قرأ على شيخ الطائفة أزهد الناس في عهده مولانا أحمد الأردبيلي </w:t>
      </w:r>
      <w:r w:rsidRPr="00414CB8">
        <w:rPr>
          <w:rStyle w:val="libAlaemChar"/>
          <w:rtl/>
        </w:rPr>
        <w:t>رحمه‌الله</w:t>
      </w:r>
      <w:r>
        <w:rPr>
          <w:rtl/>
        </w:rPr>
        <w:t>،</w:t>
      </w:r>
      <w:r w:rsidRPr="0046413B">
        <w:rPr>
          <w:rtl/>
        </w:rPr>
        <w:t xml:space="preserve"> وعلى الشيخ الأجلّ أحمد بن نعمة الله بن أحمد بن محمّد بن خاتون العاملي </w:t>
      </w:r>
      <w:r w:rsidRPr="00414CB8">
        <w:rPr>
          <w:rStyle w:val="libAlaemChar"/>
          <w:rtl/>
        </w:rPr>
        <w:t>رحمهم‌الله</w:t>
      </w:r>
      <w:r>
        <w:rPr>
          <w:rtl/>
        </w:rPr>
        <w:t>،</w:t>
      </w:r>
      <w:r w:rsidRPr="0046413B">
        <w:rPr>
          <w:rtl/>
        </w:rPr>
        <w:t xml:space="preserve"> وعلى أبيه نعمة الله</w:t>
      </w:r>
      <w:r>
        <w:rPr>
          <w:rtl/>
        </w:rPr>
        <w:t>،</w:t>
      </w:r>
      <w:r w:rsidRPr="0046413B">
        <w:rPr>
          <w:rtl/>
        </w:rPr>
        <w:t xml:space="preserve"> وكان له عنهما الإجازة للأخبار</w:t>
      </w:r>
      <w:r>
        <w:rPr>
          <w:rtl/>
        </w:rPr>
        <w:t>،</w:t>
      </w:r>
      <w:r w:rsidRPr="0046413B">
        <w:rPr>
          <w:rtl/>
        </w:rPr>
        <w:t xml:space="preserve"> وأجاز لي كما ذكرته في أوائل الكتاب </w:t>
      </w:r>
      <w:r w:rsidRPr="00414CB8">
        <w:rPr>
          <w:rStyle w:val="libFootnotenumChar"/>
          <w:rtl/>
        </w:rPr>
        <w:t>(1)</w:t>
      </w:r>
      <w:r>
        <w:rPr>
          <w:rtl/>
        </w:rPr>
        <w:t>،</w:t>
      </w:r>
      <w:r w:rsidRPr="0046413B">
        <w:rPr>
          <w:rtl/>
        </w:rPr>
        <w:t xml:space="preserve"> ويمكن أن يقال</w:t>
      </w:r>
      <w:r>
        <w:rPr>
          <w:rtl/>
        </w:rPr>
        <w:t>:</w:t>
      </w:r>
      <w:r w:rsidRPr="0046413B">
        <w:rPr>
          <w:rtl/>
        </w:rPr>
        <w:t xml:space="preserve"> إنّ انتشار الفقه والحديث كان منه</w:t>
      </w:r>
      <w:r>
        <w:rPr>
          <w:rtl/>
        </w:rPr>
        <w:t>،</w:t>
      </w:r>
      <w:r w:rsidRPr="0046413B">
        <w:rPr>
          <w:rtl/>
        </w:rPr>
        <w:t xml:space="preserve"> وإن كان غيره موجودا</w:t>
      </w:r>
      <w:r>
        <w:rPr>
          <w:rtl/>
        </w:rPr>
        <w:t>،</w:t>
      </w:r>
      <w:r w:rsidRPr="0046413B">
        <w:rPr>
          <w:rtl/>
        </w:rPr>
        <w:t xml:space="preserve"> لكن كان لهم الأشغال الكثيرة</w:t>
      </w:r>
      <w:r>
        <w:rPr>
          <w:rtl/>
        </w:rPr>
        <w:t>،</w:t>
      </w:r>
      <w:r w:rsidRPr="0046413B">
        <w:rPr>
          <w:rtl/>
        </w:rPr>
        <w:t xml:space="preserve"> وكان مدّة درسهم قليلا بخلافه</w:t>
      </w:r>
      <w:r w:rsidR="00F21B5A">
        <w:rPr>
          <w:rtl/>
        </w:rPr>
        <w:t xml:space="preserve"> - </w:t>
      </w:r>
      <w:r w:rsidRPr="00414CB8">
        <w:rPr>
          <w:rStyle w:val="libAlaemChar"/>
          <w:rtl/>
        </w:rPr>
        <w:t>رحمه‌الله</w:t>
      </w:r>
      <w:r w:rsidR="00F21B5A">
        <w:rPr>
          <w:rtl/>
        </w:rPr>
        <w:t xml:space="preserve"> - </w:t>
      </w:r>
      <w:r w:rsidRPr="0046413B">
        <w:rPr>
          <w:rtl/>
        </w:rPr>
        <w:t>فإنّه كان مدّة إقامته في أصبهان قريبا من أربع عشرة سنة بعد الهرب من كربلاء المعلّى إليها</w:t>
      </w:r>
      <w:r>
        <w:rPr>
          <w:rtl/>
        </w:rPr>
        <w:t>،</w:t>
      </w:r>
      <w:r w:rsidRPr="0046413B">
        <w:rPr>
          <w:rtl/>
        </w:rPr>
        <w:t xml:space="preserve"> وعند ما جاء بأصبهان لم يكن فيه من الطلبة الداخلة والخارجة خمسون</w:t>
      </w:r>
      <w:r>
        <w:rPr>
          <w:rtl/>
        </w:rPr>
        <w:t>،</w:t>
      </w:r>
      <w:r w:rsidRPr="0046413B">
        <w:rPr>
          <w:rtl/>
        </w:rPr>
        <w:t xml:space="preserve"> وكان عند وفاته أزيد من الألف من الفضلاء وغيرهم من الطالبين</w:t>
      </w:r>
      <w:r>
        <w:rPr>
          <w:rtl/>
        </w:rPr>
        <w:t>،</w:t>
      </w:r>
      <w:r w:rsidRPr="0046413B">
        <w:rPr>
          <w:rtl/>
        </w:rPr>
        <w:t xml:space="preserve"> ولا يمكن عدّ مدائحه في المختصرات رضي الله تعالى عنه </w:t>
      </w:r>
      <w:r w:rsidRPr="00414CB8">
        <w:rPr>
          <w:rStyle w:val="libFootnotenumChar"/>
          <w:rtl/>
        </w:rPr>
        <w:t>(2)</w:t>
      </w:r>
      <w:r>
        <w:rPr>
          <w:rtl/>
        </w:rPr>
        <w:t>.</w:t>
      </w:r>
    </w:p>
    <w:p w:rsidR="00414CB8" w:rsidRPr="0046413B" w:rsidRDefault="00414CB8" w:rsidP="00414CB8">
      <w:pPr>
        <w:pStyle w:val="libNormal"/>
        <w:rPr>
          <w:rtl/>
        </w:rPr>
      </w:pPr>
      <w:r w:rsidRPr="0046413B">
        <w:rPr>
          <w:rtl/>
        </w:rPr>
        <w:t>وقال فيه السيد الأمير مصطفى التفريشي في نقد الرجال</w:t>
      </w:r>
      <w:r>
        <w:rPr>
          <w:rtl/>
        </w:rPr>
        <w:t>:</w:t>
      </w:r>
      <w:r w:rsidRPr="0046413B">
        <w:rPr>
          <w:rtl/>
        </w:rPr>
        <w:t xml:space="preserve"> شيخنا وأستاذنا العلامة المحقق المدقق</w:t>
      </w:r>
      <w:r>
        <w:rPr>
          <w:rtl/>
        </w:rPr>
        <w:t>،</w:t>
      </w:r>
      <w:r w:rsidRPr="0046413B">
        <w:rPr>
          <w:rtl/>
        </w:rPr>
        <w:t xml:space="preserve"> جليل القدر عظيم المنزلة</w:t>
      </w:r>
      <w:r>
        <w:rPr>
          <w:rtl/>
        </w:rPr>
        <w:t>،</w:t>
      </w:r>
      <w:r w:rsidRPr="0046413B">
        <w:rPr>
          <w:rtl/>
        </w:rPr>
        <w:t xml:space="preserve"> وحيد عصره</w:t>
      </w:r>
      <w:r>
        <w:rPr>
          <w:rtl/>
        </w:rPr>
        <w:t>،</w:t>
      </w:r>
      <w:r w:rsidRPr="0046413B">
        <w:rPr>
          <w:rtl/>
        </w:rPr>
        <w:t xml:space="preserve"> أورع أهل زمانه</w:t>
      </w:r>
      <w:r>
        <w:rPr>
          <w:rtl/>
        </w:rPr>
        <w:t>،</w:t>
      </w:r>
      <w:r w:rsidRPr="0046413B">
        <w:rPr>
          <w:rtl/>
        </w:rPr>
        <w:t xml:space="preserve"> ما رأيت أحدا أوثق منه</w:t>
      </w:r>
      <w:r>
        <w:rPr>
          <w:rtl/>
        </w:rPr>
        <w:t>،</w:t>
      </w:r>
      <w:r w:rsidRPr="0046413B">
        <w:rPr>
          <w:rtl/>
        </w:rPr>
        <w:t xml:space="preserve"> لا تحصى مناقبه وفضائله</w:t>
      </w:r>
      <w:r>
        <w:rPr>
          <w:rtl/>
        </w:rPr>
        <w:t>،</w:t>
      </w:r>
      <w:r w:rsidRPr="0046413B">
        <w:rPr>
          <w:rtl/>
        </w:rPr>
        <w:t xml:space="preserve"> صائم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روضة المتقين 1</w:t>
      </w:r>
      <w:r>
        <w:rPr>
          <w:rtl/>
        </w:rPr>
        <w:t>:</w:t>
      </w:r>
      <w:r w:rsidRPr="0046413B">
        <w:rPr>
          <w:rtl/>
        </w:rPr>
        <w:t xml:space="preserve"> 21.</w:t>
      </w:r>
    </w:p>
    <w:p w:rsidR="00414CB8" w:rsidRPr="0046413B" w:rsidRDefault="00414CB8" w:rsidP="00414CB8">
      <w:pPr>
        <w:pStyle w:val="libFootnote0"/>
        <w:rPr>
          <w:rtl/>
        </w:rPr>
      </w:pPr>
      <w:r w:rsidRPr="0046413B">
        <w:rPr>
          <w:rtl/>
        </w:rPr>
        <w:t>(2) روضه المتقين 14</w:t>
      </w:r>
      <w:r>
        <w:rPr>
          <w:rtl/>
        </w:rPr>
        <w:t>:</w:t>
      </w:r>
      <w:r w:rsidRPr="0046413B">
        <w:rPr>
          <w:rtl/>
        </w:rPr>
        <w:t xml:space="preserve"> 382.</w:t>
      </w:r>
    </w:p>
    <w:p w:rsidR="00414CB8" w:rsidRPr="0046413B" w:rsidRDefault="00414CB8" w:rsidP="00414CB8">
      <w:pPr>
        <w:pStyle w:val="libNormal0"/>
        <w:rPr>
          <w:rtl/>
        </w:rPr>
      </w:pPr>
      <w:r>
        <w:rPr>
          <w:rtl/>
        </w:rPr>
        <w:br w:type="page"/>
      </w:r>
      <w:r w:rsidRPr="0046413B">
        <w:rPr>
          <w:rtl/>
        </w:rPr>
        <w:lastRenderedPageBreak/>
        <w:t>النهار</w:t>
      </w:r>
      <w:r>
        <w:rPr>
          <w:rtl/>
        </w:rPr>
        <w:t>،</w:t>
      </w:r>
      <w:r w:rsidRPr="0046413B">
        <w:rPr>
          <w:rtl/>
        </w:rPr>
        <w:t xml:space="preserve"> قائم الليل</w:t>
      </w:r>
      <w:r>
        <w:rPr>
          <w:rtl/>
        </w:rPr>
        <w:t>،</w:t>
      </w:r>
      <w:r w:rsidRPr="0046413B">
        <w:rPr>
          <w:rtl/>
        </w:rPr>
        <w:t xml:space="preserve"> وأكثر فوائد هذا الكتاب وتحقيقاته منه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قلت</w:t>
      </w:r>
      <w:r>
        <w:rPr>
          <w:rtl/>
        </w:rPr>
        <w:t>:</w:t>
      </w:r>
      <w:r w:rsidRPr="0046413B">
        <w:rPr>
          <w:rtl/>
        </w:rPr>
        <w:t xml:space="preserve"> الإجازتان اللتان إليهما في شرح المشيخة موجودتان عندي بخط الشيخين الجليلين.</w:t>
      </w:r>
    </w:p>
    <w:p w:rsidR="00414CB8" w:rsidRPr="0046413B" w:rsidRDefault="00414CB8" w:rsidP="00414CB8">
      <w:pPr>
        <w:pStyle w:val="libNormal"/>
        <w:rPr>
          <w:rtl/>
        </w:rPr>
      </w:pPr>
      <w:r w:rsidRPr="0046413B">
        <w:rPr>
          <w:rtl/>
        </w:rPr>
        <w:t>قال الأول في أولاهما</w:t>
      </w:r>
      <w:r>
        <w:rPr>
          <w:rtl/>
        </w:rPr>
        <w:t>:</w:t>
      </w:r>
      <w:r w:rsidRPr="0046413B">
        <w:rPr>
          <w:rtl/>
        </w:rPr>
        <w:t xml:space="preserve"> </w:t>
      </w:r>
      <w:r w:rsidRPr="00414CB8">
        <w:rPr>
          <w:rStyle w:val="libAlaemChar"/>
          <w:rtl/>
        </w:rPr>
        <w:t>(</w:t>
      </w:r>
      <w:r w:rsidRPr="00414CB8">
        <w:rPr>
          <w:rStyle w:val="libAieChar"/>
          <w:rtl/>
        </w:rPr>
        <w:t xml:space="preserve"> قالَ إِنِّي عَبْدُ اللهِ آتانِيَ الْكِتابَ </w:t>
      </w:r>
      <w:r w:rsidRPr="00414CB8">
        <w:rPr>
          <w:rStyle w:val="libAlaemChar"/>
          <w:rtl/>
        </w:rPr>
        <w:t>)</w:t>
      </w:r>
      <w:r w:rsidRPr="0046413B">
        <w:rPr>
          <w:rtl/>
        </w:rPr>
        <w:t xml:space="preserve"> </w:t>
      </w:r>
      <w:r w:rsidRPr="00414CB8">
        <w:rPr>
          <w:rStyle w:val="libFootnotenumChar"/>
          <w:rtl/>
        </w:rPr>
        <w:t>(2)</w:t>
      </w:r>
      <w:r w:rsidRPr="0046413B">
        <w:rPr>
          <w:rtl/>
        </w:rPr>
        <w:t xml:space="preserve"> الحمد لله مبيّن طريق الحق. إلى أن قال</w:t>
      </w:r>
      <w:r>
        <w:rPr>
          <w:rtl/>
        </w:rPr>
        <w:t>:</w:t>
      </w:r>
      <w:r w:rsidRPr="0046413B">
        <w:rPr>
          <w:rtl/>
        </w:rPr>
        <w:t xml:space="preserve"> ولمّا كان الأخ الأعزّ الأجل الأوحد</w:t>
      </w:r>
      <w:r>
        <w:rPr>
          <w:rtl/>
        </w:rPr>
        <w:t>،</w:t>
      </w:r>
      <w:r w:rsidRPr="0046413B">
        <w:rPr>
          <w:rtl/>
        </w:rPr>
        <w:t xml:space="preserve"> المحقق المدقق</w:t>
      </w:r>
      <w:r>
        <w:rPr>
          <w:rtl/>
        </w:rPr>
        <w:t>،</w:t>
      </w:r>
      <w:r w:rsidRPr="0046413B">
        <w:rPr>
          <w:rtl/>
        </w:rPr>
        <w:t xml:space="preserve"> إنسان عين الأصحاب المتقين</w:t>
      </w:r>
      <w:r>
        <w:rPr>
          <w:rtl/>
        </w:rPr>
        <w:t>،</w:t>
      </w:r>
      <w:r w:rsidRPr="0046413B">
        <w:rPr>
          <w:rtl/>
        </w:rPr>
        <w:t xml:space="preserve"> وعين إنسان الأصحاب على اليقين</w:t>
      </w:r>
      <w:r>
        <w:rPr>
          <w:rtl/>
        </w:rPr>
        <w:t>،</w:t>
      </w:r>
      <w:r w:rsidRPr="0046413B">
        <w:rPr>
          <w:rtl/>
        </w:rPr>
        <w:t xml:space="preserve"> مولانا الملإ عبد الله بن حسين الششتري رفع الله قدره</w:t>
      </w:r>
      <w:r>
        <w:rPr>
          <w:rtl/>
        </w:rPr>
        <w:t>،</w:t>
      </w:r>
      <w:r w:rsidRPr="0046413B">
        <w:rPr>
          <w:rtl/>
        </w:rPr>
        <w:t xml:space="preserve"> وأجزل ذكره</w:t>
      </w:r>
      <w:r>
        <w:rPr>
          <w:rtl/>
        </w:rPr>
        <w:t>،</w:t>
      </w:r>
      <w:r w:rsidRPr="0046413B">
        <w:rPr>
          <w:rtl/>
        </w:rPr>
        <w:t xml:space="preserve"> ممّن حصل منها أوفر سهم وأولاه</w:t>
      </w:r>
      <w:r>
        <w:rPr>
          <w:rtl/>
        </w:rPr>
        <w:t>،</w:t>
      </w:r>
      <w:r w:rsidRPr="0046413B">
        <w:rPr>
          <w:rtl/>
        </w:rPr>
        <w:t xml:space="preserve"> وحصل على أكبر قسم وأعلاه</w:t>
      </w:r>
      <w:r>
        <w:rPr>
          <w:rtl/>
        </w:rPr>
        <w:t>،</w:t>
      </w:r>
      <w:r w:rsidRPr="0046413B">
        <w:rPr>
          <w:rtl/>
        </w:rPr>
        <w:t xml:space="preserve"> بعد أن ذاق مرارة الاغتراب عن وطنه</w:t>
      </w:r>
      <w:r>
        <w:rPr>
          <w:rtl/>
        </w:rPr>
        <w:t>،</w:t>
      </w:r>
      <w:r w:rsidRPr="0046413B">
        <w:rPr>
          <w:rtl/>
        </w:rPr>
        <w:t xml:space="preserve"> وذاق غمرات الأهوال في سفره</w:t>
      </w:r>
      <w:r>
        <w:rPr>
          <w:rtl/>
        </w:rPr>
        <w:t>،</w:t>
      </w:r>
      <w:r w:rsidRPr="0046413B">
        <w:rPr>
          <w:rtl/>
        </w:rPr>
        <w:t xml:space="preserve"> حزنه وسهلة</w:t>
      </w:r>
      <w:r>
        <w:rPr>
          <w:rtl/>
        </w:rPr>
        <w:t>،</w:t>
      </w:r>
      <w:r w:rsidRPr="0046413B">
        <w:rPr>
          <w:rtl/>
        </w:rPr>
        <w:t xml:space="preserve"> ومنّ الله عليه بحج بيته الحرام</w:t>
      </w:r>
      <w:r>
        <w:rPr>
          <w:rtl/>
        </w:rPr>
        <w:t>،</w:t>
      </w:r>
      <w:r w:rsidRPr="0046413B">
        <w:rPr>
          <w:rtl/>
        </w:rPr>
        <w:t xml:space="preserve"> وزيارة قبر رسوله عليه وآله الصلاة والسلام</w:t>
      </w:r>
      <w:r>
        <w:rPr>
          <w:rtl/>
        </w:rPr>
        <w:t>،</w:t>
      </w:r>
      <w:r w:rsidRPr="0046413B">
        <w:rPr>
          <w:rtl/>
        </w:rPr>
        <w:t xml:space="preserve"> والحلول ببلدتنا عيناثا</w:t>
      </w:r>
      <w:r w:rsidR="00F21B5A">
        <w:rPr>
          <w:rtl/>
        </w:rPr>
        <w:t xml:space="preserve"> - </w:t>
      </w:r>
      <w:r w:rsidRPr="0046413B">
        <w:rPr>
          <w:rtl/>
        </w:rPr>
        <w:t>حرسها الله</w:t>
      </w:r>
      <w:r w:rsidR="00F21B5A">
        <w:rPr>
          <w:rtl/>
        </w:rPr>
        <w:t xml:space="preserve"> - </w:t>
      </w:r>
      <w:r w:rsidRPr="0046413B">
        <w:rPr>
          <w:rtl/>
        </w:rPr>
        <w:t>من قرى الشام</w:t>
      </w:r>
      <w:r>
        <w:rPr>
          <w:rtl/>
        </w:rPr>
        <w:t>،</w:t>
      </w:r>
      <w:r w:rsidRPr="0046413B">
        <w:rPr>
          <w:rtl/>
        </w:rPr>
        <w:t xml:space="preserve"> التمس من أخيه ومحبة الفقير المعترف بالقصور والتقصير</w:t>
      </w:r>
      <w:r>
        <w:rPr>
          <w:rtl/>
        </w:rPr>
        <w:t>،</w:t>
      </w:r>
      <w:r w:rsidRPr="0046413B">
        <w:rPr>
          <w:rtl/>
        </w:rPr>
        <w:t xml:space="preserve"> أحمد بن نعمة الله بن أحمد أن أجيز له ما أجيز لي روايته</w:t>
      </w:r>
      <w:r>
        <w:rPr>
          <w:rtl/>
        </w:rPr>
        <w:t>،</w:t>
      </w:r>
      <w:r w:rsidRPr="0046413B">
        <w:rPr>
          <w:rtl/>
        </w:rPr>
        <w:t xml:space="preserve"> فامتثلت أمره طاعة وبرّا</w:t>
      </w:r>
      <w:r>
        <w:rPr>
          <w:rtl/>
        </w:rPr>
        <w:t>،</w:t>
      </w:r>
      <w:r w:rsidRPr="0046413B">
        <w:rPr>
          <w:rtl/>
        </w:rPr>
        <w:t xml:space="preserve"> وإن كان أدام الله ضلاله أرفع رتبه وأجلّ قدرا</w:t>
      </w:r>
      <w:r>
        <w:rPr>
          <w:rtl/>
        </w:rPr>
        <w:t>،</w:t>
      </w:r>
      <w:r w:rsidRPr="0046413B">
        <w:rPr>
          <w:rtl/>
        </w:rPr>
        <w:t xml:space="preserve"> وأجزت له أن يروي عني. إلى آخره ( وتاريخ الإجازة يوم الجمعة 17 شهر محرم الحرام سنة 988 ) </w:t>
      </w:r>
      <w:r w:rsidRPr="00414CB8">
        <w:rPr>
          <w:rStyle w:val="libFootnotenumChar"/>
          <w:rtl/>
        </w:rPr>
        <w:t>(3)</w:t>
      </w:r>
      <w:r>
        <w:rPr>
          <w:rtl/>
        </w:rPr>
        <w:t>.</w:t>
      </w:r>
    </w:p>
    <w:p w:rsidR="00414CB8" w:rsidRPr="0046413B" w:rsidRDefault="00414CB8" w:rsidP="00414CB8">
      <w:pPr>
        <w:pStyle w:val="libNormal"/>
        <w:rPr>
          <w:rtl/>
        </w:rPr>
      </w:pPr>
      <w:r w:rsidRPr="0046413B">
        <w:rPr>
          <w:rtl/>
        </w:rPr>
        <w:t>وقال الثاني</w:t>
      </w:r>
      <w:r w:rsidR="00F21B5A">
        <w:rPr>
          <w:rtl/>
        </w:rPr>
        <w:t xml:space="preserve"> - </w:t>
      </w:r>
      <w:r w:rsidRPr="0046413B">
        <w:rPr>
          <w:rtl/>
        </w:rPr>
        <w:t>بعد خطبة مليحة غرّاء</w:t>
      </w:r>
      <w:r w:rsidR="00F21B5A">
        <w:rPr>
          <w:rtl/>
        </w:rPr>
        <w:t xml:space="preserve"> -</w:t>
      </w:r>
      <w:r>
        <w:rPr>
          <w:rtl/>
        </w:rPr>
        <w:t>:</w:t>
      </w:r>
      <w:r w:rsidRPr="0046413B">
        <w:rPr>
          <w:rtl/>
        </w:rPr>
        <w:t xml:space="preserve"> وبعد</w:t>
      </w:r>
      <w:r>
        <w:rPr>
          <w:rtl/>
        </w:rPr>
        <w:t>،</w:t>
      </w:r>
      <w:r w:rsidRPr="0046413B">
        <w:rPr>
          <w:rtl/>
        </w:rPr>
        <w:t xml:space="preserve"> فيقول أفقر عباد مولاه إلى كرم الله العلي نعمة الله علي بن أحمد بن محمّد بن خاتون العاملي</w:t>
      </w:r>
      <w:r>
        <w:rPr>
          <w:rtl/>
        </w:rPr>
        <w:t>،</w:t>
      </w:r>
      <w:r w:rsidRPr="0046413B">
        <w:rPr>
          <w:rtl/>
        </w:rPr>
        <w:t xml:space="preserve"> عامله الله بالصفح عن زلله</w:t>
      </w:r>
      <w:r>
        <w:rPr>
          <w:rtl/>
        </w:rPr>
        <w:t>،</w:t>
      </w:r>
      <w:r w:rsidRPr="0046413B">
        <w:rPr>
          <w:rtl/>
        </w:rPr>
        <w:t xml:space="preserve"> والعفو عن خطله</w:t>
      </w:r>
      <w:r>
        <w:rPr>
          <w:rtl/>
        </w:rPr>
        <w:t>:</w:t>
      </w:r>
      <w:r w:rsidRPr="0046413B">
        <w:rPr>
          <w:rtl/>
        </w:rPr>
        <w:t xml:space="preserve"> إن أنفس الرغائب</w:t>
      </w:r>
      <w:r>
        <w:rPr>
          <w:rtl/>
        </w:rPr>
        <w:t>،</w:t>
      </w:r>
      <w:r w:rsidRPr="0046413B">
        <w:rPr>
          <w:rtl/>
        </w:rPr>
        <w:t xml:space="preserve"> وأعلى المطالب هو</w:t>
      </w:r>
      <w:r>
        <w:rPr>
          <w:rtl/>
        </w:rPr>
        <w:t>:</w:t>
      </w:r>
      <w:r w:rsidRPr="0046413B">
        <w:rPr>
          <w:rtl/>
        </w:rPr>
        <w:t xml:space="preserve"> التوصل للوصول </w:t>
      </w:r>
      <w:r w:rsidRPr="00414CB8">
        <w:rPr>
          <w:rStyle w:val="libFootnotenumChar"/>
          <w:rtl/>
        </w:rPr>
        <w:t>(4)</w:t>
      </w:r>
      <w:r w:rsidRPr="0046413B">
        <w:rPr>
          <w:rtl/>
        </w:rPr>
        <w:t xml:space="preserve"> إلى معرفة شريعة الحيّ القيوم</w:t>
      </w:r>
      <w:r>
        <w:rPr>
          <w:rtl/>
        </w:rPr>
        <w:t>،</w:t>
      </w:r>
      <w:r w:rsidRPr="0046413B">
        <w:rPr>
          <w:rtl/>
        </w:rPr>
        <w:t xml:space="preserve"> وهو مما يتعذّر بدون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نقد الرجال</w:t>
      </w:r>
      <w:r>
        <w:rPr>
          <w:rtl/>
        </w:rPr>
        <w:t>:</w:t>
      </w:r>
      <w:r w:rsidRPr="0046413B">
        <w:rPr>
          <w:rtl/>
        </w:rPr>
        <w:t xml:space="preserve"> 197 / 92.</w:t>
      </w:r>
    </w:p>
    <w:p w:rsidR="00414CB8" w:rsidRPr="0046413B" w:rsidRDefault="00414CB8" w:rsidP="00414CB8">
      <w:pPr>
        <w:pStyle w:val="libFootnote0"/>
        <w:rPr>
          <w:rtl/>
        </w:rPr>
      </w:pPr>
      <w:r w:rsidRPr="0046413B">
        <w:rPr>
          <w:rtl/>
        </w:rPr>
        <w:t>(2) مريم 19</w:t>
      </w:r>
      <w:r>
        <w:rPr>
          <w:rtl/>
        </w:rPr>
        <w:t>:</w:t>
      </w:r>
      <w:r w:rsidRPr="0046413B">
        <w:rPr>
          <w:rtl/>
        </w:rPr>
        <w:t xml:space="preserve"> 30.</w:t>
      </w:r>
    </w:p>
    <w:p w:rsidR="00414CB8" w:rsidRPr="0046413B" w:rsidRDefault="00414CB8" w:rsidP="00414CB8">
      <w:pPr>
        <w:pStyle w:val="libFootnote0"/>
        <w:rPr>
          <w:rtl/>
        </w:rPr>
      </w:pPr>
      <w:r w:rsidRPr="0046413B">
        <w:rPr>
          <w:rtl/>
        </w:rPr>
        <w:t>(3) بحار الأنوار 109</w:t>
      </w:r>
      <w:r>
        <w:rPr>
          <w:rtl/>
        </w:rPr>
        <w:t>:</w:t>
      </w:r>
      <w:r w:rsidRPr="0046413B">
        <w:rPr>
          <w:rtl/>
        </w:rPr>
        <w:t xml:space="preserve"> 88</w:t>
      </w:r>
      <w:r>
        <w:rPr>
          <w:rtl/>
        </w:rPr>
        <w:t>،</w:t>
      </w:r>
      <w:r w:rsidRPr="0046413B">
        <w:rPr>
          <w:rtl/>
        </w:rPr>
        <w:t xml:space="preserve"> وما بين القوسين لم يرد في المخطوطة.</w:t>
      </w:r>
    </w:p>
    <w:p w:rsidR="00414CB8" w:rsidRPr="0046413B" w:rsidRDefault="00414CB8" w:rsidP="00414CB8">
      <w:pPr>
        <w:pStyle w:val="libFootnote0"/>
        <w:rPr>
          <w:rtl/>
        </w:rPr>
      </w:pPr>
      <w:r w:rsidRPr="0046413B">
        <w:rPr>
          <w:rtl/>
        </w:rPr>
        <w:t>(4) في البحار</w:t>
      </w:r>
      <w:r>
        <w:rPr>
          <w:rtl/>
        </w:rPr>
        <w:t>:</w:t>
      </w:r>
      <w:r w:rsidRPr="0046413B">
        <w:rPr>
          <w:rtl/>
        </w:rPr>
        <w:t xml:space="preserve"> هو الوصول.</w:t>
      </w:r>
    </w:p>
    <w:p w:rsidR="00414CB8" w:rsidRPr="0046413B" w:rsidRDefault="00414CB8" w:rsidP="00414CB8">
      <w:pPr>
        <w:pStyle w:val="libNormal0"/>
        <w:rPr>
          <w:rtl/>
        </w:rPr>
      </w:pPr>
      <w:r>
        <w:rPr>
          <w:rtl/>
        </w:rPr>
        <w:br w:type="page"/>
      </w:r>
      <w:r w:rsidRPr="0046413B">
        <w:rPr>
          <w:rtl/>
        </w:rPr>
        <w:lastRenderedPageBreak/>
        <w:t>الرواية كما هو مقرر عند أهل الدراية</w:t>
      </w:r>
      <w:r>
        <w:rPr>
          <w:rtl/>
        </w:rPr>
        <w:t>،</w:t>
      </w:r>
      <w:r w:rsidRPr="0046413B">
        <w:rPr>
          <w:rtl/>
        </w:rPr>
        <w:t xml:space="preserve"> وكان من جملة من هاجر إلى الله في تحصيل هذا المعنى</w:t>
      </w:r>
      <w:r>
        <w:rPr>
          <w:rtl/>
        </w:rPr>
        <w:t>،</w:t>
      </w:r>
      <w:r w:rsidRPr="0046413B">
        <w:rPr>
          <w:rtl/>
        </w:rPr>
        <w:t xml:space="preserve"> وتاجر لله حتى حلّ لدينا في المغني </w:t>
      </w:r>
      <w:r w:rsidRPr="00414CB8">
        <w:rPr>
          <w:rStyle w:val="libFootnotenumChar"/>
          <w:rtl/>
        </w:rPr>
        <w:t>(1)</w:t>
      </w:r>
      <w:r>
        <w:rPr>
          <w:rtl/>
        </w:rPr>
        <w:t>،</w:t>
      </w:r>
      <w:r w:rsidRPr="0046413B">
        <w:rPr>
          <w:rtl/>
        </w:rPr>
        <w:t xml:space="preserve"> المولى الفاضل</w:t>
      </w:r>
      <w:r>
        <w:rPr>
          <w:rtl/>
        </w:rPr>
        <w:t>،</w:t>
      </w:r>
      <w:r w:rsidRPr="0046413B">
        <w:rPr>
          <w:rtl/>
        </w:rPr>
        <w:t xml:space="preserve"> والأولى الكامل</w:t>
      </w:r>
      <w:r>
        <w:rPr>
          <w:rtl/>
        </w:rPr>
        <w:t>،</w:t>
      </w:r>
      <w:r w:rsidRPr="0046413B">
        <w:rPr>
          <w:rtl/>
        </w:rPr>
        <w:t xml:space="preserve"> ذو المناقب والفواضل</w:t>
      </w:r>
      <w:r>
        <w:rPr>
          <w:rtl/>
        </w:rPr>
        <w:t>،</w:t>
      </w:r>
      <w:r w:rsidRPr="0046413B">
        <w:rPr>
          <w:rtl/>
        </w:rPr>
        <w:t xml:space="preserve"> الجامع بحسن أخلاقه الخليقة بين الشريعة والحقيقة</w:t>
      </w:r>
      <w:r>
        <w:rPr>
          <w:rtl/>
        </w:rPr>
        <w:t>،</w:t>
      </w:r>
      <w:r w:rsidRPr="0046413B">
        <w:rPr>
          <w:rtl/>
        </w:rPr>
        <w:t xml:space="preserve"> مولانا ملا عبد الله بن عزّ الدين الحسين الششتري</w:t>
      </w:r>
      <w:r>
        <w:rPr>
          <w:rtl/>
        </w:rPr>
        <w:t>،</w:t>
      </w:r>
      <w:r w:rsidRPr="0046413B">
        <w:rPr>
          <w:rtl/>
        </w:rPr>
        <w:t xml:space="preserve"> أصلح الله أحواله</w:t>
      </w:r>
      <w:r>
        <w:rPr>
          <w:rtl/>
        </w:rPr>
        <w:t>،</w:t>
      </w:r>
      <w:r w:rsidRPr="0046413B">
        <w:rPr>
          <w:rtl/>
        </w:rPr>
        <w:t xml:space="preserve"> وكثر في العلماء أمثاله</w:t>
      </w:r>
      <w:r>
        <w:rPr>
          <w:rtl/>
        </w:rPr>
        <w:t>،</w:t>
      </w:r>
      <w:r w:rsidRPr="0046413B">
        <w:rPr>
          <w:rtl/>
        </w:rPr>
        <w:t xml:space="preserve"> فشرف الأسماع برائق لفظه</w:t>
      </w:r>
      <w:r>
        <w:rPr>
          <w:rtl/>
        </w:rPr>
        <w:t>،</w:t>
      </w:r>
      <w:r w:rsidRPr="0046413B">
        <w:rPr>
          <w:rtl/>
        </w:rPr>
        <w:t xml:space="preserve"> وشرف الأصقاع بحلو القول في وعظه</w:t>
      </w:r>
      <w:r>
        <w:rPr>
          <w:rtl/>
        </w:rPr>
        <w:t>،</w:t>
      </w:r>
      <w:r w:rsidRPr="0046413B">
        <w:rPr>
          <w:rtl/>
        </w:rPr>
        <w:t xml:space="preserve"> وطلب من هذا العبد الضعيف</w:t>
      </w:r>
      <w:r>
        <w:rPr>
          <w:rtl/>
        </w:rPr>
        <w:t>،</w:t>
      </w:r>
      <w:r w:rsidRPr="0046413B">
        <w:rPr>
          <w:rtl/>
        </w:rPr>
        <w:t xml:space="preserve"> والجرم النحيف</w:t>
      </w:r>
      <w:r>
        <w:rPr>
          <w:rtl/>
        </w:rPr>
        <w:t>،</w:t>
      </w:r>
      <w:r w:rsidRPr="0046413B">
        <w:rPr>
          <w:rtl/>
        </w:rPr>
        <w:t xml:space="preserve"> أن يجيزه بما وصل إليه</w:t>
      </w:r>
      <w:r>
        <w:rPr>
          <w:rtl/>
        </w:rPr>
        <w:t>،</w:t>
      </w:r>
      <w:r w:rsidRPr="0046413B">
        <w:rPr>
          <w:rtl/>
        </w:rPr>
        <w:t xml:space="preserve"> وعوّل في الرواية عليه </w:t>
      </w:r>
      <w:r w:rsidRPr="00414CB8">
        <w:rPr>
          <w:rStyle w:val="libFootnotenumChar"/>
          <w:rtl/>
        </w:rPr>
        <w:t>(2)</w:t>
      </w:r>
      <w:r>
        <w:rPr>
          <w:rtl/>
        </w:rPr>
        <w:t>.</w:t>
      </w:r>
      <w:r w:rsidRPr="0046413B">
        <w:rPr>
          <w:rtl/>
        </w:rPr>
        <w:t xml:space="preserve"> إلى آخر ما ذكره </w:t>
      </w:r>
      <w:r w:rsidRPr="00414CB8">
        <w:rPr>
          <w:rStyle w:val="libAlaemChar"/>
          <w:rtl/>
        </w:rPr>
        <w:t>رحمه‌الله</w:t>
      </w:r>
      <w:r>
        <w:rPr>
          <w:rtl/>
        </w:rPr>
        <w:t>.</w:t>
      </w:r>
    </w:p>
    <w:p w:rsidR="00414CB8" w:rsidRPr="0046413B" w:rsidRDefault="00414CB8" w:rsidP="00414CB8">
      <w:pPr>
        <w:pStyle w:val="libNormal"/>
        <w:rPr>
          <w:rtl/>
        </w:rPr>
      </w:pPr>
      <w:r w:rsidRPr="0046413B">
        <w:rPr>
          <w:rtl/>
        </w:rPr>
        <w:t>وفي آخر هذه الإجازة بخط المولى الجليل المجاز له</w:t>
      </w:r>
      <w:r>
        <w:rPr>
          <w:rtl/>
        </w:rPr>
        <w:t>:</w:t>
      </w:r>
      <w:r w:rsidRPr="0046413B">
        <w:rPr>
          <w:rtl/>
        </w:rPr>
        <w:t xml:space="preserve"> يقول الفقير إلى الله تعالى الغني</w:t>
      </w:r>
      <w:r>
        <w:rPr>
          <w:rtl/>
        </w:rPr>
        <w:t>،</w:t>
      </w:r>
      <w:r w:rsidRPr="0046413B">
        <w:rPr>
          <w:rtl/>
        </w:rPr>
        <w:t xml:space="preserve"> عبد الله بن حسين الشوشتري</w:t>
      </w:r>
      <w:r>
        <w:rPr>
          <w:rtl/>
        </w:rPr>
        <w:t>:</w:t>
      </w:r>
      <w:r w:rsidRPr="0046413B">
        <w:rPr>
          <w:rtl/>
        </w:rPr>
        <w:t xml:space="preserve"> إنه أمرني الأخ العزيز الفاضل</w:t>
      </w:r>
      <w:r>
        <w:rPr>
          <w:rtl/>
        </w:rPr>
        <w:t>،</w:t>
      </w:r>
      <w:r w:rsidRPr="0046413B">
        <w:rPr>
          <w:rtl/>
        </w:rPr>
        <w:t xml:space="preserve"> ذو الصفاة الجميلة</w:t>
      </w:r>
      <w:r>
        <w:rPr>
          <w:rtl/>
        </w:rPr>
        <w:t>،</w:t>
      </w:r>
      <w:r w:rsidRPr="0046413B">
        <w:rPr>
          <w:rtl/>
        </w:rPr>
        <w:t xml:space="preserve"> والأخلاق الجليلة</w:t>
      </w:r>
      <w:r>
        <w:rPr>
          <w:rtl/>
        </w:rPr>
        <w:t>،</w:t>
      </w:r>
      <w:r w:rsidRPr="0046413B">
        <w:rPr>
          <w:rtl/>
        </w:rPr>
        <w:t xml:space="preserve"> المدعو بقاضي عبد المؤمن</w:t>
      </w:r>
      <w:r>
        <w:rPr>
          <w:rtl/>
        </w:rPr>
        <w:t>،</w:t>
      </w:r>
      <w:r w:rsidRPr="0046413B">
        <w:rPr>
          <w:rtl/>
        </w:rPr>
        <w:t xml:space="preserve"> سلمه الله تعالى وأبقاه</w:t>
      </w:r>
      <w:r>
        <w:rPr>
          <w:rtl/>
        </w:rPr>
        <w:t>،</w:t>
      </w:r>
      <w:r w:rsidRPr="0046413B">
        <w:rPr>
          <w:rtl/>
        </w:rPr>
        <w:t xml:space="preserve"> ويبلغه ما يتمنّاه</w:t>
      </w:r>
      <w:r>
        <w:rPr>
          <w:rtl/>
        </w:rPr>
        <w:t>،</w:t>
      </w:r>
      <w:r w:rsidRPr="0046413B">
        <w:rPr>
          <w:rtl/>
        </w:rPr>
        <w:t xml:space="preserve"> أن أجيز له أن يروي عنّي ما يجوز لي روايته عن المشايخ الذين صرت بسببهم من المسندين للأخبار</w:t>
      </w:r>
      <w:r>
        <w:rPr>
          <w:rtl/>
        </w:rPr>
        <w:t>،</w:t>
      </w:r>
      <w:r w:rsidRPr="0046413B">
        <w:rPr>
          <w:rtl/>
        </w:rPr>
        <w:t xml:space="preserve"> المجتنبين من قطع السند والإرسال</w:t>
      </w:r>
      <w:r>
        <w:rPr>
          <w:rtl/>
        </w:rPr>
        <w:t>،</w:t>
      </w:r>
      <w:r w:rsidRPr="0046413B">
        <w:rPr>
          <w:rtl/>
        </w:rPr>
        <w:t xml:space="preserve"> فأجزت له أن يروي عنّي جميع الكتب والأصول المذكورة في كلام الشيخين اللذين سبق ذكرهما في هذه الأوراق</w:t>
      </w:r>
      <w:r>
        <w:rPr>
          <w:rtl/>
        </w:rPr>
        <w:t>،</w:t>
      </w:r>
      <w:r w:rsidRPr="0046413B">
        <w:rPr>
          <w:rtl/>
        </w:rPr>
        <w:t xml:space="preserve"> عن الشيخين المذكورين رحمهما الله تعالى</w:t>
      </w:r>
      <w:r>
        <w:rPr>
          <w:rtl/>
        </w:rPr>
        <w:t>،</w:t>
      </w:r>
      <w:r w:rsidRPr="0046413B">
        <w:rPr>
          <w:rtl/>
        </w:rPr>
        <w:t xml:space="preserve"> عمّن أسندا عنه</w:t>
      </w:r>
      <w:r>
        <w:rPr>
          <w:rtl/>
        </w:rPr>
        <w:t>،</w:t>
      </w:r>
      <w:r w:rsidRPr="0046413B">
        <w:rPr>
          <w:rtl/>
        </w:rPr>
        <w:t xml:space="preserve"> إلى أن ينتهي إلى أرباب الأصول</w:t>
      </w:r>
      <w:r>
        <w:rPr>
          <w:rtl/>
        </w:rPr>
        <w:t>،</w:t>
      </w:r>
      <w:r w:rsidRPr="0046413B">
        <w:rPr>
          <w:rtl/>
        </w:rPr>
        <w:t xml:space="preserve"> أو إلى أئمة الهدى</w:t>
      </w:r>
      <w:r>
        <w:rPr>
          <w:rtl/>
        </w:rPr>
        <w:t>،</w:t>
      </w:r>
      <w:r w:rsidRPr="0046413B">
        <w:rPr>
          <w:rtl/>
        </w:rPr>
        <w:t xml:space="preserve"> ومصابيح الدجى</w:t>
      </w:r>
      <w:r>
        <w:rPr>
          <w:rtl/>
        </w:rPr>
        <w:t>،</w:t>
      </w:r>
      <w:r w:rsidRPr="0046413B">
        <w:rPr>
          <w:rtl/>
        </w:rPr>
        <w:t xml:space="preserve"> وأن يجيز ذلك لمن شاء</w:t>
      </w:r>
      <w:r>
        <w:rPr>
          <w:rtl/>
        </w:rPr>
        <w:t>،</w:t>
      </w:r>
      <w:r w:rsidRPr="0046413B">
        <w:rPr>
          <w:rtl/>
        </w:rPr>
        <w:t xml:space="preserve"> وكيف شاء</w:t>
      </w:r>
      <w:r>
        <w:rPr>
          <w:rtl/>
        </w:rPr>
        <w:t>،</w:t>
      </w:r>
      <w:r w:rsidRPr="0046413B">
        <w:rPr>
          <w:rtl/>
        </w:rPr>
        <w:t xml:space="preserve"> ونسأل الله جلّ شأنه أن يجعل ذلك وسيلة إلى رضوانه</w:t>
      </w:r>
      <w:r>
        <w:rPr>
          <w:rtl/>
        </w:rPr>
        <w:t>،</w:t>
      </w:r>
      <w:r w:rsidRPr="0046413B">
        <w:rPr>
          <w:rtl/>
        </w:rPr>
        <w:t xml:space="preserve"> وذريعة إلى جنانه</w:t>
      </w:r>
      <w:r>
        <w:rPr>
          <w:rtl/>
        </w:rPr>
        <w:t>،</w:t>
      </w:r>
      <w:r w:rsidRPr="0046413B">
        <w:rPr>
          <w:rtl/>
        </w:rPr>
        <w:t xml:space="preserve"> ولا يكلنا إلى أنفسنا الداعية إلى تمحيص الأفعال</w:t>
      </w:r>
      <w:r>
        <w:rPr>
          <w:rtl/>
        </w:rPr>
        <w:t>،</w:t>
      </w:r>
      <w:r w:rsidRPr="0046413B">
        <w:rPr>
          <w:rtl/>
        </w:rPr>
        <w:t xml:space="preserve"> للترفع عند الجهال</w:t>
      </w:r>
      <w:r>
        <w:rPr>
          <w:rtl/>
        </w:rPr>
        <w:t>،</w:t>
      </w:r>
      <w:r w:rsidRPr="0046413B">
        <w:rPr>
          <w:rtl/>
        </w:rPr>
        <w:t xml:space="preserve"> والتقرب من الدنيا التي هي مطمح أنظار الأرذال</w:t>
      </w:r>
      <w:r>
        <w:rPr>
          <w:rtl/>
        </w:rPr>
        <w:t>،</w:t>
      </w:r>
      <w:r w:rsidRPr="0046413B">
        <w:rPr>
          <w:rtl/>
        </w:rPr>
        <w:t xml:space="preserve"> وصلى الله على محمّد وآله الأخيار الأطهار</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البحار</w:t>
      </w:r>
      <w:r>
        <w:rPr>
          <w:rtl/>
        </w:rPr>
        <w:t>:</w:t>
      </w:r>
      <w:r w:rsidRPr="0046413B">
        <w:rPr>
          <w:rtl/>
        </w:rPr>
        <w:t xml:space="preserve"> حتّى جلّ لدينا في المعنى.</w:t>
      </w:r>
    </w:p>
    <w:p w:rsidR="00414CB8" w:rsidRPr="0046413B" w:rsidRDefault="00414CB8" w:rsidP="00414CB8">
      <w:pPr>
        <w:pStyle w:val="libFootnote0"/>
        <w:rPr>
          <w:rtl/>
        </w:rPr>
      </w:pPr>
      <w:r w:rsidRPr="0046413B">
        <w:rPr>
          <w:rtl/>
        </w:rPr>
        <w:t>(2) بحار الأنوار 109</w:t>
      </w:r>
      <w:r>
        <w:rPr>
          <w:rtl/>
        </w:rPr>
        <w:t>:</w:t>
      </w:r>
      <w:r w:rsidRPr="0046413B">
        <w:rPr>
          <w:rtl/>
        </w:rPr>
        <w:t xml:space="preserve"> 94.</w:t>
      </w:r>
    </w:p>
    <w:p w:rsidR="00414CB8" w:rsidRPr="0046413B" w:rsidRDefault="00414CB8" w:rsidP="00414CB8">
      <w:pPr>
        <w:pStyle w:val="libNormal0"/>
        <w:rPr>
          <w:rtl/>
        </w:rPr>
      </w:pPr>
      <w:r>
        <w:rPr>
          <w:rtl/>
        </w:rPr>
        <w:br w:type="page"/>
      </w:r>
      <w:r w:rsidRPr="0046413B">
        <w:rPr>
          <w:rtl/>
        </w:rPr>
        <w:lastRenderedPageBreak/>
        <w:t>وكتب العبد المذنب الخاطى عبد الله عفى الله تعالى عنه. انتهى.</w:t>
      </w:r>
    </w:p>
    <w:p w:rsidR="00414CB8" w:rsidRPr="0046413B" w:rsidRDefault="00414CB8" w:rsidP="00414CB8">
      <w:pPr>
        <w:pStyle w:val="libNormal"/>
        <w:rPr>
          <w:rtl/>
        </w:rPr>
      </w:pPr>
      <w:r w:rsidRPr="0046413B">
        <w:rPr>
          <w:rtl/>
        </w:rPr>
        <w:t>وفي الروضات</w:t>
      </w:r>
      <w:r>
        <w:rPr>
          <w:rtl/>
        </w:rPr>
        <w:t>:</w:t>
      </w:r>
      <w:r w:rsidRPr="0046413B">
        <w:rPr>
          <w:rtl/>
        </w:rPr>
        <w:t xml:space="preserve"> وجدت بخط جدّي المتبحر المبرور السيد أبي القاسم جعفر</w:t>
      </w:r>
      <w:r>
        <w:rPr>
          <w:rtl/>
        </w:rPr>
        <w:t>،</w:t>
      </w:r>
      <w:r w:rsidRPr="0046413B">
        <w:rPr>
          <w:rtl/>
        </w:rPr>
        <w:t xml:space="preserve"> على حاشية أربعين العلامة المجلسي </w:t>
      </w:r>
      <w:r w:rsidRPr="00414CB8">
        <w:rPr>
          <w:rStyle w:val="libAlaemChar"/>
          <w:rtl/>
        </w:rPr>
        <w:t>رحمه‌الله</w:t>
      </w:r>
      <w:r>
        <w:rPr>
          <w:rtl/>
        </w:rPr>
        <w:t>،</w:t>
      </w:r>
      <w:r w:rsidRPr="0046413B">
        <w:rPr>
          <w:rtl/>
        </w:rPr>
        <w:t xml:space="preserve"> أن المولى الفاضل التقي</w:t>
      </w:r>
      <w:r>
        <w:rPr>
          <w:rtl/>
        </w:rPr>
        <w:t>،</w:t>
      </w:r>
      <w:r w:rsidRPr="0046413B">
        <w:rPr>
          <w:rtl/>
        </w:rPr>
        <w:t xml:space="preserve"> والورع المتقي</w:t>
      </w:r>
      <w:r>
        <w:rPr>
          <w:rtl/>
        </w:rPr>
        <w:t>،</w:t>
      </w:r>
      <w:r w:rsidRPr="0046413B">
        <w:rPr>
          <w:rtl/>
        </w:rPr>
        <w:t xml:space="preserve"> مولانا عبد الله التستري قدّس الله لطيفته</w:t>
      </w:r>
      <w:r>
        <w:rPr>
          <w:rtl/>
        </w:rPr>
        <w:t>،</w:t>
      </w:r>
      <w:r w:rsidRPr="0046413B">
        <w:rPr>
          <w:rtl/>
        </w:rPr>
        <w:t xml:space="preserve"> كان يقول لابنه وهو يعظه</w:t>
      </w:r>
      <w:r>
        <w:rPr>
          <w:rtl/>
        </w:rPr>
        <w:t>:</w:t>
      </w:r>
      <w:r w:rsidRPr="0046413B">
        <w:rPr>
          <w:rtl/>
        </w:rPr>
        <w:t xml:space="preserve"> يا بني</w:t>
      </w:r>
      <w:r>
        <w:rPr>
          <w:rtl/>
        </w:rPr>
        <w:t>،</w:t>
      </w:r>
      <w:r w:rsidRPr="0046413B">
        <w:rPr>
          <w:rtl/>
        </w:rPr>
        <w:t xml:space="preserve"> إني بعد ما أمرني مشايخي رضوان الله عليهم بجبل عامل بالعمل برأيي</w:t>
      </w:r>
      <w:r>
        <w:rPr>
          <w:rtl/>
        </w:rPr>
        <w:t>،</w:t>
      </w:r>
      <w:r w:rsidRPr="0046413B">
        <w:rPr>
          <w:rtl/>
        </w:rPr>
        <w:t xml:space="preserve"> ما ارتكبت مباحا بل ولا مندوبا إلى الآن</w:t>
      </w:r>
      <w:r>
        <w:rPr>
          <w:rtl/>
        </w:rPr>
        <w:t>،</w:t>
      </w:r>
      <w:r w:rsidRPr="0046413B">
        <w:rPr>
          <w:rtl/>
        </w:rPr>
        <w:t xml:space="preserve"> حتى الأكل والشرب والنوم والنكاح أو الجماع</w:t>
      </w:r>
      <w:r>
        <w:rPr>
          <w:rtl/>
        </w:rPr>
        <w:t>،</w:t>
      </w:r>
      <w:r w:rsidRPr="0046413B">
        <w:rPr>
          <w:rtl/>
        </w:rPr>
        <w:t xml:space="preserve"> وكان يعد ذلك بأصابعه</w:t>
      </w:r>
      <w:r>
        <w:rPr>
          <w:rtl/>
        </w:rPr>
        <w:t>،</w:t>
      </w:r>
      <w:r w:rsidRPr="0046413B">
        <w:rPr>
          <w:rtl/>
        </w:rPr>
        <w:t xml:space="preserve"> وكان لفظ النكاح أو لفظ الجماع رابع ما عدّه بإصبعه</w:t>
      </w:r>
      <w:r>
        <w:rPr>
          <w:rtl/>
        </w:rPr>
        <w:t>،</w:t>
      </w:r>
      <w:r w:rsidRPr="0046413B">
        <w:rPr>
          <w:rtl/>
        </w:rPr>
        <w:t xml:space="preserve"> وهو </w:t>
      </w:r>
      <w:r w:rsidRPr="00414CB8">
        <w:rPr>
          <w:rStyle w:val="libAlaemChar"/>
          <w:rtl/>
        </w:rPr>
        <w:t>رحمه‌الله</w:t>
      </w:r>
      <w:r w:rsidRPr="0046413B">
        <w:rPr>
          <w:rtl/>
        </w:rPr>
        <w:t xml:space="preserve"> أصدق من أن يتوهم في مقاله غير مخّ الحقيقة</w:t>
      </w:r>
      <w:r>
        <w:rPr>
          <w:rtl/>
        </w:rPr>
        <w:t>،</w:t>
      </w:r>
      <w:r w:rsidRPr="0046413B">
        <w:rPr>
          <w:rtl/>
        </w:rPr>
        <w:t xml:space="preserve"> أو محض الحقّية.</w:t>
      </w:r>
    </w:p>
    <w:p w:rsidR="00414CB8" w:rsidRPr="0046413B" w:rsidRDefault="00414CB8" w:rsidP="00414CB8">
      <w:pPr>
        <w:pStyle w:val="libNormal"/>
        <w:rPr>
          <w:rtl/>
        </w:rPr>
      </w:pPr>
      <w:r w:rsidRPr="0046413B">
        <w:rPr>
          <w:rtl/>
        </w:rPr>
        <w:t xml:space="preserve">وقال المولى محمّد تقي المجلسي </w:t>
      </w:r>
      <w:r w:rsidRPr="00414CB8">
        <w:rPr>
          <w:rStyle w:val="libAlaemChar"/>
          <w:rtl/>
        </w:rPr>
        <w:t>رحمه‌الله</w:t>
      </w:r>
      <w:r w:rsidRPr="0046413B">
        <w:rPr>
          <w:rtl/>
        </w:rPr>
        <w:t xml:space="preserve"> في شرح الفقيه</w:t>
      </w:r>
      <w:r>
        <w:rPr>
          <w:rtl/>
        </w:rPr>
        <w:t>:</w:t>
      </w:r>
      <w:r w:rsidRPr="0046413B">
        <w:rPr>
          <w:rtl/>
        </w:rPr>
        <w:t xml:space="preserve"> إن شيخنا المذكور من شدّة احتياطه كان يقص ظفره في جميع أيام الأسبوع</w:t>
      </w:r>
      <w:r>
        <w:rPr>
          <w:rtl/>
        </w:rPr>
        <w:t>،</w:t>
      </w:r>
      <w:r w:rsidRPr="0046413B">
        <w:rPr>
          <w:rtl/>
        </w:rPr>
        <w:t xml:space="preserve"> قال</w:t>
      </w:r>
      <w:r>
        <w:rPr>
          <w:rtl/>
        </w:rPr>
        <w:t>:</w:t>
      </w:r>
      <w:r w:rsidRPr="0046413B">
        <w:rPr>
          <w:rtl/>
        </w:rPr>
        <w:t xml:space="preserve"> فرأيته في يوم الثلاثاء يقلم أظفاره فقلت</w:t>
      </w:r>
      <w:r>
        <w:rPr>
          <w:rtl/>
        </w:rPr>
        <w:t>:</w:t>
      </w:r>
      <w:r w:rsidRPr="0046413B">
        <w:rPr>
          <w:rtl/>
        </w:rPr>
        <w:t xml:space="preserve"> يا شيخنا</w:t>
      </w:r>
      <w:r>
        <w:rPr>
          <w:rtl/>
        </w:rPr>
        <w:t>؛</w:t>
      </w:r>
      <w:r w:rsidRPr="0046413B">
        <w:rPr>
          <w:rtl/>
        </w:rPr>
        <w:t xml:space="preserve"> تقليم الأظفار في يوم الثلاثاء مذموم</w:t>
      </w:r>
      <w:r>
        <w:rPr>
          <w:rtl/>
        </w:rPr>
        <w:t>،</w:t>
      </w:r>
      <w:r w:rsidRPr="0046413B">
        <w:rPr>
          <w:rtl/>
        </w:rPr>
        <w:t xml:space="preserve"> قال</w:t>
      </w:r>
      <w:r>
        <w:rPr>
          <w:rtl/>
        </w:rPr>
        <w:t>:</w:t>
      </w:r>
      <w:r w:rsidRPr="0046413B">
        <w:rPr>
          <w:rtl/>
        </w:rPr>
        <w:t xml:space="preserve"> بل يستحب التقليم متى طال الظفر</w:t>
      </w:r>
      <w:r>
        <w:rPr>
          <w:rtl/>
        </w:rPr>
        <w:t>،</w:t>
      </w:r>
      <w:r w:rsidRPr="0046413B">
        <w:rPr>
          <w:rtl/>
        </w:rPr>
        <w:t xml:space="preserve"> فقلت له</w:t>
      </w:r>
      <w:r>
        <w:rPr>
          <w:rtl/>
        </w:rPr>
        <w:t>:</w:t>
      </w:r>
      <w:r w:rsidRPr="0046413B">
        <w:rPr>
          <w:rtl/>
        </w:rPr>
        <w:t xml:space="preserve"> وأين الطول</w:t>
      </w:r>
      <w:r>
        <w:rPr>
          <w:rtl/>
        </w:rPr>
        <w:t>؟</w:t>
      </w:r>
      <w:r>
        <w:rPr>
          <w:rFonts w:hint="cs"/>
          <w:rtl/>
        </w:rPr>
        <w:t xml:space="preserve"> </w:t>
      </w:r>
      <w:r w:rsidRPr="0046413B">
        <w:rPr>
          <w:rtl/>
        </w:rPr>
        <w:t>ثم أين الظفر</w:t>
      </w:r>
      <w:r>
        <w:rPr>
          <w:rtl/>
        </w:rPr>
        <w:t>؟</w:t>
      </w:r>
    </w:p>
    <w:p w:rsidR="00414CB8" w:rsidRPr="0046413B" w:rsidRDefault="00414CB8" w:rsidP="00414CB8">
      <w:pPr>
        <w:pStyle w:val="libNormal"/>
        <w:rPr>
          <w:rtl/>
        </w:rPr>
      </w:pPr>
      <w:r w:rsidRPr="0046413B">
        <w:rPr>
          <w:rtl/>
        </w:rPr>
        <w:t xml:space="preserve">وقال صاحب حدائق المقربين </w:t>
      </w:r>
      <w:r w:rsidRPr="00414CB8">
        <w:rPr>
          <w:rStyle w:val="libFootnotenumChar"/>
          <w:rtl/>
        </w:rPr>
        <w:t>(1)</w:t>
      </w:r>
      <w:r>
        <w:rPr>
          <w:rtl/>
        </w:rPr>
        <w:t>:</w:t>
      </w:r>
      <w:r w:rsidRPr="0046413B">
        <w:rPr>
          <w:rtl/>
        </w:rPr>
        <w:t xml:space="preserve"> نقل أنه جاء يوما إلى زيارة شيخنا البهائي</w:t>
      </w:r>
      <w:r>
        <w:rPr>
          <w:rtl/>
        </w:rPr>
        <w:t>،</w:t>
      </w:r>
      <w:r w:rsidRPr="0046413B">
        <w:rPr>
          <w:rtl/>
        </w:rPr>
        <w:t xml:space="preserve"> فجلس عنده ساعة إلى أن أذّن المؤذّن</w:t>
      </w:r>
      <w:r>
        <w:rPr>
          <w:rtl/>
        </w:rPr>
        <w:t>،</w:t>
      </w:r>
      <w:r w:rsidRPr="0046413B">
        <w:rPr>
          <w:rtl/>
        </w:rPr>
        <w:t xml:space="preserve"> فقال الشيخ</w:t>
      </w:r>
      <w:r>
        <w:rPr>
          <w:rtl/>
        </w:rPr>
        <w:t>:</w:t>
      </w:r>
      <w:r w:rsidRPr="0046413B">
        <w:rPr>
          <w:rtl/>
        </w:rPr>
        <w:t xml:space="preserve"> صلّ صلاتك هاهنا لأن نقتدي بك</w:t>
      </w:r>
      <w:r>
        <w:rPr>
          <w:rtl/>
        </w:rPr>
        <w:t>،</w:t>
      </w:r>
      <w:r w:rsidRPr="0046413B">
        <w:rPr>
          <w:rtl/>
        </w:rPr>
        <w:t xml:space="preserve"> ونفوز بفوز الجماعة</w:t>
      </w:r>
      <w:r>
        <w:rPr>
          <w:rtl/>
        </w:rPr>
        <w:t>،</w:t>
      </w:r>
      <w:r w:rsidRPr="0046413B">
        <w:rPr>
          <w:rtl/>
        </w:rPr>
        <w:t xml:space="preserve"> فتأمّل ساعة ثم قام ورجع إلى المنزل</w:t>
      </w:r>
      <w:r>
        <w:rPr>
          <w:rtl/>
        </w:rPr>
        <w:t>،</w:t>
      </w:r>
      <w:r w:rsidRPr="0046413B">
        <w:rPr>
          <w:rtl/>
        </w:rPr>
        <w:t xml:space="preserve"> ولم يرض بالصلاة في جماعة هناك.</w:t>
      </w:r>
    </w:p>
    <w:p w:rsidR="00414CB8" w:rsidRPr="0046413B" w:rsidRDefault="00414CB8" w:rsidP="00414CB8">
      <w:pPr>
        <w:pStyle w:val="libNormal"/>
        <w:rPr>
          <w:rtl/>
        </w:rPr>
      </w:pPr>
      <w:r w:rsidRPr="0046413B">
        <w:rPr>
          <w:rtl/>
        </w:rPr>
        <w:t>فسأله بعض أحبته عن ذلك وقال</w:t>
      </w:r>
      <w:r>
        <w:rPr>
          <w:rtl/>
        </w:rPr>
        <w:t>:</w:t>
      </w:r>
      <w:r w:rsidRPr="0046413B">
        <w:rPr>
          <w:rtl/>
        </w:rPr>
        <w:t xml:space="preserve"> مع غاية اهتمامك في الصلاة في أول الوقت</w:t>
      </w:r>
      <w:r>
        <w:rPr>
          <w:rtl/>
        </w:rPr>
        <w:t>،</w:t>
      </w:r>
      <w:r w:rsidRPr="0046413B">
        <w:rPr>
          <w:rtl/>
        </w:rPr>
        <w:t xml:space="preserve"> كيف لم تجب الشيخ الكذائي إلى مسئوله</w:t>
      </w:r>
      <w:r>
        <w:rPr>
          <w:rtl/>
        </w:rPr>
        <w:t>؟</w:t>
      </w:r>
      <w:r w:rsidRPr="0046413B">
        <w:rPr>
          <w:rtl/>
        </w:rPr>
        <w:t xml:space="preserve"> فقال</w:t>
      </w:r>
      <w:r>
        <w:rPr>
          <w:rtl/>
        </w:rPr>
        <w:t>:</w:t>
      </w:r>
      <w:r w:rsidRPr="0046413B">
        <w:rPr>
          <w:rtl/>
        </w:rPr>
        <w:t xml:space="preserve"> راجعت إلى نفسي سويعة فلم أر نفسي لا تتغير بإمامتي لمثله</w:t>
      </w:r>
      <w:r>
        <w:rPr>
          <w:rtl/>
        </w:rPr>
        <w:t>،</w:t>
      </w:r>
      <w:r w:rsidRPr="0046413B">
        <w:rPr>
          <w:rtl/>
        </w:rPr>
        <w:t xml:space="preserve"> فلم أرض بها</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وهو العالم الجليل الأمير محمد صالح الخاتون آبادي صهر العلاّمة المجلسي. ( منه قدس سرّه )</w:t>
      </w:r>
    </w:p>
    <w:p w:rsidR="00414CB8" w:rsidRPr="0046413B" w:rsidRDefault="00414CB8" w:rsidP="00414CB8">
      <w:pPr>
        <w:pStyle w:val="libNormal"/>
        <w:rPr>
          <w:rtl/>
        </w:rPr>
      </w:pPr>
      <w:r>
        <w:rPr>
          <w:rtl/>
        </w:rPr>
        <w:br w:type="page"/>
      </w:r>
      <w:r w:rsidRPr="0046413B">
        <w:rPr>
          <w:rtl/>
        </w:rPr>
        <w:lastRenderedPageBreak/>
        <w:t>ونقل عنه أيضا</w:t>
      </w:r>
      <w:r>
        <w:rPr>
          <w:rtl/>
        </w:rPr>
        <w:t>:</w:t>
      </w:r>
      <w:r w:rsidRPr="0046413B">
        <w:rPr>
          <w:rtl/>
        </w:rPr>
        <w:t xml:space="preserve"> أنه كان يجب ولده المولى حسن علي كثيرا</w:t>
      </w:r>
      <w:r>
        <w:rPr>
          <w:rtl/>
        </w:rPr>
        <w:t>،</w:t>
      </w:r>
      <w:r w:rsidRPr="0046413B">
        <w:rPr>
          <w:rtl/>
        </w:rPr>
        <w:t xml:space="preserve"> فاتفق أنّه مرض شديدا</w:t>
      </w:r>
      <w:r>
        <w:rPr>
          <w:rtl/>
        </w:rPr>
        <w:t>،</w:t>
      </w:r>
      <w:r w:rsidRPr="0046413B">
        <w:rPr>
          <w:rtl/>
        </w:rPr>
        <w:t xml:space="preserve"> فحضر المسجد لأداء صلاة الجمعة مع تفرقة حواسه</w:t>
      </w:r>
      <w:r>
        <w:rPr>
          <w:rtl/>
        </w:rPr>
        <w:t>،</w:t>
      </w:r>
      <w:r w:rsidRPr="0046413B">
        <w:rPr>
          <w:rtl/>
        </w:rPr>
        <w:t xml:space="preserve"> فلمّا بلغ في سورة المنافقين إلى قوله تعالى </w:t>
      </w:r>
      <w:r w:rsidRPr="00414CB8">
        <w:rPr>
          <w:rStyle w:val="libAlaemChar"/>
          <w:rtl/>
        </w:rPr>
        <w:t>(</w:t>
      </w:r>
      <w:r w:rsidRPr="00414CB8">
        <w:rPr>
          <w:rStyle w:val="libAieChar"/>
          <w:rtl/>
        </w:rPr>
        <w:t xml:space="preserve"> يا أَيُّهَا الَّذِينَ آمَنُوا لا تُلْهِكُمْ أَمْوالُكُمْ وَلا أَوْلادُكُمْ عَنْ ذِكْرِ اللهِ </w:t>
      </w:r>
      <w:r w:rsidRPr="00414CB8">
        <w:rPr>
          <w:rStyle w:val="libAlaemChar"/>
          <w:rtl/>
        </w:rPr>
        <w:t>)</w:t>
      </w:r>
      <w:r w:rsidRPr="0046413B">
        <w:rPr>
          <w:rtl/>
        </w:rPr>
        <w:t xml:space="preserve"> </w:t>
      </w:r>
      <w:r w:rsidRPr="00414CB8">
        <w:rPr>
          <w:rStyle w:val="libFootnotenumChar"/>
          <w:rtl/>
        </w:rPr>
        <w:t>(1)</w:t>
      </w:r>
      <w:r w:rsidRPr="0046413B">
        <w:rPr>
          <w:rtl/>
        </w:rPr>
        <w:t xml:space="preserve"> جعل يكرّر ذلك</w:t>
      </w:r>
      <w:r>
        <w:rPr>
          <w:rtl/>
        </w:rPr>
        <w:t>،</w:t>
      </w:r>
      <w:r w:rsidRPr="0046413B">
        <w:rPr>
          <w:rtl/>
        </w:rPr>
        <w:t xml:space="preserve"> فلمّا فرغ سألوه عن ذلك</w:t>
      </w:r>
      <w:r>
        <w:rPr>
          <w:rtl/>
        </w:rPr>
        <w:t>،</w:t>
      </w:r>
      <w:r w:rsidRPr="0046413B">
        <w:rPr>
          <w:rtl/>
        </w:rPr>
        <w:t xml:space="preserve"> فقال</w:t>
      </w:r>
      <w:r>
        <w:rPr>
          <w:rtl/>
        </w:rPr>
        <w:t>:</w:t>
      </w:r>
      <w:r w:rsidRPr="0046413B">
        <w:rPr>
          <w:rtl/>
        </w:rPr>
        <w:t xml:space="preserve"> إني لمّا بلغت هذا الموضع</w:t>
      </w:r>
      <w:r>
        <w:rPr>
          <w:rtl/>
        </w:rPr>
        <w:t>،</w:t>
      </w:r>
      <w:r w:rsidRPr="0046413B">
        <w:rPr>
          <w:rtl/>
        </w:rPr>
        <w:t xml:space="preserve"> تذكرت ولدي</w:t>
      </w:r>
      <w:r>
        <w:rPr>
          <w:rtl/>
        </w:rPr>
        <w:t>،</w:t>
      </w:r>
      <w:r w:rsidRPr="0046413B">
        <w:rPr>
          <w:rtl/>
        </w:rPr>
        <w:t xml:space="preserve"> فجاهدت مع النفس بتكرار هذه الآية إلى أن فرضته ميّتا</w:t>
      </w:r>
      <w:r>
        <w:rPr>
          <w:rtl/>
        </w:rPr>
        <w:t>،</w:t>
      </w:r>
      <w:r w:rsidRPr="0046413B">
        <w:rPr>
          <w:rtl/>
        </w:rPr>
        <w:t xml:space="preserve"> وجعلت جنازته نصب عيني</w:t>
      </w:r>
      <w:r>
        <w:rPr>
          <w:rtl/>
        </w:rPr>
        <w:t>،</w:t>
      </w:r>
      <w:r w:rsidRPr="0046413B">
        <w:rPr>
          <w:rtl/>
        </w:rPr>
        <w:t xml:space="preserve"> فانصرفت عن الآية.</w:t>
      </w:r>
    </w:p>
    <w:p w:rsidR="00414CB8" w:rsidRPr="0046413B" w:rsidRDefault="00414CB8" w:rsidP="00414CB8">
      <w:pPr>
        <w:pStyle w:val="libNormal"/>
        <w:rPr>
          <w:rtl/>
        </w:rPr>
      </w:pPr>
      <w:r w:rsidRPr="0046413B">
        <w:rPr>
          <w:rtl/>
        </w:rPr>
        <w:t>قال</w:t>
      </w:r>
      <w:r>
        <w:rPr>
          <w:rtl/>
        </w:rPr>
        <w:t>:</w:t>
      </w:r>
      <w:r w:rsidRPr="0046413B">
        <w:rPr>
          <w:rtl/>
        </w:rPr>
        <w:t xml:space="preserve"> وكان من عبادته أنّه لا يفوت منه شيء من النوافل</w:t>
      </w:r>
      <w:r>
        <w:rPr>
          <w:rtl/>
        </w:rPr>
        <w:t>،</w:t>
      </w:r>
      <w:r w:rsidRPr="0046413B">
        <w:rPr>
          <w:rtl/>
        </w:rPr>
        <w:t xml:space="preserve"> وكان يصوم الدهر</w:t>
      </w:r>
      <w:r>
        <w:rPr>
          <w:rtl/>
        </w:rPr>
        <w:t>،</w:t>
      </w:r>
      <w:r w:rsidRPr="0046413B">
        <w:rPr>
          <w:rtl/>
        </w:rPr>
        <w:t xml:space="preserve"> ويحضر عنده في جميع الليالي جماعة من أهل العلم والصلاح</w:t>
      </w:r>
      <w:r>
        <w:rPr>
          <w:rtl/>
        </w:rPr>
        <w:t>،</w:t>
      </w:r>
      <w:r w:rsidRPr="0046413B">
        <w:rPr>
          <w:rtl/>
        </w:rPr>
        <w:t xml:space="preserve"> وكان مأكوله وملبوسه على أيسر وجه من القناعة</w:t>
      </w:r>
      <w:r>
        <w:rPr>
          <w:rtl/>
        </w:rPr>
        <w:t>،</w:t>
      </w:r>
      <w:r w:rsidRPr="0046413B">
        <w:rPr>
          <w:rtl/>
        </w:rPr>
        <w:t xml:space="preserve"> وكان مع صومه الدهر كان في الأغلب يأكل مطبوخ غير اللحم.</w:t>
      </w:r>
    </w:p>
    <w:p w:rsidR="00414CB8" w:rsidRPr="0046413B" w:rsidRDefault="00414CB8" w:rsidP="00414CB8">
      <w:pPr>
        <w:pStyle w:val="libNormal"/>
        <w:rPr>
          <w:rtl/>
        </w:rPr>
      </w:pPr>
      <w:r w:rsidRPr="0046413B">
        <w:rPr>
          <w:rtl/>
        </w:rPr>
        <w:t>ونقل</w:t>
      </w:r>
      <w:r>
        <w:rPr>
          <w:rtl/>
        </w:rPr>
        <w:t>:</w:t>
      </w:r>
      <w:r w:rsidRPr="0046413B">
        <w:rPr>
          <w:rtl/>
        </w:rPr>
        <w:t xml:space="preserve"> أنه اشترى عمامة بأربعة عشر شاهيّا </w:t>
      </w:r>
      <w:r w:rsidRPr="00414CB8">
        <w:rPr>
          <w:rStyle w:val="libFootnotenumChar"/>
          <w:rtl/>
        </w:rPr>
        <w:t>(2)</w:t>
      </w:r>
      <w:r>
        <w:rPr>
          <w:rtl/>
        </w:rPr>
        <w:t>،</w:t>
      </w:r>
      <w:r w:rsidRPr="0046413B">
        <w:rPr>
          <w:rtl/>
        </w:rPr>
        <w:t xml:space="preserve"> وتعمّم بها أربع عشرة سنة.</w:t>
      </w:r>
    </w:p>
    <w:p w:rsidR="00414CB8" w:rsidRPr="0046413B" w:rsidRDefault="00414CB8" w:rsidP="00414CB8">
      <w:pPr>
        <w:pStyle w:val="libNormal"/>
        <w:rPr>
          <w:rtl/>
        </w:rPr>
      </w:pPr>
      <w:r w:rsidRPr="0046413B">
        <w:rPr>
          <w:rtl/>
        </w:rPr>
        <w:t xml:space="preserve">ونقل المولى محمّد تقي المجلسي </w:t>
      </w:r>
      <w:r w:rsidRPr="00414CB8">
        <w:rPr>
          <w:rStyle w:val="libAlaemChar"/>
          <w:rtl/>
        </w:rPr>
        <w:t>رحمه‌الله</w:t>
      </w:r>
      <w:r w:rsidRPr="0046413B">
        <w:rPr>
          <w:rtl/>
        </w:rPr>
        <w:t xml:space="preserve"> قال</w:t>
      </w:r>
      <w:r>
        <w:rPr>
          <w:rtl/>
        </w:rPr>
        <w:t>:</w:t>
      </w:r>
      <w:r w:rsidRPr="0046413B">
        <w:rPr>
          <w:rtl/>
        </w:rPr>
        <w:t xml:space="preserve"> خرجنا يوما في خدمته إلى زيارة الشيخ أبي البركات الواعظ في الجامع العتيق بأصبهان</w:t>
      </w:r>
      <w:r>
        <w:rPr>
          <w:rtl/>
        </w:rPr>
        <w:t>،</w:t>
      </w:r>
      <w:r w:rsidRPr="0046413B">
        <w:rPr>
          <w:rtl/>
        </w:rPr>
        <w:t xml:space="preserve"> وكان معمّرا في حدود المائة</w:t>
      </w:r>
      <w:r>
        <w:rPr>
          <w:rtl/>
        </w:rPr>
        <w:t>،</w:t>
      </w:r>
      <w:r w:rsidRPr="0046413B">
        <w:rPr>
          <w:rtl/>
        </w:rPr>
        <w:t xml:space="preserve"> فلمّا ورد جناب المولى مجلسه</w:t>
      </w:r>
      <w:r>
        <w:rPr>
          <w:rtl/>
        </w:rPr>
        <w:t>،</w:t>
      </w:r>
      <w:r w:rsidRPr="0046413B">
        <w:rPr>
          <w:rtl/>
        </w:rPr>
        <w:t xml:space="preserve"> وتكلّم معه في أشياء قال له الشيخ</w:t>
      </w:r>
      <w:r>
        <w:rPr>
          <w:rtl/>
        </w:rPr>
        <w:t>:</w:t>
      </w:r>
      <w:r w:rsidRPr="0046413B">
        <w:rPr>
          <w:rtl/>
        </w:rPr>
        <w:t xml:space="preserve"> أنا أروي عن الشيخ علي المحقق من غير واسطة</w:t>
      </w:r>
      <w:r>
        <w:rPr>
          <w:rtl/>
        </w:rPr>
        <w:t>،</w:t>
      </w:r>
      <w:r w:rsidRPr="0046413B">
        <w:rPr>
          <w:rtl/>
        </w:rPr>
        <w:t xml:space="preserve"> وأجزت لك روايتي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المنافقون 63</w:t>
      </w:r>
      <w:r>
        <w:rPr>
          <w:rtl/>
        </w:rPr>
        <w:t>:</w:t>
      </w:r>
      <w:r w:rsidRPr="0046413B">
        <w:rPr>
          <w:rtl/>
        </w:rPr>
        <w:t xml:space="preserve"> 9.</w:t>
      </w:r>
    </w:p>
    <w:p w:rsidR="00414CB8" w:rsidRPr="0046413B" w:rsidRDefault="00414CB8" w:rsidP="00414CB8">
      <w:pPr>
        <w:pStyle w:val="libFootnote0"/>
        <w:rPr>
          <w:rtl/>
        </w:rPr>
      </w:pPr>
      <w:r w:rsidRPr="0046413B">
        <w:rPr>
          <w:rtl/>
        </w:rPr>
        <w:t>(2) نقد نحاسي ايراني يشبه البارة التركيّة أو الفلس العراقي</w:t>
      </w:r>
      <w:r>
        <w:rPr>
          <w:rtl/>
        </w:rPr>
        <w:t>،</w:t>
      </w:r>
      <w:r w:rsidRPr="0046413B">
        <w:rPr>
          <w:rtl/>
        </w:rPr>
        <w:t xml:space="preserve"> والكلمة أسپانية الأصل</w:t>
      </w:r>
      <w:r>
        <w:rPr>
          <w:rtl/>
        </w:rPr>
        <w:t>،</w:t>
      </w:r>
      <w:r w:rsidRPr="0046413B">
        <w:rPr>
          <w:rtl/>
        </w:rPr>
        <w:t xml:space="preserve"> وكانت اسما لمسكوك من الفضّة الرائجة في تلك الديار</w:t>
      </w:r>
      <w:r>
        <w:rPr>
          <w:rtl/>
        </w:rPr>
        <w:t>،</w:t>
      </w:r>
      <w:r w:rsidRPr="0046413B">
        <w:rPr>
          <w:rtl/>
        </w:rPr>
        <w:t xml:space="preserve"> ومعناها بالفارسيّة شاهي نحو كلمة ركاليس في اللاتين ويكون أصلها من ركس « شاه »</w:t>
      </w:r>
      <w:r>
        <w:rPr>
          <w:rtl/>
        </w:rPr>
        <w:t>.</w:t>
      </w:r>
      <w:r w:rsidRPr="0046413B">
        <w:rPr>
          <w:rtl/>
        </w:rPr>
        <w:t xml:space="preserve"> انظر العقد المنير 1</w:t>
      </w:r>
      <w:r>
        <w:rPr>
          <w:rtl/>
        </w:rPr>
        <w:t>:</w:t>
      </w:r>
      <w:r w:rsidRPr="0046413B">
        <w:rPr>
          <w:rtl/>
        </w:rPr>
        <w:t xml:space="preserve"> 147.</w:t>
      </w:r>
    </w:p>
    <w:p w:rsidR="00414CB8" w:rsidRPr="0046413B" w:rsidRDefault="00414CB8" w:rsidP="00414CB8">
      <w:pPr>
        <w:pStyle w:val="libNormal0"/>
        <w:rPr>
          <w:rtl/>
        </w:rPr>
      </w:pPr>
      <w:r>
        <w:rPr>
          <w:rtl/>
        </w:rPr>
        <w:br w:type="page"/>
      </w:r>
      <w:r w:rsidRPr="0046413B">
        <w:rPr>
          <w:rtl/>
        </w:rPr>
        <w:lastRenderedPageBreak/>
        <w:t>عنه</w:t>
      </w:r>
      <w:r>
        <w:rPr>
          <w:rtl/>
        </w:rPr>
        <w:t>،</w:t>
      </w:r>
      <w:r w:rsidRPr="0046413B">
        <w:rPr>
          <w:rtl/>
        </w:rPr>
        <w:t xml:space="preserve"> ثم أمر بأن يوضع عنده قصعة من ماء القند</w:t>
      </w:r>
      <w:r>
        <w:rPr>
          <w:rtl/>
        </w:rPr>
        <w:t>،</w:t>
      </w:r>
      <w:r w:rsidRPr="0046413B">
        <w:rPr>
          <w:rtl/>
        </w:rPr>
        <w:t xml:space="preserve"> فلما رآها المولى قال</w:t>
      </w:r>
      <w:r>
        <w:rPr>
          <w:rtl/>
        </w:rPr>
        <w:t>:</w:t>
      </w:r>
      <w:r w:rsidRPr="0046413B">
        <w:rPr>
          <w:rtl/>
        </w:rPr>
        <w:t xml:space="preserve"> لا يشرب هذه الشربة إلاّ المريض</w:t>
      </w:r>
      <w:r>
        <w:rPr>
          <w:rtl/>
        </w:rPr>
        <w:t>،</w:t>
      </w:r>
      <w:r w:rsidRPr="0046413B">
        <w:rPr>
          <w:rtl/>
        </w:rPr>
        <w:t xml:space="preserve"> فقرأ الشيخ</w:t>
      </w:r>
      <w:r>
        <w:rPr>
          <w:rtl/>
        </w:rPr>
        <w:t>:</w:t>
      </w:r>
      <w:r w:rsidRPr="0046413B">
        <w:rPr>
          <w:rtl/>
        </w:rPr>
        <w:t xml:space="preserve"> </w:t>
      </w:r>
      <w:r w:rsidRPr="00414CB8">
        <w:rPr>
          <w:rStyle w:val="libAlaemChar"/>
          <w:rtl/>
        </w:rPr>
        <w:t>(</w:t>
      </w:r>
      <w:r w:rsidRPr="00414CB8">
        <w:rPr>
          <w:rStyle w:val="libAieChar"/>
          <w:rtl/>
        </w:rPr>
        <w:t xml:space="preserve"> قُلْ مَنْ حَرَّمَ زِينَةَ اللهِ الَّتِي أَخْرَجَ لِعِبادِهِ وَالطَّيِّباتِ مِنَ الرِّزْقِ </w:t>
      </w:r>
      <w:r w:rsidRPr="00414CB8">
        <w:rPr>
          <w:rStyle w:val="libAlaemChar"/>
          <w:rtl/>
        </w:rPr>
        <w:t>)</w:t>
      </w:r>
      <w:r w:rsidRPr="0046413B">
        <w:rPr>
          <w:rtl/>
        </w:rPr>
        <w:t xml:space="preserve"> </w:t>
      </w:r>
      <w:r w:rsidRPr="00414CB8">
        <w:rPr>
          <w:rStyle w:val="libFootnotenumChar"/>
          <w:rtl/>
        </w:rPr>
        <w:t>(1)</w:t>
      </w:r>
      <w:r w:rsidRPr="0046413B">
        <w:rPr>
          <w:rtl/>
        </w:rPr>
        <w:t xml:space="preserve"> ثم قال</w:t>
      </w:r>
      <w:r>
        <w:rPr>
          <w:rtl/>
        </w:rPr>
        <w:t>:</w:t>
      </w:r>
      <w:r w:rsidRPr="0046413B">
        <w:rPr>
          <w:rtl/>
        </w:rPr>
        <w:t xml:space="preserve"> وأنت رئيس المؤمنين</w:t>
      </w:r>
      <w:r>
        <w:rPr>
          <w:rtl/>
        </w:rPr>
        <w:t>،</w:t>
      </w:r>
      <w:r w:rsidRPr="0046413B">
        <w:rPr>
          <w:rtl/>
        </w:rPr>
        <w:t xml:space="preserve"> وإنّما خلق أمثال ذلك لأجل أمثالك من المؤمنين</w:t>
      </w:r>
      <w:r>
        <w:rPr>
          <w:rtl/>
        </w:rPr>
        <w:t>،</w:t>
      </w:r>
      <w:r w:rsidRPr="0046413B">
        <w:rPr>
          <w:rtl/>
        </w:rPr>
        <w:t xml:space="preserve"> فقال</w:t>
      </w:r>
      <w:r>
        <w:rPr>
          <w:rtl/>
        </w:rPr>
        <w:t>:</w:t>
      </w:r>
      <w:r w:rsidRPr="0046413B">
        <w:rPr>
          <w:rtl/>
        </w:rPr>
        <w:t xml:space="preserve"> أعذرني في ذلك</w:t>
      </w:r>
      <w:r>
        <w:rPr>
          <w:rtl/>
        </w:rPr>
        <w:t>،</w:t>
      </w:r>
      <w:r w:rsidRPr="0046413B">
        <w:rPr>
          <w:rtl/>
        </w:rPr>
        <w:t xml:space="preserve"> فإنّي إلى الآن كنت أزعم أن ماء القند لا يشربه إلاّ المريض </w:t>
      </w:r>
      <w:r w:rsidRPr="00414CB8">
        <w:rPr>
          <w:rStyle w:val="libFootnotenumChar"/>
          <w:rtl/>
        </w:rPr>
        <w:t>(2)</w:t>
      </w:r>
      <w:r>
        <w:rPr>
          <w:rtl/>
        </w:rPr>
        <w:t>.</w:t>
      </w:r>
    </w:p>
    <w:p w:rsidR="00414CB8" w:rsidRPr="0046413B" w:rsidRDefault="00414CB8" w:rsidP="00414CB8">
      <w:pPr>
        <w:pStyle w:val="libNormal"/>
        <w:rPr>
          <w:rtl/>
        </w:rPr>
      </w:pPr>
      <w:r w:rsidRPr="0046413B">
        <w:rPr>
          <w:rtl/>
        </w:rPr>
        <w:t>وفي الرياض</w:t>
      </w:r>
      <w:r>
        <w:rPr>
          <w:rtl/>
        </w:rPr>
        <w:t>:</w:t>
      </w:r>
      <w:r w:rsidRPr="0046413B">
        <w:rPr>
          <w:rtl/>
        </w:rPr>
        <w:t xml:space="preserve"> قال صاحب تاريخ عالم آراء في المجلّد الآخر منه بالفارسية ما معناه</w:t>
      </w:r>
      <w:r>
        <w:rPr>
          <w:rtl/>
        </w:rPr>
        <w:t>:</w:t>
      </w:r>
      <w:r w:rsidRPr="0046413B">
        <w:rPr>
          <w:rtl/>
        </w:rPr>
        <w:t xml:space="preserve"> إن المولى </w:t>
      </w:r>
      <w:r w:rsidRPr="00414CB8">
        <w:rPr>
          <w:rStyle w:val="libFootnotenumChar"/>
          <w:rtl/>
        </w:rPr>
        <w:t>(3)</w:t>
      </w:r>
      <w:r w:rsidRPr="0046413B">
        <w:rPr>
          <w:rtl/>
        </w:rPr>
        <w:t xml:space="preserve"> عبد الله المذكور مرض يوم الجمعة الرابع والعشرين من شهر محرم الحرام سنة إحدى وعشرين وألف</w:t>
      </w:r>
      <w:r>
        <w:rPr>
          <w:rtl/>
        </w:rPr>
        <w:t>،</w:t>
      </w:r>
      <w:r w:rsidRPr="0046413B">
        <w:rPr>
          <w:rtl/>
        </w:rPr>
        <w:t xml:space="preserve"> وعاده يوم السبت السيد الداماد</w:t>
      </w:r>
      <w:r>
        <w:rPr>
          <w:rtl/>
        </w:rPr>
        <w:t>،</w:t>
      </w:r>
      <w:r w:rsidRPr="0046413B">
        <w:rPr>
          <w:rtl/>
        </w:rPr>
        <w:t xml:space="preserve"> والشيخ لطف الله الميسي العاملي</w:t>
      </w:r>
      <w:r>
        <w:rPr>
          <w:rtl/>
        </w:rPr>
        <w:t>،</w:t>
      </w:r>
      <w:r w:rsidRPr="0046413B">
        <w:rPr>
          <w:rtl/>
        </w:rPr>
        <w:t xml:space="preserve"> اللذين كانا يناقشانه في المباحث العلمية</w:t>
      </w:r>
      <w:r>
        <w:rPr>
          <w:rtl/>
        </w:rPr>
        <w:t>،</w:t>
      </w:r>
      <w:r w:rsidRPr="0046413B">
        <w:rPr>
          <w:rtl/>
        </w:rPr>
        <w:t xml:space="preserve"> والمسائل الاجتهادية</w:t>
      </w:r>
      <w:r>
        <w:rPr>
          <w:rtl/>
        </w:rPr>
        <w:t>،</w:t>
      </w:r>
      <w:r w:rsidRPr="0046413B">
        <w:rPr>
          <w:rtl/>
        </w:rPr>
        <w:t xml:space="preserve"> ولمّا عاداه عانقهما</w:t>
      </w:r>
      <w:r>
        <w:rPr>
          <w:rtl/>
        </w:rPr>
        <w:t>،</w:t>
      </w:r>
      <w:r w:rsidRPr="0046413B">
        <w:rPr>
          <w:rtl/>
        </w:rPr>
        <w:t xml:space="preserve"> وعاشرهما في غاية الفرح والسرور</w:t>
      </w:r>
      <w:r>
        <w:rPr>
          <w:rtl/>
        </w:rPr>
        <w:t>،</w:t>
      </w:r>
      <w:r w:rsidRPr="0046413B">
        <w:rPr>
          <w:rtl/>
        </w:rPr>
        <w:t xml:space="preserve"> ثم في ليلة الأحد السادس والعشرين من الشهر المذكور قريبا من الصبح بعد ما أقام صلاة الليل والنوافل خرج من البيت ليلا حظ الوقت فلمّا رجع سقط</w:t>
      </w:r>
      <w:r>
        <w:rPr>
          <w:rtl/>
        </w:rPr>
        <w:t>،</w:t>
      </w:r>
      <w:r w:rsidRPr="0046413B">
        <w:rPr>
          <w:rtl/>
        </w:rPr>
        <w:t xml:space="preserve"> ولم يمهله الأجل للمكالمة</w:t>
      </w:r>
      <w:r>
        <w:rPr>
          <w:rtl/>
        </w:rPr>
        <w:t>،</w:t>
      </w:r>
      <w:r w:rsidRPr="0046413B">
        <w:rPr>
          <w:rtl/>
        </w:rPr>
        <w:t xml:space="preserve"> واتصل روحه بالملأ الأعلى.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الأعراف 7</w:t>
      </w:r>
      <w:r>
        <w:rPr>
          <w:rtl/>
        </w:rPr>
        <w:t>:</w:t>
      </w:r>
      <w:r w:rsidRPr="0046413B">
        <w:rPr>
          <w:rtl/>
        </w:rPr>
        <w:t xml:space="preserve"> 32.</w:t>
      </w:r>
    </w:p>
    <w:p w:rsidR="00414CB8" w:rsidRPr="0046413B" w:rsidRDefault="00414CB8" w:rsidP="00414CB8">
      <w:pPr>
        <w:pStyle w:val="libFootnote0"/>
        <w:rPr>
          <w:rtl/>
        </w:rPr>
      </w:pPr>
      <w:r w:rsidRPr="0046413B">
        <w:rPr>
          <w:rtl/>
        </w:rPr>
        <w:t>(2) روضات الجنّات 4</w:t>
      </w:r>
      <w:r>
        <w:rPr>
          <w:rtl/>
        </w:rPr>
        <w:t>:</w:t>
      </w:r>
      <w:r w:rsidRPr="0046413B">
        <w:rPr>
          <w:rtl/>
        </w:rPr>
        <w:t xml:space="preserve"> 238.</w:t>
      </w:r>
    </w:p>
    <w:p w:rsidR="00414CB8" w:rsidRPr="0046413B" w:rsidRDefault="00414CB8" w:rsidP="00414CB8">
      <w:pPr>
        <w:pStyle w:val="libFootnote0"/>
        <w:rPr>
          <w:rtl/>
        </w:rPr>
      </w:pPr>
      <w:r w:rsidRPr="0046413B">
        <w:rPr>
          <w:rtl/>
        </w:rPr>
        <w:t>(3) جاء في هامش المخطوط</w:t>
      </w:r>
      <w:r>
        <w:rPr>
          <w:rtl/>
        </w:rPr>
        <w:t>:</w:t>
      </w:r>
    </w:p>
    <w:p w:rsidR="00414CB8" w:rsidRPr="00A76830" w:rsidRDefault="00414CB8" w:rsidP="00414CB8">
      <w:pPr>
        <w:pStyle w:val="libFootnote"/>
        <w:rPr>
          <w:rtl/>
        </w:rPr>
      </w:pPr>
      <w:r w:rsidRPr="00A76830">
        <w:rPr>
          <w:rtl/>
        </w:rPr>
        <w:t>ومن المشهور ان طلاب المولى المذكور نقلوا له بعض الكلمات الغريبة عن السيد الداماد وأصروا عليه السؤال عن المير عند ما يكتب إليه انّ الطلاب ينقلون عنكم كذا وكذا فما مرادكم فأجابه المير بتحقيق تلك المباحث فأورد الطلاب على كلامه وأصرّوا على المولى المذكور نقل ايراداتهم على كلامه فأجابه المير بالفارسيّة بقوله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Footnote"/>
            </w:pPr>
            <w:r w:rsidRPr="0046413B">
              <w:rPr>
                <w:rtl/>
              </w:rPr>
              <w:t>عزيز الوجودا جواب است</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Footnote"/>
            </w:pPr>
            <w:r w:rsidRPr="0046413B">
              <w:rPr>
                <w:rtl/>
              </w:rPr>
              <w:t>اين نه چنگ است</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Footnote"/>
            </w:pPr>
            <w:r w:rsidRPr="0046413B">
              <w:rPr>
                <w:rtl/>
              </w:rPr>
              <w:t>كلوخ انداز را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Footnote"/>
            </w:pPr>
            <w:r w:rsidRPr="0046413B">
              <w:rPr>
                <w:rtl/>
              </w:rPr>
              <w:t>پاداش سنگ است</w:t>
            </w:r>
            <w:r w:rsidRPr="00414CB8">
              <w:rPr>
                <w:rStyle w:val="libPoemTiniChar0"/>
                <w:rtl/>
              </w:rPr>
              <w:br/>
              <w:t> </w:t>
            </w:r>
          </w:p>
        </w:tc>
      </w:tr>
    </w:tbl>
    <w:p w:rsidR="00414CB8" w:rsidRPr="0046413B" w:rsidRDefault="00414CB8" w:rsidP="00414CB8">
      <w:pPr>
        <w:pStyle w:val="libFootnote"/>
        <w:rPr>
          <w:rtl/>
          <w:lang w:bidi="fa-IR"/>
        </w:rPr>
      </w:pPr>
      <w:r w:rsidRPr="0046413B">
        <w:rPr>
          <w:rtl/>
        </w:rPr>
        <w:t>رحم الله امرء عرف قدره ولم يتعدّ طوره إلى آخر كلامه المشهور.</w:t>
      </w:r>
    </w:p>
    <w:p w:rsidR="00414CB8" w:rsidRPr="0046413B" w:rsidRDefault="00414CB8" w:rsidP="00414CB8">
      <w:pPr>
        <w:pStyle w:val="libNormal"/>
        <w:rPr>
          <w:rtl/>
        </w:rPr>
      </w:pPr>
      <w:r>
        <w:rPr>
          <w:rtl/>
        </w:rPr>
        <w:br w:type="page"/>
      </w:r>
      <w:r w:rsidRPr="0046413B">
        <w:rPr>
          <w:rtl/>
        </w:rPr>
        <w:lastRenderedPageBreak/>
        <w:t xml:space="preserve">وكان </w:t>
      </w:r>
      <w:r w:rsidRPr="00414CB8">
        <w:rPr>
          <w:rStyle w:val="libAlaemChar"/>
          <w:rtl/>
        </w:rPr>
        <w:t>رحمه‌الله</w:t>
      </w:r>
      <w:r w:rsidRPr="0046413B">
        <w:rPr>
          <w:rtl/>
        </w:rPr>
        <w:t xml:space="preserve"> في الكمالات النفسانية والتقوى</w:t>
      </w:r>
      <w:r>
        <w:rPr>
          <w:rtl/>
        </w:rPr>
        <w:t>،</w:t>
      </w:r>
      <w:r w:rsidRPr="0046413B">
        <w:rPr>
          <w:rtl/>
        </w:rPr>
        <w:t xml:space="preserve"> وترك المستلذات الدنيوية على الدرجة العليا</w:t>
      </w:r>
      <w:r>
        <w:rPr>
          <w:rtl/>
        </w:rPr>
        <w:t>،</w:t>
      </w:r>
      <w:r w:rsidRPr="0046413B">
        <w:rPr>
          <w:rtl/>
        </w:rPr>
        <w:t xml:space="preserve"> وكان يكتفي في المأكول والمشروب بسدّ الرمق</w:t>
      </w:r>
      <w:r>
        <w:rPr>
          <w:rtl/>
        </w:rPr>
        <w:t>،</w:t>
      </w:r>
      <w:r w:rsidRPr="0046413B">
        <w:rPr>
          <w:rtl/>
        </w:rPr>
        <w:t xml:space="preserve"> وكان في أكثر أيامه صائما</w:t>
      </w:r>
      <w:r>
        <w:rPr>
          <w:rtl/>
        </w:rPr>
        <w:t>،</w:t>
      </w:r>
      <w:r w:rsidRPr="0046413B">
        <w:rPr>
          <w:rtl/>
        </w:rPr>
        <w:t xml:space="preserve"> ويفطر على الطبيخ الشوربا بلا لحم</w:t>
      </w:r>
      <w:r>
        <w:rPr>
          <w:rtl/>
        </w:rPr>
        <w:t>،</w:t>
      </w:r>
      <w:r w:rsidRPr="0046413B">
        <w:rPr>
          <w:rtl/>
        </w:rPr>
        <w:t xml:space="preserve"> وقد سكن في مشهد عليّ والحسين </w:t>
      </w:r>
      <w:r w:rsidRPr="00414CB8">
        <w:rPr>
          <w:rStyle w:val="libAlaemChar"/>
          <w:rtl/>
        </w:rPr>
        <w:t>عليهما‌السلام</w:t>
      </w:r>
      <w:r w:rsidRPr="0046413B">
        <w:rPr>
          <w:rtl/>
        </w:rPr>
        <w:t xml:space="preserve"> قريبا من ثلاثين سنة</w:t>
      </w:r>
      <w:r>
        <w:rPr>
          <w:rtl/>
        </w:rPr>
        <w:t>،</w:t>
      </w:r>
      <w:r w:rsidRPr="0046413B">
        <w:rPr>
          <w:rtl/>
        </w:rPr>
        <w:t xml:space="preserve"> في خدمة المولى المجتهد المغفور مولانا أحمد الأردبيلي </w:t>
      </w:r>
      <w:r w:rsidRPr="00414CB8">
        <w:rPr>
          <w:rStyle w:val="libAlaemChar"/>
          <w:rtl/>
        </w:rPr>
        <w:t>رضي‌الله‌عنه</w:t>
      </w:r>
      <w:r>
        <w:rPr>
          <w:rtl/>
        </w:rPr>
        <w:t>،</w:t>
      </w:r>
      <w:r w:rsidRPr="0046413B">
        <w:rPr>
          <w:rtl/>
        </w:rPr>
        <w:t xml:space="preserve"> وكان يستفيد من خدمته العلوم والفضائل والمسائل</w:t>
      </w:r>
      <w:r>
        <w:rPr>
          <w:rtl/>
        </w:rPr>
        <w:t>،</w:t>
      </w:r>
      <w:r w:rsidRPr="0046413B">
        <w:rPr>
          <w:rtl/>
        </w:rPr>
        <w:t xml:space="preserve"> ويقال أنّه أجاز له في إقامة الجمعة والجماعة وتلقين المسائل الاجتهادية أيضا.</w:t>
      </w:r>
    </w:p>
    <w:p w:rsidR="00414CB8" w:rsidRPr="0046413B" w:rsidRDefault="00414CB8" w:rsidP="00414CB8">
      <w:pPr>
        <w:pStyle w:val="libNormal"/>
        <w:rPr>
          <w:rtl/>
        </w:rPr>
      </w:pPr>
      <w:r w:rsidRPr="0046413B">
        <w:rPr>
          <w:rtl/>
        </w:rPr>
        <w:t>ثم إن يوم وفاته قدس سرّه كانت نوحة الناس عليه كثيرة شديدة</w:t>
      </w:r>
      <w:r>
        <w:rPr>
          <w:rtl/>
        </w:rPr>
        <w:t>،</w:t>
      </w:r>
      <w:r w:rsidRPr="0046413B">
        <w:rPr>
          <w:rtl/>
        </w:rPr>
        <w:t xml:space="preserve"> وكانت الأشراف والأعيان يسعون في وصول أيديهم إلى تحت جنازته تيمّنا وتبرّكا به</w:t>
      </w:r>
      <w:r>
        <w:rPr>
          <w:rtl/>
        </w:rPr>
        <w:t>،</w:t>
      </w:r>
      <w:r w:rsidRPr="0046413B">
        <w:rPr>
          <w:rtl/>
        </w:rPr>
        <w:t xml:space="preserve"> ولا يتيسر لهم لغلوّ </w:t>
      </w:r>
      <w:r w:rsidRPr="00414CB8">
        <w:rPr>
          <w:rStyle w:val="libFootnotenumChar"/>
          <w:rtl/>
        </w:rPr>
        <w:t>(1)</w:t>
      </w:r>
      <w:r w:rsidRPr="0046413B">
        <w:rPr>
          <w:rtl/>
        </w:rPr>
        <w:t xml:space="preserve"> الناس وازدحامهم</w:t>
      </w:r>
      <w:r>
        <w:rPr>
          <w:rtl/>
        </w:rPr>
        <w:t>،</w:t>
      </w:r>
      <w:r w:rsidRPr="0046413B">
        <w:rPr>
          <w:rtl/>
        </w:rPr>
        <w:t xml:space="preserve"> وجاءوا بجنازته إلى المسجد الجامع العتيق بأصبهان</w:t>
      </w:r>
      <w:r>
        <w:rPr>
          <w:rtl/>
        </w:rPr>
        <w:t>،</w:t>
      </w:r>
      <w:r w:rsidRPr="0046413B">
        <w:rPr>
          <w:rtl/>
        </w:rPr>
        <w:t xml:space="preserve"> وغسلوه فيه بماء البئر</w:t>
      </w:r>
      <w:r>
        <w:rPr>
          <w:rtl/>
        </w:rPr>
        <w:t>،</w:t>
      </w:r>
      <w:r w:rsidRPr="0046413B">
        <w:rPr>
          <w:rtl/>
        </w:rPr>
        <w:t xml:space="preserve"> وصلّى عليه السيد الداماد في جماعة من العلماء</w:t>
      </w:r>
      <w:r>
        <w:rPr>
          <w:rtl/>
        </w:rPr>
        <w:t>،</w:t>
      </w:r>
      <w:r w:rsidRPr="0046413B">
        <w:rPr>
          <w:rtl/>
        </w:rPr>
        <w:t xml:space="preserve"> وأودعوا جنازته في مقبرة إمام زاده إسماعيل</w:t>
      </w:r>
      <w:r>
        <w:rPr>
          <w:rtl/>
        </w:rPr>
        <w:t>،</w:t>
      </w:r>
      <w:r w:rsidRPr="0046413B">
        <w:rPr>
          <w:rtl/>
        </w:rPr>
        <w:t xml:space="preserve"> ثم نقلوها إلى مشهد الحسين </w:t>
      </w:r>
      <w:r w:rsidRPr="00414CB8">
        <w:rPr>
          <w:rStyle w:val="libAlaemChar"/>
          <w:rtl/>
        </w:rPr>
        <w:t>عليه‌السلام</w:t>
      </w:r>
      <w:r w:rsidRPr="0046413B">
        <w:rPr>
          <w:rtl/>
        </w:rPr>
        <w:t xml:space="preserve">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قال صاحب الرياض</w:t>
      </w:r>
      <w:r>
        <w:rPr>
          <w:rtl/>
        </w:rPr>
        <w:t>:</w:t>
      </w:r>
      <w:r w:rsidRPr="0046413B">
        <w:rPr>
          <w:rtl/>
        </w:rPr>
        <w:t xml:space="preserve"> أقول</w:t>
      </w:r>
      <w:r>
        <w:rPr>
          <w:rtl/>
        </w:rPr>
        <w:t>:</w:t>
      </w:r>
      <w:r w:rsidRPr="0046413B">
        <w:rPr>
          <w:rtl/>
        </w:rPr>
        <w:t xml:space="preserve"> استفادته من المولى أحمد الأردبيلي ولا سيّما قريبا من ثلاثين سنة</w:t>
      </w:r>
      <w:r>
        <w:rPr>
          <w:rtl/>
        </w:rPr>
        <w:t>،</w:t>
      </w:r>
      <w:r w:rsidRPr="0046413B">
        <w:rPr>
          <w:rtl/>
        </w:rPr>
        <w:t xml:space="preserve"> بل في إقامته في تلك الأماكن المشرفة في تلك المدة غير مستقيم</w:t>
      </w:r>
      <w:r>
        <w:rPr>
          <w:rtl/>
        </w:rPr>
        <w:t>،</w:t>
      </w:r>
      <w:r w:rsidRPr="0046413B">
        <w:rPr>
          <w:rtl/>
        </w:rPr>
        <w:t xml:space="preserve"> فلا حظ. انتهى </w:t>
      </w:r>
      <w:r w:rsidRPr="00414CB8">
        <w:rPr>
          <w:rStyle w:val="libFootnotenumChar"/>
          <w:rtl/>
        </w:rPr>
        <w:t>(3)</w:t>
      </w:r>
      <w:r>
        <w:rPr>
          <w:rtl/>
        </w:rPr>
        <w:t>.</w:t>
      </w:r>
    </w:p>
    <w:p w:rsidR="00414CB8" w:rsidRPr="0046413B" w:rsidRDefault="00414CB8" w:rsidP="00414CB8">
      <w:pPr>
        <w:pStyle w:val="libNormal"/>
        <w:rPr>
          <w:rtl/>
        </w:rPr>
      </w:pPr>
      <w:r w:rsidRPr="0046413B">
        <w:rPr>
          <w:rtl/>
        </w:rPr>
        <w:t xml:space="preserve">وقد ظهر مما مرّ أنه </w:t>
      </w:r>
      <w:r w:rsidRPr="00414CB8">
        <w:rPr>
          <w:rStyle w:val="libAlaemChar"/>
          <w:rtl/>
        </w:rPr>
        <w:t>رحمه‌الله</w:t>
      </w:r>
      <w:r w:rsidRPr="0046413B">
        <w:rPr>
          <w:rtl/>
        </w:rPr>
        <w:t xml:space="preserve"> يروي</w:t>
      </w:r>
      <w:r>
        <w:rPr>
          <w:rtl/>
        </w:rPr>
        <w:t>:</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 xml:space="preserve">عن </w:t>
      </w:r>
      <w:r w:rsidRPr="0046413B">
        <w:rPr>
          <w:rtl/>
        </w:rPr>
        <w:t>المولى أحمد الأردبيلي.</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وعن</w:t>
      </w:r>
      <w:r w:rsidRPr="0046413B">
        <w:rPr>
          <w:rtl/>
        </w:rPr>
        <w:t xml:space="preserve"> الشيخ الجليل أحمد بن نعمة الله</w:t>
      </w:r>
      <w:r>
        <w:rPr>
          <w:rtl/>
        </w:rPr>
        <w:t>،</w:t>
      </w:r>
      <w:r w:rsidRPr="0046413B">
        <w:rPr>
          <w:rtl/>
        </w:rPr>
        <w:t xml:space="preserve"> صاحب القيود والحواشي</w:t>
      </w:r>
    </w:p>
    <w:p w:rsidR="00414CB8" w:rsidRPr="0046413B" w:rsidRDefault="00414CB8" w:rsidP="00414CB8">
      <w:pPr>
        <w:pStyle w:val="libLine"/>
        <w:rPr>
          <w:rtl/>
        </w:rPr>
      </w:pPr>
      <w:r w:rsidRPr="0046413B">
        <w:rPr>
          <w:rtl/>
        </w:rPr>
        <w:t>__________________</w:t>
      </w:r>
    </w:p>
    <w:p w:rsidR="00414CB8" w:rsidRPr="00D50558" w:rsidRDefault="00414CB8" w:rsidP="00414CB8">
      <w:pPr>
        <w:pStyle w:val="libFootnote0"/>
        <w:rPr>
          <w:rtl/>
        </w:rPr>
      </w:pPr>
      <w:r w:rsidRPr="00D50558">
        <w:rPr>
          <w:rtl/>
        </w:rPr>
        <w:t>(1) الغلو</w:t>
      </w:r>
      <w:r>
        <w:rPr>
          <w:rtl/>
        </w:rPr>
        <w:t>:</w:t>
      </w:r>
      <w:r w:rsidRPr="00D50558">
        <w:rPr>
          <w:rtl/>
        </w:rPr>
        <w:t xml:space="preserve"> تصلّب وتشدد حتى تجاوز الحد والمقدار</w:t>
      </w:r>
      <w:r>
        <w:rPr>
          <w:rtl/>
        </w:rPr>
        <w:t>،</w:t>
      </w:r>
      <w:r w:rsidRPr="00D50558">
        <w:rPr>
          <w:rtl/>
        </w:rPr>
        <w:t xml:space="preserve"> قاله الطريحي في مجمع البحرين</w:t>
      </w:r>
      <w:r w:rsidR="00F21B5A">
        <w:rPr>
          <w:rtl/>
        </w:rPr>
        <w:t xml:space="preserve"> - </w:t>
      </w:r>
      <w:r w:rsidRPr="00D50558">
        <w:rPr>
          <w:rtl/>
        </w:rPr>
        <w:t>غلا</w:t>
      </w:r>
      <w:r w:rsidR="00F21B5A">
        <w:rPr>
          <w:rtl/>
        </w:rPr>
        <w:t xml:space="preserve"> - </w:t>
      </w:r>
      <w:r w:rsidRPr="00D50558">
        <w:rPr>
          <w:rtl/>
        </w:rPr>
        <w:t>1</w:t>
      </w:r>
      <w:r>
        <w:rPr>
          <w:rtl/>
        </w:rPr>
        <w:t>:</w:t>
      </w:r>
      <w:r w:rsidRPr="00D50558">
        <w:rPr>
          <w:rFonts w:hint="cs"/>
          <w:rtl/>
        </w:rPr>
        <w:t xml:space="preserve"> </w:t>
      </w:r>
      <w:r w:rsidRPr="00D50558">
        <w:rPr>
          <w:rtl/>
        </w:rPr>
        <w:t>318.</w:t>
      </w:r>
    </w:p>
    <w:p w:rsidR="00414CB8" w:rsidRPr="0046413B" w:rsidRDefault="00414CB8" w:rsidP="00414CB8">
      <w:pPr>
        <w:pStyle w:val="libFootnote0"/>
        <w:rPr>
          <w:rtl/>
        </w:rPr>
      </w:pPr>
      <w:r w:rsidRPr="0046413B">
        <w:rPr>
          <w:rtl/>
        </w:rPr>
        <w:t>(2) تاريخ عالم آرا 2</w:t>
      </w:r>
      <w:r>
        <w:rPr>
          <w:rtl/>
        </w:rPr>
        <w:t>:</w:t>
      </w:r>
      <w:r w:rsidRPr="0046413B">
        <w:rPr>
          <w:rtl/>
        </w:rPr>
        <w:t xml:space="preserve"> 859.</w:t>
      </w:r>
    </w:p>
    <w:p w:rsidR="00414CB8" w:rsidRPr="0046413B" w:rsidRDefault="00414CB8" w:rsidP="00414CB8">
      <w:pPr>
        <w:pStyle w:val="libFootnote0"/>
        <w:rPr>
          <w:rtl/>
        </w:rPr>
      </w:pPr>
      <w:r w:rsidRPr="0046413B">
        <w:rPr>
          <w:rtl/>
        </w:rPr>
        <w:t>(3) رياض العلماء 3</w:t>
      </w:r>
      <w:r>
        <w:rPr>
          <w:rtl/>
        </w:rPr>
        <w:t>:</w:t>
      </w:r>
      <w:r w:rsidRPr="0046413B">
        <w:rPr>
          <w:rtl/>
        </w:rPr>
        <w:t xml:space="preserve"> 203.</w:t>
      </w:r>
    </w:p>
    <w:p w:rsidR="00414CB8" w:rsidRPr="0046413B" w:rsidRDefault="00414CB8" w:rsidP="00414CB8">
      <w:pPr>
        <w:pStyle w:val="libNormal0"/>
        <w:rPr>
          <w:rtl/>
        </w:rPr>
      </w:pPr>
      <w:r>
        <w:rPr>
          <w:rtl/>
        </w:rPr>
        <w:br w:type="page"/>
      </w:r>
      <w:r w:rsidRPr="0046413B">
        <w:rPr>
          <w:rtl/>
        </w:rPr>
        <w:lastRenderedPageBreak/>
        <w:t xml:space="preserve">والمؤلفات التي منها مقتل الحسين </w:t>
      </w:r>
      <w:r w:rsidRPr="00414CB8">
        <w:rPr>
          <w:rStyle w:val="libAlaemChar"/>
          <w:rtl/>
        </w:rPr>
        <w:t>عليه‌السلام</w:t>
      </w:r>
      <w:r>
        <w:rPr>
          <w:rtl/>
        </w:rPr>
        <w:t>،</w:t>
      </w:r>
      <w:r w:rsidRPr="0046413B">
        <w:rPr>
          <w:rtl/>
        </w:rPr>
        <w:t xml:space="preserve"> وفي الأمل</w:t>
      </w:r>
      <w:r>
        <w:rPr>
          <w:rtl/>
        </w:rPr>
        <w:t>:</w:t>
      </w:r>
      <w:r w:rsidRPr="0046413B">
        <w:rPr>
          <w:rtl/>
        </w:rPr>
        <w:t xml:space="preserve"> كان عالما فاضلا زاهدا عابدا شاعرا أديبا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والده المعظم الشيخ الأجلّ الفرد العلم نعمة الله بن العالم الجليل الشيخ شهاب الدين أبي العباس أحمد بن البحر القمقام شمس الدين محمّد ابن خاتون العاملي العيناثي.</w:t>
      </w:r>
    </w:p>
    <w:p w:rsidR="00414CB8" w:rsidRPr="0046413B" w:rsidRDefault="00414CB8" w:rsidP="00414CB8">
      <w:pPr>
        <w:pStyle w:val="libNormal"/>
        <w:rPr>
          <w:rtl/>
        </w:rPr>
      </w:pPr>
      <w:r w:rsidRPr="0046413B">
        <w:rPr>
          <w:rtl/>
        </w:rPr>
        <w:t>في الرياض</w:t>
      </w:r>
      <w:r>
        <w:rPr>
          <w:rtl/>
        </w:rPr>
        <w:t>:</w:t>
      </w:r>
      <w:r w:rsidRPr="0046413B">
        <w:rPr>
          <w:rtl/>
        </w:rPr>
        <w:t xml:space="preserve"> هو من أجلّة علماء الإمامية وفقهائها</w:t>
      </w:r>
      <w:r>
        <w:rPr>
          <w:rtl/>
        </w:rPr>
        <w:t>،</w:t>
      </w:r>
      <w:r w:rsidRPr="0046413B">
        <w:rPr>
          <w:rtl/>
        </w:rPr>
        <w:t xml:space="preserve"> وأحد الفقهاء المعروف</w:t>
      </w:r>
      <w:r>
        <w:rPr>
          <w:rtl/>
        </w:rPr>
        <w:t>:</w:t>
      </w:r>
      <w:r w:rsidRPr="0046413B">
        <w:rPr>
          <w:rtl/>
        </w:rPr>
        <w:t xml:space="preserve"> بابن خاتون</w:t>
      </w:r>
      <w:r>
        <w:rPr>
          <w:rtl/>
        </w:rPr>
        <w:t>،</w:t>
      </w:r>
      <w:r w:rsidRPr="0046413B">
        <w:rPr>
          <w:rtl/>
        </w:rPr>
        <w:t xml:space="preserve"> وكان هو ووالده وجدّه وسائر سلسلته أهل بيت العلم</w:t>
      </w:r>
      <w:r>
        <w:rPr>
          <w:rtl/>
        </w:rPr>
        <w:t>،</w:t>
      </w:r>
      <w:r w:rsidRPr="0046413B">
        <w:rPr>
          <w:rtl/>
        </w:rPr>
        <w:t xml:space="preserve"> ولم يعثر على مؤلفاته إلاّ على رسالة مختصرة في العدالة </w:t>
      </w:r>
      <w:r w:rsidRPr="00414CB8">
        <w:rPr>
          <w:rStyle w:val="libFootnotenumChar"/>
          <w:rtl/>
        </w:rPr>
        <w:t>(2)</w:t>
      </w:r>
      <w:r>
        <w:rPr>
          <w:rtl/>
        </w:rPr>
        <w:t>.</w:t>
      </w:r>
    </w:p>
    <w:p w:rsidR="00414CB8" w:rsidRPr="0046413B" w:rsidRDefault="00414CB8" w:rsidP="00414CB8">
      <w:pPr>
        <w:pStyle w:val="libNormal"/>
        <w:rPr>
          <w:rtl/>
        </w:rPr>
      </w:pPr>
      <w:r w:rsidRPr="0046413B">
        <w:rPr>
          <w:rtl/>
        </w:rPr>
        <w:t>3</w:t>
      </w:r>
      <w:r w:rsidR="00F21B5A">
        <w:rPr>
          <w:rtl/>
        </w:rPr>
        <w:t xml:space="preserve"> - </w:t>
      </w:r>
      <w:r w:rsidRPr="0046413B">
        <w:rPr>
          <w:rtl/>
        </w:rPr>
        <w:t xml:space="preserve">وقد عرفت أن المولى الجليل المتقدم </w:t>
      </w:r>
      <w:r w:rsidRPr="00414CB8">
        <w:rPr>
          <w:rStyle w:val="libFootnotenumChar"/>
          <w:rtl/>
        </w:rPr>
        <w:t>(3)</w:t>
      </w:r>
      <w:r w:rsidRPr="0046413B">
        <w:rPr>
          <w:rtl/>
        </w:rPr>
        <w:t xml:space="preserve"> يروي عنه بلا واسطة أيضا.</w:t>
      </w:r>
    </w:p>
    <w:p w:rsidR="00414CB8" w:rsidRPr="0046413B" w:rsidRDefault="00414CB8" w:rsidP="00414CB8">
      <w:pPr>
        <w:pStyle w:val="libNormal"/>
        <w:rPr>
          <w:rtl/>
        </w:rPr>
      </w:pPr>
      <w:r w:rsidRPr="00414CB8">
        <w:rPr>
          <w:rStyle w:val="libBold2Char"/>
          <w:rtl/>
        </w:rPr>
        <w:t>عن</w:t>
      </w:r>
      <w:r w:rsidRPr="0046413B">
        <w:rPr>
          <w:rtl/>
        </w:rPr>
        <w:t xml:space="preserve"> والده المعظم أبي العباس أحمد.</w:t>
      </w:r>
    </w:p>
    <w:p w:rsidR="00414CB8" w:rsidRPr="0046413B" w:rsidRDefault="00414CB8" w:rsidP="00414CB8">
      <w:pPr>
        <w:pStyle w:val="libNormal"/>
        <w:rPr>
          <w:rtl/>
        </w:rPr>
      </w:pPr>
      <w:r w:rsidRPr="0046413B">
        <w:rPr>
          <w:rtl/>
        </w:rPr>
        <w:t>4</w:t>
      </w:r>
      <w:r w:rsidR="00F21B5A">
        <w:rPr>
          <w:rtl/>
        </w:rPr>
        <w:t xml:space="preserve"> - </w:t>
      </w:r>
      <w:r w:rsidRPr="00414CB8">
        <w:rPr>
          <w:rStyle w:val="libBold2Char"/>
          <w:rtl/>
        </w:rPr>
        <w:t>وعن</w:t>
      </w:r>
      <w:r w:rsidRPr="0046413B">
        <w:rPr>
          <w:rtl/>
        </w:rPr>
        <w:t xml:space="preserve"> أبي الحسن علي بن عبد العالي الكركي المحقق</w:t>
      </w:r>
      <w:r>
        <w:rPr>
          <w:rtl/>
        </w:rPr>
        <w:t>،</w:t>
      </w:r>
      <w:r w:rsidRPr="0046413B">
        <w:rPr>
          <w:rtl/>
        </w:rPr>
        <w:t xml:space="preserve"> الآتي </w:t>
      </w:r>
      <w:r w:rsidRPr="00414CB8">
        <w:rPr>
          <w:rStyle w:val="libFootnotenumChar"/>
          <w:rtl/>
        </w:rPr>
        <w:t>(4)</w:t>
      </w:r>
      <w:r w:rsidRPr="0046413B">
        <w:rPr>
          <w:rtl/>
        </w:rPr>
        <w:t xml:space="preserve"> ذكره الشريف.</w:t>
      </w:r>
    </w:p>
    <w:p w:rsidR="00414CB8" w:rsidRPr="0046413B" w:rsidRDefault="00414CB8" w:rsidP="00414CB8">
      <w:pPr>
        <w:pStyle w:val="libNormal"/>
        <w:rPr>
          <w:rtl/>
        </w:rPr>
      </w:pPr>
      <w:r w:rsidRPr="0046413B">
        <w:rPr>
          <w:rtl/>
        </w:rPr>
        <w:t xml:space="preserve">قال سبطه في إجازته المتقدمة للمولى عبد الله </w:t>
      </w:r>
      <w:r w:rsidRPr="00414CB8">
        <w:rPr>
          <w:rStyle w:val="libFootnotenumChar"/>
          <w:rtl/>
        </w:rPr>
        <w:t>(5)</w:t>
      </w:r>
      <w:r>
        <w:rPr>
          <w:rtl/>
        </w:rPr>
        <w:t>:</w:t>
      </w:r>
      <w:r w:rsidRPr="0046413B">
        <w:rPr>
          <w:rtl/>
        </w:rPr>
        <w:t xml:space="preserve"> وهما يرويان عن الجدّ الأكمل الأفضل</w:t>
      </w:r>
      <w:r>
        <w:rPr>
          <w:rtl/>
        </w:rPr>
        <w:t>،</w:t>
      </w:r>
      <w:r w:rsidRPr="0046413B">
        <w:rPr>
          <w:rtl/>
        </w:rPr>
        <w:t xml:space="preserve"> المحقق المدقق</w:t>
      </w:r>
      <w:r>
        <w:rPr>
          <w:rtl/>
        </w:rPr>
        <w:t>،</w:t>
      </w:r>
      <w:r w:rsidRPr="0046413B">
        <w:rPr>
          <w:rtl/>
        </w:rPr>
        <w:t xml:space="preserve"> شمس الدين محمّد بن خاتون.</w:t>
      </w:r>
    </w:p>
    <w:p w:rsidR="00414CB8" w:rsidRPr="0046413B" w:rsidRDefault="00414CB8" w:rsidP="00414CB8">
      <w:pPr>
        <w:pStyle w:val="libNormal"/>
        <w:rPr>
          <w:rtl/>
        </w:rPr>
      </w:pPr>
      <w:r w:rsidRPr="0046413B">
        <w:rPr>
          <w:rtl/>
        </w:rPr>
        <w:t xml:space="preserve">وتأتي تتمة الطريق في ترجمة المحقق الثاني </w:t>
      </w:r>
      <w:r w:rsidRPr="00414CB8">
        <w:rPr>
          <w:rStyle w:val="libFootnotenumChar"/>
          <w:rtl/>
        </w:rPr>
        <w:t>(6)</w:t>
      </w:r>
      <w:r>
        <w:rPr>
          <w:rtl/>
        </w:rPr>
        <w:t>،</w:t>
      </w:r>
      <w:r w:rsidRPr="0046413B">
        <w:rPr>
          <w:rtl/>
        </w:rPr>
        <w:t xml:space="preserve"> إن شاء الله تعالى.</w:t>
      </w:r>
    </w:p>
    <w:p w:rsidR="00414CB8" w:rsidRPr="0046413B" w:rsidRDefault="00414CB8" w:rsidP="00414CB8">
      <w:pPr>
        <w:pStyle w:val="libNormal"/>
        <w:rPr>
          <w:rtl/>
        </w:rPr>
      </w:pPr>
      <w:r w:rsidRPr="0046413B">
        <w:rPr>
          <w:rtl/>
        </w:rPr>
        <w:t xml:space="preserve">ونقل في الرياض عن معاصره صاحب الأمل أن الشيخ نعمة الله يروي عن الشهيد الثاني </w:t>
      </w:r>
      <w:r w:rsidRPr="00414CB8">
        <w:rPr>
          <w:rStyle w:val="libFootnotenumChar"/>
          <w:rtl/>
        </w:rPr>
        <w:t>(7)</w:t>
      </w:r>
      <w:r>
        <w:rPr>
          <w:rtl/>
        </w:rPr>
        <w:t>،</w:t>
      </w:r>
      <w:r w:rsidRPr="0046413B">
        <w:rPr>
          <w:rtl/>
        </w:rPr>
        <w:t xml:space="preserve"> مع أنه صرح في ترجمته بأنّه كان من تلامذة الشيخ علي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أمل الآمل 1</w:t>
      </w:r>
      <w:r>
        <w:rPr>
          <w:rtl/>
        </w:rPr>
        <w:t>:</w:t>
      </w:r>
      <w:r w:rsidRPr="0046413B">
        <w:rPr>
          <w:rtl/>
        </w:rPr>
        <w:t xml:space="preserve"> 40.</w:t>
      </w:r>
    </w:p>
    <w:p w:rsidR="00414CB8" w:rsidRPr="0046413B" w:rsidRDefault="00414CB8" w:rsidP="00414CB8">
      <w:pPr>
        <w:pStyle w:val="libFootnote0"/>
        <w:rPr>
          <w:rtl/>
        </w:rPr>
      </w:pPr>
      <w:r w:rsidRPr="0046413B">
        <w:rPr>
          <w:rtl/>
        </w:rPr>
        <w:t>(2) رياض العلماء 5</w:t>
      </w:r>
      <w:r>
        <w:rPr>
          <w:rtl/>
        </w:rPr>
        <w:t>:</w:t>
      </w:r>
      <w:r w:rsidRPr="0046413B">
        <w:rPr>
          <w:rtl/>
        </w:rPr>
        <w:t xml:space="preserve"> 247.</w:t>
      </w:r>
    </w:p>
    <w:p w:rsidR="00414CB8" w:rsidRPr="0046413B" w:rsidRDefault="00414CB8" w:rsidP="00414CB8">
      <w:pPr>
        <w:pStyle w:val="libFootnote0"/>
        <w:rPr>
          <w:rtl/>
        </w:rPr>
      </w:pPr>
      <w:r w:rsidRPr="0046413B">
        <w:rPr>
          <w:rtl/>
        </w:rPr>
        <w:t>(3) تقدم في صفحة</w:t>
      </w:r>
      <w:r>
        <w:rPr>
          <w:rtl/>
        </w:rPr>
        <w:t>:</w:t>
      </w:r>
      <w:r w:rsidRPr="0046413B">
        <w:rPr>
          <w:rtl/>
        </w:rPr>
        <w:t xml:space="preserve"> 201</w:t>
      </w:r>
      <w:r>
        <w:rPr>
          <w:rtl/>
        </w:rPr>
        <w:t>،</w:t>
      </w:r>
      <w:r w:rsidRPr="0046413B">
        <w:rPr>
          <w:rtl/>
        </w:rPr>
        <w:t xml:space="preserve"> وهو</w:t>
      </w:r>
      <w:r>
        <w:rPr>
          <w:rtl/>
        </w:rPr>
        <w:t>:</w:t>
      </w:r>
      <w:r w:rsidRPr="0046413B">
        <w:rPr>
          <w:rtl/>
        </w:rPr>
        <w:t xml:space="preserve"> المولى عز الدين عبد الله بن الحسين التستري.</w:t>
      </w:r>
    </w:p>
    <w:p w:rsidR="00414CB8" w:rsidRPr="0046413B" w:rsidRDefault="00414CB8" w:rsidP="00414CB8">
      <w:pPr>
        <w:pStyle w:val="libFootnote0"/>
        <w:rPr>
          <w:rtl/>
        </w:rPr>
      </w:pPr>
      <w:r w:rsidRPr="0046413B">
        <w:rPr>
          <w:rtl/>
        </w:rPr>
        <w:t>(4) يأتي في صفحة</w:t>
      </w:r>
      <w:r>
        <w:rPr>
          <w:rtl/>
        </w:rPr>
        <w:t>:</w:t>
      </w:r>
      <w:r w:rsidRPr="0046413B">
        <w:rPr>
          <w:rtl/>
        </w:rPr>
        <w:t xml:space="preserve"> 277 </w:t>
      </w:r>
      <w:r>
        <w:rPr>
          <w:rtl/>
        </w:rPr>
        <w:t>و 2</w:t>
      </w:r>
      <w:r w:rsidRPr="0046413B">
        <w:rPr>
          <w:rtl/>
        </w:rPr>
        <w:t>78.</w:t>
      </w:r>
    </w:p>
    <w:p w:rsidR="00414CB8" w:rsidRPr="0046413B" w:rsidRDefault="00414CB8" w:rsidP="00414CB8">
      <w:pPr>
        <w:pStyle w:val="libFootnote0"/>
        <w:rPr>
          <w:rtl/>
        </w:rPr>
      </w:pPr>
      <w:r w:rsidRPr="0046413B">
        <w:rPr>
          <w:rtl/>
        </w:rPr>
        <w:t>(5) هو عبد الله بن حسين بن حسين الششتري</w:t>
      </w:r>
      <w:r>
        <w:rPr>
          <w:rtl/>
        </w:rPr>
        <w:t>،</w:t>
      </w:r>
      <w:r w:rsidRPr="0046413B">
        <w:rPr>
          <w:rtl/>
        </w:rPr>
        <w:t xml:space="preserve"> وقد تقدمت الإجازة في صفحة</w:t>
      </w:r>
      <w:r>
        <w:rPr>
          <w:rtl/>
        </w:rPr>
        <w:t>:</w:t>
      </w:r>
      <w:r w:rsidRPr="0046413B">
        <w:rPr>
          <w:rtl/>
        </w:rPr>
        <w:t xml:space="preserve"> 203</w:t>
      </w:r>
      <w:r>
        <w:rPr>
          <w:rtl/>
        </w:rPr>
        <w:t>،</w:t>
      </w:r>
      <w:r w:rsidRPr="0046413B">
        <w:rPr>
          <w:rtl/>
        </w:rPr>
        <w:t xml:space="preserve"> وانظر كذلك البحار 109</w:t>
      </w:r>
      <w:r>
        <w:rPr>
          <w:rtl/>
        </w:rPr>
        <w:t>:</w:t>
      </w:r>
      <w:r w:rsidRPr="0046413B">
        <w:rPr>
          <w:rtl/>
        </w:rPr>
        <w:t xml:space="preserve"> 95.</w:t>
      </w:r>
    </w:p>
    <w:p w:rsidR="00414CB8" w:rsidRPr="0046413B" w:rsidRDefault="00414CB8" w:rsidP="00414CB8">
      <w:pPr>
        <w:pStyle w:val="libFootnote0"/>
        <w:rPr>
          <w:rtl/>
        </w:rPr>
      </w:pPr>
      <w:r w:rsidRPr="0046413B">
        <w:rPr>
          <w:rtl/>
        </w:rPr>
        <w:t>(6) تأتي ترجمته في صفحة</w:t>
      </w:r>
      <w:r>
        <w:rPr>
          <w:rtl/>
        </w:rPr>
        <w:t>:</w:t>
      </w:r>
      <w:r w:rsidRPr="0046413B">
        <w:rPr>
          <w:rtl/>
        </w:rPr>
        <w:t xml:space="preserve"> 277 إلى 291.</w:t>
      </w:r>
    </w:p>
    <w:p w:rsidR="00414CB8" w:rsidRPr="0046413B" w:rsidRDefault="00414CB8" w:rsidP="00414CB8">
      <w:pPr>
        <w:pStyle w:val="libFootnote0"/>
        <w:rPr>
          <w:rtl/>
        </w:rPr>
      </w:pPr>
      <w:r w:rsidRPr="0046413B">
        <w:rPr>
          <w:rtl/>
        </w:rPr>
        <w:t>(7) أمل الآمل 2</w:t>
      </w:r>
      <w:r>
        <w:rPr>
          <w:rtl/>
        </w:rPr>
        <w:t>:</w:t>
      </w:r>
      <w:r w:rsidRPr="0046413B">
        <w:rPr>
          <w:rtl/>
        </w:rPr>
        <w:t xml:space="preserve"> 70 / 193.</w:t>
      </w:r>
    </w:p>
    <w:p w:rsidR="00414CB8" w:rsidRPr="0046413B" w:rsidRDefault="00414CB8" w:rsidP="00414CB8">
      <w:pPr>
        <w:pStyle w:val="libNormal0"/>
        <w:rPr>
          <w:rtl/>
        </w:rPr>
      </w:pPr>
      <w:r>
        <w:rPr>
          <w:rtl/>
        </w:rPr>
        <w:br w:type="page"/>
      </w:r>
      <w:r w:rsidRPr="0046413B">
        <w:rPr>
          <w:rtl/>
        </w:rPr>
        <w:lastRenderedPageBreak/>
        <w:t xml:space="preserve">الكركي </w:t>
      </w:r>
      <w:r w:rsidRPr="00414CB8">
        <w:rPr>
          <w:rStyle w:val="libFootnotenumChar"/>
          <w:rtl/>
        </w:rPr>
        <w:t>(1)</w:t>
      </w:r>
      <w:r>
        <w:rPr>
          <w:rtl/>
        </w:rPr>
        <w:t>،</w:t>
      </w:r>
      <w:r w:rsidRPr="0046413B">
        <w:rPr>
          <w:rtl/>
        </w:rPr>
        <w:t xml:space="preserve"> فاستشكل بأنّ الشهيد يروي عن المحقق الكركي بواسطة وتارة بواسطتين</w:t>
      </w:r>
      <w:r>
        <w:rPr>
          <w:rtl/>
        </w:rPr>
        <w:t>،</w:t>
      </w:r>
      <w:r w:rsidRPr="0046413B">
        <w:rPr>
          <w:rtl/>
        </w:rPr>
        <w:t xml:space="preserve"> قال</w:t>
      </w:r>
      <w:r>
        <w:rPr>
          <w:rtl/>
        </w:rPr>
        <w:t>:</w:t>
      </w:r>
      <w:r w:rsidRPr="0046413B">
        <w:rPr>
          <w:rtl/>
        </w:rPr>
        <w:t xml:space="preserve"> ولكن بالبال أن هذا الشيخ عمّر عمرا طويلا فلا إشكال.</w:t>
      </w:r>
      <w:r>
        <w:rPr>
          <w:rFonts w:hint="cs"/>
          <w:rtl/>
        </w:rPr>
        <w:t xml:space="preserve"> </w:t>
      </w:r>
      <w:r w:rsidRPr="0046413B">
        <w:rPr>
          <w:rtl/>
        </w:rPr>
        <w:t xml:space="preserve">انتهى </w:t>
      </w:r>
      <w:r w:rsidRPr="00414CB8">
        <w:rPr>
          <w:rStyle w:val="libFootnotenumChar"/>
          <w:rtl/>
        </w:rPr>
        <w:t>(2)</w:t>
      </w:r>
      <w:r>
        <w:rPr>
          <w:rtl/>
        </w:rPr>
        <w:t>.</w:t>
      </w:r>
    </w:p>
    <w:p w:rsidR="00414CB8" w:rsidRPr="0046413B" w:rsidRDefault="00414CB8" w:rsidP="00414CB8">
      <w:pPr>
        <w:pStyle w:val="libNormal"/>
        <w:rPr>
          <w:rtl/>
        </w:rPr>
      </w:pPr>
      <w:r w:rsidRPr="0046413B">
        <w:rPr>
          <w:rtl/>
        </w:rPr>
        <w:t>ويأتي أن عدم رواية الشهيد عن المحقق الثاني لم تكن لتأخّر زمانه</w:t>
      </w:r>
      <w:r>
        <w:rPr>
          <w:rtl/>
        </w:rPr>
        <w:t>،</w:t>
      </w:r>
      <w:r w:rsidRPr="0046413B">
        <w:rPr>
          <w:rtl/>
        </w:rPr>
        <w:t xml:space="preserve"> بل لعدم ملاقاته</w:t>
      </w:r>
      <w:r>
        <w:rPr>
          <w:rtl/>
        </w:rPr>
        <w:t>،</w:t>
      </w:r>
      <w:r w:rsidRPr="0046413B">
        <w:rPr>
          <w:rtl/>
        </w:rPr>
        <w:t xml:space="preserve"> كيف وهو يروي عن شيخه الجليل علي بن عبد العالي الميسي المعاصر لسميه الكركي</w:t>
      </w:r>
      <w:r>
        <w:rPr>
          <w:rtl/>
        </w:rPr>
        <w:t>،</w:t>
      </w:r>
      <w:r w:rsidRPr="0046413B">
        <w:rPr>
          <w:rtl/>
        </w:rPr>
        <w:t xml:space="preserve"> وكان بين وفاتيهما أربع سنين</w:t>
      </w:r>
      <w:r>
        <w:rPr>
          <w:rtl/>
        </w:rPr>
        <w:t>؟</w:t>
      </w:r>
      <w:r w:rsidRPr="0046413B">
        <w:rPr>
          <w:rtl/>
        </w:rPr>
        <w:t xml:space="preserve"> ويأتي أيضا أن الشهيد يروي عن والد الشيخ نعمة الله</w:t>
      </w:r>
      <w:r>
        <w:rPr>
          <w:rtl/>
        </w:rPr>
        <w:t>:</w:t>
      </w:r>
      <w:r w:rsidRPr="0046413B">
        <w:rPr>
          <w:rtl/>
        </w:rPr>
        <w:t xml:space="preserve"> أبي العباس أحمد</w:t>
      </w:r>
      <w:r>
        <w:rPr>
          <w:rtl/>
        </w:rPr>
        <w:t>،</w:t>
      </w:r>
      <w:r w:rsidRPr="0046413B">
        <w:rPr>
          <w:rtl/>
        </w:rPr>
        <w:t xml:space="preserve"> فالإشكال ساقط من أصله.</w:t>
      </w:r>
    </w:p>
    <w:p w:rsidR="00414CB8" w:rsidRPr="0046413B" w:rsidRDefault="00414CB8" w:rsidP="00414CB8">
      <w:pPr>
        <w:pStyle w:val="libNormal"/>
        <w:rPr>
          <w:rtl/>
        </w:rPr>
      </w:pPr>
      <w:r w:rsidRPr="0046413B">
        <w:rPr>
          <w:rtl/>
        </w:rPr>
        <w:t>الثامن عشر</w:t>
      </w:r>
      <w:r>
        <w:rPr>
          <w:rtl/>
        </w:rPr>
        <w:t>:</w:t>
      </w:r>
      <w:r w:rsidRPr="0046413B">
        <w:rPr>
          <w:rtl/>
        </w:rPr>
        <w:t xml:space="preserve"> من مشايخ العلامة المجلسي</w:t>
      </w:r>
      <w:r>
        <w:rPr>
          <w:rtl/>
        </w:rPr>
        <w:t>،</w:t>
      </w:r>
      <w:r w:rsidRPr="0046413B">
        <w:rPr>
          <w:rtl/>
        </w:rPr>
        <w:t xml:space="preserve"> الفاضل الصالح ابن عمة والده الشيخ عبد الله بن العالم الشيخ جابر العاملي.</w:t>
      </w:r>
    </w:p>
    <w:p w:rsidR="00414CB8" w:rsidRPr="0046413B" w:rsidRDefault="00414CB8" w:rsidP="00414CB8">
      <w:pPr>
        <w:pStyle w:val="libNormal"/>
        <w:rPr>
          <w:rtl/>
        </w:rPr>
      </w:pPr>
      <w:r w:rsidRPr="0046413B">
        <w:rPr>
          <w:rtl/>
        </w:rPr>
        <w:t>في الأمل</w:t>
      </w:r>
      <w:r>
        <w:rPr>
          <w:rtl/>
        </w:rPr>
        <w:t>:</w:t>
      </w:r>
      <w:r w:rsidRPr="0046413B">
        <w:rPr>
          <w:rtl/>
        </w:rPr>
        <w:t xml:space="preserve"> كان عالما عاملا</w:t>
      </w:r>
      <w:r>
        <w:rPr>
          <w:rtl/>
        </w:rPr>
        <w:t>،</w:t>
      </w:r>
      <w:r w:rsidRPr="0046413B">
        <w:rPr>
          <w:rtl/>
        </w:rPr>
        <w:t xml:space="preserve"> عابدا</w:t>
      </w:r>
      <w:r>
        <w:rPr>
          <w:rtl/>
        </w:rPr>
        <w:t>،</w:t>
      </w:r>
      <w:r w:rsidRPr="0046413B">
        <w:rPr>
          <w:rtl/>
        </w:rPr>
        <w:t xml:space="preserve"> فقيها </w:t>
      </w:r>
      <w:r w:rsidRPr="00414CB8">
        <w:rPr>
          <w:rStyle w:val="libFootnotenumChar"/>
          <w:rtl/>
        </w:rPr>
        <w:t>(3)</w:t>
      </w:r>
      <w:r>
        <w:rPr>
          <w:rtl/>
        </w:rPr>
        <w:t>.</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عن</w:t>
      </w:r>
      <w:r w:rsidRPr="0046413B">
        <w:rPr>
          <w:rtl/>
        </w:rPr>
        <w:t xml:space="preserve"> والده الجليل الشيخ جابر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المحقق الثاني </w:t>
      </w:r>
      <w:r w:rsidRPr="00414CB8">
        <w:rPr>
          <w:rStyle w:val="libAlaemChar"/>
          <w:rtl/>
        </w:rPr>
        <w:t>رحمه‌الله</w:t>
      </w:r>
      <w:r w:rsidRPr="0046413B">
        <w:rPr>
          <w:rtl/>
        </w:rPr>
        <w:t xml:space="preserve"> </w:t>
      </w:r>
      <w:r w:rsidRPr="00414CB8">
        <w:rPr>
          <w:rStyle w:val="libFootnotenumChar"/>
          <w:rtl/>
        </w:rPr>
        <w:t>(5)</w:t>
      </w:r>
      <w:r>
        <w:rPr>
          <w:rtl/>
        </w:rPr>
        <w:t>.</w:t>
      </w:r>
    </w:p>
    <w:p w:rsidR="00414CB8" w:rsidRPr="00A5086A" w:rsidRDefault="00414CB8" w:rsidP="00414CB8">
      <w:pPr>
        <w:pStyle w:val="libBold2"/>
        <w:rPr>
          <w:rtl/>
        </w:rPr>
      </w:pPr>
      <w:r w:rsidRPr="00A5086A">
        <w:rPr>
          <w:rtl/>
        </w:rPr>
        <w:t xml:space="preserve">( حيلولة </w:t>
      </w:r>
      <w:r>
        <w:rPr>
          <w:rtl/>
        </w:rPr>
        <w:t>):</w:t>
      </w:r>
    </w:p>
    <w:p w:rsidR="00414CB8" w:rsidRPr="0046413B" w:rsidRDefault="00414CB8" w:rsidP="00414CB8">
      <w:pPr>
        <w:pStyle w:val="libBold2"/>
        <w:rPr>
          <w:rtl/>
          <w:lang w:bidi="fa-IR"/>
        </w:rPr>
      </w:pPr>
      <w:r w:rsidRPr="00A5086A">
        <w:rPr>
          <w:rtl/>
        </w:rPr>
        <w:t>وعن</w:t>
      </w:r>
      <w:r w:rsidRPr="0046413B">
        <w:rPr>
          <w:rtl/>
          <w:lang w:bidi="fa-IR"/>
        </w:rPr>
        <w:t xml:space="preserve"> الشيخ عبد الله.</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عن</w:t>
      </w:r>
      <w:r w:rsidRPr="0046413B">
        <w:rPr>
          <w:rtl/>
        </w:rPr>
        <w:t xml:space="preserve"> جدّ والد المجلسي من قبل امه العالم الجليل المولى كمال الدين درويش محمّد بن العالم الصالح الشيخ حسن العاملي النطنزي</w:t>
      </w:r>
      <w:r>
        <w:rPr>
          <w:rtl/>
        </w:rPr>
        <w:t>،</w:t>
      </w:r>
      <w:r w:rsidRPr="0046413B">
        <w:rPr>
          <w:rtl/>
        </w:rPr>
        <w:t xml:space="preserve"> ثم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أمل الآمل 1</w:t>
      </w:r>
      <w:r>
        <w:rPr>
          <w:rtl/>
        </w:rPr>
        <w:t>:</w:t>
      </w:r>
      <w:r w:rsidRPr="0046413B">
        <w:rPr>
          <w:rtl/>
        </w:rPr>
        <w:t xml:space="preserve"> 189 / 204.</w:t>
      </w:r>
    </w:p>
    <w:p w:rsidR="00414CB8" w:rsidRPr="0046413B" w:rsidRDefault="00414CB8" w:rsidP="00414CB8">
      <w:pPr>
        <w:pStyle w:val="libFootnote0"/>
        <w:rPr>
          <w:rtl/>
        </w:rPr>
      </w:pPr>
      <w:r w:rsidRPr="0046413B">
        <w:rPr>
          <w:rtl/>
        </w:rPr>
        <w:t>(2) رياض العلماء 5</w:t>
      </w:r>
      <w:r>
        <w:rPr>
          <w:rtl/>
        </w:rPr>
        <w:t>:</w:t>
      </w:r>
      <w:r w:rsidRPr="0046413B">
        <w:rPr>
          <w:rtl/>
        </w:rPr>
        <w:t xml:space="preserve"> 248.</w:t>
      </w:r>
    </w:p>
    <w:p w:rsidR="00414CB8" w:rsidRPr="0046413B" w:rsidRDefault="00414CB8" w:rsidP="00414CB8">
      <w:pPr>
        <w:pStyle w:val="libFootnote0"/>
        <w:rPr>
          <w:rtl/>
        </w:rPr>
      </w:pPr>
      <w:r w:rsidRPr="0046413B">
        <w:rPr>
          <w:rtl/>
        </w:rPr>
        <w:t>(3) أمل الآمل 1</w:t>
      </w:r>
      <w:r>
        <w:rPr>
          <w:rtl/>
        </w:rPr>
        <w:t>:</w:t>
      </w:r>
      <w:r w:rsidRPr="0046413B">
        <w:rPr>
          <w:rtl/>
        </w:rPr>
        <w:t xml:space="preserve"> 112 / 105.</w:t>
      </w:r>
    </w:p>
    <w:p w:rsidR="00414CB8" w:rsidRPr="0046413B" w:rsidRDefault="00414CB8" w:rsidP="00414CB8">
      <w:pPr>
        <w:pStyle w:val="libFootnote0"/>
        <w:rPr>
          <w:rtl/>
        </w:rPr>
      </w:pPr>
      <w:r w:rsidRPr="0046413B">
        <w:rPr>
          <w:rtl/>
        </w:rPr>
        <w:t>(4) لم يرد لهذا الطريق ذكر في المشجرة بل ورد الطريق التالي فقط وهو</w:t>
      </w:r>
      <w:r>
        <w:rPr>
          <w:rtl/>
        </w:rPr>
        <w:t>:</w:t>
      </w:r>
      <w:r w:rsidRPr="0046413B">
        <w:rPr>
          <w:rtl/>
        </w:rPr>
        <w:t xml:space="preserve"> الشيخ عبد الله العاملي</w:t>
      </w:r>
      <w:r>
        <w:rPr>
          <w:rtl/>
        </w:rPr>
        <w:t>،</w:t>
      </w:r>
      <w:r w:rsidRPr="0046413B">
        <w:rPr>
          <w:rtl/>
        </w:rPr>
        <w:t xml:space="preserve"> عن المولى درويش عن المحقق الثاني.</w:t>
      </w:r>
    </w:p>
    <w:p w:rsidR="00414CB8" w:rsidRPr="0046413B" w:rsidRDefault="00414CB8" w:rsidP="00414CB8">
      <w:pPr>
        <w:pStyle w:val="libFootnote"/>
        <w:rPr>
          <w:rtl/>
          <w:lang w:bidi="fa-IR"/>
        </w:rPr>
      </w:pPr>
      <w:r w:rsidRPr="0046413B">
        <w:rPr>
          <w:rtl/>
        </w:rPr>
        <w:t>ولا يخفى ان الشيخ العاملي من مشايخ المولى محمد تقي وولده محمد باقر المجلسيان.</w:t>
      </w:r>
    </w:p>
    <w:p w:rsidR="00414CB8" w:rsidRPr="0046413B" w:rsidRDefault="00414CB8" w:rsidP="00414CB8">
      <w:pPr>
        <w:pStyle w:val="libFootnote0"/>
        <w:rPr>
          <w:rtl/>
        </w:rPr>
      </w:pPr>
      <w:r w:rsidRPr="0046413B">
        <w:rPr>
          <w:rtl/>
        </w:rPr>
        <w:t xml:space="preserve">(5) هذا أقصر طرق الميرزا النوري </w:t>
      </w:r>
      <w:r w:rsidRPr="00414CB8">
        <w:rPr>
          <w:rStyle w:val="libAlaemChar"/>
          <w:rtl/>
        </w:rPr>
        <w:t>رحمه‌الله</w:t>
      </w:r>
      <w:r w:rsidRPr="0046413B">
        <w:rPr>
          <w:rtl/>
        </w:rPr>
        <w:t xml:space="preserve"> وأعلاه إلى المحقّق الثاني الكركي</w:t>
      </w:r>
      <w:r>
        <w:rPr>
          <w:rtl/>
        </w:rPr>
        <w:t>،</w:t>
      </w:r>
      <w:r w:rsidRPr="0046413B">
        <w:rPr>
          <w:rtl/>
        </w:rPr>
        <w:t xml:space="preserve"> فلاحظ.</w:t>
      </w:r>
    </w:p>
    <w:p w:rsidR="00414CB8" w:rsidRPr="0046413B" w:rsidRDefault="00414CB8" w:rsidP="00414CB8">
      <w:pPr>
        <w:pStyle w:val="libNormal0"/>
        <w:rPr>
          <w:rtl/>
        </w:rPr>
      </w:pPr>
      <w:r>
        <w:rPr>
          <w:rtl/>
        </w:rPr>
        <w:br w:type="page"/>
      </w:r>
      <w:r w:rsidRPr="0046413B">
        <w:rPr>
          <w:rtl/>
        </w:rPr>
        <w:lastRenderedPageBreak/>
        <w:t>الأصفهاني</w:t>
      </w:r>
      <w:r>
        <w:rPr>
          <w:rtl/>
        </w:rPr>
        <w:t>،</w:t>
      </w:r>
      <w:r w:rsidRPr="0046413B">
        <w:rPr>
          <w:rtl/>
        </w:rPr>
        <w:t xml:space="preserve"> كان</w:t>
      </w:r>
      <w:r w:rsidR="00F21B5A">
        <w:rPr>
          <w:rtl/>
        </w:rPr>
        <w:t xml:space="preserve"> - </w:t>
      </w:r>
      <w:r w:rsidRPr="0046413B">
        <w:rPr>
          <w:rtl/>
        </w:rPr>
        <w:t>كما في الرياض</w:t>
      </w:r>
      <w:r w:rsidR="00F21B5A">
        <w:rPr>
          <w:rtl/>
        </w:rPr>
        <w:t xml:space="preserve"> - </w:t>
      </w:r>
      <w:r w:rsidRPr="0046413B">
        <w:rPr>
          <w:rtl/>
        </w:rPr>
        <w:t xml:space="preserve">من أكابر ثقات العلماء </w:t>
      </w:r>
      <w:r w:rsidRPr="00414CB8">
        <w:rPr>
          <w:rStyle w:val="libFootnotenumChar"/>
          <w:rtl/>
        </w:rPr>
        <w:t>(1)</w:t>
      </w:r>
      <w:r>
        <w:rPr>
          <w:rtl/>
        </w:rPr>
        <w:t>.</w:t>
      </w:r>
    </w:p>
    <w:p w:rsidR="00414CB8" w:rsidRPr="0046413B" w:rsidRDefault="00414CB8" w:rsidP="00414CB8">
      <w:pPr>
        <w:pStyle w:val="libNormal"/>
        <w:rPr>
          <w:rtl/>
        </w:rPr>
      </w:pPr>
      <w:r w:rsidRPr="0046413B">
        <w:rPr>
          <w:rtl/>
        </w:rPr>
        <w:t>وفي اللؤلؤة</w:t>
      </w:r>
      <w:r>
        <w:rPr>
          <w:rtl/>
        </w:rPr>
        <w:t>:</w:t>
      </w:r>
      <w:r w:rsidRPr="0046413B">
        <w:rPr>
          <w:rtl/>
        </w:rPr>
        <w:t xml:space="preserve"> هو أوّل من نشر الحديث في الدولة الصفوية بأصبهان </w:t>
      </w:r>
      <w:r w:rsidRPr="00414CB8">
        <w:rPr>
          <w:rStyle w:val="libFootnotenumChar"/>
          <w:rtl/>
        </w:rPr>
        <w:t>(2)</w:t>
      </w:r>
      <w:r>
        <w:rPr>
          <w:rtl/>
        </w:rPr>
        <w:t>.</w:t>
      </w:r>
    </w:p>
    <w:p w:rsidR="00414CB8" w:rsidRPr="0046413B" w:rsidRDefault="00414CB8" w:rsidP="00414CB8">
      <w:pPr>
        <w:pStyle w:val="libNormal"/>
        <w:rPr>
          <w:rtl/>
        </w:rPr>
      </w:pPr>
      <w:r w:rsidRPr="0046413B">
        <w:rPr>
          <w:rtl/>
        </w:rPr>
        <w:t>وفي الأمل</w:t>
      </w:r>
      <w:r>
        <w:rPr>
          <w:rtl/>
        </w:rPr>
        <w:t>:</w:t>
      </w:r>
      <w:r w:rsidRPr="0046413B">
        <w:rPr>
          <w:rtl/>
        </w:rPr>
        <w:t xml:space="preserve"> كان فاضلا صالحا زاهدا</w:t>
      </w:r>
      <w:r>
        <w:rPr>
          <w:rtl/>
        </w:rPr>
        <w:t>،</w:t>
      </w:r>
      <w:r w:rsidRPr="0046413B">
        <w:rPr>
          <w:rtl/>
        </w:rPr>
        <w:t xml:space="preserve"> من المشايخ والأجلاء </w:t>
      </w:r>
      <w:r w:rsidRPr="00414CB8">
        <w:rPr>
          <w:rStyle w:val="libFootnotenumChar"/>
          <w:rtl/>
        </w:rPr>
        <w:t>(3)</w:t>
      </w:r>
      <w:r>
        <w:rPr>
          <w:rtl/>
        </w:rPr>
        <w:t>.</w:t>
      </w:r>
    </w:p>
    <w:p w:rsidR="00414CB8" w:rsidRPr="0046413B" w:rsidRDefault="00414CB8" w:rsidP="00414CB8">
      <w:pPr>
        <w:pStyle w:val="libNormal"/>
        <w:rPr>
          <w:rtl/>
        </w:rPr>
      </w:pPr>
      <w:r w:rsidRPr="0046413B">
        <w:rPr>
          <w:rtl/>
        </w:rPr>
        <w:t>وفي مناقب الفضلاء للأمير محمّد حسين سبط العلامة المجلسي</w:t>
      </w:r>
      <w:r>
        <w:rPr>
          <w:rtl/>
        </w:rPr>
        <w:t>:</w:t>
      </w:r>
      <w:r w:rsidRPr="0046413B">
        <w:rPr>
          <w:rtl/>
        </w:rPr>
        <w:t xml:space="preserve"> كانت أم المولى محمّد تقي بنتا للمولى كمال الدين</w:t>
      </w:r>
      <w:r>
        <w:rPr>
          <w:rtl/>
        </w:rPr>
        <w:t>،</w:t>
      </w:r>
      <w:r w:rsidRPr="0046413B">
        <w:rPr>
          <w:rtl/>
        </w:rPr>
        <w:t xml:space="preserve"> وهذا المولى كمال الدين في الزهد والعبادة</w:t>
      </w:r>
      <w:r>
        <w:rPr>
          <w:rtl/>
        </w:rPr>
        <w:t>،</w:t>
      </w:r>
      <w:r w:rsidRPr="0046413B">
        <w:rPr>
          <w:rtl/>
        </w:rPr>
        <w:t xml:space="preserve"> وهو مدفون في نطنز</w:t>
      </w:r>
      <w:r>
        <w:rPr>
          <w:rtl/>
        </w:rPr>
        <w:t>،</w:t>
      </w:r>
      <w:r w:rsidRPr="0046413B">
        <w:rPr>
          <w:rtl/>
        </w:rPr>
        <w:t xml:space="preserve"> وله قبّة معروفة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وفي صلاة البحار بعد ذكر دعاء الصباح المعروف لأمير المؤمنين </w:t>
      </w:r>
      <w:r w:rsidRPr="00414CB8">
        <w:rPr>
          <w:rStyle w:val="libAlaemChar"/>
          <w:rtl/>
        </w:rPr>
        <w:t>عليه‌السلام</w:t>
      </w:r>
      <w:r>
        <w:rPr>
          <w:rtl/>
        </w:rPr>
        <w:t>:</w:t>
      </w:r>
      <w:r w:rsidRPr="0046413B">
        <w:rPr>
          <w:rtl/>
        </w:rPr>
        <w:t xml:space="preserve"> ولم أجده في الكتب المعتبرة إلاّ مصباح السيد ابن الباقي</w:t>
      </w:r>
      <w:r>
        <w:rPr>
          <w:rtl/>
        </w:rPr>
        <w:t>،</w:t>
      </w:r>
      <w:r w:rsidRPr="0046413B">
        <w:rPr>
          <w:rtl/>
        </w:rPr>
        <w:t xml:space="preserve"> ووجدت منه نسخة</w:t>
      </w:r>
      <w:r>
        <w:rPr>
          <w:rtl/>
        </w:rPr>
        <w:t>:</w:t>
      </w:r>
      <w:r w:rsidRPr="0046413B">
        <w:rPr>
          <w:rtl/>
        </w:rPr>
        <w:t xml:space="preserve"> قرأ المولى الفاضل مولانا درويش محمّد الأصفهاني</w:t>
      </w:r>
      <w:r w:rsidR="00F21B5A">
        <w:rPr>
          <w:rtl/>
        </w:rPr>
        <w:t xml:space="preserve"> - </w:t>
      </w:r>
      <w:r w:rsidRPr="0046413B">
        <w:rPr>
          <w:rtl/>
        </w:rPr>
        <w:t>جدّ والدي من قبل أمّه رحمة الله عليهما</w:t>
      </w:r>
      <w:r w:rsidR="00F21B5A">
        <w:rPr>
          <w:rtl/>
        </w:rPr>
        <w:t xml:space="preserve"> - </w:t>
      </w:r>
      <w:r w:rsidRPr="0046413B">
        <w:rPr>
          <w:rtl/>
        </w:rPr>
        <w:t>على العلامة مروّج المذهب نور الدين علي بن عبد العالي الكركي قدّس الله روحه فأجازه</w:t>
      </w:r>
      <w:r>
        <w:rPr>
          <w:rtl/>
        </w:rPr>
        <w:t>،</w:t>
      </w:r>
      <w:r w:rsidRPr="0046413B">
        <w:rPr>
          <w:rtl/>
        </w:rPr>
        <w:t xml:space="preserve"> وهذه صورتها</w:t>
      </w:r>
      <w:r>
        <w:rPr>
          <w:rtl/>
        </w:rPr>
        <w:t>:</w:t>
      </w:r>
      <w:r w:rsidRPr="0046413B">
        <w:rPr>
          <w:rtl/>
        </w:rPr>
        <w:t xml:space="preserve"> الحمد لله</w:t>
      </w:r>
      <w:r>
        <w:rPr>
          <w:rtl/>
        </w:rPr>
        <w:t>،</w:t>
      </w:r>
      <w:r w:rsidRPr="0046413B">
        <w:rPr>
          <w:rtl/>
        </w:rPr>
        <w:t xml:space="preserve"> قرأ عليّ هذا الدعاء والذي قبله</w:t>
      </w:r>
      <w:r>
        <w:rPr>
          <w:rtl/>
        </w:rPr>
        <w:t>،</w:t>
      </w:r>
      <w:r w:rsidRPr="0046413B">
        <w:rPr>
          <w:rtl/>
        </w:rPr>
        <w:t xml:space="preserve"> عمدة الفضلاء الأخيار الصلحاء</w:t>
      </w:r>
      <w:r>
        <w:rPr>
          <w:rtl/>
        </w:rPr>
        <w:t>،</w:t>
      </w:r>
      <w:r w:rsidRPr="0046413B">
        <w:rPr>
          <w:rtl/>
        </w:rPr>
        <w:t xml:space="preserve"> مولانا كمال الدين درويش محمّد الأصبهاني</w:t>
      </w:r>
      <w:r w:rsidR="00F21B5A">
        <w:rPr>
          <w:rtl/>
        </w:rPr>
        <w:t xml:space="preserve"> - </w:t>
      </w:r>
      <w:r w:rsidRPr="0046413B">
        <w:rPr>
          <w:rtl/>
        </w:rPr>
        <w:t>بلّغه الله تعالى ذروة الأماني</w:t>
      </w:r>
      <w:r w:rsidR="00F21B5A">
        <w:rPr>
          <w:rtl/>
        </w:rPr>
        <w:t xml:space="preserve"> - </w:t>
      </w:r>
      <w:r w:rsidRPr="0046413B">
        <w:rPr>
          <w:rtl/>
        </w:rPr>
        <w:t>قراءة تصحيح.</w:t>
      </w:r>
    </w:p>
    <w:p w:rsidR="00414CB8" w:rsidRPr="0046413B" w:rsidRDefault="00414CB8" w:rsidP="00414CB8">
      <w:pPr>
        <w:pStyle w:val="libNormal"/>
        <w:rPr>
          <w:rtl/>
        </w:rPr>
      </w:pPr>
      <w:r w:rsidRPr="0046413B">
        <w:rPr>
          <w:rtl/>
        </w:rPr>
        <w:t xml:space="preserve">كتبه الفقير علي بن عبد العالي في سنة تسع وثلاثين وتسعمائة حامدا مصليّا </w:t>
      </w:r>
      <w:r w:rsidRPr="00414CB8">
        <w:rPr>
          <w:rStyle w:val="libFootnotenumChar"/>
          <w:rtl/>
        </w:rPr>
        <w:t>(5)</w:t>
      </w:r>
      <w:r>
        <w:rPr>
          <w:rtl/>
        </w:rPr>
        <w:t>.</w:t>
      </w:r>
      <w:r w:rsidRPr="0046413B">
        <w:rPr>
          <w:rtl/>
        </w:rPr>
        <w:t xml:space="preserve"> انتهى.</w:t>
      </w:r>
    </w:p>
    <w:p w:rsidR="00414CB8" w:rsidRPr="0046413B" w:rsidRDefault="00414CB8" w:rsidP="00414CB8">
      <w:pPr>
        <w:pStyle w:val="libNormal"/>
        <w:rPr>
          <w:rtl/>
        </w:rPr>
      </w:pPr>
      <w:r w:rsidRPr="00414CB8">
        <w:rPr>
          <w:rStyle w:val="libBold2Char"/>
          <w:rtl/>
        </w:rPr>
        <w:t>عن</w:t>
      </w:r>
      <w:r w:rsidRPr="0046413B">
        <w:rPr>
          <w:rtl/>
        </w:rPr>
        <w:t xml:space="preserve"> المحقق الثاني بطرقه الآتية </w:t>
      </w:r>
      <w:r w:rsidRPr="00414CB8">
        <w:rPr>
          <w:rStyle w:val="libFootnotenumChar"/>
          <w:rtl/>
        </w:rPr>
        <w:t>(6)</w:t>
      </w:r>
      <w:r>
        <w:rPr>
          <w:rtl/>
        </w:rPr>
        <w:t>.</w:t>
      </w:r>
    </w:p>
    <w:p w:rsidR="00414CB8" w:rsidRPr="0046413B" w:rsidRDefault="00414CB8" w:rsidP="00414CB8">
      <w:pPr>
        <w:pStyle w:val="libNormal"/>
        <w:rPr>
          <w:rtl/>
        </w:rPr>
      </w:pPr>
      <w:r w:rsidRPr="0046413B">
        <w:rPr>
          <w:rtl/>
        </w:rPr>
        <w:t>وهذا السند من أعلى طرق المجلسي</w:t>
      </w:r>
      <w:r>
        <w:rPr>
          <w:rtl/>
        </w:rPr>
        <w:t>،</w:t>
      </w:r>
      <w:r w:rsidRPr="0046413B">
        <w:rPr>
          <w:rtl/>
        </w:rPr>
        <w:t xml:space="preserve"> حيث يروي عن المحقق بواسطتين.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2</w:t>
      </w:r>
      <w:r>
        <w:rPr>
          <w:rtl/>
        </w:rPr>
        <w:t>:</w:t>
      </w:r>
      <w:r w:rsidRPr="0046413B">
        <w:rPr>
          <w:rtl/>
        </w:rPr>
        <w:t xml:space="preserve"> 271.</w:t>
      </w:r>
    </w:p>
    <w:p w:rsidR="00414CB8" w:rsidRPr="0046413B" w:rsidRDefault="00414CB8" w:rsidP="00414CB8">
      <w:pPr>
        <w:pStyle w:val="libFootnote0"/>
        <w:rPr>
          <w:rtl/>
        </w:rPr>
      </w:pPr>
      <w:r w:rsidRPr="0046413B">
        <w:rPr>
          <w:rtl/>
        </w:rPr>
        <w:t>(2) لؤلؤة البحرين</w:t>
      </w:r>
      <w:r>
        <w:rPr>
          <w:rtl/>
        </w:rPr>
        <w:t>:</w:t>
      </w:r>
      <w:r w:rsidRPr="0046413B">
        <w:rPr>
          <w:rtl/>
        </w:rPr>
        <w:t xml:space="preserve"> 150</w:t>
      </w:r>
      <w:r>
        <w:rPr>
          <w:rtl/>
        </w:rPr>
        <w:t>،</w:t>
      </w:r>
      <w:r w:rsidRPr="0046413B">
        <w:rPr>
          <w:rtl/>
        </w:rPr>
        <w:t xml:space="preserve"> وفيه</w:t>
      </w:r>
      <w:r>
        <w:rPr>
          <w:rtl/>
        </w:rPr>
        <w:t>:.</w:t>
      </w:r>
      <w:r w:rsidRPr="0046413B">
        <w:rPr>
          <w:rtl/>
        </w:rPr>
        <w:t xml:space="preserve"> بعد الدولة.</w:t>
      </w:r>
    </w:p>
    <w:p w:rsidR="00414CB8" w:rsidRPr="0046413B" w:rsidRDefault="00414CB8" w:rsidP="00414CB8">
      <w:pPr>
        <w:pStyle w:val="libFootnote0"/>
        <w:rPr>
          <w:rtl/>
        </w:rPr>
      </w:pPr>
      <w:r w:rsidRPr="0046413B">
        <w:rPr>
          <w:rtl/>
        </w:rPr>
        <w:t>(3) أمل الآمل 1</w:t>
      </w:r>
      <w:r>
        <w:rPr>
          <w:rtl/>
        </w:rPr>
        <w:t>:</w:t>
      </w:r>
      <w:r w:rsidRPr="0046413B">
        <w:rPr>
          <w:rtl/>
        </w:rPr>
        <w:t xml:space="preserve"> 141 / 153.</w:t>
      </w:r>
    </w:p>
    <w:p w:rsidR="00414CB8" w:rsidRPr="0046413B" w:rsidRDefault="00414CB8" w:rsidP="00414CB8">
      <w:pPr>
        <w:pStyle w:val="libFootnote0"/>
        <w:rPr>
          <w:rtl/>
        </w:rPr>
      </w:pPr>
      <w:r w:rsidRPr="0046413B">
        <w:rPr>
          <w:rtl/>
        </w:rPr>
        <w:t>(4) مناقب الفضلاء</w:t>
      </w:r>
      <w:r>
        <w:rPr>
          <w:rtl/>
        </w:rPr>
        <w:t>:</w:t>
      </w:r>
      <w:r w:rsidRPr="0046413B">
        <w:rPr>
          <w:rtl/>
        </w:rPr>
        <w:t xml:space="preserve"> مخطوط.</w:t>
      </w:r>
    </w:p>
    <w:p w:rsidR="00414CB8" w:rsidRPr="0046413B" w:rsidRDefault="00414CB8" w:rsidP="00414CB8">
      <w:pPr>
        <w:pStyle w:val="libFootnote0"/>
        <w:rPr>
          <w:rtl/>
        </w:rPr>
      </w:pPr>
      <w:r w:rsidRPr="0046413B">
        <w:rPr>
          <w:rtl/>
        </w:rPr>
        <w:t>(5) بحار الأنوار 94</w:t>
      </w:r>
      <w:r>
        <w:rPr>
          <w:rtl/>
        </w:rPr>
        <w:t>:</w:t>
      </w:r>
      <w:r w:rsidRPr="0046413B">
        <w:rPr>
          <w:rtl/>
        </w:rPr>
        <w:t xml:space="preserve"> 246.</w:t>
      </w:r>
    </w:p>
    <w:p w:rsidR="00414CB8" w:rsidRPr="0046413B" w:rsidRDefault="00414CB8" w:rsidP="00414CB8">
      <w:pPr>
        <w:pStyle w:val="libFootnote0"/>
        <w:rPr>
          <w:rtl/>
        </w:rPr>
      </w:pPr>
      <w:r w:rsidRPr="0046413B">
        <w:rPr>
          <w:rtl/>
        </w:rPr>
        <w:t>(6) تأتي في صفحة</w:t>
      </w:r>
      <w:r>
        <w:rPr>
          <w:rtl/>
        </w:rPr>
        <w:t>:</w:t>
      </w:r>
      <w:r w:rsidRPr="0046413B">
        <w:rPr>
          <w:rtl/>
        </w:rPr>
        <w:t xml:space="preserve"> 291.</w:t>
      </w:r>
    </w:p>
    <w:p w:rsidR="00414CB8" w:rsidRPr="0046413B" w:rsidRDefault="00414CB8" w:rsidP="00414CB8">
      <w:pPr>
        <w:pStyle w:val="libNormal"/>
        <w:rPr>
          <w:rtl/>
        </w:rPr>
      </w:pPr>
      <w:r>
        <w:rPr>
          <w:rtl/>
        </w:rPr>
        <w:br w:type="page"/>
      </w:r>
      <w:r w:rsidRPr="0046413B">
        <w:rPr>
          <w:rtl/>
        </w:rPr>
        <w:lastRenderedPageBreak/>
        <w:t>التاسع عشر من مشايخه</w:t>
      </w:r>
      <w:r>
        <w:rPr>
          <w:rtl/>
        </w:rPr>
        <w:t>:</w:t>
      </w:r>
      <w:r w:rsidRPr="0046413B">
        <w:rPr>
          <w:rtl/>
        </w:rPr>
        <w:t xml:space="preserve"> والده المعظم</w:t>
      </w:r>
      <w:r>
        <w:rPr>
          <w:rtl/>
        </w:rPr>
        <w:t>،</w:t>
      </w:r>
      <w:r w:rsidRPr="0046413B">
        <w:rPr>
          <w:rtl/>
        </w:rPr>
        <w:t xml:space="preserve"> والبحر الخضم</w:t>
      </w:r>
      <w:r>
        <w:rPr>
          <w:rtl/>
        </w:rPr>
        <w:t>،</w:t>
      </w:r>
      <w:r w:rsidRPr="0046413B">
        <w:rPr>
          <w:rtl/>
        </w:rPr>
        <w:t xml:space="preserve"> المولى محمّد تقي المستغني عن الإطراء والمدح</w:t>
      </w:r>
      <w:r>
        <w:rPr>
          <w:rtl/>
        </w:rPr>
        <w:t>،</w:t>
      </w:r>
      <w:r w:rsidRPr="0046413B">
        <w:rPr>
          <w:rtl/>
        </w:rPr>
        <w:t xml:space="preserve"> غير أنّا نذكر بعض عبارات الأجلاّء الكرام</w:t>
      </w:r>
      <w:r>
        <w:rPr>
          <w:rtl/>
        </w:rPr>
        <w:t>،</w:t>
      </w:r>
      <w:r w:rsidRPr="0046413B">
        <w:rPr>
          <w:rtl/>
        </w:rPr>
        <w:t xml:space="preserve"> أداء لبعض حقوقه على الإسلام.</w:t>
      </w:r>
    </w:p>
    <w:p w:rsidR="00414CB8" w:rsidRPr="0046413B" w:rsidRDefault="00414CB8" w:rsidP="00414CB8">
      <w:pPr>
        <w:pStyle w:val="libNormal"/>
        <w:rPr>
          <w:rtl/>
        </w:rPr>
      </w:pPr>
      <w:r w:rsidRPr="0046413B">
        <w:rPr>
          <w:rtl/>
        </w:rPr>
        <w:t>قال النقّاد الخبير الحاج محمّد الأردبيلي في جامع الرواة</w:t>
      </w:r>
      <w:r>
        <w:rPr>
          <w:rtl/>
        </w:rPr>
        <w:t>:</w:t>
      </w:r>
      <w:r w:rsidRPr="0046413B">
        <w:rPr>
          <w:rtl/>
        </w:rPr>
        <w:t xml:space="preserve"> محمّد تقي بن المقصود علي الملقب بالمجلسي</w:t>
      </w:r>
      <w:r>
        <w:rPr>
          <w:rtl/>
        </w:rPr>
        <w:t>،</w:t>
      </w:r>
      <w:r w:rsidRPr="0046413B">
        <w:rPr>
          <w:rtl/>
        </w:rPr>
        <w:t xml:space="preserve"> وحيد عصره</w:t>
      </w:r>
      <w:r>
        <w:rPr>
          <w:rtl/>
        </w:rPr>
        <w:t>،</w:t>
      </w:r>
      <w:r w:rsidRPr="0046413B">
        <w:rPr>
          <w:rtl/>
        </w:rPr>
        <w:t xml:space="preserve"> فريد دهره</w:t>
      </w:r>
      <w:r>
        <w:rPr>
          <w:rtl/>
        </w:rPr>
        <w:t>،</w:t>
      </w:r>
      <w:r w:rsidRPr="0046413B">
        <w:rPr>
          <w:rtl/>
        </w:rPr>
        <w:t xml:space="preserve"> أمره في الجلالة والثقة والأمانة</w:t>
      </w:r>
      <w:r>
        <w:rPr>
          <w:rtl/>
        </w:rPr>
        <w:t>،</w:t>
      </w:r>
      <w:r w:rsidRPr="0046413B">
        <w:rPr>
          <w:rtl/>
        </w:rPr>
        <w:t xml:space="preserve"> وعلوّ القدر وعظم الشأن وسموّ الرتبة</w:t>
      </w:r>
      <w:r>
        <w:rPr>
          <w:rtl/>
        </w:rPr>
        <w:t>،</w:t>
      </w:r>
      <w:r w:rsidRPr="0046413B">
        <w:rPr>
          <w:rtl/>
        </w:rPr>
        <w:t xml:space="preserve"> والتبحر في العلوم أشهر من أن يذكر</w:t>
      </w:r>
      <w:r>
        <w:rPr>
          <w:rtl/>
        </w:rPr>
        <w:t>،</w:t>
      </w:r>
      <w:r w:rsidRPr="0046413B">
        <w:rPr>
          <w:rtl/>
        </w:rPr>
        <w:t xml:space="preserve"> وفوق ما تحوم حوله العبارة</w:t>
      </w:r>
      <w:r>
        <w:rPr>
          <w:rtl/>
        </w:rPr>
        <w:t>،</w:t>
      </w:r>
      <w:r w:rsidRPr="0046413B">
        <w:rPr>
          <w:rtl/>
        </w:rPr>
        <w:t xml:space="preserve"> أورع أهل زمانه وأزهدهم</w:t>
      </w:r>
      <w:r>
        <w:rPr>
          <w:rtl/>
        </w:rPr>
        <w:t>،</w:t>
      </w:r>
      <w:r w:rsidRPr="0046413B">
        <w:rPr>
          <w:rtl/>
        </w:rPr>
        <w:t xml:space="preserve"> وأتقاهم وأعبدهم</w:t>
      </w:r>
      <w:r>
        <w:rPr>
          <w:rtl/>
        </w:rPr>
        <w:t>،</w:t>
      </w:r>
      <w:r w:rsidRPr="0046413B">
        <w:rPr>
          <w:rtl/>
        </w:rPr>
        <w:t xml:space="preserve"> بلغ فيضه دينا ودنيا بأكثر أهل زمانه من العوام والخواص</w:t>
      </w:r>
      <w:r>
        <w:rPr>
          <w:rtl/>
        </w:rPr>
        <w:t>،</w:t>
      </w:r>
      <w:r w:rsidRPr="0046413B">
        <w:rPr>
          <w:rtl/>
        </w:rPr>
        <w:t xml:space="preserve"> ونشر أخبار الأئمة </w:t>
      </w:r>
      <w:r w:rsidRPr="00414CB8">
        <w:rPr>
          <w:rStyle w:val="libAlaemChar"/>
          <w:rtl/>
        </w:rPr>
        <w:t>عليهم‌السلام</w:t>
      </w:r>
      <w:r w:rsidRPr="0046413B">
        <w:rPr>
          <w:rtl/>
        </w:rPr>
        <w:t xml:space="preserve"> بأصبهان.</w:t>
      </w:r>
    </w:p>
    <w:p w:rsidR="00414CB8" w:rsidRPr="0046413B" w:rsidRDefault="00414CB8" w:rsidP="00414CB8">
      <w:pPr>
        <w:pStyle w:val="libNormal"/>
        <w:rPr>
          <w:rtl/>
        </w:rPr>
      </w:pPr>
      <w:r w:rsidRPr="0046413B">
        <w:rPr>
          <w:rtl/>
        </w:rPr>
        <w:t>قال</w:t>
      </w:r>
      <w:r>
        <w:rPr>
          <w:rtl/>
        </w:rPr>
        <w:t>:</w:t>
      </w:r>
      <w:r w:rsidRPr="0046413B">
        <w:rPr>
          <w:rtl/>
        </w:rPr>
        <w:t xml:space="preserve"> توفي قدس الله روحه الشريف سنة 1070</w:t>
      </w:r>
      <w:r>
        <w:rPr>
          <w:rtl/>
        </w:rPr>
        <w:t>،</w:t>
      </w:r>
      <w:r w:rsidRPr="0046413B">
        <w:rPr>
          <w:rtl/>
        </w:rPr>
        <w:t xml:space="preserve"> وله نحو من سبع وستين سنة </w:t>
      </w:r>
      <w:r w:rsidRPr="00414CB8">
        <w:rPr>
          <w:rStyle w:val="libFootnotenumChar"/>
          <w:rtl/>
        </w:rPr>
        <w:t>(1)</w:t>
      </w:r>
      <w:r>
        <w:rPr>
          <w:rtl/>
        </w:rPr>
        <w:t>.</w:t>
      </w:r>
    </w:p>
    <w:p w:rsidR="00414CB8" w:rsidRPr="0046413B" w:rsidRDefault="00414CB8" w:rsidP="00414CB8">
      <w:pPr>
        <w:pStyle w:val="libNormal"/>
        <w:rPr>
          <w:rtl/>
        </w:rPr>
      </w:pPr>
      <w:r w:rsidRPr="0046413B">
        <w:rPr>
          <w:rtl/>
        </w:rPr>
        <w:t>وقال صاحب مرآة الأحوال</w:t>
      </w:r>
      <w:r>
        <w:rPr>
          <w:rtl/>
        </w:rPr>
        <w:t>،</w:t>
      </w:r>
      <w:r w:rsidRPr="0046413B">
        <w:rPr>
          <w:rtl/>
        </w:rPr>
        <w:t xml:space="preserve"> في طيّ أحواله</w:t>
      </w:r>
      <w:r>
        <w:rPr>
          <w:rtl/>
        </w:rPr>
        <w:t>:</w:t>
      </w:r>
      <w:r w:rsidRPr="0046413B">
        <w:rPr>
          <w:rtl/>
        </w:rPr>
        <w:t xml:space="preserve"> وأساس فضله وكماله أعلى من أن يحكيه لسان القلم</w:t>
      </w:r>
      <w:r>
        <w:rPr>
          <w:rtl/>
        </w:rPr>
        <w:t>،</w:t>
      </w:r>
      <w:r w:rsidRPr="0046413B">
        <w:rPr>
          <w:rtl/>
        </w:rPr>
        <w:t xml:space="preserve"> وبعد فراغه من التحصيل أتى إلى النجف الأشرف</w:t>
      </w:r>
      <w:r>
        <w:rPr>
          <w:rtl/>
        </w:rPr>
        <w:t>،</w:t>
      </w:r>
      <w:r w:rsidRPr="0046413B">
        <w:rPr>
          <w:rtl/>
        </w:rPr>
        <w:t xml:space="preserve"> واشتغل بالرياضات وتهذيب الأخلاق وتصفية الباطن</w:t>
      </w:r>
      <w:r>
        <w:rPr>
          <w:rtl/>
        </w:rPr>
        <w:t>،</w:t>
      </w:r>
      <w:r w:rsidRPr="0046413B">
        <w:rPr>
          <w:rtl/>
        </w:rPr>
        <w:t xml:space="preserve"> حتى صار متّهما بالتصوف</w:t>
      </w:r>
      <w:r>
        <w:rPr>
          <w:rtl/>
        </w:rPr>
        <w:t>،</w:t>
      </w:r>
      <w:r w:rsidRPr="0046413B">
        <w:rPr>
          <w:rtl/>
        </w:rPr>
        <w:t xml:space="preserve"> تعالى عن ذلك علوّا كبيرا</w:t>
      </w:r>
      <w:r>
        <w:rPr>
          <w:rtl/>
        </w:rPr>
        <w:t>،</w:t>
      </w:r>
      <w:r w:rsidRPr="0046413B">
        <w:rPr>
          <w:rtl/>
        </w:rPr>
        <w:t xml:space="preserve"> ويستفاد من شرحه للجامعة الكبيرة أنّه فاز بسعادة لقاء صاحب الأمر </w:t>
      </w:r>
      <w:r w:rsidRPr="00414CB8">
        <w:rPr>
          <w:rStyle w:val="libAlaemChar"/>
          <w:rtl/>
        </w:rPr>
        <w:t>عليه‌السلام</w:t>
      </w:r>
      <w:r w:rsidRPr="0046413B">
        <w:rPr>
          <w:rtl/>
        </w:rPr>
        <w:t xml:space="preserve"> في اليقظة والمنام </w:t>
      </w:r>
      <w:r w:rsidRPr="00414CB8">
        <w:rPr>
          <w:rStyle w:val="libFootnotenumChar"/>
          <w:rtl/>
        </w:rPr>
        <w:t>(2)</w:t>
      </w:r>
      <w:r>
        <w:rPr>
          <w:rtl/>
        </w:rPr>
        <w:t>.</w:t>
      </w:r>
    </w:p>
    <w:p w:rsidR="00414CB8" w:rsidRPr="0046413B" w:rsidRDefault="00414CB8" w:rsidP="00414CB8">
      <w:pPr>
        <w:pStyle w:val="libNormal"/>
        <w:rPr>
          <w:rtl/>
        </w:rPr>
      </w:pPr>
      <w:r w:rsidRPr="0046413B">
        <w:rPr>
          <w:rtl/>
        </w:rPr>
        <w:t>وقال المحقق الكاظمي في أوّل المقابيس</w:t>
      </w:r>
      <w:r>
        <w:rPr>
          <w:rtl/>
        </w:rPr>
        <w:t>:</w:t>
      </w:r>
      <w:r w:rsidRPr="0046413B">
        <w:rPr>
          <w:rtl/>
        </w:rPr>
        <w:t xml:space="preserve"> ومنها</w:t>
      </w:r>
      <w:r>
        <w:rPr>
          <w:rtl/>
        </w:rPr>
        <w:t>:</w:t>
      </w:r>
      <w:r w:rsidRPr="0046413B">
        <w:rPr>
          <w:rtl/>
        </w:rPr>
        <w:t xml:space="preserve"> المقدسي</w:t>
      </w:r>
      <w:r>
        <w:rPr>
          <w:rtl/>
        </w:rPr>
        <w:t>،</w:t>
      </w:r>
      <w:r w:rsidRPr="0046413B">
        <w:rPr>
          <w:rtl/>
        </w:rPr>
        <w:t xml:space="preserve"> للشيخ الأجل الأكمل الأفضل الأوحد الأعلم</w:t>
      </w:r>
      <w:r>
        <w:rPr>
          <w:rtl/>
        </w:rPr>
        <w:t>،</w:t>
      </w:r>
      <w:r w:rsidRPr="0046413B">
        <w:rPr>
          <w:rtl/>
        </w:rPr>
        <w:t xml:space="preserve"> الأعبد الأزهد الأسعد</w:t>
      </w:r>
      <w:r>
        <w:rPr>
          <w:rtl/>
        </w:rPr>
        <w:t>،</w:t>
      </w:r>
      <w:r w:rsidRPr="0046413B">
        <w:rPr>
          <w:rtl/>
        </w:rPr>
        <w:t xml:space="preserve"> جامع الفنون العقلية والنقلية</w:t>
      </w:r>
      <w:r>
        <w:rPr>
          <w:rtl/>
        </w:rPr>
        <w:t>،</w:t>
      </w:r>
      <w:r w:rsidRPr="0046413B">
        <w:rPr>
          <w:rtl/>
        </w:rPr>
        <w:t xml:space="preserve"> حاوي الفضائل العلمية والعملية</w:t>
      </w:r>
      <w:r>
        <w:rPr>
          <w:rtl/>
        </w:rPr>
        <w:t>،</w:t>
      </w:r>
      <w:r w:rsidRPr="0046413B">
        <w:rPr>
          <w:rtl/>
        </w:rPr>
        <w:t xml:space="preserve"> صاحب النفس القدسيّة</w:t>
      </w:r>
      <w:r>
        <w:rPr>
          <w:rtl/>
        </w:rPr>
        <w:t>،</w:t>
      </w:r>
      <w:r w:rsidRPr="0046413B">
        <w:rPr>
          <w:rtl/>
        </w:rPr>
        <w:t xml:space="preserve"> والسمات الملكوتيّة</w:t>
      </w:r>
      <w:r>
        <w:rPr>
          <w:rtl/>
        </w:rPr>
        <w:t>،</w:t>
      </w:r>
      <w:r w:rsidRPr="0046413B">
        <w:rPr>
          <w:rtl/>
        </w:rPr>
        <w:t xml:space="preserve"> والكرامات السنّية</w:t>
      </w:r>
      <w:r>
        <w:rPr>
          <w:rtl/>
        </w:rPr>
        <w:t>،</w:t>
      </w:r>
      <w:r w:rsidRPr="0046413B">
        <w:rPr>
          <w:rtl/>
        </w:rPr>
        <w:t xml:space="preserve"> والمقامات العليّة</w:t>
      </w:r>
      <w:r>
        <w:rPr>
          <w:rtl/>
        </w:rPr>
        <w:t>،</w:t>
      </w:r>
      <w:r w:rsidRPr="0046413B">
        <w:rPr>
          <w:rtl/>
        </w:rPr>
        <w:t xml:space="preserve"> ناشر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جامع الرواة 2</w:t>
      </w:r>
      <w:r>
        <w:rPr>
          <w:rtl/>
        </w:rPr>
        <w:t>:</w:t>
      </w:r>
      <w:r w:rsidRPr="0046413B">
        <w:rPr>
          <w:rtl/>
        </w:rPr>
        <w:t xml:space="preserve"> 82.</w:t>
      </w:r>
    </w:p>
    <w:p w:rsidR="00414CB8" w:rsidRPr="0046413B" w:rsidRDefault="00414CB8" w:rsidP="00414CB8">
      <w:pPr>
        <w:pStyle w:val="libFootnote0"/>
        <w:rPr>
          <w:rtl/>
        </w:rPr>
      </w:pPr>
      <w:r w:rsidRPr="0046413B">
        <w:rPr>
          <w:rtl/>
        </w:rPr>
        <w:t>(2) مرآة الأحوال</w:t>
      </w:r>
      <w:r>
        <w:rPr>
          <w:rtl/>
        </w:rPr>
        <w:t>:</w:t>
      </w:r>
      <w:r w:rsidRPr="0046413B">
        <w:rPr>
          <w:rtl/>
        </w:rPr>
        <w:t xml:space="preserve"> غير متوفرة لدينا.</w:t>
      </w:r>
    </w:p>
    <w:p w:rsidR="00414CB8" w:rsidRPr="0046413B" w:rsidRDefault="00414CB8" w:rsidP="00414CB8">
      <w:pPr>
        <w:pStyle w:val="libNormal0"/>
        <w:rPr>
          <w:rtl/>
        </w:rPr>
      </w:pPr>
      <w:r>
        <w:rPr>
          <w:rtl/>
        </w:rPr>
        <w:br w:type="page"/>
      </w:r>
      <w:r w:rsidRPr="0046413B">
        <w:rPr>
          <w:rtl/>
        </w:rPr>
        <w:lastRenderedPageBreak/>
        <w:t>الأخبار الدينيّة</w:t>
      </w:r>
      <w:r>
        <w:rPr>
          <w:rtl/>
        </w:rPr>
        <w:t>،</w:t>
      </w:r>
      <w:r w:rsidRPr="0046413B">
        <w:rPr>
          <w:rtl/>
        </w:rPr>
        <w:t xml:space="preserve"> والآثار اللدنيّة</w:t>
      </w:r>
      <w:r>
        <w:rPr>
          <w:rtl/>
        </w:rPr>
        <w:t>،</w:t>
      </w:r>
      <w:r w:rsidRPr="0046413B">
        <w:rPr>
          <w:rtl/>
        </w:rPr>
        <w:t xml:space="preserve"> والأحكام النبويّة</w:t>
      </w:r>
      <w:r>
        <w:rPr>
          <w:rtl/>
        </w:rPr>
        <w:t>،</w:t>
      </w:r>
      <w:r w:rsidRPr="0046413B">
        <w:rPr>
          <w:rtl/>
        </w:rPr>
        <w:t xml:space="preserve"> والأعلام الإماميّة</w:t>
      </w:r>
      <w:r>
        <w:rPr>
          <w:rtl/>
        </w:rPr>
        <w:t>،</w:t>
      </w:r>
      <w:r w:rsidRPr="0046413B">
        <w:rPr>
          <w:rtl/>
        </w:rPr>
        <w:t xml:space="preserve"> العالم العلم الرباني</w:t>
      </w:r>
      <w:r>
        <w:rPr>
          <w:rtl/>
        </w:rPr>
        <w:t>،</w:t>
      </w:r>
      <w:r w:rsidRPr="0046413B">
        <w:rPr>
          <w:rtl/>
        </w:rPr>
        <w:t xml:space="preserve"> المؤيد بالتأييد السبحاني</w:t>
      </w:r>
      <w:r>
        <w:rPr>
          <w:rtl/>
        </w:rPr>
        <w:t>،</w:t>
      </w:r>
      <w:r w:rsidRPr="0046413B">
        <w:rPr>
          <w:rtl/>
        </w:rPr>
        <w:t xml:space="preserve"> المولى محمّد تقي بن مجلسي الأصبهاني. إلى آخره </w:t>
      </w:r>
      <w:r w:rsidRPr="00414CB8">
        <w:rPr>
          <w:rStyle w:val="libFootnotenumChar"/>
          <w:rtl/>
        </w:rPr>
        <w:t>(1)</w:t>
      </w:r>
      <w:r>
        <w:rPr>
          <w:rtl/>
        </w:rPr>
        <w:t>.</w:t>
      </w:r>
    </w:p>
    <w:p w:rsidR="00414CB8" w:rsidRPr="0046413B" w:rsidRDefault="00414CB8" w:rsidP="00414CB8">
      <w:pPr>
        <w:pStyle w:val="libNormal"/>
        <w:rPr>
          <w:rtl/>
        </w:rPr>
      </w:pPr>
      <w:r w:rsidRPr="0046413B">
        <w:rPr>
          <w:rtl/>
        </w:rPr>
        <w:t>وقال صاحب « حدائق المقربين » كما في الروضات</w:t>
      </w:r>
      <w:r>
        <w:rPr>
          <w:rtl/>
        </w:rPr>
        <w:t>:</w:t>
      </w:r>
      <w:r w:rsidRPr="0046413B">
        <w:rPr>
          <w:rtl/>
        </w:rPr>
        <w:t xml:space="preserve"> إنه كان تلميذا للمولى عبد الله الشوشتري</w:t>
      </w:r>
      <w:r>
        <w:rPr>
          <w:rtl/>
        </w:rPr>
        <w:t>،</w:t>
      </w:r>
      <w:r w:rsidRPr="0046413B">
        <w:rPr>
          <w:rtl/>
        </w:rPr>
        <w:t xml:space="preserve"> والشيخ بهاء الدين محمّد العاملي</w:t>
      </w:r>
      <w:r>
        <w:rPr>
          <w:rtl/>
        </w:rPr>
        <w:t>،</w:t>
      </w:r>
      <w:r w:rsidRPr="0046413B">
        <w:rPr>
          <w:rtl/>
        </w:rPr>
        <w:t xml:space="preserve"> وكان في علوم الفقه والتفسير والحديث والرجال فائق أهل الدهر</w:t>
      </w:r>
      <w:r>
        <w:rPr>
          <w:rtl/>
        </w:rPr>
        <w:t>،</w:t>
      </w:r>
      <w:r w:rsidRPr="0046413B">
        <w:rPr>
          <w:rtl/>
        </w:rPr>
        <w:t xml:space="preserve"> وفي الزهد والتقوى والعبادة والورع وترك الدنيا تاليا تلو أستاذه الأول</w:t>
      </w:r>
      <w:r>
        <w:rPr>
          <w:rtl/>
        </w:rPr>
        <w:t>،</w:t>
      </w:r>
      <w:r w:rsidRPr="0046413B">
        <w:rPr>
          <w:rtl/>
        </w:rPr>
        <w:t xml:space="preserve"> مشتغلا طول حياته بالرياضات والمجاهدات</w:t>
      </w:r>
      <w:r>
        <w:rPr>
          <w:rtl/>
        </w:rPr>
        <w:t>،</w:t>
      </w:r>
      <w:r w:rsidRPr="0046413B">
        <w:rPr>
          <w:rtl/>
        </w:rPr>
        <w:t xml:space="preserve"> وتهذيب الأخلاق والعبادات</w:t>
      </w:r>
      <w:r>
        <w:rPr>
          <w:rtl/>
        </w:rPr>
        <w:t>،</w:t>
      </w:r>
      <w:r w:rsidRPr="0046413B">
        <w:rPr>
          <w:rtl/>
        </w:rPr>
        <w:t xml:space="preserve"> وترويج الأحاديث</w:t>
      </w:r>
      <w:r>
        <w:rPr>
          <w:rtl/>
        </w:rPr>
        <w:t>،</w:t>
      </w:r>
      <w:r w:rsidRPr="0046413B">
        <w:rPr>
          <w:rtl/>
        </w:rPr>
        <w:t xml:space="preserve"> والسعي في حوائج المؤمنين</w:t>
      </w:r>
      <w:r>
        <w:rPr>
          <w:rtl/>
        </w:rPr>
        <w:t>،</w:t>
      </w:r>
      <w:r w:rsidRPr="0046413B">
        <w:rPr>
          <w:rtl/>
        </w:rPr>
        <w:t xml:space="preserve"> وهداية الخلق</w:t>
      </w:r>
      <w:r>
        <w:rPr>
          <w:rtl/>
        </w:rPr>
        <w:t>،</w:t>
      </w:r>
      <w:r w:rsidRPr="0046413B">
        <w:rPr>
          <w:rtl/>
        </w:rPr>
        <w:t xml:space="preserve"> وانتشر بيمن همّته أحاديث أهل البيت </w:t>
      </w:r>
      <w:r w:rsidRPr="00414CB8">
        <w:rPr>
          <w:rStyle w:val="libAlaemChar"/>
          <w:rtl/>
        </w:rPr>
        <w:t>عليهم‌السلام</w:t>
      </w:r>
      <w:r>
        <w:rPr>
          <w:rtl/>
        </w:rPr>
        <w:t>،</w:t>
      </w:r>
      <w:r w:rsidRPr="0046413B">
        <w:rPr>
          <w:rtl/>
        </w:rPr>
        <w:t xml:space="preserve"> واهتدى بنور هدايته الجمّ الغفير </w:t>
      </w:r>
      <w:r w:rsidRPr="00414CB8">
        <w:rPr>
          <w:rStyle w:val="libFootnotenumChar"/>
          <w:rtl/>
        </w:rPr>
        <w:t>(2)</w:t>
      </w:r>
      <w:r>
        <w:rPr>
          <w:rtl/>
        </w:rPr>
        <w:t>.</w:t>
      </w:r>
    </w:p>
    <w:p w:rsidR="00414CB8" w:rsidRPr="0046413B" w:rsidRDefault="00414CB8" w:rsidP="00414CB8">
      <w:pPr>
        <w:pStyle w:val="libNormal"/>
        <w:rPr>
          <w:rtl/>
        </w:rPr>
      </w:pPr>
      <w:r w:rsidRPr="0046413B">
        <w:rPr>
          <w:rtl/>
        </w:rPr>
        <w:t>ونقل في بعض مؤلفاته الرائقة قال</w:t>
      </w:r>
      <w:r>
        <w:rPr>
          <w:rtl/>
        </w:rPr>
        <w:t>:</w:t>
      </w:r>
      <w:r w:rsidRPr="0046413B">
        <w:rPr>
          <w:rtl/>
        </w:rPr>
        <w:t xml:space="preserve"> اتفق لي التشرّف بزيارة العتبات العاليات</w:t>
      </w:r>
      <w:r>
        <w:rPr>
          <w:rtl/>
        </w:rPr>
        <w:t>،</w:t>
      </w:r>
      <w:r w:rsidRPr="0046413B">
        <w:rPr>
          <w:rtl/>
        </w:rPr>
        <w:t xml:space="preserve"> فلمّا وردت النجف الأشرف أخذني الشتاء</w:t>
      </w:r>
      <w:r>
        <w:rPr>
          <w:rtl/>
        </w:rPr>
        <w:t>،</w:t>
      </w:r>
      <w:r w:rsidRPr="0046413B">
        <w:rPr>
          <w:rtl/>
        </w:rPr>
        <w:t xml:space="preserve"> فعزمت على الإقامة هناك طول الفصل</w:t>
      </w:r>
      <w:r>
        <w:rPr>
          <w:rtl/>
        </w:rPr>
        <w:t>،</w:t>
      </w:r>
      <w:r w:rsidRPr="0046413B">
        <w:rPr>
          <w:rtl/>
        </w:rPr>
        <w:t xml:space="preserve"> ورددت دابة الكراء. فرأيت ليلة في الطيف إذا أنا بأمير المؤمنين </w:t>
      </w:r>
      <w:r w:rsidRPr="00414CB8">
        <w:rPr>
          <w:rStyle w:val="libAlaemChar"/>
          <w:rtl/>
        </w:rPr>
        <w:t>عليه‌السلام</w:t>
      </w:r>
      <w:r w:rsidRPr="0046413B">
        <w:rPr>
          <w:rtl/>
        </w:rPr>
        <w:t xml:space="preserve"> يلاطفني كثيرا ويقول لي</w:t>
      </w:r>
      <w:r>
        <w:rPr>
          <w:rtl/>
        </w:rPr>
        <w:t>:</w:t>
      </w:r>
      <w:r w:rsidRPr="0046413B">
        <w:rPr>
          <w:rtl/>
        </w:rPr>
        <w:t xml:space="preserve"> لا تقم بعد ذلك هاهنا</w:t>
      </w:r>
      <w:r>
        <w:rPr>
          <w:rtl/>
        </w:rPr>
        <w:t>،</w:t>
      </w:r>
      <w:r w:rsidRPr="0046413B">
        <w:rPr>
          <w:rtl/>
        </w:rPr>
        <w:t xml:space="preserve"> واخرج إلى بلدك أصفهان</w:t>
      </w:r>
      <w:r>
        <w:rPr>
          <w:rtl/>
        </w:rPr>
        <w:t>،</w:t>
      </w:r>
      <w:r w:rsidRPr="0046413B">
        <w:rPr>
          <w:rtl/>
        </w:rPr>
        <w:t xml:space="preserve"> فإنّ وجودك في ذلك المكان أنفع وأبرّ. ولما كان اشتياقي في التشرف بخدمته المقدّسة كثيرا</w:t>
      </w:r>
      <w:r>
        <w:rPr>
          <w:rtl/>
        </w:rPr>
        <w:t>،</w:t>
      </w:r>
      <w:r w:rsidRPr="0046413B">
        <w:rPr>
          <w:rtl/>
        </w:rPr>
        <w:t xml:space="preserve"> بالغت في استدعاء الرخصة منه في التوقف</w:t>
      </w:r>
      <w:r>
        <w:rPr>
          <w:rtl/>
        </w:rPr>
        <w:t>،</w:t>
      </w:r>
      <w:r w:rsidRPr="0046413B">
        <w:rPr>
          <w:rtl/>
        </w:rPr>
        <w:t xml:space="preserve"> فلم يقبل من ذلك شيئا</w:t>
      </w:r>
      <w:r>
        <w:rPr>
          <w:rtl/>
        </w:rPr>
        <w:t>،</w:t>
      </w:r>
      <w:r w:rsidRPr="0046413B">
        <w:rPr>
          <w:rtl/>
        </w:rPr>
        <w:t xml:space="preserve"> وقال</w:t>
      </w:r>
      <w:r>
        <w:rPr>
          <w:rtl/>
        </w:rPr>
        <w:t>:</w:t>
      </w:r>
      <w:r w:rsidRPr="0046413B">
        <w:rPr>
          <w:rtl/>
        </w:rPr>
        <w:t xml:space="preserve"> إنّ الشاه عباس قد توفي في هذه السنة</w:t>
      </w:r>
      <w:r>
        <w:rPr>
          <w:rtl/>
        </w:rPr>
        <w:t>،</w:t>
      </w:r>
      <w:r w:rsidRPr="0046413B">
        <w:rPr>
          <w:rtl/>
        </w:rPr>
        <w:t xml:space="preserve"> وإنّما يجلس مجلسه الشاه صفي الصفوي</w:t>
      </w:r>
      <w:r>
        <w:rPr>
          <w:rtl/>
        </w:rPr>
        <w:t>،</w:t>
      </w:r>
      <w:r w:rsidRPr="0046413B">
        <w:rPr>
          <w:rtl/>
        </w:rPr>
        <w:t xml:space="preserve"> ويحدث في بلادكم الفتن الشديدة</w:t>
      </w:r>
      <w:r>
        <w:rPr>
          <w:rtl/>
        </w:rPr>
        <w:t>،</w:t>
      </w:r>
      <w:r w:rsidRPr="0046413B">
        <w:rPr>
          <w:rtl/>
        </w:rPr>
        <w:t xml:space="preserve"> والله تبارك وتعالى يريد أن تكون في مثل هذه النائرة بأصبهان باذلا جهدك في هداية الخلق</w:t>
      </w:r>
      <w:r>
        <w:rPr>
          <w:rtl/>
        </w:rPr>
        <w:t>،</w:t>
      </w:r>
      <w:r w:rsidRPr="0046413B">
        <w:rPr>
          <w:rtl/>
        </w:rPr>
        <w:t xml:space="preserve"> أنت تريد أن تجيء إلى باب الله وحدك</w:t>
      </w:r>
      <w:r>
        <w:rPr>
          <w:rtl/>
        </w:rPr>
        <w:t>،</w:t>
      </w:r>
      <w:r w:rsidRPr="0046413B">
        <w:rPr>
          <w:rtl/>
        </w:rPr>
        <w:t xml:space="preserve"> والله يريد أن تجيء إليه</w:t>
      </w:r>
      <w:r w:rsidR="00F21B5A">
        <w:rPr>
          <w:rtl/>
        </w:rPr>
        <w:t xml:space="preserve"> - </w:t>
      </w:r>
      <w:r w:rsidRPr="0046413B">
        <w:rPr>
          <w:rtl/>
        </w:rPr>
        <w:t>بيمن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مقابس الأنوار</w:t>
      </w:r>
      <w:r>
        <w:rPr>
          <w:rtl/>
        </w:rPr>
        <w:t>:</w:t>
      </w:r>
      <w:r w:rsidRPr="0046413B">
        <w:rPr>
          <w:rtl/>
        </w:rPr>
        <w:t xml:space="preserve"> 17.</w:t>
      </w:r>
    </w:p>
    <w:p w:rsidR="00414CB8" w:rsidRPr="0046413B" w:rsidRDefault="00414CB8" w:rsidP="00414CB8">
      <w:pPr>
        <w:pStyle w:val="libFootnote0"/>
        <w:rPr>
          <w:rtl/>
        </w:rPr>
      </w:pPr>
      <w:r w:rsidRPr="0046413B">
        <w:rPr>
          <w:rtl/>
        </w:rPr>
        <w:t>(2) روضات الجنات 2</w:t>
      </w:r>
      <w:r>
        <w:rPr>
          <w:rtl/>
        </w:rPr>
        <w:t>:</w:t>
      </w:r>
      <w:r w:rsidRPr="0046413B">
        <w:rPr>
          <w:rtl/>
        </w:rPr>
        <w:t xml:space="preserve"> 120.</w:t>
      </w:r>
    </w:p>
    <w:p w:rsidR="00414CB8" w:rsidRPr="0046413B" w:rsidRDefault="00414CB8" w:rsidP="00414CB8">
      <w:pPr>
        <w:pStyle w:val="libNormal0"/>
        <w:rPr>
          <w:rtl/>
        </w:rPr>
      </w:pPr>
      <w:r>
        <w:rPr>
          <w:rtl/>
        </w:rPr>
        <w:br w:type="page"/>
      </w:r>
      <w:r w:rsidRPr="0046413B">
        <w:rPr>
          <w:rtl/>
        </w:rPr>
        <w:lastRenderedPageBreak/>
        <w:t>هدايتك</w:t>
      </w:r>
      <w:r w:rsidR="00F21B5A">
        <w:rPr>
          <w:rtl/>
        </w:rPr>
        <w:t xml:space="preserve"> - </w:t>
      </w:r>
      <w:r w:rsidRPr="0046413B">
        <w:rPr>
          <w:rtl/>
        </w:rPr>
        <w:t>سبعون ألفا</w:t>
      </w:r>
      <w:r>
        <w:rPr>
          <w:rtl/>
        </w:rPr>
        <w:t>،</w:t>
      </w:r>
      <w:r w:rsidRPr="0046413B">
        <w:rPr>
          <w:rtl/>
        </w:rPr>
        <w:t xml:space="preserve"> فارجع إليهم فإنّه لا بدّ لك من الرجوع.</w:t>
      </w:r>
    </w:p>
    <w:p w:rsidR="00414CB8" w:rsidRPr="0046413B" w:rsidRDefault="00414CB8" w:rsidP="00414CB8">
      <w:pPr>
        <w:pStyle w:val="libNormal"/>
        <w:rPr>
          <w:rtl/>
        </w:rPr>
      </w:pPr>
      <w:r w:rsidRPr="0046413B">
        <w:rPr>
          <w:rtl/>
        </w:rPr>
        <w:t>فرجعت بعد هذه الواقعة إلى أصفهان</w:t>
      </w:r>
      <w:r>
        <w:rPr>
          <w:rtl/>
        </w:rPr>
        <w:t>،</w:t>
      </w:r>
      <w:r w:rsidRPr="0046413B">
        <w:rPr>
          <w:rtl/>
        </w:rPr>
        <w:t xml:space="preserve"> وقصصت ما رأيته لبعض خواصي</w:t>
      </w:r>
      <w:r>
        <w:rPr>
          <w:rtl/>
        </w:rPr>
        <w:t>،</w:t>
      </w:r>
      <w:r w:rsidRPr="0046413B">
        <w:rPr>
          <w:rtl/>
        </w:rPr>
        <w:t xml:space="preserve"> وهو عرضها بخدمة النواب الرضوان مكان </w:t>
      </w:r>
      <w:r w:rsidRPr="00414CB8">
        <w:rPr>
          <w:rStyle w:val="libFootnotenumChar"/>
          <w:rtl/>
        </w:rPr>
        <w:t>(1)</w:t>
      </w:r>
      <w:r w:rsidRPr="0046413B">
        <w:rPr>
          <w:rtl/>
        </w:rPr>
        <w:t xml:space="preserve"> يريد به الشاه صفيّ المذكور</w:t>
      </w:r>
      <w:r>
        <w:rPr>
          <w:rtl/>
        </w:rPr>
        <w:t>،</w:t>
      </w:r>
      <w:r w:rsidRPr="0046413B">
        <w:rPr>
          <w:rtl/>
        </w:rPr>
        <w:t xml:space="preserve"> وكان في تلك الأيام في المدرسة الصفوية</w:t>
      </w:r>
      <w:r>
        <w:rPr>
          <w:rtl/>
        </w:rPr>
        <w:t>،</w:t>
      </w:r>
      <w:r w:rsidRPr="0046413B">
        <w:rPr>
          <w:rtl/>
        </w:rPr>
        <w:t xml:space="preserve"> فلم يمض إلاّ قليل حتى ورد الخبر بأن النواب الخاقان المتقدم قد قبض إلى رحمة الله في سفر مازندران</w:t>
      </w:r>
      <w:r>
        <w:rPr>
          <w:rtl/>
        </w:rPr>
        <w:t>،</w:t>
      </w:r>
      <w:r w:rsidRPr="0046413B">
        <w:rPr>
          <w:rtl/>
        </w:rPr>
        <w:t xml:space="preserve"> وجلس النواب الشاه صفيّ مكانه.</w:t>
      </w:r>
    </w:p>
    <w:p w:rsidR="00414CB8" w:rsidRPr="0046413B" w:rsidRDefault="00414CB8" w:rsidP="00414CB8">
      <w:pPr>
        <w:pStyle w:val="libNormal"/>
        <w:rPr>
          <w:rtl/>
        </w:rPr>
      </w:pPr>
      <w:r w:rsidRPr="0046413B">
        <w:rPr>
          <w:rtl/>
        </w:rPr>
        <w:t xml:space="preserve">وكان ينقل عنه أستاذنا المولى محمّد باقر المجلسي </w:t>
      </w:r>
      <w:r w:rsidRPr="00414CB8">
        <w:rPr>
          <w:rStyle w:val="libAlaemChar"/>
          <w:rtl/>
        </w:rPr>
        <w:t>رحمه‌الله</w:t>
      </w:r>
      <w:r w:rsidRPr="0046413B">
        <w:rPr>
          <w:rtl/>
        </w:rPr>
        <w:t xml:space="preserve"> كرامات عديدة وأمورا عجيبة</w:t>
      </w:r>
      <w:r>
        <w:rPr>
          <w:rtl/>
        </w:rPr>
        <w:t>،</w:t>
      </w:r>
      <w:r w:rsidRPr="0046413B">
        <w:rPr>
          <w:rtl/>
        </w:rPr>
        <w:t xml:space="preserve"> ومنامات غريبة</w:t>
      </w:r>
      <w:r>
        <w:rPr>
          <w:rtl/>
        </w:rPr>
        <w:t>،</w:t>
      </w:r>
      <w:r w:rsidRPr="0046413B">
        <w:rPr>
          <w:rtl/>
        </w:rPr>
        <w:t xml:space="preserve"> ومرائي صادقة </w:t>
      </w:r>
      <w:r w:rsidRPr="00414CB8">
        <w:rPr>
          <w:rStyle w:val="libFootnotenumChar"/>
          <w:rtl/>
        </w:rPr>
        <w:t>(2)</w:t>
      </w:r>
      <w:r>
        <w:rPr>
          <w:rtl/>
        </w:rPr>
        <w:t>.</w:t>
      </w:r>
      <w:r w:rsidRPr="0046413B">
        <w:rPr>
          <w:rtl/>
        </w:rPr>
        <w:t xml:space="preserve"> انتهى ما أردنا نقله.</w:t>
      </w:r>
    </w:p>
    <w:p w:rsidR="00414CB8" w:rsidRPr="0046413B" w:rsidRDefault="00414CB8" w:rsidP="00414CB8">
      <w:pPr>
        <w:pStyle w:val="libNormal"/>
        <w:rPr>
          <w:rtl/>
        </w:rPr>
      </w:pPr>
      <w:r w:rsidRPr="0046413B">
        <w:rPr>
          <w:rtl/>
        </w:rPr>
        <w:t xml:space="preserve">وقد ذكرنا بعض مناماته الصادقة العجيبة في رسالتنا الفيض القدسي </w:t>
      </w:r>
      <w:r w:rsidRPr="00414CB8">
        <w:rPr>
          <w:rStyle w:val="libFootnotenumChar"/>
          <w:rtl/>
        </w:rPr>
        <w:t>(3)</w:t>
      </w:r>
      <w:r>
        <w:rPr>
          <w:rtl/>
        </w:rPr>
        <w:t>،</w:t>
      </w:r>
      <w:r w:rsidRPr="0046413B">
        <w:rPr>
          <w:rtl/>
        </w:rPr>
        <w:t xml:space="preserve"> وذكرنا فيها نبذة من أحوال ذريّته المباركة الأبرار الأخيار</w:t>
      </w:r>
      <w:r>
        <w:rPr>
          <w:rtl/>
        </w:rPr>
        <w:t>،</w:t>
      </w:r>
      <w:r w:rsidRPr="0046413B">
        <w:rPr>
          <w:rtl/>
        </w:rPr>
        <w:t xml:space="preserve"> العلماء النجباء</w:t>
      </w:r>
      <w:r>
        <w:rPr>
          <w:rtl/>
        </w:rPr>
        <w:t>،</w:t>
      </w:r>
      <w:r w:rsidRPr="0046413B">
        <w:rPr>
          <w:rtl/>
        </w:rPr>
        <w:t xml:space="preserve"> الشجرة الطيبة التي أصلها ثابت</w:t>
      </w:r>
      <w:r>
        <w:rPr>
          <w:rtl/>
        </w:rPr>
        <w:t>،</w:t>
      </w:r>
      <w:r w:rsidRPr="0046413B">
        <w:rPr>
          <w:rtl/>
        </w:rPr>
        <w:t xml:space="preserve"> وفرعها في السماء.</w:t>
      </w:r>
    </w:p>
    <w:p w:rsidR="00414CB8" w:rsidRPr="0046413B" w:rsidRDefault="00414CB8" w:rsidP="00414CB8">
      <w:pPr>
        <w:pStyle w:val="libNormal"/>
        <w:rPr>
          <w:rtl/>
        </w:rPr>
      </w:pPr>
      <w:r w:rsidRPr="0046413B">
        <w:rPr>
          <w:rtl/>
        </w:rPr>
        <w:t>وهذا المولى الجليل يروي</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جمّ من حملة الشريعة وعيون الشيعة.</w:t>
      </w:r>
    </w:p>
    <w:p w:rsidR="00414CB8" w:rsidRPr="0046413B" w:rsidRDefault="00414CB8" w:rsidP="00414CB8">
      <w:pPr>
        <w:pStyle w:val="libNormal"/>
        <w:rPr>
          <w:rtl/>
        </w:rPr>
      </w:pPr>
      <w:r w:rsidRPr="0046413B">
        <w:rPr>
          <w:rtl/>
        </w:rPr>
        <w:t>أوّلهم</w:t>
      </w:r>
      <w:r>
        <w:rPr>
          <w:rtl/>
        </w:rPr>
        <w:t>:</w:t>
      </w:r>
      <w:r w:rsidRPr="0046413B">
        <w:rPr>
          <w:rtl/>
        </w:rPr>
        <w:t xml:space="preserve"> الشيخ الأجل المولى عبد الله الشوشتري</w:t>
      </w:r>
      <w:r>
        <w:rPr>
          <w:rtl/>
        </w:rPr>
        <w:t>،</w:t>
      </w:r>
      <w:r w:rsidRPr="0046413B">
        <w:rPr>
          <w:rtl/>
        </w:rPr>
        <w:t xml:space="preserve"> المتقدم </w:t>
      </w:r>
      <w:r w:rsidRPr="00414CB8">
        <w:rPr>
          <w:rStyle w:val="libFootnotenumChar"/>
          <w:rtl/>
        </w:rPr>
        <w:t>(4)</w:t>
      </w:r>
      <w:r w:rsidRPr="0046413B">
        <w:rPr>
          <w:rtl/>
        </w:rPr>
        <w:t xml:space="preserve"> ذكره.</w:t>
      </w:r>
    </w:p>
    <w:p w:rsidR="00414CB8" w:rsidRPr="0046413B" w:rsidRDefault="00414CB8" w:rsidP="00414CB8">
      <w:pPr>
        <w:pStyle w:val="libNormal"/>
        <w:rPr>
          <w:rtl/>
        </w:rPr>
      </w:pPr>
      <w:r w:rsidRPr="0046413B">
        <w:rPr>
          <w:rtl/>
        </w:rPr>
        <w:t>ثانيهم</w:t>
      </w:r>
      <w:r>
        <w:rPr>
          <w:rtl/>
        </w:rPr>
        <w:t>:</w:t>
      </w:r>
      <w:r w:rsidRPr="0046413B">
        <w:rPr>
          <w:rtl/>
        </w:rPr>
        <w:t xml:space="preserve"> المحقق الداماد</w:t>
      </w:r>
      <w:r>
        <w:rPr>
          <w:rtl/>
        </w:rPr>
        <w:t>،</w:t>
      </w:r>
      <w:r w:rsidRPr="0046413B">
        <w:rPr>
          <w:rtl/>
        </w:rPr>
        <w:t xml:space="preserve"> الآتي ذكره </w:t>
      </w:r>
      <w:r w:rsidRPr="00414CB8">
        <w:rPr>
          <w:rStyle w:val="libFootnotenumChar"/>
          <w:rtl/>
        </w:rPr>
        <w:t>(5)</w:t>
      </w:r>
      <w:r>
        <w:rPr>
          <w:rtl/>
        </w:rPr>
        <w:t>.</w:t>
      </w:r>
    </w:p>
    <w:p w:rsidR="00414CB8" w:rsidRPr="0046413B" w:rsidRDefault="00414CB8" w:rsidP="00414CB8">
      <w:pPr>
        <w:pStyle w:val="libNormal"/>
        <w:rPr>
          <w:rtl/>
        </w:rPr>
      </w:pPr>
      <w:r w:rsidRPr="0046413B">
        <w:rPr>
          <w:rtl/>
        </w:rPr>
        <w:t>ثالثهم</w:t>
      </w:r>
      <w:r>
        <w:rPr>
          <w:rtl/>
        </w:rPr>
        <w:t>:</w:t>
      </w:r>
      <w:r w:rsidRPr="0046413B">
        <w:rPr>
          <w:rtl/>
        </w:rPr>
        <w:t xml:space="preserve"> الشيخ الفاضل العابد الشيخ يونس الجزائري.</w:t>
      </w:r>
    </w:p>
    <w:p w:rsidR="00414CB8" w:rsidRPr="0046413B" w:rsidRDefault="00414CB8" w:rsidP="00414CB8">
      <w:pPr>
        <w:pStyle w:val="libNormal"/>
        <w:rPr>
          <w:rtl/>
        </w:rPr>
      </w:pPr>
      <w:r w:rsidRPr="00414CB8">
        <w:rPr>
          <w:rStyle w:val="libBold2Char"/>
          <w:rtl/>
        </w:rPr>
        <w:t>عن</w:t>
      </w:r>
      <w:r w:rsidRPr="0046413B">
        <w:rPr>
          <w:rtl/>
        </w:rPr>
        <w:t xml:space="preserve"> الشيخ الجليل عبد العالي.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كلمة فارسية بمعنى</w:t>
      </w:r>
      <w:r>
        <w:rPr>
          <w:rtl/>
        </w:rPr>
        <w:t>:</w:t>
      </w:r>
      <w:r w:rsidRPr="0046413B">
        <w:rPr>
          <w:rtl/>
        </w:rPr>
        <w:t xml:space="preserve"> ساكن الجنان.</w:t>
      </w:r>
    </w:p>
    <w:p w:rsidR="00414CB8" w:rsidRPr="0046413B" w:rsidRDefault="00414CB8" w:rsidP="00414CB8">
      <w:pPr>
        <w:pStyle w:val="libFootnote0"/>
        <w:rPr>
          <w:rtl/>
        </w:rPr>
      </w:pPr>
      <w:r w:rsidRPr="0046413B">
        <w:rPr>
          <w:rtl/>
        </w:rPr>
        <w:t>(2) روضات الجنات 2</w:t>
      </w:r>
      <w:r>
        <w:rPr>
          <w:rtl/>
        </w:rPr>
        <w:t>:</w:t>
      </w:r>
      <w:r w:rsidRPr="0046413B">
        <w:rPr>
          <w:rtl/>
        </w:rPr>
        <w:t xml:space="preserve"> 121.</w:t>
      </w:r>
    </w:p>
    <w:p w:rsidR="00414CB8" w:rsidRPr="0046413B" w:rsidRDefault="00414CB8" w:rsidP="00414CB8">
      <w:pPr>
        <w:pStyle w:val="libFootnote0"/>
        <w:rPr>
          <w:rtl/>
        </w:rPr>
      </w:pPr>
      <w:r w:rsidRPr="0046413B">
        <w:rPr>
          <w:rtl/>
        </w:rPr>
        <w:t>(3) راجع بحار الأنوار 105</w:t>
      </w:r>
      <w:r>
        <w:rPr>
          <w:rtl/>
        </w:rPr>
        <w:t>:</w:t>
      </w:r>
      <w:r w:rsidRPr="0046413B">
        <w:rPr>
          <w:rtl/>
        </w:rPr>
        <w:t xml:space="preserve"> 112</w:t>
      </w:r>
    </w:p>
    <w:p w:rsidR="00414CB8" w:rsidRPr="0046413B" w:rsidRDefault="00414CB8" w:rsidP="00414CB8">
      <w:pPr>
        <w:pStyle w:val="libFootnote0"/>
        <w:rPr>
          <w:rtl/>
        </w:rPr>
      </w:pPr>
      <w:r w:rsidRPr="0046413B">
        <w:rPr>
          <w:rtl/>
        </w:rPr>
        <w:t>(4) تقدم في</w:t>
      </w:r>
      <w:r>
        <w:rPr>
          <w:rtl/>
        </w:rPr>
        <w:t>:</w:t>
      </w:r>
      <w:r w:rsidRPr="0046413B">
        <w:rPr>
          <w:rtl/>
        </w:rPr>
        <w:t xml:space="preserve"> صفحة</w:t>
      </w:r>
      <w:r>
        <w:rPr>
          <w:rtl/>
        </w:rPr>
        <w:t>:</w:t>
      </w:r>
      <w:r w:rsidRPr="0046413B">
        <w:rPr>
          <w:rtl/>
        </w:rPr>
        <w:t xml:space="preserve"> 201</w:t>
      </w:r>
      <w:r>
        <w:rPr>
          <w:rtl/>
        </w:rPr>
        <w:t>،</w:t>
      </w:r>
      <w:r w:rsidRPr="0046413B">
        <w:rPr>
          <w:rtl/>
        </w:rPr>
        <w:t xml:space="preserve"> ولقب فيها بالتستري وهو واحد.</w:t>
      </w:r>
    </w:p>
    <w:p w:rsidR="00414CB8" w:rsidRPr="0046413B" w:rsidRDefault="00414CB8" w:rsidP="00414CB8">
      <w:pPr>
        <w:pStyle w:val="libFootnote0"/>
        <w:rPr>
          <w:rtl/>
        </w:rPr>
      </w:pPr>
      <w:r w:rsidRPr="0046413B">
        <w:rPr>
          <w:rtl/>
        </w:rPr>
        <w:t>(5) يأتي في صفحة</w:t>
      </w:r>
      <w:r>
        <w:rPr>
          <w:rtl/>
        </w:rPr>
        <w:t>:</w:t>
      </w:r>
      <w:r w:rsidRPr="0046413B">
        <w:rPr>
          <w:rtl/>
        </w:rPr>
        <w:t xml:space="preserve"> 248.</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والده المحقق الثاني.</w:t>
      </w:r>
    </w:p>
    <w:p w:rsidR="00414CB8" w:rsidRPr="0046413B" w:rsidRDefault="00414CB8" w:rsidP="00414CB8">
      <w:pPr>
        <w:pStyle w:val="libNormal"/>
        <w:rPr>
          <w:rtl/>
        </w:rPr>
      </w:pPr>
      <w:r w:rsidRPr="0046413B">
        <w:rPr>
          <w:rtl/>
        </w:rPr>
        <w:t>رابعهم</w:t>
      </w:r>
      <w:r>
        <w:rPr>
          <w:rtl/>
        </w:rPr>
        <w:t>:</w:t>
      </w:r>
      <w:r w:rsidRPr="0046413B">
        <w:rPr>
          <w:rtl/>
        </w:rPr>
        <w:t xml:space="preserve"> السيد السند السيد حسين بن السيد حيدر الكركي</w:t>
      </w:r>
      <w:r>
        <w:rPr>
          <w:rtl/>
        </w:rPr>
        <w:t>،</w:t>
      </w:r>
      <w:r w:rsidRPr="0046413B">
        <w:rPr>
          <w:rtl/>
        </w:rPr>
        <w:t xml:space="preserve"> وقد تقدم </w:t>
      </w:r>
      <w:r w:rsidRPr="00414CB8">
        <w:rPr>
          <w:rStyle w:val="libFootnotenumChar"/>
          <w:rtl/>
        </w:rPr>
        <w:t>(1)</w:t>
      </w:r>
      <w:r>
        <w:rPr>
          <w:rtl/>
        </w:rPr>
        <w:t>.</w:t>
      </w:r>
    </w:p>
    <w:p w:rsidR="00414CB8" w:rsidRPr="0046413B" w:rsidRDefault="00414CB8" w:rsidP="00414CB8">
      <w:pPr>
        <w:pStyle w:val="libNormal"/>
        <w:rPr>
          <w:rtl/>
        </w:rPr>
      </w:pPr>
      <w:r w:rsidRPr="0046413B">
        <w:rPr>
          <w:rtl/>
        </w:rPr>
        <w:t>خامسهم</w:t>
      </w:r>
      <w:r>
        <w:rPr>
          <w:rtl/>
        </w:rPr>
        <w:t>:</w:t>
      </w:r>
      <w:r w:rsidRPr="0046413B">
        <w:rPr>
          <w:rtl/>
        </w:rPr>
        <w:t xml:space="preserve"> القاضي أبو الشرف الأصفهاني</w:t>
      </w:r>
      <w:r>
        <w:rPr>
          <w:rtl/>
        </w:rPr>
        <w:t>،</w:t>
      </w:r>
      <w:r w:rsidRPr="0046413B">
        <w:rPr>
          <w:rtl/>
        </w:rPr>
        <w:t xml:space="preserve"> وقد تقدم في مشايخ ولده المعظم </w:t>
      </w:r>
      <w:r w:rsidRPr="00414CB8">
        <w:rPr>
          <w:rStyle w:val="libFootnotenumChar"/>
          <w:rtl/>
        </w:rPr>
        <w:t>(2)</w:t>
      </w:r>
      <w:r>
        <w:rPr>
          <w:rtl/>
        </w:rPr>
        <w:t>.</w:t>
      </w:r>
    </w:p>
    <w:p w:rsidR="00414CB8" w:rsidRPr="0046413B" w:rsidRDefault="00414CB8" w:rsidP="00414CB8">
      <w:pPr>
        <w:pStyle w:val="libNormal"/>
        <w:rPr>
          <w:rtl/>
        </w:rPr>
      </w:pPr>
      <w:r w:rsidRPr="0046413B">
        <w:rPr>
          <w:rtl/>
        </w:rPr>
        <w:t>سادسهم</w:t>
      </w:r>
      <w:r>
        <w:rPr>
          <w:rtl/>
        </w:rPr>
        <w:t>:</w:t>
      </w:r>
      <w:r w:rsidRPr="0046413B">
        <w:rPr>
          <w:rtl/>
        </w:rPr>
        <w:t xml:space="preserve"> الشيخ عبد الله بن جابر</w:t>
      </w:r>
      <w:r>
        <w:rPr>
          <w:rtl/>
        </w:rPr>
        <w:t>،</w:t>
      </w:r>
      <w:r w:rsidRPr="0046413B">
        <w:rPr>
          <w:rtl/>
        </w:rPr>
        <w:t xml:space="preserve"> كما يظهر من آخر الوسائل </w:t>
      </w:r>
      <w:r w:rsidRPr="00414CB8">
        <w:rPr>
          <w:rStyle w:val="libFootnotenumChar"/>
          <w:rtl/>
        </w:rPr>
        <w:t>(3)</w:t>
      </w:r>
      <w:r>
        <w:rPr>
          <w:rtl/>
        </w:rPr>
        <w:t>،</w:t>
      </w:r>
      <w:r w:rsidRPr="0046413B">
        <w:rPr>
          <w:rtl/>
        </w:rPr>
        <w:t xml:space="preserve"> وهو أيضا من مشايخ ولده الجليل</w:t>
      </w:r>
      <w:r>
        <w:rPr>
          <w:rtl/>
        </w:rPr>
        <w:t>،</w:t>
      </w:r>
      <w:r w:rsidRPr="0046413B">
        <w:rPr>
          <w:rtl/>
        </w:rPr>
        <w:t xml:space="preserve"> كما تقدم </w:t>
      </w:r>
      <w:r w:rsidRPr="00414CB8">
        <w:rPr>
          <w:rStyle w:val="libFootnotenumChar"/>
          <w:rtl/>
        </w:rPr>
        <w:t>(4)</w:t>
      </w:r>
      <w:r>
        <w:rPr>
          <w:rtl/>
        </w:rPr>
        <w:t>.</w:t>
      </w:r>
    </w:p>
    <w:p w:rsidR="00414CB8" w:rsidRPr="0046413B" w:rsidRDefault="00414CB8" w:rsidP="00414CB8">
      <w:pPr>
        <w:pStyle w:val="libNormal"/>
        <w:rPr>
          <w:rtl/>
        </w:rPr>
      </w:pPr>
      <w:r w:rsidRPr="0046413B">
        <w:rPr>
          <w:rtl/>
        </w:rPr>
        <w:t>سابعهم</w:t>
      </w:r>
      <w:r>
        <w:rPr>
          <w:rtl/>
        </w:rPr>
        <w:t>:</w:t>
      </w:r>
      <w:r w:rsidRPr="0046413B">
        <w:rPr>
          <w:rtl/>
        </w:rPr>
        <w:t xml:space="preserve"> الفاضل الصالح الشيخ جابر بن عباس النجفي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العالم الفاضل الجليل الشيخ عبد النّبي بن الشيخ سعد الجزائري النجفي الحائري</w:t>
      </w:r>
      <w:r>
        <w:rPr>
          <w:rtl/>
        </w:rPr>
        <w:t>،</w:t>
      </w:r>
      <w:r w:rsidRPr="0046413B">
        <w:rPr>
          <w:rtl/>
        </w:rPr>
        <w:t xml:space="preserve"> صاحب كتاب حاوي الأقوال في معرفة الرجال</w:t>
      </w:r>
      <w:r>
        <w:rPr>
          <w:rtl/>
        </w:rPr>
        <w:t>،</w:t>
      </w:r>
      <w:r w:rsidRPr="0046413B">
        <w:rPr>
          <w:rtl/>
        </w:rPr>
        <w:t xml:space="preserve"> الذي قسمه على أربعة أقسام</w:t>
      </w:r>
      <w:r>
        <w:rPr>
          <w:rtl/>
        </w:rPr>
        <w:t>،</w:t>
      </w:r>
      <w:r w:rsidRPr="0046413B">
        <w:rPr>
          <w:rtl/>
        </w:rPr>
        <w:t xml:space="preserve"> وقد تقدم ذكره في مشايخ ولده ومشايخ المحدث الجزائري </w:t>
      </w:r>
      <w:r w:rsidRPr="00414CB8">
        <w:rPr>
          <w:rStyle w:val="libFootnotenumChar"/>
          <w:rtl/>
        </w:rPr>
        <w:t>(6)</w:t>
      </w:r>
      <w:r>
        <w:rPr>
          <w:rtl/>
        </w:rPr>
        <w:t>.</w:t>
      </w:r>
    </w:p>
    <w:p w:rsidR="00414CB8" w:rsidRPr="0046413B" w:rsidRDefault="00414CB8" w:rsidP="00414CB8">
      <w:pPr>
        <w:pStyle w:val="libNormal"/>
        <w:rPr>
          <w:rtl/>
        </w:rPr>
      </w:pPr>
      <w:r w:rsidRPr="0046413B">
        <w:rPr>
          <w:rtl/>
        </w:rPr>
        <w:t>ثامنهم</w:t>
      </w:r>
      <w:r>
        <w:rPr>
          <w:rtl/>
        </w:rPr>
        <w:t>:</w:t>
      </w:r>
      <w:r w:rsidRPr="0046413B">
        <w:rPr>
          <w:rtl/>
        </w:rPr>
        <w:t xml:space="preserve"> المحقق النحرير القاضي </w:t>
      </w:r>
      <w:r w:rsidRPr="00414CB8">
        <w:rPr>
          <w:rStyle w:val="libFootnotenumChar"/>
          <w:rtl/>
        </w:rPr>
        <w:t>(7)</w:t>
      </w:r>
      <w:r w:rsidRPr="0046413B">
        <w:rPr>
          <w:rtl/>
        </w:rPr>
        <w:t xml:space="preserve"> معزّ الدين محمّد بن تقي الدين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w:t>
      </w:r>
      <w:r>
        <w:rPr>
          <w:rtl/>
        </w:rPr>
        <w:t>:</w:t>
      </w:r>
      <w:r w:rsidRPr="0046413B">
        <w:rPr>
          <w:rtl/>
        </w:rPr>
        <w:t xml:space="preserve"> الجزء الأول صفحة</w:t>
      </w:r>
      <w:r>
        <w:rPr>
          <w:rtl/>
        </w:rPr>
        <w:t>:</w:t>
      </w:r>
      <w:r w:rsidRPr="0046413B">
        <w:rPr>
          <w:rtl/>
        </w:rPr>
        <w:t xml:space="preserve"> 298</w:t>
      </w:r>
      <w:r>
        <w:rPr>
          <w:rtl/>
        </w:rPr>
        <w:t>،</w:t>
      </w:r>
      <w:r w:rsidRPr="0046413B">
        <w:rPr>
          <w:rtl/>
        </w:rPr>
        <w:t xml:space="preserve"> وفي الفائدة الثالثة</w:t>
      </w:r>
      <w:r>
        <w:rPr>
          <w:rtl/>
        </w:rPr>
        <w:t>:</w:t>
      </w:r>
      <w:r w:rsidRPr="0046413B">
        <w:rPr>
          <w:rtl/>
        </w:rPr>
        <w:t xml:space="preserve"> 193.</w:t>
      </w:r>
    </w:p>
    <w:p w:rsidR="00414CB8" w:rsidRPr="0046413B" w:rsidRDefault="00414CB8" w:rsidP="00414CB8">
      <w:pPr>
        <w:pStyle w:val="libFootnote0"/>
        <w:rPr>
          <w:rtl/>
        </w:rPr>
      </w:pPr>
      <w:r w:rsidRPr="0046413B">
        <w:rPr>
          <w:rtl/>
        </w:rPr>
        <w:t>(2) انظر صفحة</w:t>
      </w:r>
      <w:r>
        <w:rPr>
          <w:rtl/>
        </w:rPr>
        <w:t>:</w:t>
      </w:r>
      <w:r w:rsidRPr="0046413B">
        <w:rPr>
          <w:rtl/>
        </w:rPr>
        <w:t xml:space="preserve"> 200.</w:t>
      </w:r>
    </w:p>
    <w:p w:rsidR="00414CB8" w:rsidRPr="0046413B" w:rsidRDefault="00414CB8" w:rsidP="00414CB8">
      <w:pPr>
        <w:pStyle w:val="libFootnote0"/>
        <w:rPr>
          <w:rtl/>
        </w:rPr>
      </w:pPr>
      <w:r w:rsidRPr="0046413B">
        <w:rPr>
          <w:rtl/>
        </w:rPr>
        <w:t>(3) وسائل الشيعة 20</w:t>
      </w:r>
      <w:r>
        <w:rPr>
          <w:rtl/>
        </w:rPr>
        <w:t>:</w:t>
      </w:r>
      <w:r w:rsidRPr="0046413B">
        <w:rPr>
          <w:rtl/>
        </w:rPr>
        <w:t xml:space="preserve"> 52.</w:t>
      </w:r>
    </w:p>
    <w:p w:rsidR="00414CB8" w:rsidRPr="0046413B" w:rsidRDefault="00414CB8" w:rsidP="00414CB8">
      <w:pPr>
        <w:pStyle w:val="libFootnote0"/>
        <w:rPr>
          <w:rtl/>
        </w:rPr>
      </w:pPr>
      <w:r w:rsidRPr="0046413B">
        <w:rPr>
          <w:rtl/>
        </w:rPr>
        <w:t>(4) تقدم في</w:t>
      </w:r>
      <w:r>
        <w:rPr>
          <w:rtl/>
        </w:rPr>
        <w:t>:</w:t>
      </w:r>
      <w:r w:rsidRPr="0046413B">
        <w:rPr>
          <w:rtl/>
        </w:rPr>
        <w:t xml:space="preserve"> 210.</w:t>
      </w:r>
    </w:p>
    <w:p w:rsidR="00414CB8" w:rsidRPr="0046413B" w:rsidRDefault="00414CB8" w:rsidP="00414CB8">
      <w:pPr>
        <w:pStyle w:val="libFootnote0"/>
        <w:rPr>
          <w:rtl/>
        </w:rPr>
      </w:pPr>
      <w:r w:rsidRPr="0046413B">
        <w:rPr>
          <w:rtl/>
        </w:rPr>
        <w:t>(5) سقط من المشجرة الطريق السابع هذا</w:t>
      </w:r>
      <w:r>
        <w:rPr>
          <w:rtl/>
        </w:rPr>
        <w:t>،</w:t>
      </w:r>
      <w:r w:rsidRPr="0046413B">
        <w:rPr>
          <w:rtl/>
        </w:rPr>
        <w:t xml:space="preserve"> والذي فيه رواية الشيخ جابر النجفي</w:t>
      </w:r>
      <w:r>
        <w:rPr>
          <w:rtl/>
        </w:rPr>
        <w:t>،</w:t>
      </w:r>
      <w:r w:rsidRPr="0046413B">
        <w:rPr>
          <w:rtl/>
        </w:rPr>
        <w:t xml:space="preserve"> عن الشيخ عبد النبي الجزائري</w:t>
      </w:r>
      <w:r>
        <w:rPr>
          <w:rtl/>
        </w:rPr>
        <w:t>،</w:t>
      </w:r>
      <w:r w:rsidRPr="0046413B">
        <w:rPr>
          <w:rtl/>
        </w:rPr>
        <w:t xml:space="preserve"> عن الشيخ علي الميسي فقط من دون ذكر لرواية أحد عنه</w:t>
      </w:r>
      <w:r w:rsidR="00F21B5A">
        <w:rPr>
          <w:rtl/>
        </w:rPr>
        <w:t xml:space="preserve"> - </w:t>
      </w:r>
      <w:r w:rsidRPr="0046413B">
        <w:rPr>
          <w:rtl/>
        </w:rPr>
        <w:t>الشيخ جابر النجفي</w:t>
      </w:r>
      <w:r w:rsidR="00F21B5A">
        <w:rPr>
          <w:rtl/>
        </w:rPr>
        <w:t xml:space="preserve"> -</w:t>
      </w:r>
      <w:r>
        <w:rPr>
          <w:rtl/>
        </w:rPr>
        <w:t>.</w:t>
      </w:r>
    </w:p>
    <w:p w:rsidR="00414CB8" w:rsidRPr="0046413B" w:rsidRDefault="00414CB8" w:rsidP="00414CB8">
      <w:pPr>
        <w:pStyle w:val="libFootnote0"/>
        <w:rPr>
          <w:rtl/>
        </w:rPr>
      </w:pPr>
      <w:r w:rsidRPr="0046413B">
        <w:rPr>
          <w:rtl/>
        </w:rPr>
        <w:t>(6) تقدم في</w:t>
      </w:r>
      <w:r>
        <w:rPr>
          <w:rtl/>
        </w:rPr>
        <w:t>:</w:t>
      </w:r>
      <w:r w:rsidRPr="0046413B">
        <w:rPr>
          <w:rtl/>
        </w:rPr>
        <w:t xml:space="preserve"> 160</w:t>
      </w:r>
      <w:r>
        <w:rPr>
          <w:rtl/>
        </w:rPr>
        <w:t>،</w:t>
      </w:r>
      <w:r w:rsidRPr="0046413B">
        <w:rPr>
          <w:rtl/>
        </w:rPr>
        <w:t xml:space="preserve"> 161</w:t>
      </w:r>
      <w:r>
        <w:rPr>
          <w:rtl/>
        </w:rPr>
        <w:t>،</w:t>
      </w:r>
      <w:r w:rsidRPr="0046413B">
        <w:rPr>
          <w:rtl/>
        </w:rPr>
        <w:t xml:space="preserve"> 178.</w:t>
      </w:r>
    </w:p>
    <w:p w:rsidR="00414CB8" w:rsidRPr="0046413B" w:rsidRDefault="00414CB8" w:rsidP="00414CB8">
      <w:pPr>
        <w:pStyle w:val="libFootnote0"/>
        <w:rPr>
          <w:rtl/>
        </w:rPr>
      </w:pPr>
      <w:r w:rsidRPr="0046413B">
        <w:rPr>
          <w:rtl/>
        </w:rPr>
        <w:t>(7) قال العلاّمة المجلسي في إجازته لبعض تلامذته المسطورة صورتها في آخر إجازات البحار عن ذكره لمشايخ والده المولى محمد تقي [ انظر البحار 110</w:t>
      </w:r>
      <w:r>
        <w:rPr>
          <w:rtl/>
        </w:rPr>
        <w:t>:</w:t>
      </w:r>
      <w:r w:rsidRPr="0046413B">
        <w:rPr>
          <w:rtl/>
        </w:rPr>
        <w:t xml:space="preserve"> 75 ] ما لفظه</w:t>
      </w:r>
      <w:r>
        <w:rPr>
          <w:rtl/>
        </w:rPr>
        <w:t>:</w:t>
      </w:r>
    </w:p>
    <w:p w:rsidR="00414CB8" w:rsidRDefault="00414CB8" w:rsidP="00414CB8">
      <w:pPr>
        <w:pStyle w:val="libFootnote"/>
        <w:rPr>
          <w:rtl/>
        </w:rPr>
      </w:pPr>
      <w:r w:rsidRPr="0046413B">
        <w:rPr>
          <w:rtl/>
        </w:rPr>
        <w:t>والعالم النحرير القاضي معز الدين محمد بن القاضي جعفر الأصفهاني وهو يروي عن</w:t>
      </w:r>
    </w:p>
    <w:p w:rsidR="00414CB8" w:rsidRPr="0046413B" w:rsidRDefault="00414CB8" w:rsidP="00414CB8">
      <w:pPr>
        <w:pStyle w:val="libNormal0"/>
        <w:rPr>
          <w:rtl/>
        </w:rPr>
      </w:pPr>
      <w:r>
        <w:rPr>
          <w:rtl/>
        </w:rPr>
        <w:br w:type="page"/>
      </w:r>
      <w:r w:rsidRPr="0046413B">
        <w:rPr>
          <w:rtl/>
        </w:rPr>
        <w:lastRenderedPageBreak/>
        <w:t>الأصفهاني القاضي بأصفهان في عصر السلطان الشاه عباس الماضي.</w:t>
      </w:r>
    </w:p>
    <w:p w:rsidR="00414CB8" w:rsidRPr="0046413B" w:rsidRDefault="00414CB8" w:rsidP="00414CB8">
      <w:pPr>
        <w:pStyle w:val="libNormal"/>
        <w:rPr>
          <w:rtl/>
        </w:rPr>
      </w:pPr>
      <w:r w:rsidRPr="0046413B">
        <w:rPr>
          <w:rtl/>
        </w:rPr>
        <w:t>وفي الرياض</w:t>
      </w:r>
      <w:r>
        <w:rPr>
          <w:rtl/>
        </w:rPr>
        <w:t>:</w:t>
      </w:r>
      <w:r w:rsidRPr="0046413B">
        <w:rPr>
          <w:rtl/>
        </w:rPr>
        <w:t xml:space="preserve"> كان من الفقهاء والمتكلمين</w:t>
      </w:r>
      <w:r>
        <w:rPr>
          <w:rtl/>
        </w:rPr>
        <w:t>،</w:t>
      </w:r>
      <w:r w:rsidRPr="0046413B">
        <w:rPr>
          <w:rtl/>
        </w:rPr>
        <w:t xml:space="preserve"> والماهرين في العلوم الرياضيّة </w:t>
      </w:r>
      <w:r w:rsidRPr="00414CB8">
        <w:rPr>
          <w:rStyle w:val="libFootnotenumChar"/>
          <w:rtl/>
        </w:rPr>
        <w:t>(1)</w:t>
      </w:r>
      <w:r>
        <w:rPr>
          <w:rtl/>
        </w:rPr>
        <w:t>.</w:t>
      </w:r>
      <w:r w:rsidRPr="0046413B">
        <w:rPr>
          <w:rtl/>
        </w:rPr>
        <w:t xml:space="preserve"> ووصفه التقي المجلسي في إجازته بقوله</w:t>
      </w:r>
      <w:r>
        <w:rPr>
          <w:rtl/>
        </w:rPr>
        <w:t>:</w:t>
      </w:r>
      <w:r w:rsidRPr="0046413B">
        <w:rPr>
          <w:rtl/>
        </w:rPr>
        <w:t xml:space="preserve"> العلاّمة الفهّامة </w:t>
      </w:r>
      <w:r w:rsidRPr="00414CB8">
        <w:rPr>
          <w:rStyle w:val="libFootnotenumChar"/>
          <w:rtl/>
        </w:rPr>
        <w:t>(2)</w:t>
      </w:r>
      <w:r>
        <w:rPr>
          <w:rtl/>
        </w:rPr>
        <w:t>.</w:t>
      </w:r>
    </w:p>
    <w:p w:rsidR="00414CB8" w:rsidRPr="0046413B" w:rsidRDefault="00414CB8" w:rsidP="00414CB8">
      <w:pPr>
        <w:pStyle w:val="libNormal"/>
        <w:rPr>
          <w:rtl/>
        </w:rPr>
      </w:pPr>
      <w:r w:rsidRPr="0046413B">
        <w:rPr>
          <w:rtl/>
        </w:rPr>
        <w:t>وولده في إجازات البحار بقوله</w:t>
      </w:r>
      <w:r>
        <w:rPr>
          <w:rtl/>
        </w:rPr>
        <w:t>:</w:t>
      </w:r>
      <w:r w:rsidRPr="0046413B">
        <w:rPr>
          <w:rtl/>
        </w:rPr>
        <w:t xml:space="preserve"> سلطان الحكماء</w:t>
      </w:r>
      <w:r>
        <w:rPr>
          <w:rtl/>
        </w:rPr>
        <w:t>،</w:t>
      </w:r>
      <w:r w:rsidRPr="0046413B">
        <w:rPr>
          <w:rtl/>
        </w:rPr>
        <w:t xml:space="preserve"> وبرهان العلماء</w:t>
      </w:r>
      <w:r>
        <w:rPr>
          <w:rtl/>
        </w:rPr>
        <w:t>،</w:t>
      </w:r>
      <w:r w:rsidRPr="0046413B">
        <w:rPr>
          <w:rtl/>
        </w:rPr>
        <w:t xml:space="preserve"> معزّ الدولة القاضي معزّ الدين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عن</w:t>
      </w:r>
      <w:r w:rsidRPr="0046413B">
        <w:rPr>
          <w:rtl/>
        </w:rPr>
        <w:t xml:space="preserve"> العالم الجليل الشيخ عبد العالي ابن المحقق الكركي</w:t>
      </w:r>
      <w:r>
        <w:rPr>
          <w:rtl/>
        </w:rPr>
        <w:t>،</w:t>
      </w:r>
      <w:r w:rsidRPr="0046413B">
        <w:rPr>
          <w:rtl/>
        </w:rPr>
        <w:t xml:space="preserve"> الآتي ذكره </w:t>
      </w:r>
      <w:r w:rsidRPr="00414CB8">
        <w:rPr>
          <w:rStyle w:val="libFootnotenumChar"/>
          <w:rtl/>
        </w:rPr>
        <w:t>(4)</w:t>
      </w:r>
      <w:r>
        <w:rPr>
          <w:rtl/>
        </w:rPr>
        <w:t>.</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وعن</w:t>
      </w:r>
      <w:r w:rsidRPr="0046413B">
        <w:rPr>
          <w:rtl/>
        </w:rPr>
        <w:t xml:space="preserve"> الأجل الأكمل النقاد الورع الخبير أبي إسماعيل الشيخ إبراهيم ابن سليمان القطيفي البحراني الخطي الغروي</w:t>
      </w:r>
      <w:r>
        <w:rPr>
          <w:rtl/>
        </w:rPr>
        <w:t>،</w:t>
      </w:r>
      <w:r w:rsidRPr="0046413B">
        <w:rPr>
          <w:rtl/>
        </w:rPr>
        <w:t xml:space="preserve"> هو العالم الفاضل الصالح المحقق المعاصر للمحقق الثاني</w:t>
      </w:r>
      <w:r>
        <w:rPr>
          <w:rtl/>
        </w:rPr>
        <w:t>،</w:t>
      </w:r>
      <w:r w:rsidRPr="0046413B">
        <w:rPr>
          <w:rtl/>
        </w:rPr>
        <w:t xml:space="preserve"> صاحب التصانيف الرائقة</w:t>
      </w:r>
      <w:r>
        <w:rPr>
          <w:rtl/>
        </w:rPr>
        <w:t>،</w:t>
      </w:r>
      <w:r w:rsidRPr="0046413B">
        <w:rPr>
          <w:rtl/>
        </w:rPr>
        <w:t xml:space="preserve"> والإجازات النافعة</w:t>
      </w:r>
      <w:r>
        <w:rPr>
          <w:rtl/>
        </w:rPr>
        <w:t>،</w:t>
      </w:r>
      <w:r w:rsidRPr="0046413B">
        <w:rPr>
          <w:rtl/>
        </w:rPr>
        <w:t xml:space="preserve"> والمقامات العالية.</w:t>
      </w:r>
    </w:p>
    <w:p w:rsidR="00414CB8" w:rsidRPr="0046413B" w:rsidRDefault="00414CB8" w:rsidP="00414CB8">
      <w:pPr>
        <w:pStyle w:val="libNormal"/>
        <w:rPr>
          <w:rtl/>
        </w:rPr>
      </w:pPr>
      <w:r w:rsidRPr="0046413B">
        <w:rPr>
          <w:rtl/>
        </w:rPr>
        <w:t>وفي اللؤلؤة</w:t>
      </w:r>
      <w:r>
        <w:rPr>
          <w:rtl/>
        </w:rPr>
        <w:t>:</w:t>
      </w:r>
      <w:r w:rsidRPr="0046413B">
        <w:rPr>
          <w:rtl/>
        </w:rPr>
        <w:t xml:space="preserve"> إن القائم </w:t>
      </w:r>
      <w:r w:rsidRPr="00414CB8">
        <w:rPr>
          <w:rStyle w:val="libAlaemChar"/>
          <w:rtl/>
        </w:rPr>
        <w:t>عليه‌السلام</w:t>
      </w:r>
      <w:r w:rsidRPr="0046413B">
        <w:rPr>
          <w:rtl/>
        </w:rPr>
        <w:t xml:space="preserve"> دخل عليه في صورة رجل كان يعرفه وسأله عن أبلغ آية في الموعظة</w:t>
      </w:r>
      <w:r>
        <w:rPr>
          <w:rtl/>
        </w:rPr>
        <w:t>،</w:t>
      </w:r>
      <w:r w:rsidRPr="0046413B">
        <w:rPr>
          <w:rtl/>
        </w:rPr>
        <w:t xml:space="preserve"> فقرأ الشيخ </w:t>
      </w:r>
      <w:r w:rsidRPr="00414CB8">
        <w:rPr>
          <w:rStyle w:val="libAlaemChar"/>
          <w:rtl/>
        </w:rPr>
        <w:t>(</w:t>
      </w:r>
      <w:r w:rsidRPr="00414CB8">
        <w:rPr>
          <w:rStyle w:val="libAieChar"/>
          <w:rtl/>
        </w:rPr>
        <w:t xml:space="preserve"> إِنَّ الَّذِينَ يُلْحِدُونَ فِي آياتِنا لا يَخْفَوْنَ عَلَيْنا أَفَمَنْ يُلْقى فِي النَّارِ خَيْرٌ أَمْ مَنْ يَأْتِي آمِناً يَوْمَ الْقِيامَةِ اعْمَلُوا ما شِئْتُمْ إِنَّهُ بِما تَعْمَلُونَ بَصِيرٌ </w:t>
      </w:r>
      <w:r w:rsidRPr="00414CB8">
        <w:rPr>
          <w:rStyle w:val="libAlaemChar"/>
          <w:rtl/>
        </w:rPr>
        <w:t>)</w:t>
      </w:r>
      <w:r w:rsidRPr="0046413B">
        <w:rPr>
          <w:rtl/>
        </w:rPr>
        <w:t xml:space="preserve"> </w:t>
      </w:r>
      <w:r w:rsidRPr="00414CB8">
        <w:rPr>
          <w:rStyle w:val="libFootnotenumChar"/>
          <w:rtl/>
        </w:rPr>
        <w:t>(5)</w:t>
      </w:r>
      <w:r w:rsidRPr="0046413B">
        <w:rPr>
          <w:rtl/>
        </w:rPr>
        <w:t xml:space="preserve"> فقال له الامام </w:t>
      </w:r>
      <w:r w:rsidRPr="00414CB8">
        <w:rPr>
          <w:rStyle w:val="libAlaemChar"/>
          <w:rtl/>
        </w:rPr>
        <w:t>عليه‌السلام</w:t>
      </w:r>
      <w:r>
        <w:rPr>
          <w:rtl/>
        </w:rPr>
        <w:t>:</w:t>
      </w:r>
      <w:r w:rsidRPr="0046413B">
        <w:rPr>
          <w:rtl/>
        </w:rPr>
        <w:t xml:space="preserve"> صدقت يا شيخ</w:t>
      </w:r>
      <w:r>
        <w:rPr>
          <w:rtl/>
        </w:rPr>
        <w:t>،</w:t>
      </w:r>
    </w:p>
    <w:p w:rsidR="00414CB8" w:rsidRPr="0046413B" w:rsidRDefault="00414CB8" w:rsidP="00414CB8">
      <w:pPr>
        <w:pStyle w:val="libLine"/>
        <w:rPr>
          <w:rtl/>
        </w:rPr>
      </w:pPr>
      <w:r w:rsidRPr="0046413B">
        <w:rPr>
          <w:rtl/>
        </w:rPr>
        <w:t>__________________</w:t>
      </w:r>
    </w:p>
    <w:p w:rsidR="00414CB8" w:rsidRPr="0045574B" w:rsidRDefault="00414CB8" w:rsidP="00414CB8">
      <w:pPr>
        <w:pStyle w:val="libFootnote0"/>
        <w:rPr>
          <w:rtl/>
        </w:rPr>
      </w:pPr>
      <w:r w:rsidRPr="0045574B">
        <w:rPr>
          <w:rtl/>
        </w:rPr>
        <w:t>الشيخ عبد العالي ابن المحقق الكركي المتوفّى سنة 993.</w:t>
      </w:r>
    </w:p>
    <w:p w:rsidR="00414CB8" w:rsidRPr="00A76830" w:rsidRDefault="00414CB8" w:rsidP="00414CB8">
      <w:pPr>
        <w:pStyle w:val="libFootnote"/>
        <w:rPr>
          <w:rFonts w:hint="cs"/>
          <w:rtl/>
        </w:rPr>
      </w:pPr>
      <w:r w:rsidRPr="00A76830">
        <w:rPr>
          <w:rtl/>
        </w:rPr>
        <w:t>أقول</w:t>
      </w:r>
      <w:r>
        <w:rPr>
          <w:rtl/>
        </w:rPr>
        <w:t>:</w:t>
      </w:r>
      <w:r w:rsidRPr="00A76830">
        <w:rPr>
          <w:rtl/>
        </w:rPr>
        <w:t xml:space="preserve"> أما السيد المير معز الدين محمد بن الأمير محمد بن المير تقي محمد الأصفهاني الحسيني فهو مقدم على هذا القاضي</w:t>
      </w:r>
      <w:r>
        <w:rPr>
          <w:rtl/>
        </w:rPr>
        <w:t>،</w:t>
      </w:r>
      <w:r w:rsidRPr="00A76830">
        <w:rPr>
          <w:rtl/>
        </w:rPr>
        <w:t xml:space="preserve"> وهو من السادة الحسينيّة</w:t>
      </w:r>
      <w:r>
        <w:rPr>
          <w:rtl/>
        </w:rPr>
        <w:t>،</w:t>
      </w:r>
      <w:r w:rsidRPr="00A76830">
        <w:rPr>
          <w:rtl/>
        </w:rPr>
        <w:t xml:space="preserve"> وهو المجاز عن الشيخ إبراهيم بن سليمان القطيفي في سنة 928</w:t>
      </w:r>
      <w:r>
        <w:rPr>
          <w:rtl/>
        </w:rPr>
        <w:t>،</w:t>
      </w:r>
      <w:r w:rsidRPr="00A76830">
        <w:rPr>
          <w:rtl/>
        </w:rPr>
        <w:t xml:space="preserve"> ففي هذا المقام سهو قلم من شيخنا العلاّمة النوري طاب ثراه</w:t>
      </w:r>
      <w:r>
        <w:rPr>
          <w:rtl/>
        </w:rPr>
        <w:t>،</w:t>
      </w:r>
      <w:r w:rsidRPr="00A76830">
        <w:rPr>
          <w:rtl/>
        </w:rPr>
        <w:t xml:space="preserve"> وكأنه حين كتابة المقام لم يرجع إلى البحار. ( الجاني آقا بزك الطهراني )</w:t>
      </w:r>
      <w:r w:rsidRPr="00A76830">
        <w:rPr>
          <w:rFonts w:hint="cs"/>
          <w:rtl/>
        </w:rPr>
        <w:t>.</w:t>
      </w:r>
    </w:p>
    <w:p w:rsidR="00414CB8" w:rsidRPr="0046413B" w:rsidRDefault="00414CB8" w:rsidP="00414CB8">
      <w:pPr>
        <w:pStyle w:val="libFootnote0"/>
        <w:rPr>
          <w:rtl/>
        </w:rPr>
      </w:pPr>
      <w:r w:rsidRPr="0046413B">
        <w:rPr>
          <w:rtl/>
        </w:rPr>
        <w:t>(1) رياض العلماء 5</w:t>
      </w:r>
      <w:r>
        <w:rPr>
          <w:rtl/>
        </w:rPr>
        <w:t>:</w:t>
      </w:r>
      <w:r w:rsidRPr="0046413B">
        <w:rPr>
          <w:rtl/>
        </w:rPr>
        <w:t xml:space="preserve"> 47.</w:t>
      </w:r>
    </w:p>
    <w:p w:rsidR="00414CB8" w:rsidRPr="0046413B" w:rsidRDefault="00414CB8" w:rsidP="00414CB8">
      <w:pPr>
        <w:pStyle w:val="libFootnote0"/>
        <w:rPr>
          <w:rtl/>
        </w:rPr>
      </w:pPr>
      <w:r w:rsidRPr="0046413B">
        <w:rPr>
          <w:rtl/>
        </w:rPr>
        <w:t>(2) بحار الأنوار 110</w:t>
      </w:r>
      <w:r>
        <w:rPr>
          <w:rtl/>
        </w:rPr>
        <w:t>:</w:t>
      </w:r>
      <w:r w:rsidRPr="0046413B">
        <w:rPr>
          <w:rtl/>
        </w:rPr>
        <w:t xml:space="preserve"> 75.</w:t>
      </w:r>
    </w:p>
    <w:p w:rsidR="00414CB8" w:rsidRPr="0046413B" w:rsidRDefault="00414CB8" w:rsidP="00414CB8">
      <w:pPr>
        <w:pStyle w:val="libFootnote0"/>
        <w:rPr>
          <w:rtl/>
        </w:rPr>
      </w:pPr>
      <w:r w:rsidRPr="0046413B">
        <w:rPr>
          <w:rtl/>
        </w:rPr>
        <w:t>(3) بحار الأنوار 110</w:t>
      </w:r>
      <w:r>
        <w:rPr>
          <w:rtl/>
        </w:rPr>
        <w:t>:</w:t>
      </w:r>
      <w:r w:rsidRPr="0046413B">
        <w:rPr>
          <w:rtl/>
        </w:rPr>
        <w:t xml:space="preserve"> 22.</w:t>
      </w:r>
    </w:p>
    <w:p w:rsidR="00414CB8" w:rsidRPr="0046413B" w:rsidRDefault="00414CB8" w:rsidP="00414CB8">
      <w:pPr>
        <w:pStyle w:val="libFootnote0"/>
        <w:rPr>
          <w:rtl/>
        </w:rPr>
      </w:pPr>
      <w:r w:rsidRPr="0046413B">
        <w:rPr>
          <w:rtl/>
        </w:rPr>
        <w:t>(4) يأتي في</w:t>
      </w:r>
      <w:r>
        <w:rPr>
          <w:rtl/>
        </w:rPr>
        <w:t>:</w:t>
      </w:r>
      <w:r w:rsidRPr="0046413B">
        <w:rPr>
          <w:rtl/>
        </w:rPr>
        <w:t xml:space="preserve"> صفحة</w:t>
      </w:r>
      <w:r>
        <w:rPr>
          <w:rtl/>
        </w:rPr>
        <w:t>:</w:t>
      </w:r>
      <w:r w:rsidRPr="0046413B">
        <w:rPr>
          <w:rtl/>
        </w:rPr>
        <w:t xml:space="preserve"> 251.</w:t>
      </w:r>
    </w:p>
    <w:p w:rsidR="00414CB8" w:rsidRPr="0046413B" w:rsidRDefault="00414CB8" w:rsidP="00414CB8">
      <w:pPr>
        <w:pStyle w:val="libFootnote0"/>
        <w:rPr>
          <w:rtl/>
        </w:rPr>
      </w:pPr>
      <w:r w:rsidRPr="0046413B">
        <w:rPr>
          <w:rtl/>
        </w:rPr>
        <w:t>(5) فصلت 41</w:t>
      </w:r>
      <w:r>
        <w:rPr>
          <w:rtl/>
        </w:rPr>
        <w:t>:</w:t>
      </w:r>
      <w:r w:rsidRPr="0046413B">
        <w:rPr>
          <w:rtl/>
        </w:rPr>
        <w:t xml:space="preserve"> 40.</w:t>
      </w:r>
    </w:p>
    <w:p w:rsidR="00414CB8" w:rsidRPr="0046413B" w:rsidRDefault="00414CB8" w:rsidP="00414CB8">
      <w:pPr>
        <w:pStyle w:val="libNormal0"/>
        <w:rPr>
          <w:rtl/>
        </w:rPr>
      </w:pPr>
      <w:r>
        <w:rPr>
          <w:rtl/>
        </w:rPr>
        <w:br w:type="page"/>
      </w:r>
      <w:r w:rsidRPr="0046413B">
        <w:rPr>
          <w:rtl/>
        </w:rPr>
        <w:lastRenderedPageBreak/>
        <w:t>ثم خرج. فسأل عنه أهل بيته</w:t>
      </w:r>
      <w:r>
        <w:rPr>
          <w:rtl/>
        </w:rPr>
        <w:t>،</w:t>
      </w:r>
      <w:r w:rsidRPr="0046413B">
        <w:rPr>
          <w:rtl/>
        </w:rPr>
        <w:t xml:space="preserve"> فقالوا</w:t>
      </w:r>
      <w:r>
        <w:rPr>
          <w:rtl/>
        </w:rPr>
        <w:t>:</w:t>
      </w:r>
      <w:r w:rsidRPr="0046413B">
        <w:rPr>
          <w:rtl/>
        </w:rPr>
        <w:t xml:space="preserve"> ما رأينا داخلا ولا خارجا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14CB8">
        <w:rPr>
          <w:rStyle w:val="libBold2Char"/>
          <w:rtl/>
        </w:rPr>
        <w:t>عن</w:t>
      </w:r>
      <w:r w:rsidRPr="0046413B">
        <w:rPr>
          <w:rtl/>
        </w:rPr>
        <w:t xml:space="preserve"> مروّج الملة والمذهب والدين المحقق الثاني.</w:t>
      </w:r>
    </w:p>
    <w:p w:rsidR="00414CB8" w:rsidRPr="0046413B" w:rsidRDefault="00414CB8" w:rsidP="00414CB8">
      <w:pPr>
        <w:pStyle w:val="libNormal"/>
        <w:rPr>
          <w:rtl/>
        </w:rPr>
      </w:pPr>
      <w:r w:rsidRPr="0046413B">
        <w:rPr>
          <w:rtl/>
        </w:rPr>
        <w:t>3</w:t>
      </w:r>
      <w:r w:rsidR="00F21B5A">
        <w:rPr>
          <w:rtl/>
        </w:rPr>
        <w:t xml:space="preserve"> - </w:t>
      </w:r>
      <w:r w:rsidRPr="00414CB8">
        <w:rPr>
          <w:rStyle w:val="libBold2Char"/>
          <w:rtl/>
        </w:rPr>
        <w:t>وعن</w:t>
      </w:r>
      <w:r w:rsidRPr="0046413B">
        <w:rPr>
          <w:rtl/>
        </w:rPr>
        <w:t xml:space="preserve"> شيخه الذي قال</w:t>
      </w:r>
      <w:r w:rsidR="00F21B5A">
        <w:rPr>
          <w:rtl/>
        </w:rPr>
        <w:t xml:space="preserve"> - </w:t>
      </w:r>
      <w:r w:rsidRPr="0046413B">
        <w:rPr>
          <w:rtl/>
        </w:rPr>
        <w:t>في حقّه</w:t>
      </w:r>
      <w:r w:rsidR="00F21B5A">
        <w:rPr>
          <w:rtl/>
        </w:rPr>
        <w:t xml:space="preserve"> -</w:t>
      </w:r>
      <w:r>
        <w:rPr>
          <w:rtl/>
        </w:rPr>
        <w:t>:</w:t>
      </w:r>
      <w:r w:rsidRPr="0046413B">
        <w:rPr>
          <w:rtl/>
        </w:rPr>
        <w:t xml:space="preserve"> المحقق المدقق أفضل عصره</w:t>
      </w:r>
      <w:r>
        <w:rPr>
          <w:rtl/>
        </w:rPr>
        <w:t>،</w:t>
      </w:r>
      <w:r w:rsidRPr="0046413B">
        <w:rPr>
          <w:rtl/>
        </w:rPr>
        <w:t xml:space="preserve"> وزبدة دهره</w:t>
      </w:r>
      <w:r>
        <w:rPr>
          <w:rtl/>
        </w:rPr>
        <w:t>،</w:t>
      </w:r>
      <w:r w:rsidRPr="0046413B">
        <w:rPr>
          <w:rtl/>
        </w:rPr>
        <w:t xml:space="preserve"> المعتمد على الله الخلاّق</w:t>
      </w:r>
      <w:r>
        <w:rPr>
          <w:rtl/>
        </w:rPr>
        <w:t>،</w:t>
      </w:r>
      <w:r w:rsidRPr="0046413B">
        <w:rPr>
          <w:rtl/>
        </w:rPr>
        <w:t xml:space="preserve"> إبراهيم بن حسن الدرّاق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العالم الجليل علي بن هلال الجزائري</w:t>
      </w:r>
      <w:r>
        <w:rPr>
          <w:rtl/>
        </w:rPr>
        <w:t>،</w:t>
      </w:r>
      <w:r w:rsidRPr="0046413B">
        <w:rPr>
          <w:rtl/>
        </w:rPr>
        <w:t xml:space="preserve"> أستاذ المحقق الثاني</w:t>
      </w:r>
      <w:r>
        <w:rPr>
          <w:rtl/>
        </w:rPr>
        <w:t>،</w:t>
      </w:r>
      <w:r w:rsidRPr="0046413B">
        <w:rPr>
          <w:rtl/>
        </w:rPr>
        <w:t xml:space="preserve"> الآتي </w:t>
      </w:r>
      <w:r w:rsidRPr="00414CB8">
        <w:rPr>
          <w:rStyle w:val="libFootnotenumChar"/>
          <w:rtl/>
        </w:rPr>
        <w:t>(3)</w:t>
      </w:r>
      <w:r w:rsidRPr="0046413B">
        <w:rPr>
          <w:rtl/>
        </w:rPr>
        <w:t xml:space="preserve"> ذكره</w:t>
      </w:r>
      <w:r>
        <w:rPr>
          <w:rtl/>
        </w:rPr>
        <w:t>،</w:t>
      </w:r>
      <w:r w:rsidRPr="0046413B">
        <w:rPr>
          <w:rtl/>
        </w:rPr>
        <w:t xml:space="preserve"> إن شاء الله تعالى.</w:t>
      </w:r>
    </w:p>
    <w:p w:rsidR="00414CB8" w:rsidRPr="0046413B" w:rsidRDefault="00414CB8" w:rsidP="00414CB8">
      <w:pPr>
        <w:pStyle w:val="libNormal"/>
        <w:rPr>
          <w:rtl/>
        </w:rPr>
      </w:pPr>
      <w:r w:rsidRPr="0046413B">
        <w:rPr>
          <w:rtl/>
        </w:rPr>
        <w:t>تاسعهم</w:t>
      </w:r>
      <w:r>
        <w:rPr>
          <w:rtl/>
        </w:rPr>
        <w:t>:</w:t>
      </w:r>
      <w:r w:rsidRPr="0046413B">
        <w:rPr>
          <w:rtl/>
        </w:rPr>
        <w:t xml:space="preserve"> الشيخ الأعظم والواعظ المعظم</w:t>
      </w:r>
      <w:r>
        <w:rPr>
          <w:rtl/>
        </w:rPr>
        <w:t>،</w:t>
      </w:r>
      <w:r w:rsidRPr="0046413B">
        <w:rPr>
          <w:rtl/>
        </w:rPr>
        <w:t xml:space="preserve"> الشيخ أبو البركات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المحقق الثاني </w:t>
      </w:r>
      <w:r w:rsidRPr="00414CB8">
        <w:rPr>
          <w:rStyle w:val="libAlaemChar"/>
          <w:rtl/>
        </w:rPr>
        <w:t>رحمه‌الله</w:t>
      </w:r>
      <w:r>
        <w:rPr>
          <w:rtl/>
        </w:rPr>
        <w:t>.</w:t>
      </w:r>
    </w:p>
    <w:p w:rsidR="00414CB8" w:rsidRPr="0046413B" w:rsidRDefault="00414CB8" w:rsidP="00414CB8">
      <w:pPr>
        <w:pStyle w:val="libNormal"/>
        <w:rPr>
          <w:rtl/>
        </w:rPr>
      </w:pPr>
      <w:r w:rsidRPr="0046413B">
        <w:rPr>
          <w:rtl/>
        </w:rPr>
        <w:t>عاشرهم</w:t>
      </w:r>
      <w:r>
        <w:rPr>
          <w:rtl/>
        </w:rPr>
        <w:t>:</w:t>
      </w:r>
      <w:r w:rsidRPr="0046413B">
        <w:rPr>
          <w:rtl/>
        </w:rPr>
        <w:t xml:space="preserve"> السيد النحرير المدقق المبرّز في فنون العلوم</w:t>
      </w:r>
      <w:r>
        <w:rPr>
          <w:rtl/>
        </w:rPr>
        <w:t>،</w:t>
      </w:r>
      <w:r w:rsidRPr="0046413B">
        <w:rPr>
          <w:rtl/>
        </w:rPr>
        <w:t xml:space="preserve"> ظهير الدين إبراهيم بن الحسين الحسيني الهمداني </w:t>
      </w:r>
      <w:r w:rsidRPr="00414CB8">
        <w:rPr>
          <w:rStyle w:val="libFootnotenumChar"/>
          <w:rtl/>
        </w:rPr>
        <w:t>(5)</w:t>
      </w:r>
      <w:r>
        <w:rPr>
          <w:rtl/>
        </w:rPr>
        <w:t>،</w:t>
      </w:r>
      <w:r w:rsidRPr="0046413B">
        <w:rPr>
          <w:rtl/>
        </w:rPr>
        <w:t xml:space="preserve"> كذا وصفه في مناقب الفضلاء وقال</w:t>
      </w:r>
      <w:r>
        <w:rPr>
          <w:rtl/>
        </w:rPr>
        <w:t>:</w:t>
      </w:r>
      <w:r>
        <w:rPr>
          <w:rFonts w:hint="cs"/>
          <w:rtl/>
        </w:rPr>
        <w:t xml:space="preserve"> </w:t>
      </w:r>
      <w:r w:rsidRPr="0046413B">
        <w:rPr>
          <w:rtl/>
        </w:rPr>
        <w:t>هو المعروف بميرزا إبراهيم الهمداني</w:t>
      </w:r>
      <w:r>
        <w:rPr>
          <w:rtl/>
        </w:rPr>
        <w:t>،</w:t>
      </w:r>
      <w:r w:rsidRPr="0046413B">
        <w:rPr>
          <w:rtl/>
        </w:rPr>
        <w:t xml:space="preserve"> كان فاضلا حكيما</w:t>
      </w:r>
      <w:r>
        <w:rPr>
          <w:rtl/>
        </w:rPr>
        <w:t>،</w:t>
      </w:r>
      <w:r w:rsidRPr="0046413B">
        <w:rPr>
          <w:rtl/>
        </w:rPr>
        <w:t xml:space="preserve"> له تأليفات</w:t>
      </w:r>
      <w:r>
        <w:rPr>
          <w:rtl/>
        </w:rPr>
        <w:t>،</w:t>
      </w:r>
      <w:r w:rsidRPr="0046413B">
        <w:rPr>
          <w:rtl/>
        </w:rPr>
        <w:t xml:space="preserve"> منها حاشية على إلهيّات الشفاء</w:t>
      </w:r>
      <w:r>
        <w:rPr>
          <w:rtl/>
        </w:rPr>
        <w:t>،</w:t>
      </w:r>
      <w:r w:rsidRPr="0046413B">
        <w:rPr>
          <w:rtl/>
        </w:rPr>
        <w:t xml:space="preserve"> وكان مخلوطا مربوطا مع شيخنا البهائي طاب ثراه</w:t>
      </w:r>
      <w:r>
        <w:rPr>
          <w:rtl/>
        </w:rPr>
        <w:t>،</w:t>
      </w:r>
      <w:r w:rsidRPr="0046413B">
        <w:rPr>
          <w:rtl/>
        </w:rPr>
        <w:t xml:space="preserve"> وبينهما مكاتبات لطيفة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شيخه الجليل محمّد بن أحمد بن نعمة الله بن خاتون العاملي.</w:t>
      </w:r>
    </w:p>
    <w:p w:rsidR="00414CB8" w:rsidRPr="0046413B" w:rsidRDefault="00414CB8" w:rsidP="00414CB8">
      <w:pPr>
        <w:pStyle w:val="libNormal"/>
        <w:rPr>
          <w:rtl/>
        </w:rPr>
      </w:pPr>
      <w:r w:rsidRPr="00414CB8">
        <w:rPr>
          <w:rStyle w:val="libBold2Char"/>
          <w:rtl/>
        </w:rPr>
        <w:t>عن</w:t>
      </w:r>
      <w:r w:rsidRPr="0046413B">
        <w:rPr>
          <w:rtl/>
        </w:rPr>
        <w:t xml:space="preserve"> والده المحقق شهاب الدين أحمد.</w:t>
      </w:r>
    </w:p>
    <w:p w:rsidR="00414CB8" w:rsidRPr="0046413B" w:rsidRDefault="00414CB8" w:rsidP="00414CB8">
      <w:pPr>
        <w:pStyle w:val="libNormal"/>
        <w:rPr>
          <w:rtl/>
        </w:rPr>
      </w:pPr>
      <w:r w:rsidRPr="0046413B">
        <w:rPr>
          <w:rtl/>
        </w:rPr>
        <w:t xml:space="preserve">وجدّه العلامة الشيخ نعمة الله. إلى آخر ما تقدّم </w:t>
      </w:r>
      <w:r w:rsidRPr="00414CB8">
        <w:rPr>
          <w:rStyle w:val="libFootnotenumChar"/>
          <w:rtl/>
        </w:rPr>
        <w:t>(7)</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لؤلؤة البحرين</w:t>
      </w:r>
      <w:r>
        <w:rPr>
          <w:rtl/>
        </w:rPr>
        <w:t>:</w:t>
      </w:r>
      <w:r w:rsidRPr="0046413B">
        <w:rPr>
          <w:rtl/>
        </w:rPr>
        <w:t xml:space="preserve"> 160.</w:t>
      </w:r>
    </w:p>
    <w:p w:rsidR="00414CB8" w:rsidRPr="0046413B" w:rsidRDefault="00414CB8" w:rsidP="00414CB8">
      <w:pPr>
        <w:pStyle w:val="libFootnote0"/>
        <w:rPr>
          <w:rtl/>
        </w:rPr>
      </w:pPr>
      <w:r w:rsidRPr="0046413B">
        <w:rPr>
          <w:rtl/>
        </w:rPr>
        <w:t>(2) في المشجرة</w:t>
      </w:r>
      <w:r>
        <w:rPr>
          <w:rtl/>
        </w:rPr>
        <w:t>:</w:t>
      </w:r>
      <w:r w:rsidRPr="0046413B">
        <w:rPr>
          <w:rtl/>
        </w:rPr>
        <w:t xml:space="preserve"> إبراهيم بن أبي الوراق. وما هنا أصح.</w:t>
      </w:r>
    </w:p>
    <w:p w:rsidR="00414CB8" w:rsidRPr="0046413B" w:rsidRDefault="00414CB8" w:rsidP="00414CB8">
      <w:pPr>
        <w:pStyle w:val="libFootnote0"/>
        <w:rPr>
          <w:rtl/>
        </w:rPr>
      </w:pPr>
      <w:r w:rsidRPr="0046413B">
        <w:rPr>
          <w:rtl/>
        </w:rPr>
        <w:t>(3) يأتي في</w:t>
      </w:r>
      <w:r>
        <w:rPr>
          <w:rtl/>
        </w:rPr>
        <w:t>:</w:t>
      </w:r>
      <w:r w:rsidRPr="0046413B">
        <w:rPr>
          <w:rtl/>
        </w:rPr>
        <w:t xml:space="preserve"> 291.</w:t>
      </w:r>
    </w:p>
    <w:p w:rsidR="00414CB8" w:rsidRPr="0046413B" w:rsidRDefault="00414CB8" w:rsidP="00414CB8">
      <w:pPr>
        <w:pStyle w:val="libFootnote0"/>
        <w:rPr>
          <w:rtl/>
        </w:rPr>
      </w:pPr>
      <w:r w:rsidRPr="0046413B">
        <w:rPr>
          <w:rtl/>
        </w:rPr>
        <w:t>(4) لم يرد في المشجرة.</w:t>
      </w:r>
    </w:p>
    <w:p w:rsidR="00414CB8" w:rsidRPr="0046413B" w:rsidRDefault="00414CB8" w:rsidP="00414CB8">
      <w:pPr>
        <w:pStyle w:val="libFootnote0"/>
        <w:rPr>
          <w:rtl/>
        </w:rPr>
      </w:pPr>
      <w:r w:rsidRPr="0046413B">
        <w:rPr>
          <w:rtl/>
        </w:rPr>
        <w:t>(5) لم يرد في المشجرة.</w:t>
      </w:r>
    </w:p>
    <w:p w:rsidR="00414CB8" w:rsidRPr="0046413B" w:rsidRDefault="00414CB8" w:rsidP="00414CB8">
      <w:pPr>
        <w:pStyle w:val="libFootnote0"/>
        <w:rPr>
          <w:rtl/>
        </w:rPr>
      </w:pPr>
      <w:r w:rsidRPr="0046413B">
        <w:rPr>
          <w:rtl/>
        </w:rPr>
        <w:t>(6) مناقب الفضلاء</w:t>
      </w:r>
      <w:r>
        <w:rPr>
          <w:rtl/>
        </w:rPr>
        <w:t>:</w:t>
      </w:r>
      <w:r w:rsidRPr="0046413B">
        <w:rPr>
          <w:rtl/>
        </w:rPr>
        <w:t xml:space="preserve"> مخطوط.</w:t>
      </w:r>
    </w:p>
    <w:p w:rsidR="00414CB8" w:rsidRPr="0046413B" w:rsidRDefault="00414CB8" w:rsidP="00414CB8">
      <w:pPr>
        <w:pStyle w:val="libFootnote0"/>
        <w:rPr>
          <w:rtl/>
        </w:rPr>
      </w:pPr>
      <w:r w:rsidRPr="0046413B">
        <w:rPr>
          <w:rtl/>
        </w:rPr>
        <w:t>(7) تقدم في</w:t>
      </w:r>
      <w:r>
        <w:rPr>
          <w:rtl/>
        </w:rPr>
        <w:t>:</w:t>
      </w:r>
      <w:r w:rsidRPr="0046413B">
        <w:rPr>
          <w:rtl/>
        </w:rPr>
        <w:t xml:space="preserve"> 209.</w:t>
      </w:r>
    </w:p>
    <w:p w:rsidR="00414CB8" w:rsidRPr="0046413B" w:rsidRDefault="00414CB8" w:rsidP="00414CB8">
      <w:pPr>
        <w:pStyle w:val="libNormal"/>
        <w:rPr>
          <w:rtl/>
        </w:rPr>
      </w:pPr>
      <w:r>
        <w:rPr>
          <w:rtl/>
        </w:rPr>
        <w:br w:type="page"/>
      </w:r>
      <w:r w:rsidRPr="0046413B">
        <w:rPr>
          <w:rtl/>
        </w:rPr>
        <w:lastRenderedPageBreak/>
        <w:t xml:space="preserve">حادي عشرهم </w:t>
      </w:r>
      <w:r w:rsidRPr="00414CB8">
        <w:rPr>
          <w:rStyle w:val="libFootnotenumChar"/>
          <w:rtl/>
        </w:rPr>
        <w:t>(1)</w:t>
      </w:r>
      <w:r>
        <w:rPr>
          <w:rtl/>
        </w:rPr>
        <w:t>:</w:t>
      </w:r>
      <w:r w:rsidRPr="0046413B">
        <w:rPr>
          <w:rtl/>
        </w:rPr>
        <w:t xml:space="preserve"> العالم النحرير</w:t>
      </w:r>
      <w:r>
        <w:rPr>
          <w:rtl/>
        </w:rPr>
        <w:t>،</w:t>
      </w:r>
      <w:r w:rsidRPr="0046413B">
        <w:rPr>
          <w:rtl/>
        </w:rPr>
        <w:t xml:space="preserve"> المتبحر البصير</w:t>
      </w:r>
      <w:r>
        <w:rPr>
          <w:rtl/>
        </w:rPr>
        <w:t>،</w:t>
      </w:r>
      <w:r w:rsidRPr="0046413B">
        <w:rPr>
          <w:rtl/>
        </w:rPr>
        <w:t xml:space="preserve"> الجامع الخبير</w:t>
      </w:r>
      <w:r>
        <w:rPr>
          <w:rtl/>
        </w:rPr>
        <w:t>،</w:t>
      </w:r>
      <w:r w:rsidRPr="0046413B">
        <w:rPr>
          <w:rtl/>
        </w:rPr>
        <w:t xml:space="preserve"> حاوي فنون الفضائل</w:t>
      </w:r>
      <w:r>
        <w:rPr>
          <w:rtl/>
        </w:rPr>
        <w:t>،</w:t>
      </w:r>
      <w:r w:rsidRPr="0046413B">
        <w:rPr>
          <w:rtl/>
        </w:rPr>
        <w:t xml:space="preserve"> شيخ الإسلام والمسلمين</w:t>
      </w:r>
      <w:r>
        <w:rPr>
          <w:rtl/>
        </w:rPr>
        <w:t>،</w:t>
      </w:r>
      <w:r w:rsidRPr="0046413B">
        <w:rPr>
          <w:rtl/>
        </w:rPr>
        <w:t xml:space="preserve"> بهاء الملّة والحق والدين</w:t>
      </w:r>
      <w:r>
        <w:rPr>
          <w:rtl/>
        </w:rPr>
        <w:t>،</w:t>
      </w:r>
      <w:r w:rsidRPr="0046413B">
        <w:rPr>
          <w:rtl/>
        </w:rPr>
        <w:t xml:space="preserve"> محمّد ابن العالم الجليل حسين بن عبد الصمد ابن العالم الرباني صاحب الكرامات الباهرة</w:t>
      </w:r>
      <w:r>
        <w:rPr>
          <w:rtl/>
        </w:rPr>
        <w:t>،</w:t>
      </w:r>
      <w:r w:rsidRPr="0046413B">
        <w:rPr>
          <w:rtl/>
        </w:rPr>
        <w:t xml:space="preserve"> شمس الدين محمّد بن علي بن حسن بن محمّد بن صالح الجبعي اللويزاني الحارثي</w:t>
      </w:r>
      <w:r>
        <w:rPr>
          <w:rtl/>
        </w:rPr>
        <w:t>،</w:t>
      </w:r>
      <w:r w:rsidRPr="0046413B">
        <w:rPr>
          <w:rtl/>
        </w:rPr>
        <w:t xml:space="preserve"> لانتهاء </w:t>
      </w:r>
      <w:r w:rsidRPr="00414CB8">
        <w:rPr>
          <w:rStyle w:val="libFootnotenumChar"/>
          <w:rtl/>
        </w:rPr>
        <w:t>(2)</w:t>
      </w:r>
      <w:r w:rsidRPr="0046413B">
        <w:rPr>
          <w:rtl/>
        </w:rPr>
        <w:t xml:space="preserve"> نسبه الشريف إلى الحارث بن عبد الله الأعور الهمداني</w:t>
      </w:r>
      <w:r w:rsidR="00F21B5A">
        <w:rPr>
          <w:rtl/>
        </w:rPr>
        <w:t xml:space="preserve"> - </w:t>
      </w:r>
      <w:r w:rsidRPr="0046413B">
        <w:rPr>
          <w:rtl/>
        </w:rPr>
        <w:t>بسكون الميم</w:t>
      </w:r>
      <w:r w:rsidR="00F21B5A">
        <w:rPr>
          <w:rtl/>
        </w:rPr>
        <w:t xml:space="preserve"> - </w:t>
      </w:r>
      <w:r w:rsidRPr="0046413B">
        <w:rPr>
          <w:rtl/>
        </w:rPr>
        <w:t>الحوتي</w:t>
      </w:r>
      <w:r>
        <w:rPr>
          <w:rtl/>
        </w:rPr>
        <w:t>،</w:t>
      </w:r>
      <w:r w:rsidRPr="0046413B">
        <w:rPr>
          <w:rtl/>
        </w:rPr>
        <w:t xml:space="preserve"> بضم المهملة وبالمثناة فوق</w:t>
      </w:r>
      <w:r>
        <w:rPr>
          <w:rtl/>
        </w:rPr>
        <w:t>،</w:t>
      </w:r>
      <w:r w:rsidRPr="0046413B">
        <w:rPr>
          <w:rtl/>
        </w:rPr>
        <w:t xml:space="preserve"> الكوفي</w:t>
      </w:r>
      <w:r>
        <w:rPr>
          <w:rtl/>
        </w:rPr>
        <w:t>،</w:t>
      </w:r>
      <w:r w:rsidRPr="0046413B">
        <w:rPr>
          <w:rtl/>
        </w:rPr>
        <w:t xml:space="preserve"> أبو زهير صاحب أمير المؤمنين </w:t>
      </w:r>
      <w:r w:rsidRPr="00414CB8">
        <w:rPr>
          <w:rStyle w:val="libAlaemChar"/>
          <w:rtl/>
        </w:rPr>
        <w:t>عليه‌السلام</w:t>
      </w:r>
      <w:r>
        <w:rPr>
          <w:rtl/>
        </w:rPr>
        <w:t>،</w:t>
      </w:r>
      <w:r w:rsidRPr="0046413B">
        <w:rPr>
          <w:rtl/>
        </w:rPr>
        <w:t xml:space="preserve"> ومن أوليائه</w:t>
      </w:r>
      <w:r>
        <w:rPr>
          <w:rtl/>
        </w:rPr>
        <w:t>،</w:t>
      </w:r>
      <w:r w:rsidRPr="0046413B">
        <w:rPr>
          <w:rtl/>
        </w:rPr>
        <w:t xml:space="preserve"> وهو المخاطب في قوله ( </w:t>
      </w:r>
      <w:r w:rsidRPr="00414CB8">
        <w:rPr>
          <w:rStyle w:val="libAlaemChar"/>
          <w:rtl/>
        </w:rPr>
        <w:t>عليه‌السلام</w:t>
      </w:r>
      <w:r w:rsidRPr="0046413B">
        <w:rPr>
          <w:rtl/>
        </w:rPr>
        <w:t xml:space="preserve"> </w:t>
      </w:r>
      <w:r>
        <w:rPr>
          <w:rtl/>
        </w:rPr>
        <w:t>):</w:t>
      </w:r>
    </w:p>
    <w:p w:rsidR="00414CB8" w:rsidRPr="0046413B" w:rsidRDefault="00414CB8" w:rsidP="00414CB8">
      <w:pPr>
        <w:pStyle w:val="libNormal"/>
        <w:rPr>
          <w:rtl/>
        </w:rPr>
      </w:pPr>
      <w:r w:rsidRPr="0046413B">
        <w:rPr>
          <w:rtl/>
        </w:rPr>
        <w:t>يا حار همدان من يمت يرني</w:t>
      </w:r>
      <w:r>
        <w:rPr>
          <w:rFonts w:hint="cs"/>
          <w:rtl/>
        </w:rPr>
        <w:t xml:space="preserve"> ...</w:t>
      </w:r>
      <w:r w:rsidRPr="0046413B">
        <w:rPr>
          <w:rtl/>
        </w:rPr>
        <w:t>.</w:t>
      </w:r>
    </w:p>
    <w:p w:rsidR="00414CB8" w:rsidRPr="0046413B" w:rsidRDefault="00414CB8" w:rsidP="00414CB8">
      <w:pPr>
        <w:pStyle w:val="libNormal"/>
        <w:rPr>
          <w:rtl/>
        </w:rPr>
      </w:pPr>
      <w:r w:rsidRPr="0046413B">
        <w:rPr>
          <w:rtl/>
        </w:rPr>
        <w:t xml:space="preserve">الأبيات المعروفة المنسوبة إليه في كلمات جماعة حتى الشيخ المفيد في كتاب المقالات </w:t>
      </w:r>
      <w:r w:rsidRPr="00414CB8">
        <w:rPr>
          <w:rStyle w:val="libFootnotenumChar"/>
          <w:rtl/>
        </w:rPr>
        <w:t>(3)</w:t>
      </w:r>
      <w:r>
        <w:rPr>
          <w:rtl/>
        </w:rPr>
        <w:t>.</w:t>
      </w:r>
      <w:r w:rsidRPr="0046413B">
        <w:rPr>
          <w:rtl/>
        </w:rPr>
        <w:t xml:space="preserve"> إلاّ أنّه </w:t>
      </w:r>
      <w:r w:rsidRPr="00414CB8">
        <w:rPr>
          <w:rStyle w:val="libAlaemChar"/>
          <w:rtl/>
        </w:rPr>
        <w:t>رحمه‌الله</w:t>
      </w:r>
      <w:r w:rsidRPr="0046413B">
        <w:rPr>
          <w:rtl/>
        </w:rPr>
        <w:t xml:space="preserve"> أخرج في أماليه خبرا مسندا عن الأصبغ 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ذكر الميرزا النوري </w:t>
      </w:r>
      <w:r w:rsidRPr="00414CB8">
        <w:rPr>
          <w:rStyle w:val="libAlaemChar"/>
          <w:rtl/>
        </w:rPr>
        <w:t>رحمه‌الله</w:t>
      </w:r>
      <w:r w:rsidRPr="0046413B">
        <w:rPr>
          <w:rtl/>
        </w:rPr>
        <w:t xml:space="preserve"> هنا للمولى المجلسي الكبير أحد عشر طريقا</w:t>
      </w:r>
      <w:r>
        <w:rPr>
          <w:rtl/>
        </w:rPr>
        <w:t>،</w:t>
      </w:r>
      <w:r w:rsidRPr="0046413B">
        <w:rPr>
          <w:rtl/>
        </w:rPr>
        <w:t xml:space="preserve"> لم يتعرض لثلاثة منهم في المشجرة وهم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الشيخ أبو البركات.</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والسيد إبراهيم بن الحسين الحسيني.</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والشيخ جابر بن عباس النجفي.</w:t>
      </w:r>
    </w:p>
    <w:p w:rsidR="00414CB8" w:rsidRPr="0046413B" w:rsidRDefault="00414CB8" w:rsidP="00414CB8">
      <w:pPr>
        <w:pStyle w:val="libFootnote"/>
        <w:rPr>
          <w:rtl/>
          <w:lang w:bidi="fa-IR"/>
        </w:rPr>
      </w:pPr>
      <w:r w:rsidRPr="0046413B">
        <w:rPr>
          <w:rtl/>
        </w:rPr>
        <w:t>وفي المشجرة أحد عشر طريقا أيضا</w:t>
      </w:r>
      <w:r>
        <w:rPr>
          <w:rtl/>
        </w:rPr>
        <w:t>،</w:t>
      </w:r>
      <w:r w:rsidRPr="0046413B">
        <w:rPr>
          <w:rtl/>
        </w:rPr>
        <w:t xml:space="preserve"> إلاّ انّه لم يتعرض لذكر ثلاثة منهم وهم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المير شرف الدين المتوفّى سنة 1060 ه‍.</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الشيخ حسن بن زين الدين صاحب المعالم.</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المولى حسين علي التستري 1075 ه‍.</w:t>
      </w:r>
    </w:p>
    <w:p w:rsidR="00414CB8" w:rsidRPr="0046413B" w:rsidRDefault="00414CB8" w:rsidP="00414CB8">
      <w:pPr>
        <w:pStyle w:val="libFootnote"/>
        <w:rPr>
          <w:rtl/>
          <w:lang w:bidi="fa-IR"/>
        </w:rPr>
      </w:pPr>
      <w:r w:rsidRPr="0046413B">
        <w:rPr>
          <w:rtl/>
        </w:rPr>
        <w:t>فصار مجموع مشايخ المولى محمد تقي المجلسي</w:t>
      </w:r>
      <w:r w:rsidR="00F21B5A">
        <w:rPr>
          <w:rtl/>
        </w:rPr>
        <w:t xml:space="preserve"> - </w:t>
      </w:r>
      <w:r w:rsidRPr="0046413B">
        <w:rPr>
          <w:rtl/>
        </w:rPr>
        <w:t>جمعا بين المستدرك والمشجرة</w:t>
      </w:r>
      <w:r w:rsidR="00F21B5A">
        <w:rPr>
          <w:rtl/>
        </w:rPr>
        <w:t xml:space="preserve"> - </w:t>
      </w:r>
      <w:r w:rsidRPr="0046413B">
        <w:rPr>
          <w:rtl/>
        </w:rPr>
        <w:t>أربعة عشر شيخا.</w:t>
      </w:r>
    </w:p>
    <w:p w:rsidR="00414CB8" w:rsidRPr="0046413B" w:rsidRDefault="00414CB8" w:rsidP="00414CB8">
      <w:pPr>
        <w:pStyle w:val="libFootnote0"/>
        <w:rPr>
          <w:rtl/>
        </w:rPr>
      </w:pPr>
      <w:r w:rsidRPr="0046413B">
        <w:rPr>
          <w:rtl/>
        </w:rPr>
        <w:t>(2) كما صرّح به الشهيد الثاني في إجازته للشيخ حسين بن عبد الصمد والد صاحب الترجمة ( آقا بزرك )</w:t>
      </w:r>
    </w:p>
    <w:p w:rsidR="00414CB8" w:rsidRPr="0046413B" w:rsidRDefault="00414CB8" w:rsidP="00414CB8">
      <w:pPr>
        <w:pStyle w:val="libFootnote0"/>
        <w:rPr>
          <w:rtl/>
        </w:rPr>
      </w:pPr>
      <w:r w:rsidRPr="0046413B">
        <w:rPr>
          <w:rtl/>
        </w:rPr>
        <w:t>(3) أوائل المقالات</w:t>
      </w:r>
      <w:r>
        <w:rPr>
          <w:rtl/>
        </w:rPr>
        <w:t>:</w:t>
      </w:r>
      <w:r w:rsidRPr="0046413B">
        <w:rPr>
          <w:rtl/>
        </w:rPr>
        <w:t xml:space="preserve"> 85.</w:t>
      </w:r>
    </w:p>
    <w:p w:rsidR="00414CB8" w:rsidRPr="0046413B" w:rsidRDefault="00414CB8" w:rsidP="00414CB8">
      <w:pPr>
        <w:pStyle w:val="libNormal0"/>
        <w:rPr>
          <w:rtl/>
        </w:rPr>
      </w:pPr>
      <w:r>
        <w:rPr>
          <w:rtl/>
        </w:rPr>
        <w:br w:type="page"/>
      </w:r>
      <w:r w:rsidRPr="0046413B">
        <w:rPr>
          <w:rtl/>
        </w:rPr>
        <w:lastRenderedPageBreak/>
        <w:t>نباتة قال</w:t>
      </w:r>
      <w:r>
        <w:rPr>
          <w:rtl/>
        </w:rPr>
        <w:t>:</w:t>
      </w:r>
      <w:r w:rsidRPr="0046413B">
        <w:rPr>
          <w:rtl/>
        </w:rPr>
        <w:t xml:space="preserve"> دخل الحارث الأعور على أمير المؤمنين </w:t>
      </w:r>
      <w:r w:rsidRPr="00414CB8">
        <w:rPr>
          <w:rStyle w:val="libAlaemChar"/>
          <w:rtl/>
        </w:rPr>
        <w:t>عليه‌السلام</w:t>
      </w:r>
      <w:r w:rsidRPr="0046413B">
        <w:rPr>
          <w:rtl/>
        </w:rPr>
        <w:t xml:space="preserve"> في نفر من الشيعة وكنت فيهم</w:t>
      </w:r>
      <w:r>
        <w:rPr>
          <w:rtl/>
        </w:rPr>
        <w:t>،</w:t>
      </w:r>
      <w:r w:rsidRPr="0046413B">
        <w:rPr>
          <w:rtl/>
        </w:rPr>
        <w:t xml:space="preserve"> فجعل الحارث يتئد في مشيته ويخبط الأرض بمحجنه </w:t>
      </w:r>
      <w:r w:rsidRPr="00414CB8">
        <w:rPr>
          <w:rStyle w:val="libFootnotenumChar"/>
          <w:rtl/>
        </w:rPr>
        <w:t>(1)</w:t>
      </w:r>
      <w:r>
        <w:rPr>
          <w:rtl/>
        </w:rPr>
        <w:t>،</w:t>
      </w:r>
      <w:r w:rsidRPr="0046413B">
        <w:rPr>
          <w:rtl/>
        </w:rPr>
        <w:t xml:space="preserve"> وكان مريضا فأقبل عليه أمير المؤمنين </w:t>
      </w:r>
      <w:r w:rsidRPr="00414CB8">
        <w:rPr>
          <w:rStyle w:val="libAlaemChar"/>
          <w:rtl/>
        </w:rPr>
        <w:t>عليه‌السلام</w:t>
      </w:r>
      <w:r w:rsidRPr="0046413B">
        <w:rPr>
          <w:rtl/>
        </w:rPr>
        <w:t xml:space="preserve"> وكانت له منزلة فقال</w:t>
      </w:r>
      <w:r>
        <w:rPr>
          <w:rtl/>
        </w:rPr>
        <w:t>:</w:t>
      </w:r>
      <w:r w:rsidRPr="0046413B">
        <w:rPr>
          <w:rtl/>
        </w:rPr>
        <w:t xml:space="preserve"> كيف تجدك يا حارث</w:t>
      </w:r>
      <w:r>
        <w:rPr>
          <w:rtl/>
        </w:rPr>
        <w:t>؟</w:t>
      </w:r>
    </w:p>
    <w:p w:rsidR="00414CB8" w:rsidRPr="0046413B" w:rsidRDefault="00414CB8" w:rsidP="00414CB8">
      <w:pPr>
        <w:pStyle w:val="libNormal"/>
        <w:rPr>
          <w:rtl/>
        </w:rPr>
      </w:pPr>
      <w:r w:rsidRPr="0046413B">
        <w:rPr>
          <w:rtl/>
        </w:rPr>
        <w:t>فقال</w:t>
      </w:r>
      <w:r>
        <w:rPr>
          <w:rtl/>
        </w:rPr>
        <w:t>:</w:t>
      </w:r>
      <w:r w:rsidRPr="0046413B">
        <w:rPr>
          <w:rtl/>
        </w:rPr>
        <w:t xml:space="preserve"> نال الدهر</w:t>
      </w:r>
      <w:r w:rsidR="00F21B5A">
        <w:rPr>
          <w:rtl/>
        </w:rPr>
        <w:t xml:space="preserve"> - </w:t>
      </w:r>
      <w:r w:rsidRPr="0046413B">
        <w:rPr>
          <w:rtl/>
        </w:rPr>
        <w:t>يا أمير المؤمنين</w:t>
      </w:r>
      <w:r w:rsidR="00F21B5A">
        <w:rPr>
          <w:rtl/>
        </w:rPr>
        <w:t xml:space="preserve"> - </w:t>
      </w:r>
      <w:r w:rsidRPr="0046413B">
        <w:rPr>
          <w:rtl/>
        </w:rPr>
        <w:t>مني</w:t>
      </w:r>
      <w:r>
        <w:rPr>
          <w:rtl/>
        </w:rPr>
        <w:t>،</w:t>
      </w:r>
      <w:r w:rsidRPr="0046413B">
        <w:rPr>
          <w:rtl/>
        </w:rPr>
        <w:t xml:space="preserve"> وزادني أوارا </w:t>
      </w:r>
      <w:r w:rsidRPr="00414CB8">
        <w:rPr>
          <w:rStyle w:val="libFootnotenumChar"/>
          <w:rtl/>
        </w:rPr>
        <w:t>(2)</w:t>
      </w:r>
      <w:r w:rsidRPr="0046413B">
        <w:rPr>
          <w:rtl/>
        </w:rPr>
        <w:t xml:space="preserve"> وغليلا اختصام أصحابك ببابك.</w:t>
      </w:r>
    </w:p>
    <w:p w:rsidR="00414CB8" w:rsidRPr="0046413B" w:rsidRDefault="00414CB8" w:rsidP="00414CB8">
      <w:pPr>
        <w:pStyle w:val="libNormal"/>
        <w:rPr>
          <w:rtl/>
        </w:rPr>
      </w:pPr>
      <w:r w:rsidRPr="0046413B">
        <w:rPr>
          <w:rtl/>
        </w:rPr>
        <w:t>قال</w:t>
      </w:r>
      <w:r>
        <w:rPr>
          <w:rtl/>
        </w:rPr>
        <w:t>:</w:t>
      </w:r>
      <w:r w:rsidRPr="0046413B">
        <w:rPr>
          <w:rtl/>
        </w:rPr>
        <w:t xml:space="preserve"> وفيم خصومتهم</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فيك وفي الثلاثة من قبلك</w:t>
      </w:r>
      <w:r>
        <w:rPr>
          <w:rtl/>
        </w:rPr>
        <w:t>،</w:t>
      </w:r>
      <w:r w:rsidRPr="0046413B">
        <w:rPr>
          <w:rtl/>
        </w:rPr>
        <w:t xml:space="preserve"> فمن مفرّط منهم غال</w:t>
      </w:r>
      <w:r>
        <w:rPr>
          <w:rtl/>
        </w:rPr>
        <w:t>،</w:t>
      </w:r>
      <w:r w:rsidRPr="0046413B">
        <w:rPr>
          <w:rtl/>
        </w:rPr>
        <w:t xml:space="preserve"> ومقتصد قال</w:t>
      </w:r>
      <w:r>
        <w:rPr>
          <w:rtl/>
        </w:rPr>
        <w:t>،</w:t>
      </w:r>
      <w:r w:rsidRPr="0046413B">
        <w:rPr>
          <w:rtl/>
        </w:rPr>
        <w:t xml:space="preserve"> ومن متردد مرتاب لا يدري</w:t>
      </w:r>
      <w:r>
        <w:rPr>
          <w:rtl/>
        </w:rPr>
        <w:t xml:space="preserve"> أ</w:t>
      </w:r>
      <w:r w:rsidRPr="0046413B">
        <w:rPr>
          <w:rtl/>
        </w:rPr>
        <w:t>يقدم أم يحجم.</w:t>
      </w:r>
    </w:p>
    <w:p w:rsidR="00414CB8" w:rsidRPr="0046413B" w:rsidRDefault="00414CB8" w:rsidP="00414CB8">
      <w:pPr>
        <w:pStyle w:val="libNormal"/>
        <w:rPr>
          <w:rtl/>
        </w:rPr>
      </w:pPr>
      <w:r w:rsidRPr="0046413B">
        <w:rPr>
          <w:rtl/>
        </w:rPr>
        <w:t>فقال</w:t>
      </w:r>
      <w:r>
        <w:rPr>
          <w:rtl/>
        </w:rPr>
        <w:t>:</w:t>
      </w:r>
      <w:r w:rsidRPr="0046413B">
        <w:rPr>
          <w:rtl/>
        </w:rPr>
        <w:t xml:space="preserve"> حسبك يا أخا همدان</w:t>
      </w:r>
      <w:r>
        <w:rPr>
          <w:rtl/>
        </w:rPr>
        <w:t>،</w:t>
      </w:r>
      <w:r w:rsidRPr="0046413B">
        <w:rPr>
          <w:rtl/>
        </w:rPr>
        <w:t xml:space="preserve"> ألا إن خير شيعتي النمط الأوسط</w:t>
      </w:r>
      <w:r>
        <w:rPr>
          <w:rtl/>
        </w:rPr>
        <w:t>،</w:t>
      </w:r>
      <w:r w:rsidRPr="0046413B">
        <w:rPr>
          <w:rtl/>
        </w:rPr>
        <w:t xml:space="preserve"> إليهم يرجع الغالي</w:t>
      </w:r>
      <w:r>
        <w:rPr>
          <w:rtl/>
        </w:rPr>
        <w:t>،</w:t>
      </w:r>
      <w:r w:rsidRPr="0046413B">
        <w:rPr>
          <w:rtl/>
        </w:rPr>
        <w:t xml:space="preserve"> وبهم يلحق التالي.</w:t>
      </w:r>
    </w:p>
    <w:p w:rsidR="00414CB8" w:rsidRPr="0046413B" w:rsidRDefault="00414CB8" w:rsidP="00414CB8">
      <w:pPr>
        <w:pStyle w:val="libNormal"/>
        <w:rPr>
          <w:rtl/>
        </w:rPr>
      </w:pPr>
      <w:r w:rsidRPr="0046413B">
        <w:rPr>
          <w:rtl/>
        </w:rPr>
        <w:t>فقال له الحارث</w:t>
      </w:r>
      <w:r>
        <w:rPr>
          <w:rtl/>
        </w:rPr>
        <w:t>:</w:t>
      </w:r>
      <w:r w:rsidRPr="0046413B">
        <w:rPr>
          <w:rtl/>
        </w:rPr>
        <w:t xml:space="preserve"> لو كشفت فداك أبي وأمي الرين عن قلوبنا</w:t>
      </w:r>
      <w:r>
        <w:rPr>
          <w:rtl/>
        </w:rPr>
        <w:t>،</w:t>
      </w:r>
      <w:r w:rsidRPr="0046413B">
        <w:rPr>
          <w:rtl/>
        </w:rPr>
        <w:t xml:space="preserve"> وجعلتنا في ذلك على بصيرة من أمرنا</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قدك </w:t>
      </w:r>
      <w:r w:rsidRPr="00414CB8">
        <w:rPr>
          <w:rStyle w:val="libFootnotenumChar"/>
          <w:rtl/>
        </w:rPr>
        <w:t>(3)</w:t>
      </w:r>
      <w:r>
        <w:rPr>
          <w:rtl/>
        </w:rPr>
        <w:t>،</w:t>
      </w:r>
      <w:r w:rsidRPr="0046413B">
        <w:rPr>
          <w:rtl/>
        </w:rPr>
        <w:t xml:space="preserve"> فإنّك امرؤ ملبوس عليك</w:t>
      </w:r>
      <w:r>
        <w:rPr>
          <w:rtl/>
        </w:rPr>
        <w:t>،</w:t>
      </w:r>
      <w:r w:rsidRPr="0046413B">
        <w:rPr>
          <w:rtl/>
        </w:rPr>
        <w:t xml:space="preserve"> إنّ دين الله لا يعرف بالرجال</w:t>
      </w:r>
      <w:r>
        <w:rPr>
          <w:rtl/>
        </w:rPr>
        <w:t>،</w:t>
      </w:r>
      <w:r w:rsidRPr="0046413B">
        <w:rPr>
          <w:rtl/>
        </w:rPr>
        <w:t xml:space="preserve"> بل بآية الحق</w:t>
      </w:r>
      <w:r>
        <w:rPr>
          <w:rtl/>
        </w:rPr>
        <w:t>،</w:t>
      </w:r>
      <w:r w:rsidRPr="0046413B">
        <w:rPr>
          <w:rtl/>
        </w:rPr>
        <w:t xml:space="preserve"> فاعرف الحق تعرف أهله.</w:t>
      </w:r>
    </w:p>
    <w:p w:rsidR="00414CB8" w:rsidRPr="0046413B" w:rsidRDefault="00414CB8" w:rsidP="00414CB8">
      <w:pPr>
        <w:pStyle w:val="libNormal"/>
        <w:rPr>
          <w:rtl/>
        </w:rPr>
      </w:pPr>
      <w:r w:rsidRPr="0046413B">
        <w:rPr>
          <w:rtl/>
        </w:rPr>
        <w:t>يا حارث</w:t>
      </w:r>
      <w:r>
        <w:rPr>
          <w:rtl/>
        </w:rPr>
        <w:t>،</w:t>
      </w:r>
      <w:r w:rsidRPr="0046413B">
        <w:rPr>
          <w:rtl/>
        </w:rPr>
        <w:t xml:space="preserve"> إن الحق أحسن الحديث</w:t>
      </w:r>
      <w:r>
        <w:rPr>
          <w:rtl/>
        </w:rPr>
        <w:t>،</w:t>
      </w:r>
      <w:r w:rsidRPr="0046413B">
        <w:rPr>
          <w:rtl/>
        </w:rPr>
        <w:t xml:space="preserve"> والصادع به مجاهد</w:t>
      </w:r>
      <w:r>
        <w:rPr>
          <w:rtl/>
        </w:rPr>
        <w:t>،</w:t>
      </w:r>
      <w:r w:rsidRPr="0046413B">
        <w:rPr>
          <w:rtl/>
        </w:rPr>
        <w:t xml:space="preserve"> وبالحق</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يخبط الأرض</w:t>
      </w:r>
      <w:r>
        <w:rPr>
          <w:rtl/>
        </w:rPr>
        <w:t>:</w:t>
      </w:r>
      <w:r w:rsidRPr="0046413B">
        <w:rPr>
          <w:rtl/>
        </w:rPr>
        <w:t xml:space="preserve"> أي</w:t>
      </w:r>
      <w:r>
        <w:rPr>
          <w:rtl/>
        </w:rPr>
        <w:t>:</w:t>
      </w:r>
      <w:r w:rsidRPr="0046413B">
        <w:rPr>
          <w:rtl/>
        </w:rPr>
        <w:t xml:space="preserve"> يطؤها بشدّة</w:t>
      </w:r>
      <w:r>
        <w:rPr>
          <w:rtl/>
        </w:rPr>
        <w:t>،</w:t>
      </w:r>
      <w:r w:rsidRPr="0046413B">
        <w:rPr>
          <w:rtl/>
        </w:rPr>
        <w:t xml:space="preserve"> وهو مستعمل أصلا لمشي البعير</w:t>
      </w:r>
      <w:r>
        <w:rPr>
          <w:rtl/>
        </w:rPr>
        <w:t>،</w:t>
      </w:r>
      <w:r w:rsidRPr="0046413B">
        <w:rPr>
          <w:rtl/>
        </w:rPr>
        <w:t xml:space="preserve"> لأنّه يضرب الأرض بشدّة.</w:t>
      </w:r>
    </w:p>
    <w:p w:rsidR="00414CB8" w:rsidRPr="0046413B" w:rsidRDefault="00414CB8" w:rsidP="00414CB8">
      <w:pPr>
        <w:pStyle w:val="libFootnote"/>
        <w:rPr>
          <w:rtl/>
          <w:lang w:bidi="fa-IR"/>
        </w:rPr>
      </w:pPr>
      <w:r w:rsidRPr="0046413B">
        <w:rPr>
          <w:rtl/>
        </w:rPr>
        <w:t>بمحجنه</w:t>
      </w:r>
      <w:r>
        <w:rPr>
          <w:rtl/>
        </w:rPr>
        <w:t>:</w:t>
      </w:r>
      <w:r w:rsidRPr="0046413B">
        <w:rPr>
          <w:rtl/>
        </w:rPr>
        <w:t xml:space="preserve"> أي بعصاه المعوج رأسها.</w:t>
      </w:r>
    </w:p>
    <w:p w:rsidR="00414CB8" w:rsidRPr="0046413B" w:rsidRDefault="00414CB8" w:rsidP="00414CB8">
      <w:pPr>
        <w:pStyle w:val="libFootnote0"/>
        <w:rPr>
          <w:rtl/>
        </w:rPr>
      </w:pPr>
      <w:r w:rsidRPr="0046413B">
        <w:rPr>
          <w:rtl/>
        </w:rPr>
        <w:t>(2) الأوار</w:t>
      </w:r>
      <w:r>
        <w:rPr>
          <w:rtl/>
        </w:rPr>
        <w:t>:</w:t>
      </w:r>
      <w:r w:rsidRPr="0046413B">
        <w:rPr>
          <w:rtl/>
        </w:rPr>
        <w:t xml:space="preserve"> شدّة حر الشمس</w:t>
      </w:r>
      <w:r>
        <w:rPr>
          <w:rtl/>
        </w:rPr>
        <w:t>،</w:t>
      </w:r>
      <w:r w:rsidRPr="0046413B">
        <w:rPr>
          <w:rtl/>
        </w:rPr>
        <w:t xml:space="preserve"> ولفح النار ووهجها</w:t>
      </w:r>
      <w:r>
        <w:rPr>
          <w:rtl/>
        </w:rPr>
        <w:t>،</w:t>
      </w:r>
      <w:r w:rsidRPr="0046413B">
        <w:rPr>
          <w:rtl/>
        </w:rPr>
        <w:t xml:space="preserve"> والعطش</w:t>
      </w:r>
      <w:r>
        <w:rPr>
          <w:rtl/>
        </w:rPr>
        <w:t>،</w:t>
      </w:r>
      <w:r w:rsidRPr="0046413B">
        <w:rPr>
          <w:rtl/>
        </w:rPr>
        <w:t xml:space="preserve"> ومن كلام لأمير المؤمنين </w:t>
      </w:r>
      <w:r w:rsidRPr="00414CB8">
        <w:rPr>
          <w:rStyle w:val="libAlaemChar"/>
          <w:rtl/>
        </w:rPr>
        <w:t>عليه‌السلام</w:t>
      </w:r>
      <w:r>
        <w:rPr>
          <w:rtl/>
        </w:rPr>
        <w:t>:</w:t>
      </w:r>
      <w:r w:rsidRPr="0046413B">
        <w:rPr>
          <w:rtl/>
        </w:rPr>
        <w:t xml:space="preserve"> فإن طاعة الله حرز من أوار نيران موقدة. انظر ( لسان العرب</w:t>
      </w:r>
      <w:r w:rsidR="00F21B5A">
        <w:rPr>
          <w:rtl/>
        </w:rPr>
        <w:t xml:space="preserve"> - </w:t>
      </w:r>
      <w:r w:rsidRPr="0046413B">
        <w:rPr>
          <w:rtl/>
        </w:rPr>
        <w:t>أور</w:t>
      </w:r>
      <w:r w:rsidR="00F21B5A">
        <w:rPr>
          <w:rtl/>
        </w:rPr>
        <w:t xml:space="preserve"> - </w:t>
      </w:r>
      <w:r w:rsidRPr="0046413B">
        <w:rPr>
          <w:rtl/>
        </w:rPr>
        <w:t>4</w:t>
      </w:r>
      <w:r>
        <w:rPr>
          <w:rtl/>
        </w:rPr>
        <w:t>:</w:t>
      </w:r>
      <w:r w:rsidRPr="0046413B">
        <w:rPr>
          <w:rtl/>
        </w:rPr>
        <w:t xml:space="preserve"> 35 )</w:t>
      </w:r>
    </w:p>
    <w:p w:rsidR="00414CB8" w:rsidRPr="0046413B" w:rsidRDefault="00414CB8" w:rsidP="00414CB8">
      <w:pPr>
        <w:pStyle w:val="libFootnote0"/>
        <w:rPr>
          <w:rtl/>
        </w:rPr>
      </w:pPr>
      <w:r w:rsidRPr="0046413B">
        <w:rPr>
          <w:rtl/>
        </w:rPr>
        <w:t>(3) في المخطوطة والحجرية</w:t>
      </w:r>
      <w:r>
        <w:rPr>
          <w:rtl/>
        </w:rPr>
        <w:t>:</w:t>
      </w:r>
      <w:r w:rsidRPr="0046413B">
        <w:rPr>
          <w:rtl/>
        </w:rPr>
        <w:t xml:space="preserve"> ندل. والمثبت من المصدر ومعناه ان أخذت اسم فعل</w:t>
      </w:r>
      <w:r>
        <w:rPr>
          <w:rtl/>
        </w:rPr>
        <w:t>:</w:t>
      </w:r>
      <w:r w:rsidRPr="0046413B">
        <w:rPr>
          <w:rtl/>
        </w:rPr>
        <w:t xml:space="preserve"> يكفي.</w:t>
      </w:r>
    </w:p>
    <w:p w:rsidR="00414CB8" w:rsidRPr="0046413B" w:rsidRDefault="00414CB8" w:rsidP="00414CB8">
      <w:pPr>
        <w:pStyle w:val="libFootnote"/>
        <w:rPr>
          <w:rtl/>
          <w:lang w:bidi="fa-IR"/>
        </w:rPr>
      </w:pPr>
      <w:r w:rsidRPr="0046413B">
        <w:rPr>
          <w:rtl/>
        </w:rPr>
        <w:t>وان أخذت اسما فهي بمعنى حسب.</w:t>
      </w:r>
    </w:p>
    <w:p w:rsidR="00414CB8" w:rsidRPr="0046413B" w:rsidRDefault="00414CB8" w:rsidP="00414CB8">
      <w:pPr>
        <w:pStyle w:val="libFootnote"/>
        <w:rPr>
          <w:rtl/>
          <w:lang w:bidi="fa-IR"/>
        </w:rPr>
      </w:pPr>
      <w:r w:rsidRPr="0046413B">
        <w:rPr>
          <w:rtl/>
        </w:rPr>
        <w:t>هذا على أن تقرأ بالتخفيف</w:t>
      </w:r>
      <w:r>
        <w:rPr>
          <w:rtl/>
        </w:rPr>
        <w:t>،</w:t>
      </w:r>
      <w:r w:rsidRPr="0046413B">
        <w:rPr>
          <w:rtl/>
        </w:rPr>
        <w:t xml:space="preserve"> وأمّا التشديد فهو غلط واضح.</w:t>
      </w:r>
    </w:p>
    <w:p w:rsidR="00414CB8" w:rsidRPr="0046413B" w:rsidRDefault="00414CB8" w:rsidP="00414CB8">
      <w:pPr>
        <w:pStyle w:val="libNormal0"/>
        <w:rPr>
          <w:rtl/>
        </w:rPr>
      </w:pPr>
      <w:r>
        <w:rPr>
          <w:rtl/>
        </w:rPr>
        <w:br w:type="page"/>
      </w:r>
      <w:r w:rsidRPr="0046413B">
        <w:rPr>
          <w:rtl/>
        </w:rPr>
        <w:lastRenderedPageBreak/>
        <w:t>أخبرك</w:t>
      </w:r>
      <w:r>
        <w:rPr>
          <w:rtl/>
        </w:rPr>
        <w:t>،</w:t>
      </w:r>
      <w:r w:rsidRPr="0046413B">
        <w:rPr>
          <w:rtl/>
        </w:rPr>
        <w:t xml:space="preserve"> فأرعني سمعك</w:t>
      </w:r>
      <w:r>
        <w:rPr>
          <w:rtl/>
        </w:rPr>
        <w:t>،</w:t>
      </w:r>
      <w:r w:rsidRPr="0046413B">
        <w:rPr>
          <w:rtl/>
        </w:rPr>
        <w:t xml:space="preserve"> ثم خبّر به من كان له حصافة من أصحابك.</w:t>
      </w:r>
    </w:p>
    <w:p w:rsidR="00414CB8" w:rsidRPr="0046413B" w:rsidRDefault="00414CB8" w:rsidP="00414CB8">
      <w:pPr>
        <w:pStyle w:val="libNormal"/>
        <w:rPr>
          <w:rtl/>
        </w:rPr>
      </w:pPr>
      <w:r w:rsidRPr="0046413B">
        <w:rPr>
          <w:rtl/>
        </w:rPr>
        <w:t xml:space="preserve">ألا إنّي عبد الله وأخو رسوله وصدّيقه الأول في أمتكم </w:t>
      </w:r>
      <w:r w:rsidRPr="00414CB8">
        <w:rPr>
          <w:rStyle w:val="libFootnotenumChar"/>
          <w:rtl/>
        </w:rPr>
        <w:t>(1)</w:t>
      </w:r>
      <w:r w:rsidRPr="0046413B">
        <w:rPr>
          <w:rtl/>
        </w:rPr>
        <w:t xml:space="preserve"> حقّا</w:t>
      </w:r>
      <w:r>
        <w:rPr>
          <w:rtl/>
        </w:rPr>
        <w:t>،</w:t>
      </w:r>
      <w:r w:rsidRPr="0046413B">
        <w:rPr>
          <w:rtl/>
        </w:rPr>
        <w:t xml:space="preserve"> فنحن الأولون</w:t>
      </w:r>
      <w:r>
        <w:rPr>
          <w:rtl/>
        </w:rPr>
        <w:t>،</w:t>
      </w:r>
      <w:r w:rsidRPr="0046413B">
        <w:rPr>
          <w:rtl/>
        </w:rPr>
        <w:t xml:space="preserve"> ونحن الآخرون</w:t>
      </w:r>
      <w:r>
        <w:rPr>
          <w:rtl/>
        </w:rPr>
        <w:t>،</w:t>
      </w:r>
      <w:r w:rsidRPr="0046413B">
        <w:rPr>
          <w:rtl/>
        </w:rPr>
        <w:t xml:space="preserve"> ونحن خاصّته</w:t>
      </w:r>
      <w:r w:rsidR="00F21B5A">
        <w:rPr>
          <w:rtl/>
        </w:rPr>
        <w:t xml:space="preserve"> - </w:t>
      </w:r>
      <w:r w:rsidRPr="0046413B">
        <w:rPr>
          <w:rtl/>
        </w:rPr>
        <w:t>يا حارث</w:t>
      </w:r>
      <w:r w:rsidR="00F21B5A">
        <w:rPr>
          <w:rtl/>
        </w:rPr>
        <w:t xml:space="preserve"> - </w:t>
      </w:r>
      <w:r w:rsidRPr="0046413B">
        <w:rPr>
          <w:rtl/>
        </w:rPr>
        <w:t>وخالصته.</w:t>
      </w:r>
    </w:p>
    <w:p w:rsidR="00414CB8" w:rsidRPr="0046413B" w:rsidRDefault="00414CB8" w:rsidP="00414CB8">
      <w:pPr>
        <w:pStyle w:val="libNormal"/>
        <w:rPr>
          <w:rtl/>
        </w:rPr>
      </w:pPr>
      <w:r w:rsidRPr="0046413B">
        <w:rPr>
          <w:rtl/>
        </w:rPr>
        <w:t>وأنا صنوه ووصيّه ووليّه وصاحب نجواه وسرّه</w:t>
      </w:r>
      <w:r>
        <w:rPr>
          <w:rtl/>
        </w:rPr>
        <w:t>،</w:t>
      </w:r>
      <w:r w:rsidRPr="0046413B">
        <w:rPr>
          <w:rtl/>
        </w:rPr>
        <w:t xml:space="preserve"> أوتيت فهم الكتاب</w:t>
      </w:r>
      <w:r>
        <w:rPr>
          <w:rtl/>
        </w:rPr>
        <w:t>،</w:t>
      </w:r>
      <w:r w:rsidRPr="0046413B">
        <w:rPr>
          <w:rtl/>
        </w:rPr>
        <w:t xml:space="preserve"> وفصل الخطاب</w:t>
      </w:r>
      <w:r>
        <w:rPr>
          <w:rtl/>
        </w:rPr>
        <w:t>،</w:t>
      </w:r>
      <w:r w:rsidRPr="0046413B">
        <w:rPr>
          <w:rtl/>
        </w:rPr>
        <w:t xml:space="preserve"> وعلم القرون والأسباب</w:t>
      </w:r>
      <w:r>
        <w:rPr>
          <w:rtl/>
        </w:rPr>
        <w:t>،</w:t>
      </w:r>
      <w:r w:rsidRPr="0046413B">
        <w:rPr>
          <w:rtl/>
        </w:rPr>
        <w:t xml:space="preserve"> واستودعت ألف مفتاح</w:t>
      </w:r>
      <w:r>
        <w:rPr>
          <w:rtl/>
        </w:rPr>
        <w:t>،</w:t>
      </w:r>
      <w:r w:rsidRPr="0046413B">
        <w:rPr>
          <w:rtl/>
        </w:rPr>
        <w:t xml:space="preserve"> كلّ مفتاح يفتح ألف باب</w:t>
      </w:r>
      <w:r>
        <w:rPr>
          <w:rtl/>
        </w:rPr>
        <w:t>،</w:t>
      </w:r>
      <w:r w:rsidRPr="0046413B">
        <w:rPr>
          <w:rtl/>
        </w:rPr>
        <w:t xml:space="preserve"> يفضى كلّ باب إلى ألف </w:t>
      </w:r>
      <w:r w:rsidRPr="00414CB8">
        <w:rPr>
          <w:rStyle w:val="libFootnotenumChar"/>
          <w:rtl/>
        </w:rPr>
        <w:t>(2)</w:t>
      </w:r>
      <w:r w:rsidRPr="0046413B">
        <w:rPr>
          <w:rtl/>
        </w:rPr>
        <w:t xml:space="preserve"> عهد</w:t>
      </w:r>
      <w:r>
        <w:rPr>
          <w:rtl/>
        </w:rPr>
        <w:t>،</w:t>
      </w:r>
      <w:r w:rsidRPr="0046413B">
        <w:rPr>
          <w:rtl/>
        </w:rPr>
        <w:t xml:space="preserve"> وأيدت واتّخذت</w:t>
      </w:r>
      <w:r>
        <w:rPr>
          <w:rtl/>
        </w:rPr>
        <w:t>،</w:t>
      </w:r>
      <w:r w:rsidRPr="0046413B">
        <w:rPr>
          <w:rtl/>
        </w:rPr>
        <w:t xml:space="preserve"> وأمددت بليلة القدر نفلا</w:t>
      </w:r>
      <w:r>
        <w:rPr>
          <w:rtl/>
        </w:rPr>
        <w:t>،</w:t>
      </w:r>
      <w:r w:rsidRPr="0046413B">
        <w:rPr>
          <w:rtl/>
        </w:rPr>
        <w:t xml:space="preserve"> وإن ذلك يجري لي ولمن استحفظ من ذريتي ما جرى الليل والنهار</w:t>
      </w:r>
      <w:r>
        <w:rPr>
          <w:rtl/>
        </w:rPr>
        <w:t>،</w:t>
      </w:r>
      <w:r w:rsidRPr="0046413B">
        <w:rPr>
          <w:rtl/>
        </w:rPr>
        <w:t xml:space="preserve"> حتى يرث الأرض ومن عليها.</w:t>
      </w:r>
    </w:p>
    <w:p w:rsidR="00414CB8" w:rsidRPr="0046413B" w:rsidRDefault="00414CB8" w:rsidP="00414CB8">
      <w:pPr>
        <w:pStyle w:val="libNormal"/>
        <w:rPr>
          <w:rtl/>
        </w:rPr>
      </w:pPr>
      <w:r w:rsidRPr="0046413B">
        <w:rPr>
          <w:rtl/>
        </w:rPr>
        <w:t>وأبشرك</w:t>
      </w:r>
      <w:r w:rsidR="00F21B5A">
        <w:rPr>
          <w:rtl/>
        </w:rPr>
        <w:t xml:space="preserve"> - </w:t>
      </w:r>
      <w:r w:rsidRPr="0046413B">
        <w:rPr>
          <w:rtl/>
        </w:rPr>
        <w:t>يا حارث</w:t>
      </w:r>
      <w:r w:rsidR="00F21B5A">
        <w:rPr>
          <w:rtl/>
        </w:rPr>
        <w:t xml:space="preserve"> - </w:t>
      </w:r>
      <w:r w:rsidRPr="0046413B">
        <w:rPr>
          <w:rtl/>
        </w:rPr>
        <w:t>لتعرفني عند الممات</w:t>
      </w:r>
      <w:r>
        <w:rPr>
          <w:rtl/>
        </w:rPr>
        <w:t>،</w:t>
      </w:r>
      <w:r w:rsidRPr="0046413B">
        <w:rPr>
          <w:rtl/>
        </w:rPr>
        <w:t xml:space="preserve"> وعند الصراط</w:t>
      </w:r>
      <w:r>
        <w:rPr>
          <w:rtl/>
        </w:rPr>
        <w:t>،</w:t>
      </w:r>
      <w:r w:rsidRPr="0046413B">
        <w:rPr>
          <w:rtl/>
        </w:rPr>
        <w:t xml:space="preserve"> وعند الحوض</w:t>
      </w:r>
      <w:r>
        <w:rPr>
          <w:rtl/>
        </w:rPr>
        <w:t>،</w:t>
      </w:r>
      <w:r w:rsidRPr="0046413B">
        <w:rPr>
          <w:rtl/>
        </w:rPr>
        <w:t xml:space="preserve"> وعند المقاسمة.</w:t>
      </w:r>
    </w:p>
    <w:p w:rsidR="00414CB8" w:rsidRPr="0046413B" w:rsidRDefault="00414CB8" w:rsidP="00414CB8">
      <w:pPr>
        <w:pStyle w:val="libNormal"/>
        <w:rPr>
          <w:rtl/>
        </w:rPr>
      </w:pPr>
      <w:r w:rsidRPr="0046413B">
        <w:rPr>
          <w:rtl/>
        </w:rPr>
        <w:t>قال الحارث وما المقاسمة</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مقاسمة النار</w:t>
      </w:r>
      <w:r>
        <w:rPr>
          <w:rtl/>
        </w:rPr>
        <w:t>،</w:t>
      </w:r>
      <w:r w:rsidRPr="0046413B">
        <w:rPr>
          <w:rtl/>
        </w:rPr>
        <w:t xml:space="preserve"> أقاسمها قسمة صحيحة</w:t>
      </w:r>
      <w:r>
        <w:rPr>
          <w:rtl/>
        </w:rPr>
        <w:t>،</w:t>
      </w:r>
      <w:r w:rsidRPr="0046413B">
        <w:rPr>
          <w:rtl/>
        </w:rPr>
        <w:t xml:space="preserve"> أقول</w:t>
      </w:r>
      <w:r>
        <w:rPr>
          <w:rtl/>
        </w:rPr>
        <w:t>:</w:t>
      </w:r>
      <w:r w:rsidRPr="0046413B">
        <w:rPr>
          <w:rtl/>
        </w:rPr>
        <w:t xml:space="preserve"> هذا ولييّ فاتركيه</w:t>
      </w:r>
      <w:r>
        <w:rPr>
          <w:rtl/>
        </w:rPr>
        <w:t>،</w:t>
      </w:r>
      <w:r w:rsidRPr="0046413B">
        <w:rPr>
          <w:rtl/>
        </w:rPr>
        <w:t xml:space="preserve"> وهذا عدوّي فخذيه.</w:t>
      </w:r>
    </w:p>
    <w:p w:rsidR="00414CB8" w:rsidRPr="0046413B" w:rsidRDefault="00414CB8" w:rsidP="00414CB8">
      <w:pPr>
        <w:pStyle w:val="libNormal"/>
        <w:rPr>
          <w:rtl/>
        </w:rPr>
      </w:pPr>
      <w:r w:rsidRPr="0046413B">
        <w:rPr>
          <w:rtl/>
        </w:rPr>
        <w:t xml:space="preserve">ثمّ أخذ أمير المؤمنين </w:t>
      </w:r>
      <w:r w:rsidRPr="00414CB8">
        <w:rPr>
          <w:rStyle w:val="libAlaemChar"/>
          <w:rtl/>
        </w:rPr>
        <w:t>عليه‌السلام</w:t>
      </w:r>
      <w:r w:rsidRPr="0046413B">
        <w:rPr>
          <w:rtl/>
        </w:rPr>
        <w:t xml:space="preserve"> بيد الحارث فقال</w:t>
      </w:r>
      <w:r>
        <w:rPr>
          <w:rtl/>
        </w:rPr>
        <w:t>:</w:t>
      </w:r>
      <w:r w:rsidRPr="0046413B">
        <w:rPr>
          <w:rtl/>
        </w:rPr>
        <w:t xml:space="preserve"> يا حارث أخذت بيدك كما أخذ رسول الله </w:t>
      </w:r>
      <w:r w:rsidRPr="00414CB8">
        <w:rPr>
          <w:rStyle w:val="libAlaemChar"/>
          <w:rtl/>
        </w:rPr>
        <w:t>صلى‌الله‌عليه‌وآله‌وسلم</w:t>
      </w:r>
      <w:r w:rsidRPr="0046413B">
        <w:rPr>
          <w:rtl/>
        </w:rPr>
        <w:t xml:space="preserve"> بيدي فقال لي</w:t>
      </w:r>
      <w:r w:rsidR="00F21B5A">
        <w:rPr>
          <w:rtl/>
        </w:rPr>
        <w:t xml:space="preserve"> - </w:t>
      </w:r>
      <w:r w:rsidRPr="0046413B">
        <w:rPr>
          <w:rtl/>
        </w:rPr>
        <w:t>وقد شكوت إليه حسد قريش والمنافقين لي</w:t>
      </w:r>
      <w:r w:rsidR="00F21B5A">
        <w:rPr>
          <w:rtl/>
        </w:rPr>
        <w:t xml:space="preserve"> -</w:t>
      </w:r>
      <w:r>
        <w:rPr>
          <w:rtl/>
        </w:rPr>
        <w:t>:</w:t>
      </w:r>
      <w:r w:rsidRPr="0046413B">
        <w:rPr>
          <w:rtl/>
        </w:rPr>
        <w:t xml:space="preserve"> إنّه إذا كان يوم القيامة أخذت بحبل الله وحجزته</w:t>
      </w:r>
      <w:r w:rsidR="00F21B5A">
        <w:rPr>
          <w:rtl/>
        </w:rPr>
        <w:t xml:space="preserve"> - </w:t>
      </w:r>
      <w:r w:rsidRPr="0046413B">
        <w:rPr>
          <w:rtl/>
        </w:rPr>
        <w:t>يعني عصمته</w:t>
      </w:r>
      <w:r w:rsidR="00F21B5A">
        <w:rPr>
          <w:rtl/>
        </w:rPr>
        <w:t xml:space="preserve"> - </w:t>
      </w:r>
      <w:r w:rsidRPr="0046413B">
        <w:rPr>
          <w:rtl/>
        </w:rPr>
        <w:t>من ذي العرش تعالى</w:t>
      </w:r>
      <w:r>
        <w:rPr>
          <w:rtl/>
        </w:rPr>
        <w:t>،</w:t>
      </w:r>
      <w:r w:rsidRPr="0046413B">
        <w:rPr>
          <w:rtl/>
        </w:rPr>
        <w:t xml:space="preserve"> وأخذت يا علي أنت بحجزتي</w:t>
      </w:r>
      <w:r>
        <w:rPr>
          <w:rtl/>
        </w:rPr>
        <w:t>،</w:t>
      </w:r>
      <w:r w:rsidRPr="0046413B">
        <w:rPr>
          <w:rtl/>
        </w:rPr>
        <w:t xml:space="preserve"> وأخذت ذريّتك بحجزتك</w:t>
      </w:r>
      <w:r>
        <w:rPr>
          <w:rtl/>
        </w:rPr>
        <w:t>،</w:t>
      </w:r>
      <w:r w:rsidRPr="0046413B">
        <w:rPr>
          <w:rtl/>
        </w:rPr>
        <w:t xml:space="preserve"> وأخذ شيعتكم بحجزتكم</w:t>
      </w:r>
      <w:r>
        <w:rPr>
          <w:rtl/>
        </w:rPr>
        <w:t>،</w:t>
      </w:r>
      <w:r w:rsidRPr="0046413B">
        <w:rPr>
          <w:rtl/>
        </w:rPr>
        <w:t xml:space="preserve"> فما ذا يصنع الله بنبيّه</w:t>
      </w:r>
      <w:r>
        <w:rPr>
          <w:rtl/>
        </w:rPr>
        <w:t>،</w:t>
      </w:r>
      <w:r w:rsidRPr="0046413B">
        <w:rPr>
          <w:rtl/>
        </w:rPr>
        <w:t xml:space="preserve"> وما يصنع نبيّه بوصيّة</w:t>
      </w:r>
      <w:r>
        <w:rPr>
          <w:rtl/>
        </w:rPr>
        <w:t>!</w:t>
      </w:r>
      <w:r w:rsidRPr="0046413B">
        <w:rPr>
          <w:rtl/>
        </w:rPr>
        <w:t xml:space="preserve"> خذها إليك يا حارث قصيرة من طويلة</w:t>
      </w:r>
      <w:r>
        <w:rPr>
          <w:rtl/>
        </w:rPr>
        <w:t>،</w:t>
      </w:r>
      <w:r w:rsidRPr="0046413B">
        <w:rPr>
          <w:rtl/>
        </w:rPr>
        <w:t xml:space="preserve"> أنت مع من أحببت</w:t>
      </w:r>
      <w:r>
        <w:rPr>
          <w:rtl/>
        </w:rPr>
        <w:t>،</w:t>
      </w:r>
      <w:r w:rsidRPr="0046413B">
        <w:rPr>
          <w:rtl/>
        </w:rPr>
        <w:t xml:space="preserve"> ولك ما اكتسبت ( يقولها ثلاثا )</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المصدر</w:t>
      </w:r>
      <w:r>
        <w:rPr>
          <w:rtl/>
        </w:rPr>
        <w:t>:</w:t>
      </w:r>
      <w:r w:rsidRPr="0046413B">
        <w:rPr>
          <w:rtl/>
        </w:rPr>
        <w:t xml:space="preserve"> صديقه الأول صدقته وآدم بين الروح والجسد ثم انّي صديقه الأول في امّتكم.</w:t>
      </w:r>
    </w:p>
    <w:p w:rsidR="00414CB8" w:rsidRPr="0046413B" w:rsidRDefault="00414CB8" w:rsidP="00414CB8">
      <w:pPr>
        <w:pStyle w:val="libFootnote0"/>
        <w:rPr>
          <w:rtl/>
        </w:rPr>
      </w:pPr>
      <w:r w:rsidRPr="0046413B">
        <w:rPr>
          <w:rtl/>
        </w:rPr>
        <w:t>(2) ورد في المصدر</w:t>
      </w:r>
      <w:r>
        <w:rPr>
          <w:rtl/>
        </w:rPr>
        <w:t>:</w:t>
      </w:r>
      <w:r w:rsidRPr="0046413B">
        <w:rPr>
          <w:rtl/>
        </w:rPr>
        <w:t xml:space="preserve"> ألف ألف.</w:t>
      </w:r>
    </w:p>
    <w:p w:rsidR="00414CB8" w:rsidRPr="0046413B" w:rsidRDefault="00414CB8" w:rsidP="00414CB8">
      <w:pPr>
        <w:pStyle w:val="libNormal"/>
        <w:rPr>
          <w:rtl/>
        </w:rPr>
      </w:pPr>
      <w:r>
        <w:rPr>
          <w:rtl/>
        </w:rPr>
        <w:br w:type="page"/>
      </w:r>
      <w:r w:rsidRPr="0046413B">
        <w:rPr>
          <w:rtl/>
        </w:rPr>
        <w:lastRenderedPageBreak/>
        <w:t>فقام الحارث يجرّ رداءه وهو يقول</w:t>
      </w:r>
      <w:r>
        <w:rPr>
          <w:rtl/>
        </w:rPr>
        <w:t>:</w:t>
      </w:r>
      <w:r w:rsidRPr="0046413B">
        <w:rPr>
          <w:rtl/>
        </w:rPr>
        <w:t xml:space="preserve"> ما أبالي بعدها متى لقيت الموت أو لقيني.</w:t>
      </w:r>
    </w:p>
    <w:p w:rsidR="00414CB8" w:rsidRPr="0046413B" w:rsidRDefault="00414CB8" w:rsidP="00414CB8">
      <w:pPr>
        <w:pStyle w:val="libNormal"/>
        <w:rPr>
          <w:rtl/>
        </w:rPr>
      </w:pPr>
      <w:r w:rsidRPr="0046413B">
        <w:rPr>
          <w:rtl/>
        </w:rPr>
        <w:t xml:space="preserve">قال جميل بن صالح </w:t>
      </w:r>
      <w:r w:rsidRPr="00414CB8">
        <w:rPr>
          <w:rStyle w:val="libFootnotenumChar"/>
          <w:rtl/>
        </w:rPr>
        <w:t>(1)</w:t>
      </w:r>
      <w:r>
        <w:rPr>
          <w:rtl/>
        </w:rPr>
        <w:t>:</w:t>
      </w:r>
      <w:r w:rsidRPr="0046413B">
        <w:rPr>
          <w:rtl/>
        </w:rPr>
        <w:t xml:space="preserve"> وأنشدني أبو هاشم السيد الحميري </w:t>
      </w:r>
      <w:r w:rsidRPr="00414CB8">
        <w:rPr>
          <w:rStyle w:val="libAlaemChar"/>
          <w:rtl/>
        </w:rPr>
        <w:t>رحمه‌الله</w:t>
      </w:r>
      <w:r w:rsidRPr="0046413B">
        <w:rPr>
          <w:rtl/>
        </w:rPr>
        <w:t xml:space="preserve"> فيما تضمّنه هذا الخبر</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قول علي لحارث عجب</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كم ثمّ أعجوبة له حملا</w:t>
            </w:r>
            <w:r w:rsidRPr="00414CB8">
              <w:rPr>
                <w:rStyle w:val="libPoemTiniChar0"/>
                <w:rtl/>
              </w:rPr>
              <w:br/>
              <w:t> </w:t>
            </w:r>
          </w:p>
        </w:tc>
      </w:tr>
    </w:tbl>
    <w:p w:rsidR="00414CB8" w:rsidRPr="0046413B" w:rsidRDefault="00414CB8" w:rsidP="00414CB8">
      <w:pPr>
        <w:pStyle w:val="libNormal"/>
        <w:rPr>
          <w:rtl/>
        </w:rPr>
      </w:pPr>
      <w:r w:rsidRPr="0046413B">
        <w:rPr>
          <w:rtl/>
        </w:rPr>
        <w:t xml:space="preserve">يا حار همدان من يمت يرني </w:t>
      </w:r>
      <w:r w:rsidRPr="00414CB8">
        <w:rPr>
          <w:rStyle w:val="libFootnotenumChar"/>
          <w:rtl/>
        </w:rPr>
        <w:t>(2)</w:t>
      </w:r>
      <w:r w:rsidRPr="0046413B">
        <w:rPr>
          <w:rtl/>
        </w:rPr>
        <w:t xml:space="preserve"> وساق الأبيات الدائرة</w:t>
      </w:r>
      <w:r>
        <w:rPr>
          <w:rtl/>
        </w:rPr>
        <w:t>،</w:t>
      </w:r>
      <w:r w:rsidRPr="0046413B">
        <w:rPr>
          <w:rtl/>
        </w:rPr>
        <w:t xml:space="preserve"> وهذا الخبر صريح في أن الأبيات للسيد</w:t>
      </w:r>
      <w:r>
        <w:rPr>
          <w:rtl/>
        </w:rPr>
        <w:t>،</w:t>
      </w:r>
      <w:r w:rsidRPr="0046413B">
        <w:rPr>
          <w:rtl/>
        </w:rPr>
        <w:t xml:space="preserve"> وإنّما نظم مضمون كلامه </w:t>
      </w:r>
      <w:r w:rsidRPr="00414CB8">
        <w:rPr>
          <w:rStyle w:val="libAlaemChar"/>
          <w:rtl/>
        </w:rPr>
        <w:t>عليه‌السلام</w:t>
      </w:r>
      <w:r>
        <w:rPr>
          <w:rtl/>
        </w:rPr>
        <w:t>،</w:t>
      </w:r>
      <w:r w:rsidRPr="0046413B">
        <w:rPr>
          <w:rtl/>
        </w:rPr>
        <w:t xml:space="preserve"> والله العالم.</w:t>
      </w:r>
    </w:p>
    <w:p w:rsidR="00414CB8" w:rsidRPr="0046413B" w:rsidRDefault="00414CB8" w:rsidP="00414CB8">
      <w:pPr>
        <w:pStyle w:val="libNormal"/>
        <w:rPr>
          <w:rtl/>
        </w:rPr>
      </w:pPr>
      <w:r w:rsidRPr="0046413B">
        <w:rPr>
          <w:rtl/>
        </w:rPr>
        <w:t xml:space="preserve">وهذا الشيخ </w:t>
      </w:r>
      <w:r w:rsidRPr="00414CB8">
        <w:rPr>
          <w:rStyle w:val="libFootnotenumChar"/>
          <w:rtl/>
        </w:rPr>
        <w:t>(3)</w:t>
      </w:r>
      <w:r w:rsidRPr="0046413B">
        <w:rPr>
          <w:rtl/>
        </w:rPr>
        <w:t xml:space="preserve"> أحد أعيان الطائفة الإماميّة ووجهها</w:t>
      </w:r>
      <w:r>
        <w:rPr>
          <w:rtl/>
        </w:rPr>
        <w:t>،</w:t>
      </w:r>
      <w:r w:rsidRPr="0046413B">
        <w:rPr>
          <w:rtl/>
        </w:rPr>
        <w:t xml:space="preserve"> ومن كان تشدّ إليه الرحال</w:t>
      </w:r>
      <w:r>
        <w:rPr>
          <w:rtl/>
        </w:rPr>
        <w:t>،</w:t>
      </w:r>
      <w:r w:rsidRPr="0046413B">
        <w:rPr>
          <w:rtl/>
        </w:rPr>
        <w:t xml:space="preserve"> وقد جمع فيه من العلوم والفنون والفضائل والخصال والمقبوليّة عند الكافّة على اختلاف مشاربهم وآرائهم وعقائدهم ما لم يجتمع في غيره</w:t>
      </w:r>
      <w:r>
        <w:rPr>
          <w:rtl/>
        </w:rPr>
        <w:t>،</w:t>
      </w:r>
      <w:r w:rsidRPr="0046413B">
        <w:rPr>
          <w:rtl/>
        </w:rPr>
        <w:t xml:space="preserve"> وقد أكثر المترجمون من ذكر فضائله ومناقبه</w:t>
      </w:r>
      <w:r>
        <w:rPr>
          <w:rtl/>
        </w:rPr>
        <w:t>،</w:t>
      </w:r>
      <w:r w:rsidRPr="0046413B">
        <w:rPr>
          <w:rtl/>
        </w:rPr>
        <w:t xml:space="preserve"> ونحن نقتصر على نقل ما ذكره بعض علماء السنة في ترجمته</w:t>
      </w:r>
      <w:r>
        <w:rPr>
          <w:rtl/>
        </w:rPr>
        <w:t>،</w:t>
      </w:r>
      <w:r w:rsidRPr="0046413B">
        <w:rPr>
          <w:rtl/>
        </w:rPr>
        <w:t xml:space="preserve"> ومنه يظهر مقامه عند الأصحاب.</w:t>
      </w:r>
    </w:p>
    <w:p w:rsidR="00414CB8" w:rsidRPr="0046413B" w:rsidRDefault="00414CB8" w:rsidP="00414CB8">
      <w:pPr>
        <w:pStyle w:val="libNormal"/>
        <w:rPr>
          <w:rtl/>
        </w:rPr>
      </w:pPr>
      <w:r w:rsidRPr="0046413B">
        <w:rPr>
          <w:rtl/>
        </w:rPr>
        <w:t>قال المولى محمّد المحبّي في خلاصة الأثر في أعيان القرن الحادي عشر</w:t>
      </w:r>
      <w:r>
        <w:rPr>
          <w:rtl/>
        </w:rPr>
        <w:t>:</w:t>
      </w:r>
      <w:r>
        <w:rPr>
          <w:rFonts w:hint="cs"/>
          <w:rtl/>
        </w:rPr>
        <w:t xml:space="preserve"> </w:t>
      </w:r>
      <w:r w:rsidRPr="0046413B">
        <w:rPr>
          <w:rtl/>
        </w:rPr>
        <w:t>محمّد بن حسين بن عبد الصمد</w:t>
      </w:r>
      <w:r>
        <w:rPr>
          <w:rtl/>
        </w:rPr>
        <w:t>،</w:t>
      </w:r>
      <w:r w:rsidRPr="0046413B">
        <w:rPr>
          <w:rtl/>
        </w:rPr>
        <w:t xml:space="preserve"> الملقب ببهاء الدين بن عزّ الدين الحارثي العاملي الهمداني</w:t>
      </w:r>
      <w:r>
        <w:rPr>
          <w:rtl/>
        </w:rPr>
        <w:t>،</w:t>
      </w:r>
      <w:r w:rsidRPr="0046413B">
        <w:rPr>
          <w:rtl/>
        </w:rPr>
        <w:t xml:space="preserve"> صاحب التصانيف والتحقيقات</w:t>
      </w:r>
      <w:r>
        <w:rPr>
          <w:rtl/>
        </w:rPr>
        <w:t>،</w:t>
      </w:r>
      <w:r w:rsidRPr="0046413B">
        <w:rPr>
          <w:rtl/>
        </w:rPr>
        <w:t xml:space="preserve"> وهو أحقّ من كلّ حقيق بذكر أخباره ونشر مزاياه</w:t>
      </w:r>
      <w:r>
        <w:rPr>
          <w:rtl/>
        </w:rPr>
        <w:t>،</w:t>
      </w:r>
      <w:r w:rsidRPr="0046413B">
        <w:rPr>
          <w:rtl/>
        </w:rPr>
        <w:t xml:space="preserve"> وإتحاف العالم بفضائله وبدائعه</w:t>
      </w:r>
      <w:r>
        <w:rPr>
          <w:rtl/>
        </w:rPr>
        <w:t>،</w:t>
      </w:r>
      <w:r w:rsidRPr="0046413B">
        <w:rPr>
          <w:rtl/>
        </w:rPr>
        <w:t xml:space="preserve"> وكان أمّة مستقلة في الأخذ بأطراف العلوم</w:t>
      </w:r>
      <w:r>
        <w:rPr>
          <w:rtl/>
        </w:rPr>
        <w:t>،</w:t>
      </w:r>
      <w:r w:rsidRPr="0046413B">
        <w:rPr>
          <w:rtl/>
        </w:rPr>
        <w:t xml:space="preserve"> والتضلّع بدقائق الفنون</w:t>
      </w:r>
      <w:r>
        <w:rPr>
          <w:rtl/>
        </w:rPr>
        <w:t>،</w:t>
      </w:r>
      <w:r w:rsidRPr="0046413B">
        <w:rPr>
          <w:rtl/>
        </w:rPr>
        <w:t xml:space="preserve"> وما أضنّ الزمان سمح بمثله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هو أحد رجال سند الخبر</w:t>
      </w:r>
      <w:r>
        <w:rPr>
          <w:rtl/>
        </w:rPr>
        <w:t>،</w:t>
      </w:r>
      <w:r w:rsidRPr="0046413B">
        <w:rPr>
          <w:rtl/>
        </w:rPr>
        <w:t xml:space="preserve"> يروي عن أبي خالد الكابلي عن الأصبغ. إلى آخره. ( منه قدس سرّه )</w:t>
      </w:r>
    </w:p>
    <w:p w:rsidR="00414CB8" w:rsidRPr="0046413B" w:rsidRDefault="00414CB8" w:rsidP="00414CB8">
      <w:pPr>
        <w:pStyle w:val="libFootnote0"/>
        <w:rPr>
          <w:rtl/>
        </w:rPr>
      </w:pPr>
      <w:r w:rsidRPr="0046413B">
        <w:rPr>
          <w:rtl/>
        </w:rPr>
        <w:t>(2) أمالي المفيد</w:t>
      </w:r>
      <w:r>
        <w:rPr>
          <w:rtl/>
        </w:rPr>
        <w:t>:</w:t>
      </w:r>
      <w:r w:rsidRPr="0046413B">
        <w:rPr>
          <w:rtl/>
        </w:rPr>
        <w:t xml:space="preserve"> 3 / 3.</w:t>
      </w:r>
    </w:p>
    <w:p w:rsidR="00414CB8" w:rsidRPr="0046413B" w:rsidRDefault="00414CB8" w:rsidP="00414CB8">
      <w:pPr>
        <w:pStyle w:val="libFootnote0"/>
        <w:rPr>
          <w:rtl/>
        </w:rPr>
      </w:pPr>
      <w:r w:rsidRPr="0046413B">
        <w:rPr>
          <w:rtl/>
        </w:rPr>
        <w:t>(3) أي</w:t>
      </w:r>
      <w:r>
        <w:rPr>
          <w:rtl/>
        </w:rPr>
        <w:t>:</w:t>
      </w:r>
      <w:r w:rsidRPr="0046413B">
        <w:rPr>
          <w:rtl/>
        </w:rPr>
        <w:t xml:space="preserve"> الشيخ البهائي.</w:t>
      </w:r>
    </w:p>
    <w:p w:rsidR="00414CB8" w:rsidRPr="0046413B" w:rsidRDefault="00414CB8" w:rsidP="00414CB8">
      <w:pPr>
        <w:pStyle w:val="libNormal0"/>
        <w:rPr>
          <w:rtl/>
        </w:rPr>
      </w:pPr>
      <w:r>
        <w:rPr>
          <w:rtl/>
        </w:rPr>
        <w:br w:type="page"/>
      </w:r>
      <w:r w:rsidRPr="0046413B">
        <w:rPr>
          <w:rtl/>
        </w:rPr>
        <w:lastRenderedPageBreak/>
        <w:t>ولا جاد بندّه</w:t>
      </w:r>
      <w:r>
        <w:rPr>
          <w:rtl/>
        </w:rPr>
        <w:t>،</w:t>
      </w:r>
      <w:r w:rsidRPr="0046413B">
        <w:rPr>
          <w:rtl/>
        </w:rPr>
        <w:t xml:space="preserve"> وبالجملة فلم تتشنف الأسماع بأعجب من أخباره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وقد ذكره الشهاب في كتابه </w:t>
      </w:r>
      <w:r w:rsidRPr="00414CB8">
        <w:rPr>
          <w:rStyle w:val="libFootnotenumChar"/>
          <w:rtl/>
        </w:rPr>
        <w:t>(2)</w:t>
      </w:r>
      <w:r>
        <w:rPr>
          <w:rtl/>
        </w:rPr>
        <w:t>،</w:t>
      </w:r>
      <w:r w:rsidRPr="0046413B">
        <w:rPr>
          <w:rtl/>
        </w:rPr>
        <w:t xml:space="preserve"> وبالغ في الثناء عليه.</w:t>
      </w:r>
    </w:p>
    <w:p w:rsidR="00414CB8" w:rsidRPr="0046413B" w:rsidRDefault="00414CB8" w:rsidP="00414CB8">
      <w:pPr>
        <w:pStyle w:val="libNormal"/>
        <w:rPr>
          <w:rtl/>
        </w:rPr>
      </w:pPr>
      <w:r w:rsidRPr="0046413B">
        <w:rPr>
          <w:rtl/>
        </w:rPr>
        <w:t>وذكره السيد علي بن معصوم وقال</w:t>
      </w:r>
      <w:r>
        <w:rPr>
          <w:rtl/>
        </w:rPr>
        <w:t>:</w:t>
      </w:r>
      <w:r w:rsidRPr="0046413B">
        <w:rPr>
          <w:rtl/>
        </w:rPr>
        <w:t xml:space="preserve"> ولد ببعلبك عند غروب شمس يوم الأربعاء لثلاث عشر بقين من ذي </w:t>
      </w:r>
      <w:r w:rsidRPr="00414CB8">
        <w:rPr>
          <w:rStyle w:val="libBold2Char"/>
          <w:rtl/>
        </w:rPr>
        <w:t>الحجّة</w:t>
      </w:r>
      <w:r w:rsidRPr="0046413B">
        <w:rPr>
          <w:rtl/>
        </w:rPr>
        <w:t xml:space="preserve"> سنة ثلاث وخمسين وتسعمائة</w:t>
      </w:r>
      <w:r>
        <w:rPr>
          <w:rtl/>
        </w:rPr>
        <w:t>،</w:t>
      </w:r>
      <w:r w:rsidRPr="0046413B">
        <w:rPr>
          <w:rtl/>
        </w:rPr>
        <w:t xml:space="preserve"> وانتقل به أبوه إلى بلاد العجم</w:t>
      </w:r>
      <w:r>
        <w:rPr>
          <w:rtl/>
        </w:rPr>
        <w:t>،</w:t>
      </w:r>
      <w:r w:rsidRPr="0046413B">
        <w:rPr>
          <w:rtl/>
        </w:rPr>
        <w:t xml:space="preserve"> وأخذ عن والده وغيره من الجهابذة</w:t>
      </w:r>
      <w:r>
        <w:rPr>
          <w:rtl/>
        </w:rPr>
        <w:t>،</w:t>
      </w:r>
      <w:r w:rsidRPr="0046413B">
        <w:rPr>
          <w:rtl/>
        </w:rPr>
        <w:t xml:space="preserve"> </w:t>
      </w:r>
      <w:r w:rsidRPr="00414CB8">
        <w:rPr>
          <w:rStyle w:val="libBold2Char"/>
          <w:rtl/>
        </w:rPr>
        <w:t>كالعلاّمة</w:t>
      </w:r>
      <w:r w:rsidRPr="0046413B">
        <w:rPr>
          <w:rtl/>
        </w:rPr>
        <w:t xml:space="preserve"> عبد الله اليزدي</w:t>
      </w:r>
      <w:r>
        <w:rPr>
          <w:rtl/>
        </w:rPr>
        <w:t>،</w:t>
      </w:r>
      <w:r w:rsidRPr="0046413B">
        <w:rPr>
          <w:rtl/>
        </w:rPr>
        <w:t xml:space="preserve"> حتى أذعن له كلّ مناظر ومنابذ</w:t>
      </w:r>
      <w:r>
        <w:rPr>
          <w:rtl/>
        </w:rPr>
        <w:t>،</w:t>
      </w:r>
      <w:r w:rsidRPr="0046413B">
        <w:rPr>
          <w:rtl/>
        </w:rPr>
        <w:t xml:space="preserve"> فلمّا اشتدّ كاهله وصفت له من العلم مناهله</w:t>
      </w:r>
      <w:r>
        <w:rPr>
          <w:rtl/>
        </w:rPr>
        <w:t>،</w:t>
      </w:r>
      <w:r w:rsidRPr="0046413B">
        <w:rPr>
          <w:rtl/>
        </w:rPr>
        <w:t xml:space="preserve"> ولّي بها شيخوخة الإسلام</w:t>
      </w:r>
      <w:r>
        <w:rPr>
          <w:rtl/>
        </w:rPr>
        <w:t>،</w:t>
      </w:r>
      <w:r w:rsidRPr="0046413B">
        <w:rPr>
          <w:rtl/>
        </w:rPr>
        <w:t xml:space="preserve"> ثم رغب في الفقر والسياحة</w:t>
      </w:r>
      <w:r>
        <w:rPr>
          <w:rtl/>
        </w:rPr>
        <w:t>،</w:t>
      </w:r>
      <w:r w:rsidRPr="0046413B">
        <w:rPr>
          <w:rtl/>
        </w:rPr>
        <w:t xml:space="preserve"> واستهب من مهاب التوفيق رياحه</w:t>
      </w:r>
      <w:r>
        <w:rPr>
          <w:rtl/>
        </w:rPr>
        <w:t>،</w:t>
      </w:r>
      <w:r w:rsidRPr="0046413B">
        <w:rPr>
          <w:rtl/>
        </w:rPr>
        <w:t xml:space="preserve"> فترك المناصب ومال لما هو لحاله مناسب</w:t>
      </w:r>
      <w:r>
        <w:rPr>
          <w:rtl/>
        </w:rPr>
        <w:t>،</w:t>
      </w:r>
      <w:r w:rsidRPr="0046413B">
        <w:rPr>
          <w:rtl/>
        </w:rPr>
        <w:t xml:space="preserve"> فحج بيت الله الحرام</w:t>
      </w:r>
      <w:r>
        <w:rPr>
          <w:rtl/>
        </w:rPr>
        <w:t>،</w:t>
      </w:r>
      <w:r w:rsidRPr="0046413B">
        <w:rPr>
          <w:rtl/>
        </w:rPr>
        <w:t xml:space="preserve"> وزار النبي عليه الصلاة والسلام</w:t>
      </w:r>
      <w:r>
        <w:rPr>
          <w:rtl/>
        </w:rPr>
        <w:t>،</w:t>
      </w:r>
      <w:r w:rsidRPr="0046413B">
        <w:rPr>
          <w:rtl/>
        </w:rPr>
        <w:t xml:space="preserve"> ثمّ أخذ في السياحة فساح ثلاثين سنة</w:t>
      </w:r>
      <w:r>
        <w:rPr>
          <w:rtl/>
        </w:rPr>
        <w:t>،</w:t>
      </w:r>
      <w:r w:rsidRPr="0046413B">
        <w:rPr>
          <w:rtl/>
        </w:rPr>
        <w:t xml:space="preserve"> واجتمع في أثناء ذلك بكثير من أهل الفضل.</w:t>
      </w:r>
    </w:p>
    <w:p w:rsidR="00414CB8" w:rsidRPr="0046413B" w:rsidRDefault="00414CB8" w:rsidP="00414CB8">
      <w:pPr>
        <w:pStyle w:val="libNormal"/>
        <w:rPr>
          <w:rtl/>
        </w:rPr>
      </w:pPr>
      <w:r w:rsidRPr="0046413B">
        <w:rPr>
          <w:rtl/>
        </w:rPr>
        <w:t>ثم عاد وقطن بأرض العجم</w:t>
      </w:r>
      <w:r>
        <w:rPr>
          <w:rtl/>
        </w:rPr>
        <w:t>،</w:t>
      </w:r>
      <w:r w:rsidRPr="0046413B">
        <w:rPr>
          <w:rtl/>
        </w:rPr>
        <w:t xml:space="preserve"> وهناك همي غيث فضله وانسجم</w:t>
      </w:r>
      <w:r>
        <w:rPr>
          <w:rtl/>
        </w:rPr>
        <w:t>،</w:t>
      </w:r>
      <w:r w:rsidRPr="0046413B">
        <w:rPr>
          <w:rtl/>
        </w:rPr>
        <w:t xml:space="preserve"> فألّف وصنّف</w:t>
      </w:r>
      <w:r>
        <w:rPr>
          <w:rtl/>
        </w:rPr>
        <w:t>،</w:t>
      </w:r>
      <w:r w:rsidRPr="0046413B">
        <w:rPr>
          <w:rtl/>
        </w:rPr>
        <w:t xml:space="preserve"> وقرط المسامع وشنّف</w:t>
      </w:r>
      <w:r>
        <w:rPr>
          <w:rtl/>
        </w:rPr>
        <w:t>،</w:t>
      </w:r>
      <w:r w:rsidRPr="0046413B">
        <w:rPr>
          <w:rtl/>
        </w:rPr>
        <w:t xml:space="preserve"> وقصدته علماء تلك الأمصار</w:t>
      </w:r>
      <w:r>
        <w:rPr>
          <w:rtl/>
        </w:rPr>
        <w:t>،</w:t>
      </w:r>
      <w:r w:rsidRPr="0046413B">
        <w:rPr>
          <w:rtl/>
        </w:rPr>
        <w:t xml:space="preserve"> واتفقت على فضله إسماعهم والأبصار</w:t>
      </w:r>
      <w:r>
        <w:rPr>
          <w:rtl/>
        </w:rPr>
        <w:t>،</w:t>
      </w:r>
      <w:r w:rsidRPr="0046413B">
        <w:rPr>
          <w:rtl/>
        </w:rPr>
        <w:t xml:space="preserve"> وغالت تلك الدولة في قيمته</w:t>
      </w:r>
      <w:r>
        <w:rPr>
          <w:rtl/>
        </w:rPr>
        <w:t>،</w:t>
      </w:r>
      <w:r w:rsidRPr="0046413B">
        <w:rPr>
          <w:rtl/>
        </w:rPr>
        <w:t xml:space="preserve"> واستمطرت غيث الفضل من ديمته</w:t>
      </w:r>
      <w:r>
        <w:rPr>
          <w:rtl/>
        </w:rPr>
        <w:t>،</w:t>
      </w:r>
      <w:r w:rsidRPr="0046413B">
        <w:rPr>
          <w:rtl/>
        </w:rPr>
        <w:t xml:space="preserve"> فوضعته على مفرقها تاجا</w:t>
      </w:r>
      <w:r>
        <w:rPr>
          <w:rtl/>
        </w:rPr>
        <w:t>،</w:t>
      </w:r>
      <w:r w:rsidRPr="0046413B">
        <w:rPr>
          <w:rtl/>
        </w:rPr>
        <w:t xml:space="preserve"> وأطلعته في مشرقها سراجا وهّاجا</w:t>
      </w:r>
      <w:r>
        <w:rPr>
          <w:rtl/>
        </w:rPr>
        <w:t>،</w:t>
      </w:r>
      <w:r w:rsidRPr="0046413B">
        <w:rPr>
          <w:rtl/>
        </w:rPr>
        <w:t xml:space="preserve"> وتبسمت به دولة سلطانها شاه عباس</w:t>
      </w:r>
      <w:r>
        <w:rPr>
          <w:rtl/>
        </w:rPr>
        <w:t>،</w:t>
      </w:r>
      <w:r w:rsidRPr="0046413B">
        <w:rPr>
          <w:rtl/>
        </w:rPr>
        <w:t xml:space="preserve"> واستنارت بشموس رأيه عند اعتكار حنادس البأس</w:t>
      </w:r>
      <w:r>
        <w:rPr>
          <w:rtl/>
        </w:rPr>
        <w:t>،</w:t>
      </w:r>
      <w:r w:rsidRPr="0046413B">
        <w:rPr>
          <w:rtl/>
        </w:rPr>
        <w:t xml:space="preserve"> فكان لا يفارقه سفرا وحضرا ولا يعدل عنه سماعا ونظرا</w:t>
      </w:r>
      <w:r>
        <w:rPr>
          <w:rtl/>
        </w:rPr>
        <w:t>،</w:t>
      </w:r>
      <w:r w:rsidRPr="0046413B">
        <w:rPr>
          <w:rtl/>
        </w:rPr>
        <w:t xml:space="preserve"> إلى أخلاق لو مزج بها البحر لعذب طعما</w:t>
      </w:r>
      <w:r>
        <w:rPr>
          <w:rtl/>
        </w:rPr>
        <w:t>،</w:t>
      </w:r>
      <w:r w:rsidRPr="0046413B">
        <w:rPr>
          <w:rtl/>
        </w:rPr>
        <w:t xml:space="preserve"> وآراء لو كحلت بها الجفون لم يلف أعمى</w:t>
      </w:r>
      <w:r>
        <w:rPr>
          <w:rtl/>
        </w:rPr>
        <w:t>،</w:t>
      </w:r>
      <w:r w:rsidRPr="0046413B">
        <w:rPr>
          <w:rtl/>
        </w:rPr>
        <w:t xml:space="preserve"> وشيم هي في المكارم غرر وأوضاح</w:t>
      </w:r>
      <w:r>
        <w:rPr>
          <w:rtl/>
        </w:rPr>
        <w:t>،</w:t>
      </w:r>
      <w:r w:rsidRPr="0046413B">
        <w:rPr>
          <w:rtl/>
        </w:rPr>
        <w:t xml:space="preserve"> وكرم بارق جوده لشائمه لا مع وضّاح</w:t>
      </w:r>
      <w:r>
        <w:rPr>
          <w:rtl/>
        </w:rPr>
        <w:t>،</w:t>
      </w:r>
      <w:r w:rsidRPr="0046413B">
        <w:rPr>
          <w:rtl/>
        </w:rPr>
        <w:t xml:space="preserve"> تنفجر ينابيع السماح من نواله</w:t>
      </w:r>
      <w:r>
        <w:rPr>
          <w:rtl/>
        </w:rPr>
        <w:t>،</w:t>
      </w:r>
      <w:r w:rsidRPr="0046413B">
        <w:rPr>
          <w:rtl/>
        </w:rPr>
        <w:t xml:space="preserve"> ويضحك ربيع الافضال من بكاء عيون آماله.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خلاصة الأثر 3</w:t>
      </w:r>
      <w:r>
        <w:rPr>
          <w:rtl/>
        </w:rPr>
        <w:t>:</w:t>
      </w:r>
      <w:r w:rsidRPr="0046413B">
        <w:rPr>
          <w:rtl/>
        </w:rPr>
        <w:t xml:space="preserve"> 440.</w:t>
      </w:r>
    </w:p>
    <w:p w:rsidR="00414CB8" w:rsidRPr="0046413B" w:rsidRDefault="00414CB8" w:rsidP="00414CB8">
      <w:pPr>
        <w:pStyle w:val="libFootnote0"/>
        <w:rPr>
          <w:rtl/>
        </w:rPr>
      </w:pPr>
      <w:r w:rsidRPr="0046413B">
        <w:rPr>
          <w:rtl/>
        </w:rPr>
        <w:t>(2) ريحانة الألبّاء 1</w:t>
      </w:r>
      <w:r>
        <w:rPr>
          <w:rtl/>
        </w:rPr>
        <w:t>:</w:t>
      </w:r>
      <w:r w:rsidRPr="0046413B">
        <w:rPr>
          <w:rtl/>
        </w:rPr>
        <w:t xml:space="preserve"> 702 / 32.</w:t>
      </w:r>
    </w:p>
    <w:p w:rsidR="00414CB8" w:rsidRPr="0046413B" w:rsidRDefault="00414CB8" w:rsidP="00414CB8">
      <w:pPr>
        <w:pStyle w:val="libNormal"/>
        <w:rPr>
          <w:rtl/>
        </w:rPr>
      </w:pPr>
      <w:r>
        <w:rPr>
          <w:rtl/>
        </w:rPr>
        <w:br w:type="page"/>
      </w:r>
      <w:r w:rsidRPr="0046413B">
        <w:rPr>
          <w:rtl/>
        </w:rPr>
        <w:lastRenderedPageBreak/>
        <w:t>وكانت له دار مشيّدة البناء</w:t>
      </w:r>
      <w:r>
        <w:rPr>
          <w:rtl/>
        </w:rPr>
        <w:t>،</w:t>
      </w:r>
      <w:r w:rsidRPr="0046413B">
        <w:rPr>
          <w:rtl/>
        </w:rPr>
        <w:t xml:space="preserve"> رحبة الفناء</w:t>
      </w:r>
      <w:r>
        <w:rPr>
          <w:rtl/>
        </w:rPr>
        <w:t>،</w:t>
      </w:r>
      <w:r w:rsidRPr="0046413B">
        <w:rPr>
          <w:rtl/>
        </w:rPr>
        <w:t xml:space="preserve"> يلجأ إليها الأيتام والأرامل</w:t>
      </w:r>
      <w:r>
        <w:rPr>
          <w:rtl/>
        </w:rPr>
        <w:t>،</w:t>
      </w:r>
      <w:r w:rsidRPr="0046413B">
        <w:rPr>
          <w:rtl/>
        </w:rPr>
        <w:t xml:space="preserve"> ويغدو عليها الراجي والآمل</w:t>
      </w:r>
      <w:r>
        <w:rPr>
          <w:rtl/>
        </w:rPr>
        <w:t>،</w:t>
      </w:r>
      <w:r w:rsidRPr="0046413B">
        <w:rPr>
          <w:rtl/>
        </w:rPr>
        <w:t xml:space="preserve"> فكم مهد بها وضع</w:t>
      </w:r>
      <w:r>
        <w:rPr>
          <w:rtl/>
        </w:rPr>
        <w:t>،</w:t>
      </w:r>
      <w:r w:rsidRPr="0046413B">
        <w:rPr>
          <w:rtl/>
        </w:rPr>
        <w:t xml:space="preserve"> وكم طفل بها رضع</w:t>
      </w:r>
      <w:r>
        <w:rPr>
          <w:rtl/>
        </w:rPr>
        <w:t>،</w:t>
      </w:r>
      <w:r w:rsidRPr="0046413B">
        <w:rPr>
          <w:rtl/>
        </w:rPr>
        <w:t xml:space="preserve"> وهو يقوم بنفقتهم بكرة وعشيّا</w:t>
      </w:r>
      <w:r>
        <w:rPr>
          <w:rtl/>
        </w:rPr>
        <w:t>،</w:t>
      </w:r>
      <w:r w:rsidRPr="0046413B">
        <w:rPr>
          <w:rtl/>
        </w:rPr>
        <w:t xml:space="preserve"> ويوسعهم من جاهه </w:t>
      </w:r>
      <w:r w:rsidRPr="00414CB8">
        <w:rPr>
          <w:rStyle w:val="libBold2Char"/>
          <w:rtl/>
        </w:rPr>
        <w:t>جنابا</w:t>
      </w:r>
      <w:r w:rsidRPr="0046413B">
        <w:rPr>
          <w:rtl/>
        </w:rPr>
        <w:t xml:space="preserve"> مغشيّا</w:t>
      </w:r>
      <w:r>
        <w:rPr>
          <w:rtl/>
        </w:rPr>
        <w:t>،</w:t>
      </w:r>
      <w:r w:rsidRPr="0046413B">
        <w:rPr>
          <w:rtl/>
        </w:rPr>
        <w:t xml:space="preserve"> مع تمسك من التقي بالعروة الوثقى</w:t>
      </w:r>
      <w:r>
        <w:rPr>
          <w:rtl/>
        </w:rPr>
        <w:t>،</w:t>
      </w:r>
      <w:r w:rsidRPr="0046413B">
        <w:rPr>
          <w:rtl/>
        </w:rPr>
        <w:t xml:space="preserve"> وإيثار الآخرة على الدنيا</w:t>
      </w:r>
      <w:r>
        <w:rPr>
          <w:rtl/>
        </w:rPr>
        <w:t>،</w:t>
      </w:r>
      <w:r w:rsidRPr="0046413B">
        <w:rPr>
          <w:rtl/>
        </w:rPr>
        <w:t xml:space="preserve"> والآخرة خير وأبقى</w:t>
      </w:r>
      <w:r>
        <w:rPr>
          <w:rtl/>
        </w:rPr>
        <w:t>،</w:t>
      </w:r>
      <w:r w:rsidRPr="0046413B">
        <w:rPr>
          <w:rtl/>
        </w:rPr>
        <w:t xml:space="preserve"> ولم يزل آنفا من الانحياز إلى السلطان</w:t>
      </w:r>
      <w:r>
        <w:rPr>
          <w:rtl/>
        </w:rPr>
        <w:t>،</w:t>
      </w:r>
      <w:r w:rsidRPr="0046413B">
        <w:rPr>
          <w:rtl/>
        </w:rPr>
        <w:t xml:space="preserve"> راغبا في الغربة عن الأوطان</w:t>
      </w:r>
      <w:r>
        <w:rPr>
          <w:rtl/>
        </w:rPr>
        <w:t>،</w:t>
      </w:r>
      <w:r w:rsidRPr="0046413B">
        <w:rPr>
          <w:rtl/>
        </w:rPr>
        <w:t xml:space="preserve"> يؤمل العود إلى السياحة</w:t>
      </w:r>
      <w:r>
        <w:rPr>
          <w:rtl/>
        </w:rPr>
        <w:t>،</w:t>
      </w:r>
      <w:r w:rsidRPr="0046413B">
        <w:rPr>
          <w:rtl/>
        </w:rPr>
        <w:t xml:space="preserve"> ويرجو الإقلاع عن تلك الساحة</w:t>
      </w:r>
      <w:r>
        <w:rPr>
          <w:rtl/>
        </w:rPr>
        <w:t>،</w:t>
      </w:r>
      <w:r w:rsidRPr="0046413B">
        <w:rPr>
          <w:rtl/>
        </w:rPr>
        <w:t xml:space="preserve"> فلم يقدر له حتى وافاه حمامه</w:t>
      </w:r>
      <w:r>
        <w:rPr>
          <w:rtl/>
        </w:rPr>
        <w:t>،</w:t>
      </w:r>
      <w:r w:rsidRPr="0046413B">
        <w:rPr>
          <w:rtl/>
        </w:rPr>
        <w:t xml:space="preserve"> وترنّم على أفنان الجنان حمامه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وقد أطال أبو المعالي الطالوي </w:t>
      </w:r>
      <w:r w:rsidRPr="00414CB8">
        <w:rPr>
          <w:rStyle w:val="libFootnotenumChar"/>
          <w:rtl/>
        </w:rPr>
        <w:t>(2)</w:t>
      </w:r>
      <w:r w:rsidRPr="0046413B">
        <w:rPr>
          <w:rtl/>
        </w:rPr>
        <w:t xml:space="preserve"> في الثناء عليه</w:t>
      </w:r>
      <w:r>
        <w:rPr>
          <w:rtl/>
        </w:rPr>
        <w:t>،</w:t>
      </w:r>
      <w:r w:rsidRPr="0046413B">
        <w:rPr>
          <w:rtl/>
        </w:rPr>
        <w:t xml:space="preserve"> وكذلك البديعي </w:t>
      </w:r>
      <w:r w:rsidRPr="00414CB8">
        <w:rPr>
          <w:rStyle w:val="libFootnotenumChar"/>
          <w:rtl/>
        </w:rPr>
        <w:t>(3)</w:t>
      </w:r>
      <w:r>
        <w:rPr>
          <w:rtl/>
        </w:rPr>
        <w:t>،</w:t>
      </w:r>
      <w:r w:rsidRPr="0046413B">
        <w:rPr>
          <w:rtl/>
        </w:rPr>
        <w:t xml:space="preserve"> ثم نقل عن الطالوي أنّه ولد بقزوين</w:t>
      </w:r>
      <w:r>
        <w:rPr>
          <w:rtl/>
        </w:rPr>
        <w:t>،</w:t>
      </w:r>
      <w:r w:rsidRPr="0046413B">
        <w:rPr>
          <w:rtl/>
        </w:rPr>
        <w:t xml:space="preserve"> وأخذ عن علماء تلك الدائرة</w:t>
      </w:r>
      <w:r>
        <w:rPr>
          <w:rtl/>
        </w:rPr>
        <w:t>،</w:t>
      </w:r>
      <w:r w:rsidRPr="0046413B">
        <w:rPr>
          <w:rtl/>
        </w:rPr>
        <w:t xml:space="preserve"> ثم خرج من بلده وتنقلت به الأسفار إلى أن وصل إلى أصفهان</w:t>
      </w:r>
      <w:r>
        <w:rPr>
          <w:rtl/>
        </w:rPr>
        <w:t>،</w:t>
      </w:r>
      <w:r w:rsidRPr="0046413B">
        <w:rPr>
          <w:rtl/>
        </w:rPr>
        <w:t xml:space="preserve"> فوصل خبره إلى سلطانها شاه عباس</w:t>
      </w:r>
      <w:r>
        <w:rPr>
          <w:rtl/>
        </w:rPr>
        <w:t>،</w:t>
      </w:r>
      <w:r w:rsidRPr="0046413B">
        <w:rPr>
          <w:rtl/>
        </w:rPr>
        <w:t xml:space="preserve"> فطلبه لرئاسة علمائها</w:t>
      </w:r>
      <w:r>
        <w:rPr>
          <w:rtl/>
        </w:rPr>
        <w:t>،</w:t>
      </w:r>
      <w:r w:rsidRPr="0046413B">
        <w:rPr>
          <w:rtl/>
        </w:rPr>
        <w:t xml:space="preserve"> </w:t>
      </w:r>
      <w:r w:rsidRPr="00414CB8">
        <w:rPr>
          <w:rStyle w:val="libBold2Char"/>
          <w:rtl/>
        </w:rPr>
        <w:t>فوليها</w:t>
      </w:r>
      <w:r w:rsidRPr="0046413B">
        <w:rPr>
          <w:rtl/>
        </w:rPr>
        <w:t xml:space="preserve"> وعظم قدره</w:t>
      </w:r>
      <w:r>
        <w:rPr>
          <w:rtl/>
        </w:rPr>
        <w:t>،</w:t>
      </w:r>
      <w:r w:rsidRPr="0046413B">
        <w:rPr>
          <w:rtl/>
        </w:rPr>
        <w:t xml:space="preserve"> وارتفع شأنه</w:t>
      </w:r>
      <w:r>
        <w:rPr>
          <w:rtl/>
        </w:rPr>
        <w:t>،</w:t>
      </w:r>
      <w:r w:rsidRPr="0046413B">
        <w:rPr>
          <w:rtl/>
        </w:rPr>
        <w:t xml:space="preserve"> إلاّ إنّه </w:t>
      </w:r>
      <w:r w:rsidRPr="00414CB8">
        <w:rPr>
          <w:rStyle w:val="libFootnotenumChar"/>
          <w:rtl/>
        </w:rPr>
        <w:t>(4)</w:t>
      </w:r>
      <w:r w:rsidRPr="0046413B">
        <w:rPr>
          <w:rtl/>
        </w:rPr>
        <w:t xml:space="preserve"> لم يكن على مذهب الشاة في زندقته</w:t>
      </w:r>
      <w:r>
        <w:rPr>
          <w:rtl/>
        </w:rPr>
        <w:t>،</w:t>
      </w:r>
      <w:r w:rsidRPr="0046413B">
        <w:rPr>
          <w:rtl/>
        </w:rPr>
        <w:t xml:space="preserve"> لانتشار صيته في سداد دينه</w:t>
      </w:r>
      <w:r>
        <w:rPr>
          <w:rtl/>
        </w:rPr>
        <w:t>،</w:t>
      </w:r>
      <w:r w:rsidRPr="0046413B">
        <w:rPr>
          <w:rtl/>
        </w:rPr>
        <w:t xml:space="preserve"> إلاّ أنّه غالى في حبّ آل البيت</w:t>
      </w:r>
      <w:r>
        <w:rPr>
          <w:rtl/>
        </w:rPr>
        <w:t>،</w:t>
      </w:r>
      <w:r w:rsidRPr="0046413B">
        <w:rPr>
          <w:rtl/>
        </w:rPr>
        <w:t xml:space="preserve"> وألّف المؤلّفات الجليلة</w:t>
      </w:r>
      <w:r>
        <w:rPr>
          <w:rtl/>
        </w:rPr>
        <w:t>،</w:t>
      </w:r>
      <w:r w:rsidRPr="0046413B">
        <w:rPr>
          <w:rtl/>
        </w:rPr>
        <w:t xml:space="preserve"> منها</w:t>
      </w:r>
      <w:r>
        <w:rPr>
          <w:rtl/>
        </w:rPr>
        <w:t>:</w:t>
      </w:r>
      <w:r w:rsidRPr="0046413B">
        <w:rPr>
          <w:rtl/>
        </w:rPr>
        <w:t xml:space="preserve"> التفسير المسمى بالعروة </w:t>
      </w:r>
      <w:r w:rsidRPr="00414CB8">
        <w:rPr>
          <w:rStyle w:val="libBold2Char"/>
          <w:rtl/>
        </w:rPr>
        <w:t>الوثقى</w:t>
      </w:r>
      <w:r>
        <w:rPr>
          <w:rtl/>
        </w:rPr>
        <w:t>،</w:t>
      </w:r>
      <w:r w:rsidRPr="0046413B">
        <w:rPr>
          <w:rtl/>
        </w:rPr>
        <w:t xml:space="preserve"> والصراط المستقيم</w:t>
      </w:r>
      <w:r>
        <w:rPr>
          <w:rtl/>
        </w:rPr>
        <w:t>،</w:t>
      </w:r>
      <w:r w:rsidRPr="0046413B">
        <w:rPr>
          <w:rtl/>
        </w:rPr>
        <w:t xml:space="preserve"> والتفسير </w:t>
      </w:r>
      <w:r w:rsidRPr="00414CB8">
        <w:rPr>
          <w:rStyle w:val="libBold2Char"/>
          <w:rtl/>
        </w:rPr>
        <w:t>المسمّى</w:t>
      </w:r>
      <w:r w:rsidRPr="0046413B">
        <w:rPr>
          <w:rtl/>
        </w:rPr>
        <w:t xml:space="preserve"> بعين الحياة</w:t>
      </w:r>
      <w:r>
        <w:rPr>
          <w:rtl/>
        </w:rPr>
        <w:t>،</w:t>
      </w:r>
      <w:r w:rsidRPr="0046413B">
        <w:rPr>
          <w:rtl/>
        </w:rPr>
        <w:t xml:space="preserve"> والتفسير المسمّى بحبل المتين في مزايا الفرقان المبين</w:t>
      </w:r>
      <w:r>
        <w:rPr>
          <w:rtl/>
        </w:rPr>
        <w:t>،</w:t>
      </w:r>
      <w:r w:rsidRPr="0046413B">
        <w:rPr>
          <w:rtl/>
        </w:rPr>
        <w:t xml:space="preserve"> ومشرق الشمسين</w:t>
      </w:r>
      <w:r>
        <w:rPr>
          <w:rtl/>
        </w:rPr>
        <w:t>،</w:t>
      </w:r>
      <w:r w:rsidRPr="0046413B">
        <w:rPr>
          <w:rtl/>
        </w:rPr>
        <w:t xml:space="preserve"> وشرح الأربعين</w:t>
      </w:r>
      <w:r>
        <w:rPr>
          <w:rtl/>
        </w:rPr>
        <w:t>،</w:t>
      </w:r>
      <w:r w:rsidRPr="0046413B">
        <w:rPr>
          <w:rtl/>
        </w:rPr>
        <w:t xml:space="preserve"> والجامع العباسي فارسي</w:t>
      </w:r>
      <w:r>
        <w:rPr>
          <w:rtl/>
        </w:rPr>
        <w:t>،</w:t>
      </w:r>
      <w:r w:rsidRPr="0046413B">
        <w:rPr>
          <w:rtl/>
        </w:rPr>
        <w:t xml:space="preserve"> ومفتاح الفلاح</w:t>
      </w:r>
      <w:r>
        <w:rPr>
          <w:rtl/>
        </w:rPr>
        <w:t>،</w:t>
      </w:r>
      <w:r w:rsidRPr="0046413B">
        <w:rPr>
          <w:rtl/>
        </w:rPr>
        <w:t xml:space="preserve"> والزبدة في الأصول</w:t>
      </w:r>
      <w:r>
        <w:rPr>
          <w:rtl/>
        </w:rPr>
        <w:t>،</w:t>
      </w:r>
      <w:r w:rsidRPr="0046413B">
        <w:rPr>
          <w:rtl/>
        </w:rPr>
        <w:t xml:space="preserve"> والتهذيب في النحو</w:t>
      </w:r>
      <w:r>
        <w:rPr>
          <w:rtl/>
        </w:rPr>
        <w:t>،</w:t>
      </w:r>
      <w:r w:rsidRPr="0046413B">
        <w:rPr>
          <w:rtl/>
        </w:rPr>
        <w:t xml:space="preserve"> </w:t>
      </w:r>
      <w:r w:rsidRPr="00414CB8">
        <w:rPr>
          <w:rStyle w:val="libBold2Char"/>
          <w:rtl/>
        </w:rPr>
        <w:t>والملخّص</w:t>
      </w:r>
      <w:r w:rsidRPr="0046413B">
        <w:rPr>
          <w:rtl/>
        </w:rPr>
        <w:t xml:space="preserve"> في الهيئة</w:t>
      </w:r>
      <w:r>
        <w:rPr>
          <w:rtl/>
        </w:rPr>
        <w:t>،</w:t>
      </w:r>
      <w:r w:rsidRPr="0046413B">
        <w:rPr>
          <w:rtl/>
        </w:rPr>
        <w:t xml:space="preserve"> والرسالة </w:t>
      </w:r>
      <w:r w:rsidRPr="00414CB8">
        <w:rPr>
          <w:rStyle w:val="libBold2Char"/>
          <w:rtl/>
        </w:rPr>
        <w:t>الهلاليّة</w:t>
      </w:r>
      <w:r>
        <w:rPr>
          <w:rtl/>
        </w:rPr>
        <w:t>،</w:t>
      </w:r>
      <w:r w:rsidRPr="0046413B">
        <w:rPr>
          <w:rtl/>
        </w:rPr>
        <w:t xml:space="preserve"> والاثنا </w:t>
      </w:r>
      <w:r w:rsidRPr="00414CB8">
        <w:rPr>
          <w:rStyle w:val="libBold2Char"/>
          <w:rtl/>
        </w:rPr>
        <w:t>عشريّات</w:t>
      </w:r>
      <w:r w:rsidRPr="0046413B">
        <w:rPr>
          <w:rtl/>
        </w:rPr>
        <w:t xml:space="preserve"> الخمس</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سلافة العصر</w:t>
      </w:r>
      <w:r>
        <w:rPr>
          <w:rtl/>
        </w:rPr>
        <w:t>:</w:t>
      </w:r>
      <w:r w:rsidRPr="0046413B">
        <w:rPr>
          <w:rtl/>
        </w:rPr>
        <w:t xml:space="preserve"> 290.</w:t>
      </w:r>
    </w:p>
    <w:p w:rsidR="00414CB8" w:rsidRPr="0046413B" w:rsidRDefault="00414CB8" w:rsidP="00414CB8">
      <w:pPr>
        <w:pStyle w:val="libFootnote0"/>
        <w:rPr>
          <w:rtl/>
        </w:rPr>
      </w:pPr>
      <w:r w:rsidRPr="0046413B">
        <w:rPr>
          <w:rtl/>
        </w:rPr>
        <w:t>(2) هو درويش محمد بن احمد الطالوي الأرنقي</w:t>
      </w:r>
      <w:r>
        <w:rPr>
          <w:rtl/>
        </w:rPr>
        <w:t>،</w:t>
      </w:r>
      <w:r w:rsidRPr="0046413B">
        <w:rPr>
          <w:rtl/>
        </w:rPr>
        <w:t xml:space="preserve"> المتوفّى عام 1014</w:t>
      </w:r>
      <w:r>
        <w:rPr>
          <w:rtl/>
        </w:rPr>
        <w:t>،</w:t>
      </w:r>
      <w:r w:rsidRPr="0046413B">
        <w:rPr>
          <w:rtl/>
        </w:rPr>
        <w:t xml:space="preserve"> له سانحات دمي القصر في مطارحات بني العصر.</w:t>
      </w:r>
    </w:p>
    <w:p w:rsidR="00414CB8" w:rsidRPr="0046413B" w:rsidRDefault="00414CB8" w:rsidP="00414CB8">
      <w:pPr>
        <w:pStyle w:val="libFootnote0"/>
        <w:rPr>
          <w:rtl/>
        </w:rPr>
      </w:pPr>
      <w:r w:rsidRPr="0046413B">
        <w:rPr>
          <w:rtl/>
        </w:rPr>
        <w:t>(3) يوسف البديعي الدمشقي الحلبي</w:t>
      </w:r>
      <w:r>
        <w:rPr>
          <w:rtl/>
        </w:rPr>
        <w:t>،</w:t>
      </w:r>
      <w:r w:rsidRPr="0046413B">
        <w:rPr>
          <w:rtl/>
        </w:rPr>
        <w:t xml:space="preserve"> المتوفّى عام 1073</w:t>
      </w:r>
      <w:r>
        <w:rPr>
          <w:rtl/>
        </w:rPr>
        <w:t>،</w:t>
      </w:r>
      <w:r w:rsidRPr="0046413B">
        <w:rPr>
          <w:rtl/>
        </w:rPr>
        <w:t xml:space="preserve"> له مؤلّفات</w:t>
      </w:r>
      <w:r>
        <w:rPr>
          <w:rtl/>
        </w:rPr>
        <w:t>،</w:t>
      </w:r>
      <w:r w:rsidRPr="0046413B">
        <w:rPr>
          <w:rtl/>
        </w:rPr>
        <w:t xml:space="preserve"> ولعلّ ذلك في الحدائق في الأدب.</w:t>
      </w:r>
    </w:p>
    <w:p w:rsidR="00414CB8" w:rsidRPr="0046413B" w:rsidRDefault="00414CB8" w:rsidP="00414CB8">
      <w:pPr>
        <w:pStyle w:val="libFootnote0"/>
        <w:rPr>
          <w:rtl/>
        </w:rPr>
      </w:pPr>
      <w:r w:rsidRPr="0046413B">
        <w:rPr>
          <w:rtl/>
        </w:rPr>
        <w:t>(4) قول العالم العامي ( انّه ) يعني شيخنا البهائي وإن كان مذهبه التشيع إلاّ انّه ليس على مذهب الشاة في زندقته. ( حاشية المخطوطة )</w:t>
      </w:r>
    </w:p>
    <w:p w:rsidR="00414CB8" w:rsidRPr="0046413B" w:rsidRDefault="00414CB8" w:rsidP="00414CB8">
      <w:pPr>
        <w:pStyle w:val="libNormal0"/>
        <w:rPr>
          <w:rtl/>
        </w:rPr>
      </w:pPr>
      <w:r>
        <w:rPr>
          <w:rtl/>
        </w:rPr>
        <w:br w:type="page"/>
      </w:r>
      <w:r w:rsidRPr="0046413B">
        <w:rPr>
          <w:rtl/>
        </w:rPr>
        <w:lastRenderedPageBreak/>
        <w:t>وخلاصة الحساب</w:t>
      </w:r>
      <w:r>
        <w:rPr>
          <w:rtl/>
        </w:rPr>
        <w:t>،</w:t>
      </w:r>
      <w:r w:rsidRPr="0046413B">
        <w:rPr>
          <w:rtl/>
        </w:rPr>
        <w:t xml:space="preserve"> والمخلاة</w:t>
      </w:r>
      <w:r>
        <w:rPr>
          <w:rtl/>
        </w:rPr>
        <w:t>،</w:t>
      </w:r>
      <w:r w:rsidRPr="0046413B">
        <w:rPr>
          <w:rtl/>
        </w:rPr>
        <w:t xml:space="preserve"> وتشريح الأفلاك</w:t>
      </w:r>
      <w:r>
        <w:rPr>
          <w:rtl/>
        </w:rPr>
        <w:t>،</w:t>
      </w:r>
      <w:r w:rsidRPr="0046413B">
        <w:rPr>
          <w:rtl/>
        </w:rPr>
        <w:t xml:space="preserve"> والرسالة الاسطرلابية</w:t>
      </w:r>
      <w:r>
        <w:rPr>
          <w:rtl/>
        </w:rPr>
        <w:t>،</w:t>
      </w:r>
      <w:r w:rsidRPr="0046413B">
        <w:rPr>
          <w:rtl/>
        </w:rPr>
        <w:t xml:space="preserve"> وحواشي الكشّاف</w:t>
      </w:r>
      <w:r>
        <w:rPr>
          <w:rtl/>
        </w:rPr>
        <w:t>،</w:t>
      </w:r>
      <w:r w:rsidRPr="0046413B">
        <w:rPr>
          <w:rtl/>
        </w:rPr>
        <w:t xml:space="preserve"> وحواشي البيضاوي</w:t>
      </w:r>
      <w:r>
        <w:rPr>
          <w:rtl/>
        </w:rPr>
        <w:t>،</w:t>
      </w:r>
      <w:r w:rsidRPr="0046413B">
        <w:rPr>
          <w:rtl/>
        </w:rPr>
        <w:t xml:space="preserve"> وحاشية على خلاصة الرجال</w:t>
      </w:r>
      <w:r>
        <w:rPr>
          <w:rtl/>
        </w:rPr>
        <w:t>،</w:t>
      </w:r>
      <w:r w:rsidRPr="0046413B">
        <w:rPr>
          <w:rtl/>
        </w:rPr>
        <w:t xml:space="preserve"> ودراية الحديث</w:t>
      </w:r>
      <w:r>
        <w:rPr>
          <w:rtl/>
        </w:rPr>
        <w:t>،</w:t>
      </w:r>
      <w:r w:rsidRPr="0046413B">
        <w:rPr>
          <w:rtl/>
        </w:rPr>
        <w:t xml:space="preserve"> والفوائد الصمدية في علم العربية</w:t>
      </w:r>
      <w:r>
        <w:rPr>
          <w:rtl/>
        </w:rPr>
        <w:t>،</w:t>
      </w:r>
      <w:r w:rsidRPr="0046413B">
        <w:rPr>
          <w:rtl/>
        </w:rPr>
        <w:t xml:space="preserve"> وحاشية الفقيه. وغير ذلك من الرسائل المختصرة</w:t>
      </w:r>
      <w:r>
        <w:rPr>
          <w:rtl/>
        </w:rPr>
        <w:t>،</w:t>
      </w:r>
      <w:r w:rsidRPr="0046413B">
        <w:rPr>
          <w:rtl/>
        </w:rPr>
        <w:t xml:space="preserve"> والفوائد المحرّرة.</w:t>
      </w:r>
    </w:p>
    <w:p w:rsidR="00414CB8" w:rsidRPr="0046413B" w:rsidRDefault="00414CB8" w:rsidP="00414CB8">
      <w:pPr>
        <w:pStyle w:val="libNormal"/>
        <w:rPr>
          <w:rtl/>
        </w:rPr>
      </w:pPr>
      <w:r w:rsidRPr="0046413B">
        <w:rPr>
          <w:rtl/>
        </w:rPr>
        <w:t>وأمّا إشعاره فسأورد لك منها ما يعظم عندك موقعه</w:t>
      </w:r>
      <w:r>
        <w:rPr>
          <w:rtl/>
        </w:rPr>
        <w:t>،</w:t>
      </w:r>
      <w:r w:rsidRPr="0046413B">
        <w:rPr>
          <w:rtl/>
        </w:rPr>
        <w:t xml:space="preserve"> وتقف أمانيك عنده ولا تتجاوزه. قال</w:t>
      </w:r>
      <w:r>
        <w:rPr>
          <w:rtl/>
        </w:rPr>
        <w:t>:</w:t>
      </w:r>
      <w:r w:rsidRPr="0046413B">
        <w:rPr>
          <w:rtl/>
        </w:rPr>
        <w:t xml:space="preserve"> ثم خرج سائحا فجاب البلاد</w:t>
      </w:r>
      <w:r>
        <w:rPr>
          <w:rtl/>
        </w:rPr>
        <w:t>،</w:t>
      </w:r>
      <w:r w:rsidRPr="0046413B">
        <w:rPr>
          <w:rtl/>
        </w:rPr>
        <w:t xml:space="preserve"> ودخل مصر وألّف بها كتابا سمّاه الكشكول</w:t>
      </w:r>
      <w:r>
        <w:rPr>
          <w:rtl/>
        </w:rPr>
        <w:t>،</w:t>
      </w:r>
      <w:r w:rsidRPr="0046413B">
        <w:rPr>
          <w:rtl/>
        </w:rPr>
        <w:t xml:space="preserve"> جمع فيه كلّ نادرة من علوم شتى.</w:t>
      </w:r>
    </w:p>
    <w:p w:rsidR="00414CB8" w:rsidRPr="0046413B" w:rsidRDefault="00414CB8" w:rsidP="00414CB8">
      <w:pPr>
        <w:pStyle w:val="libNormal"/>
        <w:rPr>
          <w:rtl/>
        </w:rPr>
      </w:pPr>
      <w:r w:rsidRPr="0046413B">
        <w:rPr>
          <w:rtl/>
        </w:rPr>
        <w:t>قلت</w:t>
      </w:r>
      <w:r>
        <w:rPr>
          <w:rtl/>
        </w:rPr>
        <w:t>:</w:t>
      </w:r>
      <w:r w:rsidRPr="0046413B">
        <w:rPr>
          <w:rtl/>
        </w:rPr>
        <w:t xml:space="preserve"> وقد رأيته وطالعته مرّتين</w:t>
      </w:r>
      <w:r>
        <w:rPr>
          <w:rtl/>
        </w:rPr>
        <w:t>،</w:t>
      </w:r>
      <w:r w:rsidRPr="0046413B">
        <w:rPr>
          <w:rtl/>
        </w:rPr>
        <w:t xml:space="preserve"> مرّة بالروم ومرّة بمكة</w:t>
      </w:r>
      <w:r>
        <w:rPr>
          <w:rtl/>
        </w:rPr>
        <w:t>،</w:t>
      </w:r>
      <w:r w:rsidRPr="0046413B">
        <w:rPr>
          <w:rtl/>
        </w:rPr>
        <w:t xml:space="preserve"> ونقلت منه أشياء غريبة</w:t>
      </w:r>
      <w:r>
        <w:rPr>
          <w:rtl/>
        </w:rPr>
        <w:t>،</w:t>
      </w:r>
      <w:r w:rsidRPr="0046413B">
        <w:rPr>
          <w:rtl/>
        </w:rPr>
        <w:t xml:space="preserve"> وكان يجتمع مدّة إقامته بمصر بالأستاذ محمّد بن أبي الحسن البكري</w:t>
      </w:r>
      <w:r>
        <w:rPr>
          <w:rtl/>
        </w:rPr>
        <w:t>،</w:t>
      </w:r>
      <w:r w:rsidRPr="0046413B">
        <w:rPr>
          <w:rtl/>
        </w:rPr>
        <w:t xml:space="preserve"> وكان الأستاذ يبالغ في تعظيمه</w:t>
      </w:r>
      <w:r>
        <w:rPr>
          <w:rtl/>
        </w:rPr>
        <w:t>،</w:t>
      </w:r>
      <w:r w:rsidRPr="0046413B">
        <w:rPr>
          <w:rtl/>
        </w:rPr>
        <w:t xml:space="preserve"> فقال له مرّة</w:t>
      </w:r>
      <w:r>
        <w:rPr>
          <w:rtl/>
        </w:rPr>
        <w:t>:</w:t>
      </w:r>
      <w:r w:rsidRPr="0046413B">
        <w:rPr>
          <w:rtl/>
        </w:rPr>
        <w:t xml:space="preserve"> يا مولانا</w:t>
      </w:r>
      <w:r>
        <w:rPr>
          <w:rtl/>
        </w:rPr>
        <w:t>،</w:t>
      </w:r>
      <w:r w:rsidRPr="0046413B">
        <w:rPr>
          <w:rtl/>
        </w:rPr>
        <w:t xml:space="preserve"> أنا درويش فقير كيف تعظمني هذا التعظيم</w:t>
      </w:r>
      <w:r>
        <w:rPr>
          <w:rtl/>
        </w:rPr>
        <w:t>؟</w:t>
      </w:r>
      <w:r w:rsidRPr="0046413B">
        <w:rPr>
          <w:rtl/>
        </w:rPr>
        <w:t xml:space="preserve"> قال</w:t>
      </w:r>
      <w:r>
        <w:rPr>
          <w:rtl/>
        </w:rPr>
        <w:t>:</w:t>
      </w:r>
      <w:r w:rsidRPr="0046413B">
        <w:rPr>
          <w:rtl/>
        </w:rPr>
        <w:t xml:space="preserve"> شممت منك رائحة الفضل.</w:t>
      </w:r>
    </w:p>
    <w:p w:rsidR="00414CB8" w:rsidRPr="0046413B" w:rsidRDefault="00414CB8" w:rsidP="00414CB8">
      <w:pPr>
        <w:pStyle w:val="libNormal"/>
        <w:rPr>
          <w:rtl/>
        </w:rPr>
      </w:pPr>
      <w:r w:rsidRPr="0046413B">
        <w:rPr>
          <w:rtl/>
        </w:rPr>
        <w:t>قال</w:t>
      </w:r>
      <w:r>
        <w:rPr>
          <w:rtl/>
        </w:rPr>
        <w:t>:</w:t>
      </w:r>
      <w:r w:rsidRPr="0046413B">
        <w:rPr>
          <w:rtl/>
        </w:rPr>
        <w:t xml:space="preserve"> ثم قدم القدس</w:t>
      </w:r>
      <w:r>
        <w:rPr>
          <w:rtl/>
        </w:rPr>
        <w:t>،</w:t>
      </w:r>
      <w:r w:rsidRPr="0046413B">
        <w:rPr>
          <w:rtl/>
        </w:rPr>
        <w:t xml:space="preserve"> وحكى الرضي ابن أبي اللطف القدسي قال</w:t>
      </w:r>
      <w:r>
        <w:rPr>
          <w:rtl/>
        </w:rPr>
        <w:t>:</w:t>
      </w:r>
      <w:r>
        <w:rPr>
          <w:rFonts w:hint="cs"/>
          <w:rtl/>
        </w:rPr>
        <w:t xml:space="preserve"> </w:t>
      </w:r>
      <w:r w:rsidRPr="0046413B">
        <w:rPr>
          <w:rtl/>
        </w:rPr>
        <w:t>ورد علينا من مصر رجل من مهابته محترم</w:t>
      </w:r>
      <w:r>
        <w:rPr>
          <w:rtl/>
        </w:rPr>
        <w:t>،</w:t>
      </w:r>
      <w:r w:rsidRPr="0046413B">
        <w:rPr>
          <w:rtl/>
        </w:rPr>
        <w:t xml:space="preserve"> فنزل من بيت المقدس بفناء </w:t>
      </w:r>
      <w:r w:rsidRPr="00414CB8">
        <w:rPr>
          <w:rStyle w:val="libFootnotenumChar"/>
          <w:rtl/>
        </w:rPr>
        <w:t>(1)</w:t>
      </w:r>
      <w:r w:rsidRPr="0046413B">
        <w:rPr>
          <w:rtl/>
        </w:rPr>
        <w:t xml:space="preserve"> الحرم ( عليه سيماء الصلاح</w:t>
      </w:r>
      <w:r>
        <w:rPr>
          <w:rtl/>
        </w:rPr>
        <w:t>،</w:t>
      </w:r>
      <w:r w:rsidRPr="0046413B">
        <w:rPr>
          <w:rtl/>
        </w:rPr>
        <w:t xml:space="preserve"> وقد اتسم بلباس السياح</w:t>
      </w:r>
      <w:r>
        <w:rPr>
          <w:rtl/>
        </w:rPr>
        <w:t>،</w:t>
      </w:r>
      <w:r w:rsidRPr="0046413B">
        <w:rPr>
          <w:rtl/>
        </w:rPr>
        <w:t xml:space="preserve"> وقد تجنّب الناس</w:t>
      </w:r>
      <w:r>
        <w:rPr>
          <w:rtl/>
        </w:rPr>
        <w:t>،</w:t>
      </w:r>
      <w:r w:rsidRPr="0046413B">
        <w:rPr>
          <w:rtl/>
        </w:rPr>
        <w:t xml:space="preserve"> وأنس بالوحشة دون الإيناس</w:t>
      </w:r>
      <w:r>
        <w:rPr>
          <w:rtl/>
        </w:rPr>
        <w:t>،</w:t>
      </w:r>
      <w:r w:rsidRPr="0046413B">
        <w:rPr>
          <w:rtl/>
        </w:rPr>
        <w:t xml:space="preserve"> وكان يألف من الحرم ) </w:t>
      </w:r>
      <w:r w:rsidRPr="00414CB8">
        <w:rPr>
          <w:rStyle w:val="libFootnotenumChar"/>
          <w:rtl/>
        </w:rPr>
        <w:t>(2)</w:t>
      </w:r>
      <w:r w:rsidRPr="0046413B">
        <w:rPr>
          <w:rtl/>
        </w:rPr>
        <w:t xml:space="preserve"> فناء المسجد الأقصى</w:t>
      </w:r>
      <w:r>
        <w:rPr>
          <w:rtl/>
        </w:rPr>
        <w:t>،</w:t>
      </w:r>
      <w:r w:rsidRPr="0046413B">
        <w:rPr>
          <w:rtl/>
        </w:rPr>
        <w:t xml:space="preserve"> ولم يسند إليه أحد مدة الإقامة إليه نقصا</w:t>
      </w:r>
      <w:r>
        <w:rPr>
          <w:rtl/>
        </w:rPr>
        <w:t>،</w:t>
      </w:r>
      <w:r w:rsidRPr="0046413B">
        <w:rPr>
          <w:rtl/>
        </w:rPr>
        <w:t xml:space="preserve"> فألقي في روعي انّه من كبار العلماء الأعظم</w:t>
      </w:r>
      <w:r>
        <w:rPr>
          <w:rtl/>
        </w:rPr>
        <w:t>،</w:t>
      </w:r>
      <w:r w:rsidRPr="0046413B">
        <w:rPr>
          <w:rtl/>
        </w:rPr>
        <w:t xml:space="preserve"> وأجلّه أفاضل الأعاجم</w:t>
      </w:r>
      <w:r>
        <w:rPr>
          <w:rtl/>
        </w:rPr>
        <w:t>،</w:t>
      </w:r>
      <w:r w:rsidRPr="0046413B">
        <w:rPr>
          <w:rtl/>
        </w:rPr>
        <w:t xml:space="preserve"> فما زلت لخاطره أتقرّب</w:t>
      </w:r>
      <w:r>
        <w:rPr>
          <w:rtl/>
        </w:rPr>
        <w:t>،</w:t>
      </w:r>
      <w:r w:rsidRPr="0046413B">
        <w:rPr>
          <w:rtl/>
        </w:rPr>
        <w:t xml:space="preserve"> ولما لا يرضيه </w:t>
      </w:r>
      <w:r w:rsidRPr="00414CB8">
        <w:rPr>
          <w:rStyle w:val="libFootnotenumChar"/>
          <w:rtl/>
        </w:rPr>
        <w:t>(3)</w:t>
      </w:r>
      <w:r>
        <w:rPr>
          <w:rtl/>
        </w:rPr>
        <w:t xml:space="preserve"> أ</w:t>
      </w:r>
      <w:r w:rsidRPr="0046413B">
        <w:rPr>
          <w:rtl/>
        </w:rPr>
        <w:t xml:space="preserve">تجنب </w:t>
      </w:r>
      <w:r w:rsidRPr="00414CB8">
        <w:rPr>
          <w:rStyle w:val="libFootnotenumChar"/>
          <w:rtl/>
        </w:rPr>
        <w:t>(4)</w:t>
      </w:r>
      <w:r w:rsidRPr="0046413B">
        <w:rPr>
          <w:rtl/>
        </w:rPr>
        <w:t xml:space="preserve"> فإذا هو ممن يرحل إليه للأخذ عنه</w:t>
      </w:r>
      <w:r>
        <w:rPr>
          <w:rtl/>
        </w:rPr>
        <w:t>،</w:t>
      </w:r>
      <w:r w:rsidRPr="0046413B">
        <w:rPr>
          <w:rtl/>
        </w:rPr>
        <w:t xml:space="preserve"> وتشد له الرحال للرواية عنه</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المصدر</w:t>
      </w:r>
      <w:r>
        <w:rPr>
          <w:rtl/>
        </w:rPr>
        <w:t>:</w:t>
      </w:r>
      <w:r w:rsidRPr="0046413B">
        <w:rPr>
          <w:rtl/>
        </w:rPr>
        <w:t xml:space="preserve"> ببناء.</w:t>
      </w:r>
    </w:p>
    <w:p w:rsidR="00414CB8" w:rsidRPr="0046413B" w:rsidRDefault="00414CB8" w:rsidP="00414CB8">
      <w:pPr>
        <w:pStyle w:val="libFootnote0"/>
        <w:rPr>
          <w:rtl/>
        </w:rPr>
      </w:pPr>
      <w:r w:rsidRPr="0046413B">
        <w:rPr>
          <w:rtl/>
        </w:rPr>
        <w:t>(2) ما بين القوسين لم يرد في المصدر.</w:t>
      </w:r>
    </w:p>
    <w:p w:rsidR="00414CB8" w:rsidRPr="0046413B" w:rsidRDefault="00414CB8" w:rsidP="00414CB8">
      <w:pPr>
        <w:pStyle w:val="libFootnote0"/>
        <w:rPr>
          <w:rtl/>
        </w:rPr>
      </w:pPr>
      <w:r w:rsidRPr="0046413B">
        <w:rPr>
          <w:rtl/>
        </w:rPr>
        <w:t>(3) في المصدر</w:t>
      </w:r>
      <w:r>
        <w:rPr>
          <w:rtl/>
        </w:rPr>
        <w:t>:</w:t>
      </w:r>
      <w:r w:rsidRPr="0046413B">
        <w:rPr>
          <w:rtl/>
        </w:rPr>
        <w:t xml:space="preserve"> ولما يرتضيه أتحبب.</w:t>
      </w:r>
    </w:p>
    <w:p w:rsidR="00414CB8" w:rsidRPr="0046413B" w:rsidRDefault="00414CB8" w:rsidP="00414CB8">
      <w:pPr>
        <w:pStyle w:val="libFootnote0"/>
        <w:rPr>
          <w:rtl/>
        </w:rPr>
      </w:pPr>
      <w:r w:rsidRPr="0046413B">
        <w:rPr>
          <w:rtl/>
        </w:rPr>
        <w:t>(4) في المصدر زيادة</w:t>
      </w:r>
      <w:r>
        <w:rPr>
          <w:rtl/>
        </w:rPr>
        <w:t>:</w:t>
      </w:r>
      <w:r w:rsidRPr="0046413B">
        <w:rPr>
          <w:rtl/>
        </w:rPr>
        <w:t xml:space="preserve"> حتى آنس بي واطمأن إلى</w:t>
      </w:r>
      <w:r>
        <w:rPr>
          <w:rtl/>
        </w:rPr>
        <w:t>،</w:t>
      </w:r>
      <w:r w:rsidRPr="0046413B">
        <w:rPr>
          <w:rtl/>
        </w:rPr>
        <w:t xml:space="preserve"> وظهر من حاله لدي.</w:t>
      </w:r>
    </w:p>
    <w:p w:rsidR="00414CB8" w:rsidRPr="0046413B" w:rsidRDefault="00414CB8" w:rsidP="00414CB8">
      <w:pPr>
        <w:pStyle w:val="libNormal0"/>
        <w:rPr>
          <w:rtl/>
        </w:rPr>
      </w:pPr>
      <w:r>
        <w:rPr>
          <w:rtl/>
        </w:rPr>
        <w:br w:type="page"/>
      </w:r>
      <w:r w:rsidRPr="0046413B">
        <w:rPr>
          <w:rtl/>
        </w:rPr>
        <w:lastRenderedPageBreak/>
        <w:t xml:space="preserve">يسمّى بهاء الدين محمّد الهمداني الحارثي </w:t>
      </w:r>
      <w:r w:rsidRPr="00414CB8">
        <w:rPr>
          <w:rStyle w:val="libFootnotenumChar"/>
          <w:rtl/>
        </w:rPr>
        <w:t>(1)</w:t>
      </w:r>
      <w:r>
        <w:rPr>
          <w:rtl/>
        </w:rPr>
        <w:t>،</w:t>
      </w:r>
      <w:r w:rsidRPr="0046413B">
        <w:rPr>
          <w:rtl/>
        </w:rPr>
        <w:t xml:space="preserve"> فسألته عند ذلك القراءة في بعض العلوم فقال</w:t>
      </w:r>
      <w:r>
        <w:rPr>
          <w:rtl/>
        </w:rPr>
        <w:t>:</w:t>
      </w:r>
      <w:r w:rsidRPr="0046413B">
        <w:rPr>
          <w:rtl/>
        </w:rPr>
        <w:t xml:space="preserve"> بشرط أن يكون ذلك مكتوم [ فأجبته لسؤاله ] </w:t>
      </w:r>
      <w:r w:rsidRPr="00414CB8">
        <w:rPr>
          <w:rStyle w:val="libFootnotenumChar"/>
          <w:rtl/>
        </w:rPr>
        <w:t>(2)</w:t>
      </w:r>
      <w:r w:rsidRPr="0046413B">
        <w:rPr>
          <w:rtl/>
        </w:rPr>
        <w:t xml:space="preserve"> وقرأت عليه شيئا من الهيئة والهندسة</w:t>
      </w:r>
      <w:r>
        <w:rPr>
          <w:rtl/>
        </w:rPr>
        <w:t>،</w:t>
      </w:r>
      <w:r w:rsidRPr="0046413B">
        <w:rPr>
          <w:rtl/>
        </w:rPr>
        <w:t xml:space="preserve"> ثم سار إلى الشام قاصدا بلاد العجم</w:t>
      </w:r>
      <w:r>
        <w:rPr>
          <w:rtl/>
        </w:rPr>
        <w:t>،</w:t>
      </w:r>
      <w:r w:rsidRPr="0046413B">
        <w:rPr>
          <w:rtl/>
        </w:rPr>
        <w:t xml:space="preserve"> وقد خفي عنّي أمره واستعجم </w:t>
      </w:r>
      <w:r w:rsidRPr="00414CB8">
        <w:rPr>
          <w:rStyle w:val="libFootnotenumChar"/>
          <w:rtl/>
        </w:rPr>
        <w:t>(3)</w:t>
      </w:r>
      <w:r>
        <w:rPr>
          <w:rtl/>
        </w:rPr>
        <w:t>.</w:t>
      </w:r>
    </w:p>
    <w:p w:rsidR="00414CB8" w:rsidRPr="0046413B" w:rsidRDefault="00414CB8" w:rsidP="00414CB8">
      <w:pPr>
        <w:pStyle w:val="libNormal"/>
        <w:rPr>
          <w:rtl/>
        </w:rPr>
      </w:pPr>
      <w:r w:rsidRPr="0046413B">
        <w:rPr>
          <w:rtl/>
        </w:rPr>
        <w:t xml:space="preserve">قلت </w:t>
      </w:r>
      <w:r w:rsidRPr="00414CB8">
        <w:rPr>
          <w:rStyle w:val="libFootnotenumChar"/>
          <w:rtl/>
        </w:rPr>
        <w:t>(4)</w:t>
      </w:r>
      <w:r>
        <w:rPr>
          <w:rtl/>
        </w:rPr>
        <w:t>:</w:t>
      </w:r>
      <w:r w:rsidRPr="0046413B">
        <w:rPr>
          <w:rtl/>
        </w:rPr>
        <w:t xml:space="preserve"> ولما ورد دمشق نزل بمحلة الخراب عند بعض تجارها الكبار</w:t>
      </w:r>
      <w:r>
        <w:rPr>
          <w:rtl/>
        </w:rPr>
        <w:t>،</w:t>
      </w:r>
      <w:r w:rsidRPr="0046413B">
        <w:rPr>
          <w:rtl/>
        </w:rPr>
        <w:t xml:space="preserve"> واجتمع به الحافظ الحسين الكربلائي القزويني أو التبريزي نزيل دمشق صاحب الروضات الذي صنّفه في مزارات تبريز</w:t>
      </w:r>
      <w:r>
        <w:rPr>
          <w:rtl/>
        </w:rPr>
        <w:t>،</w:t>
      </w:r>
      <w:r w:rsidRPr="0046413B">
        <w:rPr>
          <w:rtl/>
        </w:rPr>
        <w:t xml:space="preserve"> فاستنشده شيئا من شعره</w:t>
      </w:r>
      <w:r>
        <w:rPr>
          <w:rtl/>
        </w:rPr>
        <w:t>،</w:t>
      </w:r>
      <w:r w:rsidRPr="0046413B">
        <w:rPr>
          <w:rtl/>
        </w:rPr>
        <w:t xml:space="preserve"> وكثيرا ما سمعت أنه كان يطلب الاجتماع بالحسن البوريني</w:t>
      </w:r>
      <w:r>
        <w:rPr>
          <w:rtl/>
        </w:rPr>
        <w:t>،</w:t>
      </w:r>
      <w:r w:rsidRPr="0046413B">
        <w:rPr>
          <w:rtl/>
        </w:rPr>
        <w:t xml:space="preserve"> فأحضره له التاجر الذي كان عنده بدعوة وتأنّق في الضيافة</w:t>
      </w:r>
      <w:r>
        <w:rPr>
          <w:rtl/>
        </w:rPr>
        <w:t>،</w:t>
      </w:r>
      <w:r w:rsidRPr="0046413B">
        <w:rPr>
          <w:rtl/>
        </w:rPr>
        <w:t xml:space="preserve"> ودعا غالب فضلاء محلّتهم</w:t>
      </w:r>
      <w:r>
        <w:rPr>
          <w:rtl/>
        </w:rPr>
        <w:t>،</w:t>
      </w:r>
      <w:r w:rsidRPr="0046413B">
        <w:rPr>
          <w:rtl/>
        </w:rPr>
        <w:t xml:space="preserve"> فلمّا حضر البوريني إلى المجلس رأى فيه صاحب الترجمة بهيئة السياح</w:t>
      </w:r>
      <w:r>
        <w:rPr>
          <w:rtl/>
        </w:rPr>
        <w:t>،</w:t>
      </w:r>
      <w:r w:rsidRPr="0046413B">
        <w:rPr>
          <w:rtl/>
        </w:rPr>
        <w:t xml:space="preserve"> وهو في صدر المجلس</w:t>
      </w:r>
      <w:r>
        <w:rPr>
          <w:rtl/>
        </w:rPr>
        <w:t>،</w:t>
      </w:r>
      <w:r w:rsidRPr="0046413B">
        <w:rPr>
          <w:rtl/>
        </w:rPr>
        <w:t xml:space="preserve"> والجماعة محدقون به</w:t>
      </w:r>
      <w:r>
        <w:rPr>
          <w:rtl/>
        </w:rPr>
        <w:t>،</w:t>
      </w:r>
      <w:r w:rsidRPr="0046413B">
        <w:rPr>
          <w:rtl/>
        </w:rPr>
        <w:t xml:space="preserve"> وهم متأدّبون غاية التأدب</w:t>
      </w:r>
      <w:r>
        <w:rPr>
          <w:rtl/>
        </w:rPr>
        <w:t>،</w:t>
      </w:r>
      <w:r w:rsidRPr="0046413B">
        <w:rPr>
          <w:rtl/>
        </w:rPr>
        <w:t xml:space="preserve"> فعجب البوريني وكان لا يعرفه</w:t>
      </w:r>
      <w:r>
        <w:rPr>
          <w:rtl/>
        </w:rPr>
        <w:t>،</w:t>
      </w:r>
      <w:r w:rsidRPr="0046413B">
        <w:rPr>
          <w:rtl/>
        </w:rPr>
        <w:t xml:space="preserve"> ولم يسمع به</w:t>
      </w:r>
      <w:r>
        <w:rPr>
          <w:rtl/>
        </w:rPr>
        <w:t>،</w:t>
      </w:r>
      <w:r w:rsidRPr="0046413B">
        <w:rPr>
          <w:rtl/>
        </w:rPr>
        <w:t xml:space="preserve"> فلم يعبأ به ونحّاه عن مجلسه وجلس غير ملتفت إليه</w:t>
      </w:r>
      <w:r>
        <w:rPr>
          <w:rtl/>
        </w:rPr>
        <w:t>،</w:t>
      </w:r>
      <w:r w:rsidRPr="0046413B">
        <w:rPr>
          <w:rtl/>
        </w:rPr>
        <w:t xml:space="preserve"> وشرع على عادته في بثّ رقائقه ومعارفه إلى أن صلّوا العشاء ثم جلسوا</w:t>
      </w:r>
      <w:r>
        <w:rPr>
          <w:rtl/>
        </w:rPr>
        <w:t>،</w:t>
      </w:r>
      <w:r w:rsidRPr="0046413B">
        <w:rPr>
          <w:rtl/>
        </w:rPr>
        <w:t xml:space="preserve"> فابتدر البهائي في نقل بعض المناسبات</w:t>
      </w:r>
      <w:r>
        <w:rPr>
          <w:rtl/>
        </w:rPr>
        <w:t>،</w:t>
      </w:r>
      <w:r w:rsidRPr="0046413B">
        <w:rPr>
          <w:rtl/>
        </w:rPr>
        <w:t xml:space="preserve"> وانجرّ إلى الأبحاث</w:t>
      </w:r>
      <w:r>
        <w:rPr>
          <w:rtl/>
        </w:rPr>
        <w:t>،</w:t>
      </w:r>
      <w:r w:rsidRPr="0046413B">
        <w:rPr>
          <w:rtl/>
        </w:rPr>
        <w:t xml:space="preserve"> فأورد بحثا في التفسير عويصا فتكلّم عليه بعبارة سهلة فهمها الجماعة كلّهم</w:t>
      </w:r>
      <w:r>
        <w:rPr>
          <w:rtl/>
        </w:rPr>
        <w:t>،</w:t>
      </w:r>
      <w:r w:rsidRPr="0046413B">
        <w:rPr>
          <w:rtl/>
        </w:rPr>
        <w:t xml:space="preserve"> ثم دقق في التعبير حتى لم يبق يفهم ما يقول إلاّ البوريني</w:t>
      </w:r>
      <w:r>
        <w:rPr>
          <w:rtl/>
        </w:rPr>
        <w:t>،</w:t>
      </w:r>
      <w:r w:rsidRPr="0046413B">
        <w:rPr>
          <w:rtl/>
        </w:rPr>
        <w:t xml:space="preserve"> ثم أغمض العبارة فبقي الجماعة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المصدر</w:t>
      </w:r>
      <w:r>
        <w:rPr>
          <w:rtl/>
        </w:rPr>
        <w:t>:</w:t>
      </w:r>
      <w:r w:rsidRPr="0046413B">
        <w:rPr>
          <w:rtl/>
        </w:rPr>
        <w:t xml:space="preserve"> يسمى بالشيخ بهاء الدين الحارثي القزويني.</w:t>
      </w:r>
    </w:p>
    <w:p w:rsidR="00414CB8" w:rsidRPr="0046413B" w:rsidRDefault="00414CB8" w:rsidP="00414CB8">
      <w:pPr>
        <w:pStyle w:val="libFootnote0"/>
        <w:rPr>
          <w:rtl/>
        </w:rPr>
      </w:pPr>
      <w:r w:rsidRPr="0046413B">
        <w:rPr>
          <w:rtl/>
        </w:rPr>
        <w:t>(2) ما بين المعقوفين أثبتناه من المصدر.</w:t>
      </w:r>
    </w:p>
    <w:p w:rsidR="00414CB8" w:rsidRPr="0046413B" w:rsidRDefault="00414CB8" w:rsidP="00414CB8">
      <w:pPr>
        <w:pStyle w:val="libFootnote0"/>
        <w:rPr>
          <w:rtl/>
        </w:rPr>
      </w:pPr>
      <w:r w:rsidRPr="0046413B">
        <w:rPr>
          <w:rtl/>
        </w:rPr>
        <w:t>(3) سانحات دمي القصر 2</w:t>
      </w:r>
      <w:r>
        <w:rPr>
          <w:rtl/>
        </w:rPr>
        <w:t>:</w:t>
      </w:r>
      <w:r w:rsidRPr="0046413B">
        <w:rPr>
          <w:rtl/>
        </w:rPr>
        <w:t xml:space="preserve"> 127</w:t>
      </w:r>
      <w:r>
        <w:rPr>
          <w:rtl/>
        </w:rPr>
        <w:t>،</w:t>
      </w:r>
      <w:r w:rsidRPr="0046413B">
        <w:rPr>
          <w:rtl/>
        </w:rPr>
        <w:t xml:space="preserve"> انظر كذلك أعيان الشيعة 9</w:t>
      </w:r>
      <w:r>
        <w:rPr>
          <w:rtl/>
        </w:rPr>
        <w:t>:</w:t>
      </w:r>
      <w:r w:rsidRPr="0046413B">
        <w:rPr>
          <w:rtl/>
        </w:rPr>
        <w:t xml:space="preserve"> 241.</w:t>
      </w:r>
    </w:p>
    <w:p w:rsidR="00414CB8" w:rsidRPr="0046413B" w:rsidRDefault="00414CB8" w:rsidP="00414CB8">
      <w:pPr>
        <w:pStyle w:val="libFootnote0"/>
        <w:rPr>
          <w:rtl/>
        </w:rPr>
      </w:pPr>
      <w:r w:rsidRPr="0046413B">
        <w:rPr>
          <w:rtl/>
        </w:rPr>
        <w:t>(4) في الأعيان</w:t>
      </w:r>
      <w:r>
        <w:rPr>
          <w:rtl/>
        </w:rPr>
        <w:t>:</w:t>
      </w:r>
      <w:r w:rsidRPr="0046413B">
        <w:rPr>
          <w:rtl/>
        </w:rPr>
        <w:t xml:space="preserve"> قال المنيني</w:t>
      </w:r>
      <w:r>
        <w:rPr>
          <w:rtl/>
        </w:rPr>
        <w:t>،</w:t>
      </w:r>
      <w:r w:rsidRPr="0046413B">
        <w:rPr>
          <w:rtl/>
        </w:rPr>
        <w:t xml:space="preserve"> وهو أحمد بن علي بن عمر بن صالح بن أحمد بن سليمان بن إدريس ابن إسماعيل بن يوسف بن إبراهيم</w:t>
      </w:r>
      <w:r>
        <w:rPr>
          <w:rtl/>
        </w:rPr>
        <w:t>،</w:t>
      </w:r>
      <w:r w:rsidRPr="0046413B">
        <w:rPr>
          <w:rtl/>
        </w:rPr>
        <w:t xml:space="preserve"> الطرابلسي الأصل</w:t>
      </w:r>
      <w:r>
        <w:rPr>
          <w:rtl/>
        </w:rPr>
        <w:t>،</w:t>
      </w:r>
      <w:r w:rsidRPr="0046413B">
        <w:rPr>
          <w:rtl/>
        </w:rPr>
        <w:t xml:space="preserve"> المنيني المولد</w:t>
      </w:r>
      <w:r>
        <w:rPr>
          <w:rtl/>
        </w:rPr>
        <w:t>،</w:t>
      </w:r>
      <w:r w:rsidRPr="0046413B">
        <w:rPr>
          <w:rtl/>
        </w:rPr>
        <w:t xml:space="preserve"> الدمشقي المنشأ</w:t>
      </w:r>
      <w:r>
        <w:rPr>
          <w:rtl/>
        </w:rPr>
        <w:t>،</w:t>
      </w:r>
      <w:r w:rsidRPr="0046413B">
        <w:rPr>
          <w:rtl/>
        </w:rPr>
        <w:t xml:space="preserve"> ولد في 12 محرم 1292 ه‍ بمنين من قرى دمشق وتوفي بدمشق في 19 جمادى الثانية 1357 ه‍</w:t>
      </w:r>
      <w:r>
        <w:rPr>
          <w:rtl/>
        </w:rPr>
        <w:t>،</w:t>
      </w:r>
      <w:r w:rsidRPr="0046413B">
        <w:rPr>
          <w:rtl/>
        </w:rPr>
        <w:t xml:space="preserve"> من تآليفه</w:t>
      </w:r>
      <w:r>
        <w:rPr>
          <w:rtl/>
        </w:rPr>
        <w:t>:</w:t>
      </w:r>
      <w:r w:rsidRPr="0046413B">
        <w:rPr>
          <w:rtl/>
        </w:rPr>
        <w:t xml:space="preserve"> الاعلام بفضائل الشام وغيرها. انظر معجم المؤلفين 2</w:t>
      </w:r>
      <w:r>
        <w:rPr>
          <w:rtl/>
        </w:rPr>
        <w:t>:</w:t>
      </w:r>
      <w:r w:rsidRPr="0046413B">
        <w:rPr>
          <w:rtl/>
        </w:rPr>
        <w:t xml:space="preserve"> 15.</w:t>
      </w:r>
    </w:p>
    <w:p w:rsidR="00414CB8" w:rsidRPr="0046413B" w:rsidRDefault="00414CB8" w:rsidP="00414CB8">
      <w:pPr>
        <w:pStyle w:val="libNormal0"/>
        <w:rPr>
          <w:rtl/>
        </w:rPr>
      </w:pPr>
      <w:r>
        <w:rPr>
          <w:rtl/>
        </w:rPr>
        <w:br w:type="page"/>
      </w:r>
      <w:r w:rsidRPr="0046413B">
        <w:rPr>
          <w:rtl/>
        </w:rPr>
        <w:lastRenderedPageBreak/>
        <w:t>كلّهم والبوريني معهم صموتا جمودا لا يدرون ما يقول</w:t>
      </w:r>
      <w:r>
        <w:rPr>
          <w:rtl/>
        </w:rPr>
        <w:t>،</w:t>
      </w:r>
      <w:r w:rsidRPr="0046413B">
        <w:rPr>
          <w:rtl/>
        </w:rPr>
        <w:t xml:space="preserve"> غير أنّهم يسمعون تراكيب واعتراضات وأجوبة تأخذ بالألباب</w:t>
      </w:r>
      <w:r>
        <w:rPr>
          <w:rtl/>
        </w:rPr>
        <w:t>،</w:t>
      </w:r>
      <w:r w:rsidRPr="0046413B">
        <w:rPr>
          <w:rtl/>
        </w:rPr>
        <w:t xml:space="preserve"> فعندها نهض البوريني واقفا على قدميه وقال</w:t>
      </w:r>
      <w:r>
        <w:rPr>
          <w:rtl/>
        </w:rPr>
        <w:t>:</w:t>
      </w:r>
      <w:r w:rsidRPr="0046413B">
        <w:rPr>
          <w:rtl/>
        </w:rPr>
        <w:t xml:space="preserve"> إن كان ولا بد فأنت البهائي الحارثي</w:t>
      </w:r>
      <w:r>
        <w:rPr>
          <w:rtl/>
        </w:rPr>
        <w:t>،</w:t>
      </w:r>
      <w:r w:rsidRPr="0046413B">
        <w:rPr>
          <w:rtl/>
        </w:rPr>
        <w:t xml:space="preserve"> إذ لا أجد في هذه المثابة إلا ذاك واعتنقا</w:t>
      </w:r>
      <w:r>
        <w:rPr>
          <w:rtl/>
        </w:rPr>
        <w:t>،</w:t>
      </w:r>
      <w:r w:rsidRPr="0046413B">
        <w:rPr>
          <w:rtl/>
        </w:rPr>
        <w:t xml:space="preserve"> وأخذا بعد ذلك في إيراد أنفس ما يحفظان</w:t>
      </w:r>
      <w:r>
        <w:rPr>
          <w:rtl/>
        </w:rPr>
        <w:t>،</w:t>
      </w:r>
      <w:r w:rsidRPr="0046413B">
        <w:rPr>
          <w:rtl/>
        </w:rPr>
        <w:t xml:space="preserve"> وسأل البهائي من البوريني كتمان أمره</w:t>
      </w:r>
      <w:r>
        <w:rPr>
          <w:rtl/>
        </w:rPr>
        <w:t>،</w:t>
      </w:r>
      <w:r w:rsidRPr="0046413B">
        <w:rPr>
          <w:rtl/>
        </w:rPr>
        <w:t xml:space="preserve"> وافترقا تلك الليلة</w:t>
      </w:r>
      <w:r>
        <w:rPr>
          <w:rtl/>
        </w:rPr>
        <w:t>،</w:t>
      </w:r>
      <w:r w:rsidRPr="0046413B">
        <w:rPr>
          <w:rtl/>
        </w:rPr>
        <w:t xml:space="preserve"> ثم لم يقم البهائي فأقلع إلى حلب.</w:t>
      </w:r>
    </w:p>
    <w:p w:rsidR="00414CB8" w:rsidRPr="0046413B" w:rsidRDefault="00414CB8" w:rsidP="00414CB8">
      <w:pPr>
        <w:pStyle w:val="libNormal"/>
        <w:rPr>
          <w:rtl/>
        </w:rPr>
      </w:pPr>
      <w:r w:rsidRPr="0046413B">
        <w:rPr>
          <w:rtl/>
        </w:rPr>
        <w:t>وذكر الشيخ أبو الوفاء العرضي في ترجمته قال</w:t>
      </w:r>
      <w:r>
        <w:rPr>
          <w:rtl/>
        </w:rPr>
        <w:t>:</w:t>
      </w:r>
      <w:r w:rsidRPr="0046413B">
        <w:rPr>
          <w:rtl/>
        </w:rPr>
        <w:t xml:space="preserve"> قدم حلب مستخفيا في زمن السلطان مراد بن سليم</w:t>
      </w:r>
      <w:r>
        <w:rPr>
          <w:rtl/>
        </w:rPr>
        <w:t>،</w:t>
      </w:r>
      <w:r w:rsidRPr="0046413B">
        <w:rPr>
          <w:rtl/>
        </w:rPr>
        <w:t xml:space="preserve"> مغيّرا صورته بصورة رجل درويش</w:t>
      </w:r>
      <w:r>
        <w:rPr>
          <w:rtl/>
        </w:rPr>
        <w:t>،</w:t>
      </w:r>
      <w:r w:rsidRPr="0046413B">
        <w:rPr>
          <w:rtl/>
        </w:rPr>
        <w:t xml:space="preserve"> فحضر دروس الوالد</w:t>
      </w:r>
      <w:r w:rsidR="00F21B5A">
        <w:rPr>
          <w:rtl/>
        </w:rPr>
        <w:t xml:space="preserve"> - </w:t>
      </w:r>
      <w:r w:rsidRPr="0046413B">
        <w:rPr>
          <w:rtl/>
        </w:rPr>
        <w:t>يعني الشيخ عمر</w:t>
      </w:r>
      <w:r w:rsidR="00F21B5A">
        <w:rPr>
          <w:rtl/>
        </w:rPr>
        <w:t xml:space="preserve"> - </w:t>
      </w:r>
      <w:r w:rsidRPr="0046413B">
        <w:rPr>
          <w:rtl/>
        </w:rPr>
        <w:t>وهو لا يظهر أنه طالب علم</w:t>
      </w:r>
      <w:r>
        <w:rPr>
          <w:rtl/>
        </w:rPr>
        <w:t>،</w:t>
      </w:r>
      <w:r w:rsidRPr="0046413B">
        <w:rPr>
          <w:rtl/>
        </w:rPr>
        <w:t xml:space="preserve"> فسأله عن أدلّة تفضيل الصدّيق على المرتضى </w:t>
      </w:r>
      <w:r w:rsidRPr="00414CB8">
        <w:rPr>
          <w:rStyle w:val="libAlaemChar"/>
          <w:rtl/>
        </w:rPr>
        <w:t>عليه‌السلام</w:t>
      </w:r>
      <w:r>
        <w:rPr>
          <w:rtl/>
        </w:rPr>
        <w:t>،</w:t>
      </w:r>
      <w:r w:rsidRPr="0046413B">
        <w:rPr>
          <w:rtl/>
        </w:rPr>
        <w:t xml:space="preserve"> فذكر حديث</w:t>
      </w:r>
      <w:r>
        <w:rPr>
          <w:rtl/>
        </w:rPr>
        <w:t>:</w:t>
      </w:r>
      <w:r w:rsidRPr="0046413B">
        <w:rPr>
          <w:rtl/>
        </w:rPr>
        <w:t xml:space="preserve"> ما طلعت شمس ولا غربت على أحد بعد النبيين أفضل من أبي بكر </w:t>
      </w:r>
      <w:r w:rsidRPr="00414CB8">
        <w:rPr>
          <w:rStyle w:val="libFootnotenumChar"/>
          <w:rtl/>
        </w:rPr>
        <w:t>(1)</w:t>
      </w:r>
      <w:r>
        <w:rPr>
          <w:rtl/>
        </w:rPr>
        <w:t>،</w:t>
      </w:r>
      <w:r w:rsidRPr="0046413B">
        <w:rPr>
          <w:rtl/>
        </w:rPr>
        <w:t xml:space="preserve"> وأحاديث مثل ذلك كثيرة</w:t>
      </w:r>
      <w:r>
        <w:rPr>
          <w:rtl/>
        </w:rPr>
        <w:t>،</w:t>
      </w:r>
      <w:r w:rsidRPr="0046413B">
        <w:rPr>
          <w:rtl/>
        </w:rPr>
        <w:t xml:space="preserve"> فردّ عليه </w:t>
      </w:r>
      <w:r w:rsidRPr="00414CB8">
        <w:rPr>
          <w:rStyle w:val="libFootnotenumChar"/>
          <w:rtl/>
        </w:rPr>
        <w:t>(2)</w:t>
      </w:r>
      <w:r>
        <w:rPr>
          <w:rtl/>
        </w:rPr>
        <w:t>،</w:t>
      </w:r>
      <w:r w:rsidRPr="0046413B">
        <w:rPr>
          <w:rtl/>
        </w:rPr>
        <w:t xml:space="preserve"> ثم أخذ يذكر أشياء كثيرة تقتضي تفضيل المرتضى </w:t>
      </w:r>
      <w:r w:rsidRPr="00414CB8">
        <w:rPr>
          <w:rStyle w:val="libAlaemChar"/>
          <w:rtl/>
        </w:rPr>
        <w:t>عليه‌السلام</w:t>
      </w:r>
      <w:r>
        <w:rPr>
          <w:rtl/>
        </w:rPr>
        <w:t>،</w:t>
      </w:r>
      <w:r w:rsidRPr="0046413B">
        <w:rPr>
          <w:rtl/>
        </w:rPr>
        <w:t xml:space="preserve"> فشتمه الوالد وقال</w:t>
      </w:r>
      <w:r>
        <w:rPr>
          <w:rtl/>
        </w:rPr>
        <w:t>:</w:t>
      </w:r>
      <w:r w:rsidRPr="0046413B">
        <w:rPr>
          <w:rtl/>
        </w:rPr>
        <w:t xml:space="preserve"> رافضي شيعي</w:t>
      </w:r>
      <w:r>
        <w:rPr>
          <w:rtl/>
        </w:rPr>
        <w:t>!</w:t>
      </w:r>
      <w:r w:rsidRPr="0046413B">
        <w:rPr>
          <w:rtl/>
        </w:rPr>
        <w:t xml:space="preserve"> وسبّه</w:t>
      </w:r>
      <w:r>
        <w:rPr>
          <w:rtl/>
        </w:rPr>
        <w:t>،</w:t>
      </w:r>
      <w:r w:rsidRPr="0046413B">
        <w:rPr>
          <w:rtl/>
        </w:rPr>
        <w:t xml:space="preserve"> فسكت.</w:t>
      </w:r>
    </w:p>
    <w:p w:rsidR="00414CB8" w:rsidRPr="0046413B" w:rsidRDefault="00414CB8" w:rsidP="00414CB8">
      <w:pPr>
        <w:pStyle w:val="libNormal"/>
        <w:rPr>
          <w:rtl/>
        </w:rPr>
      </w:pPr>
      <w:r w:rsidRPr="0046413B">
        <w:rPr>
          <w:rtl/>
        </w:rPr>
        <w:t>ثم إن صاحب الترجمة أمر بعض تجار العجم أن يصنع وليمة</w:t>
      </w:r>
      <w:r>
        <w:rPr>
          <w:rtl/>
        </w:rPr>
        <w:t>،</w:t>
      </w:r>
      <w:r w:rsidRPr="0046413B">
        <w:rPr>
          <w:rtl/>
        </w:rPr>
        <w:t xml:space="preserve"> ويجمع فيها بين الوالد وبينه</w:t>
      </w:r>
      <w:r>
        <w:rPr>
          <w:rtl/>
        </w:rPr>
        <w:t>،</w:t>
      </w:r>
      <w:r w:rsidRPr="0046413B">
        <w:rPr>
          <w:rtl/>
        </w:rPr>
        <w:t xml:space="preserve"> فاتخذ التاجر </w:t>
      </w:r>
      <w:r w:rsidRPr="00414CB8">
        <w:rPr>
          <w:rStyle w:val="libFootnotenumChar"/>
          <w:rtl/>
        </w:rPr>
        <w:t>(3)</w:t>
      </w:r>
      <w:r w:rsidRPr="0046413B">
        <w:rPr>
          <w:rtl/>
        </w:rPr>
        <w:t xml:space="preserve"> وليمة وجمع بينهما</w:t>
      </w:r>
      <w:r>
        <w:rPr>
          <w:rtl/>
        </w:rPr>
        <w:t>،</w:t>
      </w:r>
      <w:r w:rsidRPr="0046413B">
        <w:rPr>
          <w:rtl/>
        </w:rPr>
        <w:t xml:space="preserve"> فأخبره أن هذا هو الملاّ بهاء الدين عالم بلاد العجم. فقال للوالد</w:t>
      </w:r>
      <w:r>
        <w:rPr>
          <w:rtl/>
        </w:rPr>
        <w:t>:</w:t>
      </w:r>
      <w:r w:rsidRPr="0046413B">
        <w:rPr>
          <w:rtl/>
        </w:rPr>
        <w:t xml:space="preserve"> شتمتمونا. فقال له</w:t>
      </w:r>
      <w:r>
        <w:rPr>
          <w:rtl/>
        </w:rPr>
        <w:t>:</w:t>
      </w:r>
      <w:r w:rsidRPr="0046413B">
        <w:rPr>
          <w:rtl/>
        </w:rPr>
        <w:t xml:space="preserve"> ما علمت أنّك الملاّ بهاء الدين</w:t>
      </w:r>
      <w:r>
        <w:rPr>
          <w:rtl/>
        </w:rPr>
        <w:t>،</w:t>
      </w:r>
      <w:r w:rsidRPr="0046413B">
        <w:rPr>
          <w:rtl/>
        </w:rPr>
        <w:t xml:space="preserve"> ولكن إيراد مثل هذا الكلام بحضور العوام لا يليق </w:t>
      </w:r>
      <w:r w:rsidRPr="00414CB8">
        <w:rPr>
          <w:rStyle w:val="libFootnotenumChar"/>
          <w:rtl/>
        </w:rPr>
        <w:t>(4)</w:t>
      </w:r>
      <w:r>
        <w:rPr>
          <w:rtl/>
        </w:rPr>
        <w:t>.</w:t>
      </w:r>
    </w:p>
    <w:p w:rsidR="00414CB8" w:rsidRPr="0046413B" w:rsidRDefault="00414CB8" w:rsidP="00414CB8">
      <w:pPr>
        <w:pStyle w:val="libNormal"/>
        <w:rPr>
          <w:rtl/>
        </w:rPr>
      </w:pPr>
      <w:r w:rsidRPr="0046413B">
        <w:rPr>
          <w:rtl/>
        </w:rPr>
        <w:t>ثم ساق بعض ألغازه</w:t>
      </w:r>
      <w:r>
        <w:rPr>
          <w:rtl/>
        </w:rPr>
        <w:t>،</w:t>
      </w:r>
      <w:r w:rsidRPr="0046413B">
        <w:rPr>
          <w:rtl/>
        </w:rPr>
        <w:t xml:space="preserve"> وجملة من إشعاره</w:t>
      </w:r>
      <w:r>
        <w:rPr>
          <w:rtl/>
        </w:rPr>
        <w:t>،</w:t>
      </w:r>
      <w:r w:rsidRPr="0046413B">
        <w:rPr>
          <w:rtl/>
        </w:rPr>
        <w:t xml:space="preserve"> وقال</w:t>
      </w:r>
      <w:r>
        <w:rPr>
          <w:rtl/>
        </w:rPr>
        <w:t>:</w:t>
      </w:r>
      <w:r w:rsidRPr="0046413B">
        <w:rPr>
          <w:rtl/>
        </w:rPr>
        <w:t xml:space="preserve"> وكانت وفاته لاثنتي عشر خلون من شوال سنة إحدى وثلاثين وألف بأصبهان </w:t>
      </w:r>
      <w:r w:rsidRPr="00414CB8">
        <w:rPr>
          <w:rStyle w:val="libFootnotenumChar"/>
          <w:rtl/>
        </w:rPr>
        <w:t>(5)</w:t>
      </w:r>
      <w:r>
        <w:rPr>
          <w:rtl/>
        </w:rPr>
        <w:t>،</w:t>
      </w:r>
      <w:r w:rsidRPr="0046413B">
        <w:rPr>
          <w:rtl/>
        </w:rPr>
        <w:t xml:space="preserve"> ونقل إلى طوس</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كنز العمال 11</w:t>
      </w:r>
      <w:r>
        <w:rPr>
          <w:rtl/>
        </w:rPr>
        <w:t>:</w:t>
      </w:r>
      <w:r w:rsidRPr="0046413B">
        <w:rPr>
          <w:rtl/>
        </w:rPr>
        <w:t xml:space="preserve"> 557 / 32622.</w:t>
      </w:r>
    </w:p>
    <w:p w:rsidR="00414CB8" w:rsidRPr="0046413B" w:rsidRDefault="00414CB8" w:rsidP="00414CB8">
      <w:pPr>
        <w:pStyle w:val="libFootnote0"/>
        <w:rPr>
          <w:rtl/>
        </w:rPr>
      </w:pPr>
      <w:r w:rsidRPr="0046413B">
        <w:rPr>
          <w:rtl/>
        </w:rPr>
        <w:t>(2) في المصدر</w:t>
      </w:r>
      <w:r>
        <w:rPr>
          <w:rtl/>
        </w:rPr>
        <w:t>:</w:t>
      </w:r>
      <w:r w:rsidRPr="0046413B">
        <w:rPr>
          <w:rtl/>
        </w:rPr>
        <w:t xml:space="preserve"> فردّ على الشيخ الوالد.</w:t>
      </w:r>
    </w:p>
    <w:p w:rsidR="00414CB8" w:rsidRPr="0046413B" w:rsidRDefault="00414CB8" w:rsidP="00414CB8">
      <w:pPr>
        <w:pStyle w:val="libFootnote0"/>
        <w:rPr>
          <w:rtl/>
        </w:rPr>
      </w:pPr>
      <w:r w:rsidRPr="0046413B">
        <w:rPr>
          <w:rtl/>
        </w:rPr>
        <w:t>(3) في المصدر</w:t>
      </w:r>
      <w:r>
        <w:rPr>
          <w:rtl/>
        </w:rPr>
        <w:t>:</w:t>
      </w:r>
      <w:r w:rsidRPr="0046413B">
        <w:rPr>
          <w:rtl/>
        </w:rPr>
        <w:t xml:space="preserve"> الخوجة فتحي.</w:t>
      </w:r>
    </w:p>
    <w:p w:rsidR="00414CB8" w:rsidRPr="0046413B" w:rsidRDefault="00414CB8" w:rsidP="00414CB8">
      <w:pPr>
        <w:pStyle w:val="libFootnote0"/>
        <w:rPr>
          <w:rtl/>
        </w:rPr>
      </w:pPr>
      <w:r w:rsidRPr="0046413B">
        <w:rPr>
          <w:rtl/>
        </w:rPr>
        <w:t>(4) وردت هنا زيادة في الحجرية</w:t>
      </w:r>
      <w:r>
        <w:rPr>
          <w:rtl/>
        </w:rPr>
        <w:t>:</w:t>
      </w:r>
      <w:r w:rsidRPr="0046413B">
        <w:rPr>
          <w:rtl/>
        </w:rPr>
        <w:t xml:space="preserve"> ثم قال</w:t>
      </w:r>
      <w:r>
        <w:rPr>
          <w:rtl/>
        </w:rPr>
        <w:t>:</w:t>
      </w:r>
      <w:r w:rsidRPr="0046413B">
        <w:rPr>
          <w:rtl/>
        </w:rPr>
        <w:t xml:space="preserve"> أنا سنّي أحبّ الصحابة</w:t>
      </w:r>
      <w:r>
        <w:rPr>
          <w:rtl/>
        </w:rPr>
        <w:t>،</w:t>
      </w:r>
      <w:r w:rsidRPr="0046413B">
        <w:rPr>
          <w:rtl/>
        </w:rPr>
        <w:t xml:space="preserve"> ولكن كيف أفعل</w:t>
      </w:r>
      <w:r>
        <w:rPr>
          <w:rtl/>
        </w:rPr>
        <w:t>؟</w:t>
      </w:r>
      <w:r w:rsidRPr="0046413B">
        <w:rPr>
          <w:rtl/>
        </w:rPr>
        <w:t xml:space="preserve"> سلطاننا شيعي يقتل العالم السنّي</w:t>
      </w:r>
      <w:r>
        <w:rPr>
          <w:rtl/>
        </w:rPr>
        <w:t>!؟</w:t>
      </w:r>
      <w:r w:rsidRPr="0046413B">
        <w:rPr>
          <w:rtl/>
        </w:rPr>
        <w:t xml:space="preserve"> ولعلّها من الزيادات الغير مألوفة.</w:t>
      </w:r>
    </w:p>
    <w:p w:rsidR="00414CB8" w:rsidRPr="0046413B" w:rsidRDefault="00414CB8" w:rsidP="00414CB8">
      <w:pPr>
        <w:pStyle w:val="libFootnote0"/>
        <w:rPr>
          <w:rtl/>
        </w:rPr>
      </w:pPr>
      <w:r w:rsidRPr="0046413B">
        <w:rPr>
          <w:rtl/>
        </w:rPr>
        <w:t>(5) معادن الذهب</w:t>
      </w:r>
      <w:r>
        <w:rPr>
          <w:rtl/>
        </w:rPr>
        <w:t>:</w:t>
      </w:r>
      <w:r w:rsidRPr="0046413B">
        <w:rPr>
          <w:rtl/>
        </w:rPr>
        <w:t xml:space="preserve"> 287 / 54</w:t>
      </w:r>
      <w:r>
        <w:rPr>
          <w:rtl/>
        </w:rPr>
        <w:t>،</w:t>
      </w:r>
      <w:r w:rsidRPr="0046413B">
        <w:rPr>
          <w:rtl/>
        </w:rPr>
        <w:t xml:space="preserve"> وانظر كذلك أعيان الشيعة 9</w:t>
      </w:r>
      <w:r>
        <w:rPr>
          <w:rtl/>
        </w:rPr>
        <w:t>:</w:t>
      </w:r>
      <w:r w:rsidRPr="0046413B">
        <w:rPr>
          <w:rtl/>
        </w:rPr>
        <w:t xml:space="preserve"> 237.</w:t>
      </w:r>
    </w:p>
    <w:p w:rsidR="00414CB8" w:rsidRPr="0046413B" w:rsidRDefault="00414CB8" w:rsidP="00414CB8">
      <w:pPr>
        <w:pStyle w:val="libNormal0"/>
        <w:rPr>
          <w:rtl/>
        </w:rPr>
      </w:pPr>
      <w:r>
        <w:rPr>
          <w:rtl/>
        </w:rPr>
        <w:br w:type="page"/>
      </w:r>
      <w:r w:rsidRPr="0046413B">
        <w:rPr>
          <w:rtl/>
        </w:rPr>
        <w:lastRenderedPageBreak/>
        <w:t>قبل دفنه</w:t>
      </w:r>
      <w:r>
        <w:rPr>
          <w:rtl/>
        </w:rPr>
        <w:t>،</w:t>
      </w:r>
      <w:r w:rsidRPr="0046413B">
        <w:rPr>
          <w:rtl/>
        </w:rPr>
        <w:t xml:space="preserve"> فدفن بها في داره قريبا من الحضرة الرضوية.</w:t>
      </w:r>
    </w:p>
    <w:p w:rsidR="00414CB8" w:rsidRPr="0046413B" w:rsidRDefault="00414CB8" w:rsidP="00414CB8">
      <w:pPr>
        <w:pStyle w:val="libNormal"/>
        <w:rPr>
          <w:rtl/>
        </w:rPr>
      </w:pPr>
      <w:r w:rsidRPr="0046413B">
        <w:rPr>
          <w:rtl/>
        </w:rPr>
        <w:t>وحكى بعض الثقات أنّه قصد قبيل وفاته زيارة القبور في جمع من الإخلاء الأكابر</w:t>
      </w:r>
      <w:r>
        <w:rPr>
          <w:rtl/>
        </w:rPr>
        <w:t>،</w:t>
      </w:r>
      <w:r w:rsidRPr="0046413B">
        <w:rPr>
          <w:rtl/>
        </w:rPr>
        <w:t xml:space="preserve"> فما استقرّ بهم الجلوس حتى قال لمن معه</w:t>
      </w:r>
      <w:r>
        <w:rPr>
          <w:rtl/>
        </w:rPr>
        <w:t>:</w:t>
      </w:r>
      <w:r w:rsidRPr="0046413B">
        <w:rPr>
          <w:rtl/>
        </w:rPr>
        <w:t xml:space="preserve"> إنّي سمعت شيئا فهل منكم من سمعه</w:t>
      </w:r>
      <w:r>
        <w:rPr>
          <w:rtl/>
        </w:rPr>
        <w:t>؟</w:t>
      </w:r>
    </w:p>
    <w:p w:rsidR="00414CB8" w:rsidRPr="0046413B" w:rsidRDefault="00414CB8" w:rsidP="00414CB8">
      <w:pPr>
        <w:pStyle w:val="libNormal"/>
        <w:rPr>
          <w:rtl/>
        </w:rPr>
      </w:pPr>
      <w:r w:rsidRPr="0046413B">
        <w:rPr>
          <w:rtl/>
        </w:rPr>
        <w:t>فأنكروا سؤاله واستغربوا مقاله وسألوه عمّا سمع</w:t>
      </w:r>
      <w:r>
        <w:rPr>
          <w:rtl/>
        </w:rPr>
        <w:t>،</w:t>
      </w:r>
      <w:r w:rsidRPr="0046413B">
        <w:rPr>
          <w:rtl/>
        </w:rPr>
        <w:t xml:space="preserve"> فأوهم وعمّى في جوابه وأبهم.</w:t>
      </w:r>
    </w:p>
    <w:p w:rsidR="00414CB8" w:rsidRPr="0046413B" w:rsidRDefault="00414CB8" w:rsidP="00414CB8">
      <w:pPr>
        <w:pStyle w:val="libNormal"/>
        <w:rPr>
          <w:rtl/>
        </w:rPr>
      </w:pPr>
      <w:r w:rsidRPr="0046413B">
        <w:rPr>
          <w:rtl/>
        </w:rPr>
        <w:t>ثم رجع إلى داره وأغلق بابه</w:t>
      </w:r>
      <w:r>
        <w:rPr>
          <w:rtl/>
        </w:rPr>
        <w:t>،</w:t>
      </w:r>
      <w:r w:rsidRPr="0046413B">
        <w:rPr>
          <w:rtl/>
        </w:rPr>
        <w:t xml:space="preserve"> فلم يلبث أن إهاب داعي الردى فأجابه.</w:t>
      </w:r>
    </w:p>
    <w:p w:rsidR="00414CB8" w:rsidRPr="0046413B" w:rsidRDefault="00414CB8" w:rsidP="00414CB8">
      <w:pPr>
        <w:pStyle w:val="libNormal"/>
        <w:rPr>
          <w:rtl/>
        </w:rPr>
      </w:pPr>
      <w:r w:rsidRPr="0046413B">
        <w:rPr>
          <w:rtl/>
        </w:rPr>
        <w:t>قلت</w:t>
      </w:r>
      <w:r>
        <w:rPr>
          <w:rtl/>
        </w:rPr>
        <w:t>:</w:t>
      </w:r>
      <w:r w:rsidRPr="0046413B">
        <w:rPr>
          <w:rtl/>
        </w:rPr>
        <w:t xml:space="preserve"> ويؤيد ما حكاه بعض الثقات</w:t>
      </w:r>
      <w:r>
        <w:rPr>
          <w:rtl/>
        </w:rPr>
        <w:t>،</w:t>
      </w:r>
      <w:r w:rsidRPr="0046413B">
        <w:rPr>
          <w:rtl/>
        </w:rPr>
        <w:t xml:space="preserve"> ما ذكره التقي المجلسي في ترجمته في شرح مشيخة الفقيه</w:t>
      </w:r>
      <w:r>
        <w:rPr>
          <w:rtl/>
        </w:rPr>
        <w:t>،</w:t>
      </w:r>
      <w:r w:rsidRPr="0046413B">
        <w:rPr>
          <w:rtl/>
        </w:rPr>
        <w:t xml:space="preserve"> قال</w:t>
      </w:r>
      <w:r w:rsidR="00F21B5A">
        <w:rPr>
          <w:rtl/>
        </w:rPr>
        <w:t xml:space="preserve"> - </w:t>
      </w:r>
      <w:r w:rsidRPr="0046413B">
        <w:rPr>
          <w:rtl/>
        </w:rPr>
        <w:t>بعد ذكر نسبه</w:t>
      </w:r>
      <w:r w:rsidR="00F21B5A">
        <w:rPr>
          <w:rtl/>
        </w:rPr>
        <w:t xml:space="preserve"> -</w:t>
      </w:r>
      <w:r>
        <w:rPr>
          <w:rtl/>
        </w:rPr>
        <w:t>:</w:t>
      </w:r>
      <w:r w:rsidRPr="0046413B">
        <w:rPr>
          <w:rtl/>
        </w:rPr>
        <w:t xml:space="preserve"> شيخنا وأستاذنا</w:t>
      </w:r>
      <w:r>
        <w:rPr>
          <w:rtl/>
        </w:rPr>
        <w:t>،</w:t>
      </w:r>
      <w:r w:rsidRPr="0046413B">
        <w:rPr>
          <w:rtl/>
        </w:rPr>
        <w:t xml:space="preserve"> ومن استفدنا منه</w:t>
      </w:r>
      <w:r>
        <w:rPr>
          <w:rtl/>
        </w:rPr>
        <w:t>،</w:t>
      </w:r>
      <w:r w:rsidRPr="0046413B">
        <w:rPr>
          <w:rtl/>
        </w:rPr>
        <w:t xml:space="preserve"> بل كان الوالد المعظّم</w:t>
      </w:r>
      <w:r>
        <w:rPr>
          <w:rtl/>
        </w:rPr>
        <w:t>،</w:t>
      </w:r>
      <w:r w:rsidRPr="0046413B">
        <w:rPr>
          <w:rtl/>
        </w:rPr>
        <w:t xml:space="preserve"> شيخ الطائفة</w:t>
      </w:r>
      <w:r>
        <w:rPr>
          <w:rtl/>
        </w:rPr>
        <w:t>،</w:t>
      </w:r>
      <w:r w:rsidRPr="0046413B">
        <w:rPr>
          <w:rtl/>
        </w:rPr>
        <w:t xml:space="preserve"> جليل القدر</w:t>
      </w:r>
      <w:r>
        <w:rPr>
          <w:rtl/>
        </w:rPr>
        <w:t>،</w:t>
      </w:r>
      <w:r w:rsidRPr="0046413B">
        <w:rPr>
          <w:rtl/>
        </w:rPr>
        <w:t xml:space="preserve"> عظيم الشأن</w:t>
      </w:r>
      <w:r>
        <w:rPr>
          <w:rtl/>
        </w:rPr>
        <w:t>،</w:t>
      </w:r>
      <w:r w:rsidRPr="0046413B">
        <w:rPr>
          <w:rtl/>
        </w:rPr>
        <w:t xml:space="preserve"> كثير الحفظ</w:t>
      </w:r>
      <w:r>
        <w:rPr>
          <w:rtl/>
        </w:rPr>
        <w:t>،</w:t>
      </w:r>
      <w:r w:rsidRPr="0046413B">
        <w:rPr>
          <w:rtl/>
        </w:rPr>
        <w:t xml:space="preserve"> ما رأيت بكثرة علومه</w:t>
      </w:r>
      <w:r>
        <w:rPr>
          <w:rtl/>
        </w:rPr>
        <w:t>،</w:t>
      </w:r>
      <w:r w:rsidRPr="0046413B">
        <w:rPr>
          <w:rtl/>
        </w:rPr>
        <w:t xml:space="preserve"> ووفور فضله</w:t>
      </w:r>
      <w:r>
        <w:rPr>
          <w:rtl/>
        </w:rPr>
        <w:t>،</w:t>
      </w:r>
      <w:r w:rsidRPr="0046413B">
        <w:rPr>
          <w:rtl/>
        </w:rPr>
        <w:t xml:space="preserve"> وعلوّ مرتبته أحدا. إلى أن قال</w:t>
      </w:r>
      <w:r>
        <w:rPr>
          <w:rtl/>
        </w:rPr>
        <w:t>:</w:t>
      </w:r>
      <w:r>
        <w:rPr>
          <w:rFonts w:hint="cs"/>
          <w:rtl/>
        </w:rPr>
        <w:t xml:space="preserve"> </w:t>
      </w:r>
      <w:r w:rsidRPr="0046413B">
        <w:rPr>
          <w:rtl/>
        </w:rPr>
        <w:t>وكان عمره بضعا وثمانين سنة</w:t>
      </w:r>
      <w:r w:rsidR="00F21B5A">
        <w:rPr>
          <w:rtl/>
        </w:rPr>
        <w:t xml:space="preserve"> - </w:t>
      </w:r>
      <w:r w:rsidRPr="0046413B">
        <w:rPr>
          <w:rtl/>
        </w:rPr>
        <w:t>امّا واحد أو اثنين</w:t>
      </w:r>
      <w:r w:rsidR="00F21B5A">
        <w:rPr>
          <w:rtl/>
        </w:rPr>
        <w:t xml:space="preserve"> - </w:t>
      </w:r>
      <w:r w:rsidRPr="0046413B">
        <w:rPr>
          <w:rtl/>
        </w:rPr>
        <w:t>فإنّي سألت عن عمره فقال</w:t>
      </w:r>
      <w:r>
        <w:rPr>
          <w:rtl/>
        </w:rPr>
        <w:t>:</w:t>
      </w:r>
      <w:r>
        <w:rPr>
          <w:rFonts w:hint="cs"/>
          <w:rtl/>
        </w:rPr>
        <w:t xml:space="preserve"> </w:t>
      </w:r>
      <w:r w:rsidRPr="0046413B">
        <w:rPr>
          <w:rtl/>
        </w:rPr>
        <w:t>ثمانون أو أنقص بواحدة. ثم توفي بعده بسنين</w:t>
      </w:r>
      <w:r>
        <w:rPr>
          <w:rtl/>
        </w:rPr>
        <w:t>،</w:t>
      </w:r>
      <w:r w:rsidRPr="0046413B">
        <w:rPr>
          <w:rtl/>
        </w:rPr>
        <w:t xml:space="preserve"> وسمع قبل وفاته بستّة أشهر صوتا من قبر بابا ركن الدين </w:t>
      </w:r>
      <w:r w:rsidRPr="00414CB8">
        <w:rPr>
          <w:rStyle w:val="libAlaemChar"/>
          <w:rtl/>
        </w:rPr>
        <w:t>رضي‌الله‌عنه</w:t>
      </w:r>
      <w:r>
        <w:rPr>
          <w:rtl/>
        </w:rPr>
        <w:t>،</w:t>
      </w:r>
      <w:r w:rsidRPr="0046413B">
        <w:rPr>
          <w:rtl/>
        </w:rPr>
        <w:t xml:space="preserve"> وكنت قريبا منه فنظر إلينا وقال</w:t>
      </w:r>
      <w:r>
        <w:rPr>
          <w:rtl/>
        </w:rPr>
        <w:t>:</w:t>
      </w:r>
      <w:r>
        <w:rPr>
          <w:rFonts w:hint="cs"/>
          <w:rtl/>
        </w:rPr>
        <w:t xml:space="preserve"> </w:t>
      </w:r>
      <w:r w:rsidRPr="0046413B">
        <w:rPr>
          <w:rtl/>
        </w:rPr>
        <w:t>سمعتم ذلك الصوت</w:t>
      </w:r>
      <w:r>
        <w:rPr>
          <w:rtl/>
        </w:rPr>
        <w:t>؟</w:t>
      </w:r>
      <w:r w:rsidRPr="0046413B">
        <w:rPr>
          <w:rtl/>
        </w:rPr>
        <w:t xml:space="preserve"> فقلنا</w:t>
      </w:r>
      <w:r>
        <w:rPr>
          <w:rtl/>
        </w:rPr>
        <w:t>:</w:t>
      </w:r>
      <w:r w:rsidRPr="0046413B">
        <w:rPr>
          <w:rtl/>
        </w:rPr>
        <w:t xml:space="preserve"> لا. فاشتغل بالبكاء والتضرع</w:t>
      </w:r>
      <w:r>
        <w:rPr>
          <w:rtl/>
        </w:rPr>
        <w:t>،</w:t>
      </w:r>
      <w:r w:rsidRPr="0046413B">
        <w:rPr>
          <w:rtl/>
        </w:rPr>
        <w:t xml:space="preserve"> والتوجه إلى الآخرة</w:t>
      </w:r>
      <w:r>
        <w:rPr>
          <w:rtl/>
        </w:rPr>
        <w:t>،</w:t>
      </w:r>
      <w:r w:rsidRPr="0046413B">
        <w:rPr>
          <w:rtl/>
        </w:rPr>
        <w:t xml:space="preserve"> وبعد المبالغة العظيمة قال</w:t>
      </w:r>
      <w:r>
        <w:rPr>
          <w:rtl/>
        </w:rPr>
        <w:t>:</w:t>
      </w:r>
      <w:r w:rsidRPr="0046413B">
        <w:rPr>
          <w:rtl/>
        </w:rPr>
        <w:t xml:space="preserve"> إنّي أخبرت بالاستعداد للموت</w:t>
      </w:r>
      <w:r>
        <w:rPr>
          <w:rtl/>
        </w:rPr>
        <w:t>،</w:t>
      </w:r>
      <w:r w:rsidRPr="0046413B">
        <w:rPr>
          <w:rtl/>
        </w:rPr>
        <w:t xml:space="preserve"> وبعد ذلك بستّة أشهر تقريبا توفّي</w:t>
      </w:r>
      <w:r>
        <w:rPr>
          <w:rtl/>
        </w:rPr>
        <w:t>،</w:t>
      </w:r>
      <w:r w:rsidRPr="0046413B">
        <w:rPr>
          <w:rtl/>
        </w:rPr>
        <w:t xml:space="preserve"> وتشرّفت بالصلاة عليه مع جميع الطلبة والفضلاء وكثير من الناس يقربون من خمسين ألفا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وسمعت مذاكرة من بعض المشايخ المتبحرين أن الكلام الذي سمعه هو هذا ( شيخنا در فكر خود باش ) </w:t>
      </w:r>
      <w:r w:rsidRPr="00414CB8">
        <w:rPr>
          <w:rStyle w:val="libFootnotenumChar"/>
          <w:rtl/>
        </w:rPr>
        <w:t>(2)</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روضة المتقين 14</w:t>
      </w:r>
      <w:r>
        <w:rPr>
          <w:rtl/>
        </w:rPr>
        <w:t>:</w:t>
      </w:r>
      <w:r w:rsidRPr="0046413B">
        <w:rPr>
          <w:rtl/>
        </w:rPr>
        <w:t xml:space="preserve"> 434.</w:t>
      </w:r>
    </w:p>
    <w:p w:rsidR="00414CB8" w:rsidRPr="0046413B" w:rsidRDefault="00414CB8" w:rsidP="00414CB8">
      <w:pPr>
        <w:pStyle w:val="libFootnote0"/>
        <w:rPr>
          <w:rtl/>
        </w:rPr>
      </w:pPr>
      <w:r w:rsidRPr="0046413B">
        <w:rPr>
          <w:rtl/>
        </w:rPr>
        <w:t>(2) وترجمته</w:t>
      </w:r>
      <w:r>
        <w:rPr>
          <w:rtl/>
        </w:rPr>
        <w:t>:</w:t>
      </w:r>
      <w:r w:rsidRPr="0046413B">
        <w:rPr>
          <w:rtl/>
        </w:rPr>
        <w:t xml:space="preserve"> يا شيخنا فكر في نفسك.</w:t>
      </w:r>
    </w:p>
    <w:p w:rsidR="00414CB8" w:rsidRPr="0046413B" w:rsidRDefault="00414CB8" w:rsidP="00414CB8">
      <w:pPr>
        <w:pStyle w:val="libNormal"/>
        <w:rPr>
          <w:rtl/>
        </w:rPr>
      </w:pPr>
      <w:r>
        <w:rPr>
          <w:rtl/>
        </w:rPr>
        <w:br w:type="page"/>
      </w:r>
      <w:r w:rsidRPr="0046413B">
        <w:rPr>
          <w:rtl/>
        </w:rPr>
        <w:lastRenderedPageBreak/>
        <w:t>وقال تلميذه الأرشد السيد حسين بن السيد حيدر الكركي في بعض إجازاته</w:t>
      </w:r>
      <w:r>
        <w:rPr>
          <w:rtl/>
        </w:rPr>
        <w:t>،</w:t>
      </w:r>
      <w:r w:rsidRPr="0046413B">
        <w:rPr>
          <w:rtl/>
        </w:rPr>
        <w:t xml:space="preserve"> بعد ذكره شيخه هذا في جملة مشايخه</w:t>
      </w:r>
      <w:r>
        <w:rPr>
          <w:rtl/>
        </w:rPr>
        <w:t>:</w:t>
      </w:r>
      <w:r w:rsidRPr="0046413B">
        <w:rPr>
          <w:rtl/>
        </w:rPr>
        <w:t xml:space="preserve"> وشيخنا هذا</w:t>
      </w:r>
      <w:r w:rsidR="00F21B5A">
        <w:rPr>
          <w:rtl/>
        </w:rPr>
        <w:t xml:space="preserve"> - </w:t>
      </w:r>
      <w:r w:rsidRPr="0046413B">
        <w:rPr>
          <w:rtl/>
        </w:rPr>
        <w:t>طاب ثراه</w:t>
      </w:r>
      <w:r w:rsidR="00F21B5A">
        <w:rPr>
          <w:rtl/>
        </w:rPr>
        <w:t xml:space="preserve"> - </w:t>
      </w:r>
      <w:r w:rsidRPr="0046413B">
        <w:rPr>
          <w:rtl/>
        </w:rPr>
        <w:t>قد كان أفضل أهل زمانه</w:t>
      </w:r>
      <w:r>
        <w:rPr>
          <w:rtl/>
        </w:rPr>
        <w:t>،</w:t>
      </w:r>
      <w:r w:rsidRPr="0046413B">
        <w:rPr>
          <w:rtl/>
        </w:rPr>
        <w:t xml:space="preserve"> بل كان متفردا بمعرفة بعض العلوم الذي لم يحم حوله أحد من أهل زمانه ولا قبله على ما أظنّ من علماء العامة والخاصة</w:t>
      </w:r>
      <w:r>
        <w:rPr>
          <w:rtl/>
        </w:rPr>
        <w:t>،</w:t>
      </w:r>
      <w:r w:rsidRPr="0046413B">
        <w:rPr>
          <w:rtl/>
        </w:rPr>
        <w:t xml:space="preserve"> يميل إلى التصوف كثيرا</w:t>
      </w:r>
      <w:r>
        <w:rPr>
          <w:rtl/>
        </w:rPr>
        <w:t>،</w:t>
      </w:r>
      <w:r w:rsidRPr="0046413B">
        <w:rPr>
          <w:rtl/>
        </w:rPr>
        <w:t xml:space="preserve"> وكان منصفا في البحث</w:t>
      </w:r>
      <w:r>
        <w:rPr>
          <w:rtl/>
        </w:rPr>
        <w:t>،</w:t>
      </w:r>
      <w:r w:rsidRPr="0046413B">
        <w:rPr>
          <w:rtl/>
        </w:rPr>
        <w:t xml:space="preserve"> كنت في خدمته منذ أربعين سنة في الحضر والسفر</w:t>
      </w:r>
      <w:r>
        <w:rPr>
          <w:rtl/>
        </w:rPr>
        <w:t>،</w:t>
      </w:r>
      <w:r w:rsidRPr="0046413B">
        <w:rPr>
          <w:rtl/>
        </w:rPr>
        <w:t xml:space="preserve"> وكان له معي محبّة وصداقة عظيمة</w:t>
      </w:r>
      <w:r>
        <w:rPr>
          <w:rtl/>
        </w:rPr>
        <w:t>،</w:t>
      </w:r>
      <w:r w:rsidRPr="0046413B">
        <w:rPr>
          <w:rtl/>
        </w:rPr>
        <w:t xml:space="preserve"> قال</w:t>
      </w:r>
      <w:r>
        <w:rPr>
          <w:rtl/>
        </w:rPr>
        <w:t>:</w:t>
      </w:r>
      <w:r w:rsidRPr="0046413B">
        <w:rPr>
          <w:rtl/>
        </w:rPr>
        <w:t xml:space="preserve"> وكنت في خدمته في زيارة الرضا </w:t>
      </w:r>
      <w:r w:rsidRPr="00414CB8">
        <w:rPr>
          <w:rStyle w:val="libAlaemChar"/>
          <w:rtl/>
        </w:rPr>
        <w:t>عليه‌السلام</w:t>
      </w:r>
      <w:r w:rsidRPr="0046413B">
        <w:rPr>
          <w:rtl/>
        </w:rPr>
        <w:t xml:space="preserve"> في السفر الذي توجّه النواب الأعلى</w:t>
      </w:r>
      <w:r w:rsidR="00F21B5A">
        <w:rPr>
          <w:rtl/>
        </w:rPr>
        <w:t xml:space="preserve"> - </w:t>
      </w:r>
      <w:r w:rsidRPr="0046413B">
        <w:rPr>
          <w:rtl/>
        </w:rPr>
        <w:t>خلّد الله ملكه أبدا</w:t>
      </w:r>
      <w:r w:rsidR="00F21B5A">
        <w:rPr>
          <w:rtl/>
        </w:rPr>
        <w:t xml:space="preserve"> - </w:t>
      </w:r>
      <w:r w:rsidRPr="0046413B">
        <w:rPr>
          <w:rtl/>
        </w:rPr>
        <w:t xml:space="preserve">ماشيا حافيا من أصفهان إلى زيارته </w:t>
      </w:r>
      <w:r w:rsidRPr="00414CB8">
        <w:rPr>
          <w:rStyle w:val="libAlaemChar"/>
          <w:rtl/>
        </w:rPr>
        <w:t>عليه‌السلام</w:t>
      </w:r>
      <w:r w:rsidRPr="0046413B">
        <w:rPr>
          <w:rtl/>
        </w:rPr>
        <w:t xml:space="preserve">. إلى آخر ما قال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وقوله </w:t>
      </w:r>
      <w:r w:rsidRPr="00414CB8">
        <w:rPr>
          <w:rStyle w:val="libAlaemChar"/>
          <w:rtl/>
        </w:rPr>
        <w:t>رحمه‌الله</w:t>
      </w:r>
      <w:r>
        <w:rPr>
          <w:rtl/>
        </w:rPr>
        <w:t>:</w:t>
      </w:r>
      <w:r w:rsidRPr="0046413B">
        <w:rPr>
          <w:rtl/>
        </w:rPr>
        <w:t xml:space="preserve"> كان متفردا بمعرفة بعض العلوم. إلى آخره. كأنّه إشارة إلى ما كان يبرز عنه في بعض الأحيان من الغرائب التي هي من آثار تلك العلوم.</w:t>
      </w:r>
    </w:p>
    <w:p w:rsidR="00414CB8" w:rsidRPr="0046413B" w:rsidRDefault="00414CB8" w:rsidP="00414CB8">
      <w:pPr>
        <w:pStyle w:val="libNormal"/>
        <w:rPr>
          <w:rtl/>
        </w:rPr>
      </w:pPr>
      <w:r w:rsidRPr="0046413B">
        <w:rPr>
          <w:rtl/>
        </w:rPr>
        <w:t xml:space="preserve">وآل الأمر في الناس حتى ظلوا ينمون </w:t>
      </w:r>
      <w:r w:rsidRPr="00414CB8">
        <w:rPr>
          <w:rStyle w:val="libFootnotenumChar"/>
          <w:rtl/>
        </w:rPr>
        <w:t>(2)</w:t>
      </w:r>
      <w:r w:rsidRPr="0046413B">
        <w:rPr>
          <w:rtl/>
        </w:rPr>
        <w:t xml:space="preserve"> إليه كل نادرة وغريبة أكثرها من الأكاذيب</w:t>
      </w:r>
      <w:r>
        <w:rPr>
          <w:rtl/>
        </w:rPr>
        <w:t>،</w:t>
      </w:r>
      <w:r w:rsidRPr="0046413B">
        <w:rPr>
          <w:rtl/>
        </w:rPr>
        <w:t xml:space="preserve"> ولا مستند لها</w:t>
      </w:r>
      <w:r>
        <w:rPr>
          <w:rtl/>
        </w:rPr>
        <w:t>،</w:t>
      </w:r>
      <w:r w:rsidRPr="0046413B">
        <w:rPr>
          <w:rtl/>
        </w:rPr>
        <w:t xml:space="preserve"> بل أغرب بعض المؤلّفين من المعاصرين فنسب إليه كتاب الأسرار القاسمي المعروف أنّه أملاه على رجل اسمه قاسم</w:t>
      </w:r>
      <w:r>
        <w:rPr>
          <w:rtl/>
        </w:rPr>
        <w:t>،</w:t>
      </w:r>
      <w:r w:rsidRPr="0046413B">
        <w:rPr>
          <w:rtl/>
        </w:rPr>
        <w:t xml:space="preserve"> فنسب المسكين إلى هذا الحبر العظيم تجويز العمل بالكبائر الموبقة التي في هذا الكتاب</w:t>
      </w:r>
      <w:r>
        <w:rPr>
          <w:rtl/>
        </w:rPr>
        <w:t>،</w:t>
      </w:r>
      <w:r w:rsidRPr="0046413B">
        <w:rPr>
          <w:rtl/>
        </w:rPr>
        <w:t xml:space="preserve"> كحبس بقرة في مطمورة</w:t>
      </w:r>
      <w:r>
        <w:rPr>
          <w:rtl/>
        </w:rPr>
        <w:t>،</w:t>
      </w:r>
      <w:r w:rsidRPr="0046413B">
        <w:rPr>
          <w:rtl/>
        </w:rPr>
        <w:t xml:space="preserve"> والجماع معها</w:t>
      </w:r>
      <w:r>
        <w:rPr>
          <w:rtl/>
        </w:rPr>
        <w:t>،</w:t>
      </w:r>
      <w:r w:rsidRPr="0046413B">
        <w:rPr>
          <w:rtl/>
        </w:rPr>
        <w:t xml:space="preserve"> ثم صب بعض الأدوية المخصوصة في فرجها </w:t>
      </w:r>
      <w:r w:rsidRPr="00414CB8">
        <w:rPr>
          <w:rStyle w:val="libFootnotenumChar"/>
          <w:rtl/>
        </w:rPr>
        <w:t>(3)</w:t>
      </w:r>
      <w:r>
        <w:rPr>
          <w:rtl/>
        </w:rPr>
        <w:t>.</w:t>
      </w:r>
      <w:r w:rsidRPr="0046413B">
        <w:rPr>
          <w:rtl/>
        </w:rPr>
        <w:t xml:space="preserve"> إلى آخر المزخرفات</w:t>
      </w:r>
      <w:r>
        <w:rPr>
          <w:rtl/>
        </w:rPr>
        <w:t>،</w:t>
      </w:r>
      <w:r w:rsidRPr="0046413B">
        <w:rPr>
          <w:rtl/>
        </w:rPr>
        <w:t xml:space="preserve"> وهذا هو العمل الكبير المسمّى عندهم بالناموس الأكبر</w:t>
      </w:r>
      <w:r>
        <w:rPr>
          <w:rtl/>
        </w:rPr>
        <w:t>،</w:t>
      </w:r>
      <w:r w:rsidRPr="0046413B">
        <w:rPr>
          <w:rtl/>
        </w:rPr>
        <w:t xml:space="preserve"> ويزعمون أن من آثار أجزاء هذه البقرة من الإنسان عمل الخفاء وغيره.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أعيان الشيعة 9</w:t>
      </w:r>
      <w:r>
        <w:rPr>
          <w:rtl/>
        </w:rPr>
        <w:t>:</w:t>
      </w:r>
      <w:r w:rsidRPr="0046413B">
        <w:rPr>
          <w:rtl/>
        </w:rPr>
        <w:t xml:space="preserve"> 234.</w:t>
      </w:r>
    </w:p>
    <w:p w:rsidR="00414CB8" w:rsidRPr="0046413B" w:rsidRDefault="00414CB8" w:rsidP="00414CB8">
      <w:pPr>
        <w:pStyle w:val="libFootnote0"/>
        <w:rPr>
          <w:rtl/>
        </w:rPr>
      </w:pPr>
      <w:r w:rsidRPr="0046413B">
        <w:rPr>
          <w:rtl/>
        </w:rPr>
        <w:t>(2) في الحجريّة</w:t>
      </w:r>
      <w:r>
        <w:rPr>
          <w:rtl/>
        </w:rPr>
        <w:t>:</w:t>
      </w:r>
      <w:r w:rsidRPr="0046413B">
        <w:rPr>
          <w:rtl/>
        </w:rPr>
        <w:t xml:space="preserve"> ظلموا ينتمون.</w:t>
      </w:r>
    </w:p>
    <w:p w:rsidR="00414CB8" w:rsidRPr="0046413B" w:rsidRDefault="00414CB8" w:rsidP="00414CB8">
      <w:pPr>
        <w:pStyle w:val="libFootnote0"/>
        <w:rPr>
          <w:rtl/>
        </w:rPr>
      </w:pPr>
      <w:r w:rsidRPr="0046413B">
        <w:rPr>
          <w:rtl/>
        </w:rPr>
        <w:t>(3) أسرار قاسمي</w:t>
      </w:r>
      <w:r>
        <w:rPr>
          <w:rtl/>
        </w:rPr>
        <w:t>:</w:t>
      </w:r>
      <w:r w:rsidRPr="0046413B">
        <w:rPr>
          <w:rtl/>
        </w:rPr>
        <w:t xml:space="preserve"> غير موجود.</w:t>
      </w:r>
    </w:p>
    <w:p w:rsidR="00414CB8" w:rsidRPr="0046413B" w:rsidRDefault="00414CB8" w:rsidP="00414CB8">
      <w:pPr>
        <w:pStyle w:val="libNormal"/>
        <w:rPr>
          <w:rtl/>
        </w:rPr>
      </w:pPr>
      <w:r>
        <w:rPr>
          <w:rtl/>
        </w:rPr>
        <w:br w:type="page"/>
      </w:r>
      <w:r w:rsidRPr="0046413B">
        <w:rPr>
          <w:rtl/>
        </w:rPr>
        <w:lastRenderedPageBreak/>
        <w:t xml:space="preserve">وبالجملة علمه </w:t>
      </w:r>
      <w:r w:rsidRPr="00414CB8">
        <w:rPr>
          <w:rStyle w:val="libAlaemChar"/>
          <w:rtl/>
        </w:rPr>
        <w:t>رحمه‌الله</w:t>
      </w:r>
      <w:r w:rsidRPr="0046413B">
        <w:rPr>
          <w:rtl/>
        </w:rPr>
        <w:t xml:space="preserve"> ببعض العلوم السرية ممّا لا ينكر</w:t>
      </w:r>
      <w:r>
        <w:rPr>
          <w:rtl/>
        </w:rPr>
        <w:t>،</w:t>
      </w:r>
      <w:r w:rsidRPr="0046413B">
        <w:rPr>
          <w:rtl/>
        </w:rPr>
        <w:t xml:space="preserve"> ولنذكر غريبتين صدرتا منه ممّا وصل إلينا بالطرق المعتبرة</w:t>
      </w:r>
      <w:r>
        <w:rPr>
          <w:rtl/>
        </w:rPr>
        <w:t>:</w:t>
      </w:r>
    </w:p>
    <w:p w:rsidR="00414CB8" w:rsidRPr="0046413B" w:rsidRDefault="00414CB8" w:rsidP="00414CB8">
      <w:pPr>
        <w:pStyle w:val="libNormal"/>
        <w:rPr>
          <w:rtl/>
        </w:rPr>
      </w:pPr>
      <w:r w:rsidRPr="0046413B">
        <w:rPr>
          <w:rtl/>
        </w:rPr>
        <w:t>الأولى</w:t>
      </w:r>
      <w:r>
        <w:rPr>
          <w:rtl/>
        </w:rPr>
        <w:t>:</w:t>
      </w:r>
      <w:r w:rsidRPr="0046413B">
        <w:rPr>
          <w:rtl/>
        </w:rPr>
        <w:t xml:space="preserve"> قال العلامة النحرير الشيخ سليمان الماحوزي فيما ألحقه بكتاب البلغة في الرجال في ترجمة علماء البحرين</w:t>
      </w:r>
      <w:r>
        <w:rPr>
          <w:rtl/>
        </w:rPr>
        <w:t>،</w:t>
      </w:r>
      <w:r w:rsidRPr="0046413B">
        <w:rPr>
          <w:rtl/>
        </w:rPr>
        <w:t xml:space="preserve"> في ترجمة العالم الجليل السيد ماجد البحريني قال</w:t>
      </w:r>
      <w:r>
        <w:rPr>
          <w:rtl/>
        </w:rPr>
        <w:t>:</w:t>
      </w:r>
      <w:r w:rsidRPr="0046413B">
        <w:rPr>
          <w:rtl/>
        </w:rPr>
        <w:t xml:space="preserve"> واجتمع بالشيخ العلامة البهائي في دار السلطنة أصفهان المحروسة</w:t>
      </w:r>
      <w:r>
        <w:rPr>
          <w:rtl/>
        </w:rPr>
        <w:t>،</w:t>
      </w:r>
      <w:r w:rsidRPr="0046413B">
        <w:rPr>
          <w:rtl/>
        </w:rPr>
        <w:t xml:space="preserve"> فأعجب به شيخنا البهائي. إلى أن قال</w:t>
      </w:r>
      <w:r>
        <w:rPr>
          <w:rtl/>
        </w:rPr>
        <w:t>:</w:t>
      </w:r>
      <w:r w:rsidRPr="0046413B">
        <w:rPr>
          <w:rtl/>
        </w:rPr>
        <w:t xml:space="preserve"> وحدثني الشيخ العلامة أن السيد لمّا اجتمع بالشيخ البهائي كان في يد الشيخ سبحة من التربة الحسينية</w:t>
      </w:r>
      <w:r w:rsidR="00F21B5A">
        <w:rPr>
          <w:rtl/>
        </w:rPr>
        <w:t xml:space="preserve"> - </w:t>
      </w:r>
      <w:r w:rsidRPr="0046413B">
        <w:rPr>
          <w:rtl/>
        </w:rPr>
        <w:t>سلام الله على مشرّفها</w:t>
      </w:r>
      <w:r w:rsidR="00F21B5A">
        <w:rPr>
          <w:rtl/>
        </w:rPr>
        <w:t xml:space="preserve"> - </w:t>
      </w:r>
      <w:r w:rsidRPr="0046413B">
        <w:rPr>
          <w:rtl/>
        </w:rPr>
        <w:t>فتلا الشيخ على السبحة فقطر منه ماء على طريقة ما تستعمله أهل الشعابذة والعلوم الغريبة</w:t>
      </w:r>
      <w:r>
        <w:rPr>
          <w:rtl/>
        </w:rPr>
        <w:t>،</w:t>
      </w:r>
      <w:r w:rsidRPr="0046413B">
        <w:rPr>
          <w:rtl/>
        </w:rPr>
        <w:t xml:space="preserve"> فسأل السيد </w:t>
      </w:r>
      <w:r w:rsidRPr="00414CB8">
        <w:rPr>
          <w:rStyle w:val="libAlaemChar"/>
          <w:rtl/>
        </w:rPr>
        <w:t>رحمه‌الله</w:t>
      </w:r>
      <w:r>
        <w:rPr>
          <w:rtl/>
        </w:rPr>
        <w:t xml:space="preserve"> أ</w:t>
      </w:r>
      <w:r w:rsidRPr="0046413B">
        <w:rPr>
          <w:rtl/>
        </w:rPr>
        <w:t>يجوز التوضّأ به</w:t>
      </w:r>
      <w:r>
        <w:rPr>
          <w:rtl/>
        </w:rPr>
        <w:t>؟</w:t>
      </w:r>
      <w:r w:rsidRPr="0046413B">
        <w:rPr>
          <w:rtl/>
        </w:rPr>
        <w:t xml:space="preserve"> فقال السيد</w:t>
      </w:r>
      <w:r>
        <w:rPr>
          <w:rtl/>
        </w:rPr>
        <w:t>:</w:t>
      </w:r>
      <w:r w:rsidRPr="0046413B">
        <w:rPr>
          <w:rtl/>
        </w:rPr>
        <w:t xml:space="preserve"> لا يجوز</w:t>
      </w:r>
      <w:r>
        <w:rPr>
          <w:rtl/>
        </w:rPr>
        <w:t>،</w:t>
      </w:r>
      <w:r w:rsidRPr="0046413B">
        <w:rPr>
          <w:rtl/>
        </w:rPr>
        <w:t xml:space="preserve"> وعلّله بأنّه ماء خيالي لا حقيقي</w:t>
      </w:r>
      <w:r>
        <w:rPr>
          <w:rtl/>
        </w:rPr>
        <w:t>،</w:t>
      </w:r>
      <w:r w:rsidRPr="0046413B">
        <w:rPr>
          <w:rtl/>
        </w:rPr>
        <w:t xml:space="preserve"> وليس من المياه المتأصّلة المنزلة من السماء</w:t>
      </w:r>
      <w:r>
        <w:rPr>
          <w:rtl/>
        </w:rPr>
        <w:t>،</w:t>
      </w:r>
      <w:r w:rsidRPr="0046413B">
        <w:rPr>
          <w:rtl/>
        </w:rPr>
        <w:t xml:space="preserve"> أو النابعة من الأرض</w:t>
      </w:r>
      <w:r>
        <w:rPr>
          <w:rtl/>
        </w:rPr>
        <w:t>،</w:t>
      </w:r>
      <w:r w:rsidRPr="0046413B">
        <w:rPr>
          <w:rtl/>
        </w:rPr>
        <w:t xml:space="preserve"> فاستحسنه الشيخ </w:t>
      </w:r>
      <w:r w:rsidRPr="00414CB8">
        <w:rPr>
          <w:rStyle w:val="libAlaemChar"/>
          <w:rtl/>
        </w:rPr>
        <w:t>رحمه‌الله</w:t>
      </w:r>
      <w:r>
        <w:rPr>
          <w:rtl/>
        </w:rPr>
        <w:t>.</w:t>
      </w:r>
    </w:p>
    <w:p w:rsidR="00414CB8" w:rsidRPr="0046413B" w:rsidRDefault="00414CB8" w:rsidP="00414CB8">
      <w:pPr>
        <w:pStyle w:val="libNormal"/>
        <w:rPr>
          <w:rtl/>
        </w:rPr>
      </w:pPr>
      <w:r w:rsidRPr="0046413B">
        <w:rPr>
          <w:rtl/>
        </w:rPr>
        <w:t>الثانية</w:t>
      </w:r>
      <w:r>
        <w:rPr>
          <w:rtl/>
        </w:rPr>
        <w:t>:</w:t>
      </w:r>
      <w:r w:rsidRPr="0046413B">
        <w:rPr>
          <w:rtl/>
        </w:rPr>
        <w:t xml:space="preserve"> قال الفاضل المتبحر قطب الدين الاشكوري</w:t>
      </w:r>
      <w:r w:rsidR="00F21B5A">
        <w:rPr>
          <w:rtl/>
        </w:rPr>
        <w:t xml:space="preserve"> - </w:t>
      </w:r>
      <w:r w:rsidRPr="0046413B">
        <w:rPr>
          <w:rtl/>
        </w:rPr>
        <w:t>وهو تلميذ المحقق الداماد</w:t>
      </w:r>
      <w:r w:rsidR="00F21B5A">
        <w:rPr>
          <w:rtl/>
        </w:rPr>
        <w:t xml:space="preserve"> - </w:t>
      </w:r>
      <w:r w:rsidRPr="0046413B">
        <w:rPr>
          <w:rtl/>
        </w:rPr>
        <w:t>في محبوب القلوب</w:t>
      </w:r>
      <w:r>
        <w:rPr>
          <w:rtl/>
        </w:rPr>
        <w:t>،</w:t>
      </w:r>
      <w:r w:rsidRPr="0046413B">
        <w:rPr>
          <w:rtl/>
        </w:rPr>
        <w:t xml:space="preserve"> في ترجمة كمال الدين بن يونس</w:t>
      </w:r>
      <w:r>
        <w:rPr>
          <w:rtl/>
        </w:rPr>
        <w:t>:</w:t>
      </w:r>
      <w:r w:rsidRPr="0046413B">
        <w:rPr>
          <w:rtl/>
        </w:rPr>
        <w:t xml:space="preserve"> حكى لي والدي </w:t>
      </w:r>
      <w:r w:rsidRPr="00414CB8">
        <w:rPr>
          <w:rStyle w:val="libAlaemChar"/>
          <w:rtl/>
        </w:rPr>
        <w:t>رحمه‌الله</w:t>
      </w:r>
      <w:r w:rsidRPr="0046413B">
        <w:rPr>
          <w:rtl/>
        </w:rPr>
        <w:t xml:space="preserve"> ناقلا عن الشيخ الفاضل الشيخ عبد الصمد أخي الشيخ الجليل النبيل خاتمة المجتهدين في عصره بهاء الدين العاملي عامله الله بغفرانه الخفي والجلي</w:t>
      </w:r>
      <w:r>
        <w:rPr>
          <w:rtl/>
        </w:rPr>
        <w:t>،</w:t>
      </w:r>
      <w:r w:rsidRPr="0046413B">
        <w:rPr>
          <w:rtl/>
        </w:rPr>
        <w:t xml:space="preserve"> إن أخي شيخنا البهائي ورد يوما في مجلس شاهنشاه الأعظم مروّج المذهب الحق الإمامي صاحب إيران شاه عباس الصفوي الحسيني أسكن الله لطيفته في الجنان</w:t>
      </w:r>
      <w:r>
        <w:rPr>
          <w:rtl/>
        </w:rPr>
        <w:t>،</w:t>
      </w:r>
      <w:r w:rsidRPr="0046413B">
        <w:rPr>
          <w:rtl/>
        </w:rPr>
        <w:t xml:space="preserve"> فقال له الملك</w:t>
      </w:r>
      <w:r>
        <w:rPr>
          <w:rtl/>
        </w:rPr>
        <w:t>:</w:t>
      </w:r>
      <w:r w:rsidRPr="0046413B">
        <w:rPr>
          <w:rtl/>
        </w:rPr>
        <w:t xml:space="preserve"> أيّها الشيخ استمع ما يقول رسول ملك الروم</w:t>
      </w:r>
      <w:r>
        <w:rPr>
          <w:rtl/>
        </w:rPr>
        <w:t>،</w:t>
      </w:r>
      <w:r w:rsidRPr="0046413B">
        <w:rPr>
          <w:rtl/>
        </w:rPr>
        <w:t xml:space="preserve"> والرسول أيضا جالس في المجلس.</w:t>
      </w:r>
    </w:p>
    <w:p w:rsidR="00414CB8" w:rsidRPr="0046413B" w:rsidRDefault="00414CB8" w:rsidP="00414CB8">
      <w:pPr>
        <w:pStyle w:val="libNormal"/>
        <w:rPr>
          <w:rtl/>
        </w:rPr>
      </w:pPr>
      <w:r w:rsidRPr="0046413B">
        <w:rPr>
          <w:rtl/>
        </w:rPr>
        <w:t>فحكى الرسول أن في بلادنا جماعة من العلماء العارفين للعلوم الغريبة</w:t>
      </w:r>
      <w:r>
        <w:rPr>
          <w:rtl/>
        </w:rPr>
        <w:t>،</w:t>
      </w:r>
      <w:r w:rsidRPr="0046413B">
        <w:rPr>
          <w:rtl/>
        </w:rPr>
        <w:t xml:space="preserve"> والأعمال العجيبة</w:t>
      </w:r>
      <w:r>
        <w:rPr>
          <w:rtl/>
        </w:rPr>
        <w:t>،</w:t>
      </w:r>
      <w:r w:rsidRPr="0046413B">
        <w:rPr>
          <w:rtl/>
        </w:rPr>
        <w:t xml:space="preserve"> وقد عدّ بعض أعمالهم ثم قال</w:t>
      </w:r>
      <w:r>
        <w:rPr>
          <w:rtl/>
        </w:rPr>
        <w:t>:</w:t>
      </w:r>
      <w:r w:rsidRPr="0046413B">
        <w:rPr>
          <w:rtl/>
        </w:rPr>
        <w:t xml:space="preserve"> وليس من العارفين لهذه</w:t>
      </w:r>
    </w:p>
    <w:p w:rsidR="00414CB8" w:rsidRPr="0046413B" w:rsidRDefault="00414CB8" w:rsidP="00414CB8">
      <w:pPr>
        <w:pStyle w:val="libNormal0"/>
        <w:rPr>
          <w:rtl/>
        </w:rPr>
      </w:pPr>
      <w:r>
        <w:rPr>
          <w:rtl/>
        </w:rPr>
        <w:br w:type="page"/>
      </w:r>
      <w:r w:rsidRPr="0046413B">
        <w:rPr>
          <w:rtl/>
        </w:rPr>
        <w:lastRenderedPageBreak/>
        <w:t>العلوم من بين علمائكم في إيران.</w:t>
      </w:r>
    </w:p>
    <w:p w:rsidR="00414CB8" w:rsidRPr="0046413B" w:rsidRDefault="00414CB8" w:rsidP="00414CB8">
      <w:pPr>
        <w:pStyle w:val="libNormal"/>
        <w:rPr>
          <w:rtl/>
        </w:rPr>
      </w:pPr>
      <w:r w:rsidRPr="0046413B">
        <w:rPr>
          <w:rtl/>
        </w:rPr>
        <w:t>فلمّا رأى الشيخ أن كلام الرسول قد أثر في مزاجه الأشرف</w:t>
      </w:r>
      <w:r>
        <w:rPr>
          <w:rtl/>
        </w:rPr>
        <w:t>،</w:t>
      </w:r>
      <w:r w:rsidRPr="0046413B">
        <w:rPr>
          <w:rtl/>
        </w:rPr>
        <w:t xml:space="preserve"> وانزجر من حكايته</w:t>
      </w:r>
      <w:r>
        <w:rPr>
          <w:rtl/>
        </w:rPr>
        <w:t>،</w:t>
      </w:r>
      <w:r w:rsidRPr="0046413B">
        <w:rPr>
          <w:rtl/>
        </w:rPr>
        <w:t xml:space="preserve"> فقال الشيخ بحضرته</w:t>
      </w:r>
      <w:r>
        <w:rPr>
          <w:rtl/>
        </w:rPr>
        <w:t>:</w:t>
      </w:r>
      <w:r w:rsidRPr="0046413B">
        <w:rPr>
          <w:rtl/>
        </w:rPr>
        <w:t xml:space="preserve"> ليس لتلك العلوم التي عدّها الرسول وقر واعتبار عند أصحاب الكمال</w:t>
      </w:r>
      <w:r>
        <w:rPr>
          <w:rtl/>
        </w:rPr>
        <w:t>،</w:t>
      </w:r>
      <w:r w:rsidRPr="0046413B">
        <w:rPr>
          <w:rtl/>
        </w:rPr>
        <w:t xml:space="preserve"> والشيخ في أثناء الكلام قد حلّ شدّ چاقشوره </w:t>
      </w:r>
      <w:r w:rsidRPr="00414CB8">
        <w:rPr>
          <w:rStyle w:val="libFootnotenumChar"/>
          <w:rtl/>
        </w:rPr>
        <w:t>(1)</w:t>
      </w:r>
      <w:r>
        <w:rPr>
          <w:rtl/>
        </w:rPr>
        <w:t>.</w:t>
      </w:r>
      <w:r>
        <w:rPr>
          <w:rFonts w:hint="cs"/>
          <w:rtl/>
        </w:rPr>
        <w:t xml:space="preserve"> </w:t>
      </w:r>
      <w:r w:rsidRPr="0046413B">
        <w:rPr>
          <w:rtl/>
        </w:rPr>
        <w:t>الذي لبس</w:t>
      </w:r>
      <w:r>
        <w:rPr>
          <w:rtl/>
        </w:rPr>
        <w:t>،</w:t>
      </w:r>
      <w:r w:rsidRPr="0046413B">
        <w:rPr>
          <w:rtl/>
        </w:rPr>
        <w:t xml:space="preserve"> وأنا أنظر إليه وأتعجب من حركة يد الشيخ في هذا المجلس</w:t>
      </w:r>
      <w:r>
        <w:rPr>
          <w:rtl/>
        </w:rPr>
        <w:t>،</w:t>
      </w:r>
      <w:r w:rsidRPr="0046413B">
        <w:rPr>
          <w:rtl/>
        </w:rPr>
        <w:t xml:space="preserve"> والملك الأعظم ناظر له</w:t>
      </w:r>
      <w:r>
        <w:rPr>
          <w:rtl/>
        </w:rPr>
        <w:t>،</w:t>
      </w:r>
      <w:r w:rsidRPr="0046413B">
        <w:rPr>
          <w:rtl/>
        </w:rPr>
        <w:t xml:space="preserve"> فبعد لحظة قد أطال الشيخ الشدّ في تلقاء وجه الرسول</w:t>
      </w:r>
      <w:r>
        <w:rPr>
          <w:rtl/>
        </w:rPr>
        <w:t>،</w:t>
      </w:r>
      <w:r w:rsidRPr="0046413B">
        <w:rPr>
          <w:rtl/>
        </w:rPr>
        <w:t xml:space="preserve"> ماسكا رأس الشد بيده</w:t>
      </w:r>
      <w:r>
        <w:rPr>
          <w:rtl/>
        </w:rPr>
        <w:t>،</w:t>
      </w:r>
      <w:r w:rsidRPr="0046413B">
        <w:rPr>
          <w:rtl/>
        </w:rPr>
        <w:t xml:space="preserve"> فاستحال الشدّ في الحال بالتنين العظيم</w:t>
      </w:r>
      <w:r>
        <w:rPr>
          <w:rtl/>
        </w:rPr>
        <w:t>،</w:t>
      </w:r>
      <w:r w:rsidRPr="0046413B">
        <w:rPr>
          <w:rtl/>
        </w:rPr>
        <w:t xml:space="preserve"> فاستوحش الرسول وكل أهالي المجلس</w:t>
      </w:r>
      <w:r>
        <w:rPr>
          <w:rtl/>
        </w:rPr>
        <w:t>،</w:t>
      </w:r>
      <w:r w:rsidRPr="0046413B">
        <w:rPr>
          <w:rtl/>
        </w:rPr>
        <w:t xml:space="preserve"> وقاموا وأرادوا الفرار من المجلس</w:t>
      </w:r>
      <w:r>
        <w:rPr>
          <w:rtl/>
        </w:rPr>
        <w:t>،</w:t>
      </w:r>
      <w:r w:rsidRPr="0046413B">
        <w:rPr>
          <w:rtl/>
        </w:rPr>
        <w:t xml:space="preserve"> فجذب </w:t>
      </w:r>
      <w:r w:rsidRPr="00414CB8">
        <w:rPr>
          <w:rStyle w:val="libFootnotenumChar"/>
          <w:rtl/>
        </w:rPr>
        <w:t>(2)</w:t>
      </w:r>
      <w:r w:rsidRPr="0046413B">
        <w:rPr>
          <w:rtl/>
        </w:rPr>
        <w:t xml:space="preserve"> الشيخ رأسه بجانبه</w:t>
      </w:r>
      <w:r>
        <w:rPr>
          <w:rtl/>
        </w:rPr>
        <w:t>،</w:t>
      </w:r>
      <w:r w:rsidRPr="0046413B">
        <w:rPr>
          <w:rtl/>
        </w:rPr>
        <w:t xml:space="preserve"> فعاد الشدّ كما كان</w:t>
      </w:r>
      <w:r>
        <w:rPr>
          <w:rtl/>
        </w:rPr>
        <w:t>،</w:t>
      </w:r>
      <w:r w:rsidRPr="0046413B">
        <w:rPr>
          <w:rtl/>
        </w:rPr>
        <w:t xml:space="preserve"> فعرض الشيخ بخدمته الشريفة </w:t>
      </w:r>
      <w:r w:rsidRPr="00414CB8">
        <w:rPr>
          <w:rStyle w:val="libFootnotenumChar"/>
          <w:rtl/>
        </w:rPr>
        <w:t>(3)</w:t>
      </w:r>
      <w:r w:rsidRPr="0046413B">
        <w:rPr>
          <w:rtl/>
        </w:rPr>
        <w:t xml:space="preserve"> أن تلك الأعمال ليس لها اعتبار عند ذوي الأبصار</w:t>
      </w:r>
      <w:r>
        <w:rPr>
          <w:rtl/>
        </w:rPr>
        <w:t>،</w:t>
      </w:r>
      <w:r w:rsidRPr="0046413B">
        <w:rPr>
          <w:rtl/>
        </w:rPr>
        <w:t xml:space="preserve"> وقد تعلمت هذا العمل في بعض هذه الأيام عن بعض أرباب المعارك في ميدان أصفهان</w:t>
      </w:r>
      <w:r>
        <w:rPr>
          <w:rtl/>
        </w:rPr>
        <w:t>،</w:t>
      </w:r>
      <w:r w:rsidRPr="0046413B">
        <w:rPr>
          <w:rtl/>
        </w:rPr>
        <w:t xml:space="preserve"> وهذا من أعمال اليد والنيرنجات </w:t>
      </w:r>
      <w:r w:rsidRPr="00414CB8">
        <w:rPr>
          <w:rStyle w:val="libFootnotenumChar"/>
          <w:rtl/>
        </w:rPr>
        <w:t>(4)</w:t>
      </w:r>
      <w:r>
        <w:rPr>
          <w:rtl/>
        </w:rPr>
        <w:t>،</w:t>
      </w:r>
      <w:r w:rsidRPr="0046413B">
        <w:rPr>
          <w:rtl/>
        </w:rPr>
        <w:t xml:space="preserve"> وقد تعلمها أصحاب المعارك </w:t>
      </w:r>
      <w:r w:rsidRPr="00414CB8">
        <w:rPr>
          <w:rStyle w:val="libFootnotenumChar"/>
          <w:rtl/>
        </w:rPr>
        <w:t>(5)</w:t>
      </w:r>
      <w:r w:rsidRPr="0046413B">
        <w:rPr>
          <w:rtl/>
        </w:rPr>
        <w:t xml:space="preserve"> لاستجلاب الدرهم والدينار من العوام للحاجات. فأفحم الرسول ورجع عن المجلس الأرفع نادما للتكلّم عند الملوك والأفاضل بأمثال تلك الحكايات</w:t>
      </w:r>
      <w:r>
        <w:rPr>
          <w:rtl/>
        </w:rPr>
        <w:t>،</w:t>
      </w:r>
      <w:r w:rsidRPr="0046413B">
        <w:rPr>
          <w:rtl/>
        </w:rPr>
        <w:t xml:space="preserve"> وتعيير العلماء بهذه الخرافات </w:t>
      </w:r>
      <w:r w:rsidRPr="00414CB8">
        <w:rPr>
          <w:rStyle w:val="libFootnotenumChar"/>
          <w:rtl/>
        </w:rPr>
        <w:t>(6)</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نوع من اللباس يغطّي الجسم من رؤوس أصابع القدم حتى البطن</w:t>
      </w:r>
      <w:r>
        <w:rPr>
          <w:rtl/>
        </w:rPr>
        <w:t>،</w:t>
      </w:r>
      <w:r w:rsidRPr="0046413B">
        <w:rPr>
          <w:rtl/>
        </w:rPr>
        <w:t xml:space="preserve"> انظر لغتنامه دهخدا صفحة 45 حرف چ تسلسل 41.</w:t>
      </w:r>
    </w:p>
    <w:p w:rsidR="00414CB8" w:rsidRPr="0046413B" w:rsidRDefault="00414CB8" w:rsidP="00414CB8">
      <w:pPr>
        <w:pStyle w:val="libFootnote0"/>
        <w:rPr>
          <w:rtl/>
        </w:rPr>
      </w:pPr>
      <w:r w:rsidRPr="0046413B">
        <w:rPr>
          <w:rtl/>
        </w:rPr>
        <w:t>(2) في المخطوطة والحجريّة</w:t>
      </w:r>
      <w:r>
        <w:rPr>
          <w:rtl/>
        </w:rPr>
        <w:t>:</w:t>
      </w:r>
      <w:r w:rsidRPr="0046413B">
        <w:rPr>
          <w:rtl/>
        </w:rPr>
        <w:t xml:space="preserve"> فانجذب.</w:t>
      </w:r>
    </w:p>
    <w:p w:rsidR="00414CB8" w:rsidRPr="0046413B" w:rsidRDefault="00414CB8" w:rsidP="00414CB8">
      <w:pPr>
        <w:pStyle w:val="libFootnote0"/>
        <w:rPr>
          <w:rtl/>
        </w:rPr>
      </w:pPr>
      <w:r w:rsidRPr="0046413B">
        <w:rPr>
          <w:rtl/>
        </w:rPr>
        <w:t>(3) في المخطوطة والحجريّة</w:t>
      </w:r>
      <w:r>
        <w:rPr>
          <w:rtl/>
        </w:rPr>
        <w:t>:</w:t>
      </w:r>
      <w:r w:rsidRPr="0046413B">
        <w:rPr>
          <w:rtl/>
        </w:rPr>
        <w:t xml:space="preserve"> بخدمته الأشرف.</w:t>
      </w:r>
    </w:p>
    <w:p w:rsidR="00414CB8" w:rsidRPr="0046413B" w:rsidRDefault="00414CB8" w:rsidP="00414CB8">
      <w:pPr>
        <w:pStyle w:val="libFootnote0"/>
        <w:rPr>
          <w:rtl/>
        </w:rPr>
      </w:pPr>
      <w:r w:rsidRPr="0046413B">
        <w:rPr>
          <w:rtl/>
        </w:rPr>
        <w:t>(4) ومعناها المكر والحيلة والسحر. انظر البرهان القاطع</w:t>
      </w:r>
      <w:r>
        <w:rPr>
          <w:rtl/>
        </w:rPr>
        <w:t>:</w:t>
      </w:r>
      <w:r w:rsidRPr="0046413B">
        <w:rPr>
          <w:rtl/>
        </w:rPr>
        <w:t xml:space="preserve"> 1162</w:t>
      </w:r>
      <w:r>
        <w:rPr>
          <w:rtl/>
        </w:rPr>
        <w:t>،</w:t>
      </w:r>
      <w:r w:rsidRPr="0046413B">
        <w:rPr>
          <w:rtl/>
        </w:rPr>
        <w:t xml:space="preserve"> نيرنك.</w:t>
      </w:r>
    </w:p>
    <w:p w:rsidR="00414CB8" w:rsidRPr="0046413B" w:rsidRDefault="00414CB8" w:rsidP="00414CB8">
      <w:pPr>
        <w:pStyle w:val="libFootnote0"/>
        <w:rPr>
          <w:rtl/>
        </w:rPr>
      </w:pPr>
      <w:r w:rsidRPr="0046413B">
        <w:rPr>
          <w:rtl/>
        </w:rPr>
        <w:t>(5) التعبير هنا فارسي والمراد</w:t>
      </w:r>
      <w:r>
        <w:rPr>
          <w:rtl/>
        </w:rPr>
        <w:t>:</w:t>
      </w:r>
      <w:r w:rsidRPr="0046413B">
        <w:rPr>
          <w:rtl/>
        </w:rPr>
        <w:t xml:space="preserve"> ان المشعوذين وأهل الحيل يصنعون بعض الحركات السريعة</w:t>
      </w:r>
      <w:r>
        <w:rPr>
          <w:rtl/>
        </w:rPr>
        <w:t>،</w:t>
      </w:r>
      <w:r w:rsidRPr="0046413B">
        <w:rPr>
          <w:rtl/>
        </w:rPr>
        <w:t xml:space="preserve"> وأصله كان مصارعة بين الأفراد أو مع الحيوانات ثم انتقل إلى هذه الأمور. راجع لغتنامه دهخدا صفحة 718 تسلسل 214 حرف معد</w:t>
      </w:r>
      <w:r w:rsidR="00F21B5A">
        <w:rPr>
          <w:rtl/>
        </w:rPr>
        <w:t xml:space="preserve"> - </w:t>
      </w:r>
      <w:r w:rsidRPr="0046413B">
        <w:rPr>
          <w:rtl/>
        </w:rPr>
        <w:t>مغروس.</w:t>
      </w:r>
    </w:p>
    <w:p w:rsidR="00414CB8" w:rsidRPr="0046413B" w:rsidRDefault="00414CB8" w:rsidP="00414CB8">
      <w:pPr>
        <w:pStyle w:val="libFootnote0"/>
        <w:rPr>
          <w:rtl/>
        </w:rPr>
      </w:pPr>
      <w:r w:rsidRPr="0046413B">
        <w:rPr>
          <w:rtl/>
        </w:rPr>
        <w:t>(6) محبوب القلوب</w:t>
      </w:r>
      <w:r>
        <w:rPr>
          <w:rtl/>
        </w:rPr>
        <w:t>:</w:t>
      </w:r>
      <w:r w:rsidRPr="0046413B">
        <w:rPr>
          <w:rtl/>
        </w:rPr>
        <w:t xml:space="preserve"> غير متوفر لدينا.</w:t>
      </w:r>
    </w:p>
    <w:p w:rsidR="00414CB8" w:rsidRPr="0046413B" w:rsidRDefault="00414CB8" w:rsidP="00414CB8">
      <w:pPr>
        <w:pStyle w:val="libNormal"/>
        <w:rPr>
          <w:rtl/>
        </w:rPr>
      </w:pPr>
      <w:r>
        <w:rPr>
          <w:rtl/>
        </w:rPr>
        <w:br w:type="page"/>
      </w:r>
      <w:r w:rsidRPr="0046413B">
        <w:rPr>
          <w:rtl/>
        </w:rPr>
        <w:lastRenderedPageBreak/>
        <w:t xml:space="preserve">وقال </w:t>
      </w:r>
      <w:r w:rsidRPr="00414CB8">
        <w:rPr>
          <w:rStyle w:val="libAlaemChar"/>
          <w:rtl/>
        </w:rPr>
        <w:t>رحمه‌الله</w:t>
      </w:r>
      <w:r w:rsidRPr="0046413B">
        <w:rPr>
          <w:rtl/>
        </w:rPr>
        <w:t xml:space="preserve"> في ترجمة الشيخ </w:t>
      </w:r>
      <w:r w:rsidRPr="00414CB8">
        <w:rPr>
          <w:rStyle w:val="libAlaemChar"/>
          <w:rtl/>
        </w:rPr>
        <w:t>رحمه‌الله</w:t>
      </w:r>
      <w:r>
        <w:rPr>
          <w:rtl/>
        </w:rPr>
        <w:t>:</w:t>
      </w:r>
      <w:r w:rsidRPr="0046413B">
        <w:rPr>
          <w:rtl/>
        </w:rPr>
        <w:t xml:space="preserve"> وحكى لي بعض الأعلام أنه سمع من المولى الفاضل</w:t>
      </w:r>
      <w:r>
        <w:rPr>
          <w:rtl/>
        </w:rPr>
        <w:t>،</w:t>
      </w:r>
      <w:r w:rsidRPr="0046413B">
        <w:rPr>
          <w:rtl/>
        </w:rPr>
        <w:t xml:space="preserve"> والحبر الكامل</w:t>
      </w:r>
      <w:r>
        <w:rPr>
          <w:rtl/>
        </w:rPr>
        <w:t>،</w:t>
      </w:r>
      <w:r w:rsidRPr="0046413B">
        <w:rPr>
          <w:rtl/>
        </w:rPr>
        <w:t xml:space="preserve"> قاضي معزّ الدين محمّد أقضى القضاة في مدينة أصفهان</w:t>
      </w:r>
      <w:r>
        <w:rPr>
          <w:rtl/>
        </w:rPr>
        <w:t>،</w:t>
      </w:r>
      <w:r w:rsidRPr="0046413B">
        <w:rPr>
          <w:rtl/>
        </w:rPr>
        <w:t xml:space="preserve"> أنه قال</w:t>
      </w:r>
      <w:r>
        <w:rPr>
          <w:rtl/>
        </w:rPr>
        <w:t>:</w:t>
      </w:r>
      <w:r w:rsidRPr="0046413B">
        <w:rPr>
          <w:rtl/>
        </w:rPr>
        <w:t xml:space="preserve"> رأيت ليلة من الليالي في المنام أحد أئمتنا </w:t>
      </w:r>
      <w:r w:rsidRPr="00414CB8">
        <w:rPr>
          <w:rStyle w:val="libAlaemChar"/>
          <w:rtl/>
        </w:rPr>
        <w:t>عليهم‌السلام</w:t>
      </w:r>
      <w:r w:rsidRPr="0046413B">
        <w:rPr>
          <w:rtl/>
        </w:rPr>
        <w:t xml:space="preserve"> فقال لي</w:t>
      </w:r>
      <w:r>
        <w:rPr>
          <w:rtl/>
        </w:rPr>
        <w:t>:</w:t>
      </w:r>
      <w:r w:rsidRPr="0046413B">
        <w:rPr>
          <w:rtl/>
        </w:rPr>
        <w:t xml:space="preserve"> اكتب كتاب مفتاح الفلاح وداوم العمل بما فيه</w:t>
      </w:r>
      <w:r>
        <w:rPr>
          <w:rtl/>
        </w:rPr>
        <w:t>،</w:t>
      </w:r>
      <w:r w:rsidRPr="0046413B">
        <w:rPr>
          <w:rtl/>
        </w:rPr>
        <w:t xml:space="preserve"> فلمّا استيقظت ولم أسمع اسم الكتاب قطّ من أحد</w:t>
      </w:r>
      <w:r>
        <w:rPr>
          <w:rtl/>
        </w:rPr>
        <w:t>،</w:t>
      </w:r>
      <w:r w:rsidRPr="0046413B">
        <w:rPr>
          <w:rtl/>
        </w:rPr>
        <w:t xml:space="preserve"> فتصفّحت من علماء أصفهان فقالوا</w:t>
      </w:r>
      <w:r>
        <w:rPr>
          <w:rtl/>
        </w:rPr>
        <w:t>:</w:t>
      </w:r>
      <w:r w:rsidRPr="0046413B">
        <w:rPr>
          <w:rtl/>
        </w:rPr>
        <w:t xml:space="preserve"> لم نسمع اسم هذا الكتاب</w:t>
      </w:r>
      <w:r>
        <w:rPr>
          <w:rtl/>
        </w:rPr>
        <w:t>،</w:t>
      </w:r>
      <w:r w:rsidRPr="0046413B">
        <w:rPr>
          <w:rtl/>
        </w:rPr>
        <w:t xml:space="preserve"> وفي هذا الوقت [ كان ] الشيخ الجليل مع معسكر السلطان في بعض نواحي إيران فلمّا قدم الشيخ </w:t>
      </w:r>
      <w:r w:rsidRPr="00414CB8">
        <w:rPr>
          <w:rStyle w:val="libAlaemChar"/>
          <w:rtl/>
        </w:rPr>
        <w:t>رحمه‌الله</w:t>
      </w:r>
      <w:r w:rsidRPr="0046413B">
        <w:rPr>
          <w:rtl/>
        </w:rPr>
        <w:t xml:space="preserve"> بعد مدّة في أصفهان تفحصت منه أيضا عن هذا الكتاب</w:t>
      </w:r>
      <w:r>
        <w:rPr>
          <w:rtl/>
        </w:rPr>
        <w:t>،</w:t>
      </w:r>
      <w:r w:rsidRPr="0046413B">
        <w:rPr>
          <w:rtl/>
        </w:rPr>
        <w:t xml:space="preserve"> فقال</w:t>
      </w:r>
      <w:r>
        <w:rPr>
          <w:rtl/>
        </w:rPr>
        <w:t>:</w:t>
      </w:r>
      <w:r w:rsidRPr="0046413B">
        <w:rPr>
          <w:rtl/>
        </w:rPr>
        <w:t xml:space="preserve"> صنّفت في هذا السفر كتاب دعاء</w:t>
      </w:r>
      <w:r>
        <w:rPr>
          <w:rtl/>
        </w:rPr>
        <w:t>،</w:t>
      </w:r>
      <w:r w:rsidRPr="0046413B">
        <w:rPr>
          <w:rtl/>
        </w:rPr>
        <w:t xml:space="preserve"> ووسمته بمفتاح الفلاح </w:t>
      </w:r>
      <w:r w:rsidRPr="00414CB8">
        <w:rPr>
          <w:rStyle w:val="libFootnotenumChar"/>
          <w:rtl/>
        </w:rPr>
        <w:t>(1)</w:t>
      </w:r>
      <w:r>
        <w:rPr>
          <w:rtl/>
        </w:rPr>
        <w:t>،</w:t>
      </w:r>
      <w:r w:rsidRPr="0046413B">
        <w:rPr>
          <w:rtl/>
        </w:rPr>
        <w:t xml:space="preserve"> إلاّ أنّي لم أذكر اسمه لواحد من الأصحاب</w:t>
      </w:r>
      <w:r>
        <w:rPr>
          <w:rtl/>
        </w:rPr>
        <w:t>،</w:t>
      </w:r>
      <w:r w:rsidRPr="0046413B">
        <w:rPr>
          <w:rtl/>
        </w:rPr>
        <w:t xml:space="preserve"> ولا أعطيت نسخته للانتساخ لأحد من الأحباب</w:t>
      </w:r>
      <w:r>
        <w:rPr>
          <w:rtl/>
        </w:rPr>
        <w:t>،</w:t>
      </w:r>
      <w:r w:rsidRPr="0046413B">
        <w:rPr>
          <w:rtl/>
        </w:rPr>
        <w:t xml:space="preserve"> فذكرت للشيخ المنام</w:t>
      </w:r>
      <w:r>
        <w:rPr>
          <w:rtl/>
        </w:rPr>
        <w:t>،</w:t>
      </w:r>
      <w:r w:rsidRPr="0046413B">
        <w:rPr>
          <w:rtl/>
        </w:rPr>
        <w:t xml:space="preserve"> فبكى الشيخ</w:t>
      </w:r>
      <w:r>
        <w:rPr>
          <w:rtl/>
        </w:rPr>
        <w:t>،</w:t>
      </w:r>
      <w:r w:rsidRPr="0046413B">
        <w:rPr>
          <w:rtl/>
        </w:rPr>
        <w:t xml:space="preserve"> وناولني النسخة التي بخطه</w:t>
      </w:r>
      <w:r>
        <w:rPr>
          <w:rtl/>
        </w:rPr>
        <w:t>،</w:t>
      </w:r>
      <w:r w:rsidRPr="0046413B">
        <w:rPr>
          <w:rtl/>
        </w:rPr>
        <w:t xml:space="preserve"> وأنا أوّل من أنتسخ ذلك الكتاب من خطه طاب ثراه </w:t>
      </w:r>
      <w:r w:rsidRPr="00414CB8">
        <w:rPr>
          <w:rStyle w:val="libFootnotenumChar"/>
          <w:rtl/>
        </w:rPr>
        <w:t>(2)</w:t>
      </w:r>
      <w:r>
        <w:rPr>
          <w:rtl/>
        </w:rPr>
        <w:t>.</w:t>
      </w:r>
    </w:p>
    <w:p w:rsidR="00414CB8" w:rsidRPr="0046413B" w:rsidRDefault="00414CB8" w:rsidP="00414CB8">
      <w:pPr>
        <w:pStyle w:val="libNormal"/>
        <w:rPr>
          <w:rtl/>
        </w:rPr>
      </w:pPr>
      <w:r w:rsidRPr="0046413B">
        <w:rPr>
          <w:rtl/>
        </w:rPr>
        <w:t>ومن تمام نعم الله تعالى على هذا الشيخ الذي أسبغ عليه نعمة الظاهرة والباطنة والدنيا والآخرة</w:t>
      </w:r>
      <w:r>
        <w:rPr>
          <w:rtl/>
        </w:rPr>
        <w:t>،</w:t>
      </w:r>
      <w:r w:rsidRPr="0046413B">
        <w:rPr>
          <w:rtl/>
        </w:rPr>
        <w:t xml:space="preserve"> أن رزقه الله تعالى زوجة عالمة صالحة</w:t>
      </w:r>
      <w:r>
        <w:rPr>
          <w:rtl/>
        </w:rPr>
        <w:t>،</w:t>
      </w:r>
      <w:r w:rsidRPr="0046413B">
        <w:rPr>
          <w:rtl/>
        </w:rPr>
        <w:t xml:space="preserve"> قال في الرياض</w:t>
      </w:r>
      <w:r>
        <w:rPr>
          <w:rtl/>
        </w:rPr>
        <w:t>:</w:t>
      </w:r>
      <w:r w:rsidRPr="0046413B">
        <w:rPr>
          <w:rtl/>
        </w:rPr>
        <w:t xml:space="preserve"> بنت الشيخ علي المنشار فاضلة عالمة فقيهة</w:t>
      </w:r>
      <w:r w:rsidR="00F21B5A">
        <w:rPr>
          <w:rtl/>
        </w:rPr>
        <w:t xml:space="preserve"> - </w:t>
      </w:r>
      <w:r w:rsidRPr="0046413B">
        <w:rPr>
          <w:rtl/>
        </w:rPr>
        <w:t>ولم أعلم اسمها</w:t>
      </w:r>
      <w:r w:rsidR="00F21B5A">
        <w:rPr>
          <w:rtl/>
        </w:rPr>
        <w:t xml:space="preserve"> - </w:t>
      </w:r>
      <w:r w:rsidRPr="0046413B">
        <w:rPr>
          <w:rtl/>
        </w:rPr>
        <w:t>محدّثة</w:t>
      </w:r>
      <w:r>
        <w:rPr>
          <w:rtl/>
        </w:rPr>
        <w:t>،</w:t>
      </w:r>
      <w:r w:rsidRPr="0046413B">
        <w:rPr>
          <w:rtl/>
        </w:rPr>
        <w:t xml:space="preserve"> وكانت زوجة شيخنا البهائي</w:t>
      </w:r>
      <w:r>
        <w:rPr>
          <w:rtl/>
        </w:rPr>
        <w:t>،</w:t>
      </w:r>
      <w:r w:rsidRPr="0046413B">
        <w:rPr>
          <w:rtl/>
        </w:rPr>
        <w:t xml:space="preserve"> وقد قرأت على والدها</w:t>
      </w:r>
      <w:r>
        <w:rPr>
          <w:rtl/>
        </w:rPr>
        <w:t>،</w:t>
      </w:r>
      <w:r w:rsidRPr="0046413B">
        <w:rPr>
          <w:rtl/>
        </w:rPr>
        <w:t xml:space="preserve"> وقد سمعنا من بعض المعمرين الثقات الذي شاهدها في حياتها أنّها كانت تدرّس في الفقه والحديث ونحوهما</w:t>
      </w:r>
      <w:r>
        <w:rPr>
          <w:rtl/>
        </w:rPr>
        <w:t>،</w:t>
      </w:r>
      <w:r w:rsidRPr="0046413B">
        <w:rPr>
          <w:rtl/>
        </w:rPr>
        <w:t xml:space="preserve"> وكانت النسوان يقرأن عليها</w:t>
      </w:r>
      <w:r>
        <w:rPr>
          <w:rtl/>
        </w:rPr>
        <w:t>،</w:t>
      </w:r>
      <w:r w:rsidRPr="0046413B">
        <w:rPr>
          <w:rtl/>
        </w:rPr>
        <w:t xml:space="preserve"> وقد ورثت من أبيها أربعة آلاف مجلّد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آخر مفتاح الفلاح</w:t>
      </w:r>
      <w:r>
        <w:rPr>
          <w:rtl/>
        </w:rPr>
        <w:t>:</w:t>
      </w:r>
      <w:r w:rsidRPr="0046413B">
        <w:rPr>
          <w:rtl/>
        </w:rPr>
        <w:t xml:space="preserve"> فرغت من تأليفه مع تراكم أفواج العلائق وتلاطم أمواج العوائق وتوزع البال بالحلّ والترحال في أوائل العشر الثاني من الشهر الثاني من السنة الخامسة من العشر الثاني بعد الألف ببلدة كنجه</w:t>
      </w:r>
      <w:r>
        <w:rPr>
          <w:rtl/>
        </w:rPr>
        <w:t>،</w:t>
      </w:r>
      <w:r w:rsidRPr="0046413B">
        <w:rPr>
          <w:rtl/>
        </w:rPr>
        <w:t xml:space="preserve"> وأنا أقل الأنام محمد المشتهر ببهاء الدين العاملي. إلى آخره.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(2) محبوب القلوب</w:t>
      </w:r>
      <w:r>
        <w:rPr>
          <w:rtl/>
        </w:rPr>
        <w:t>:</w:t>
      </w:r>
      <w:r w:rsidRPr="0046413B">
        <w:rPr>
          <w:rtl/>
        </w:rPr>
        <w:t xml:space="preserve"> غير متوفر لدينا.</w:t>
      </w:r>
    </w:p>
    <w:p w:rsidR="00414CB8" w:rsidRPr="0046413B" w:rsidRDefault="00414CB8" w:rsidP="00414CB8">
      <w:pPr>
        <w:pStyle w:val="libNormal0"/>
        <w:rPr>
          <w:rtl/>
        </w:rPr>
      </w:pPr>
      <w:r>
        <w:rPr>
          <w:rtl/>
        </w:rPr>
        <w:br w:type="page"/>
      </w:r>
      <w:r w:rsidRPr="0046413B">
        <w:rPr>
          <w:rtl/>
        </w:rPr>
        <w:lastRenderedPageBreak/>
        <w:t>من الكتب</w:t>
      </w:r>
      <w:r>
        <w:rPr>
          <w:rtl/>
        </w:rPr>
        <w:t>،</w:t>
      </w:r>
      <w:r w:rsidRPr="0046413B">
        <w:rPr>
          <w:rtl/>
        </w:rPr>
        <w:t xml:space="preserve"> وذكر لنا بعض الأفاضل أنّها وافرة العلم</w:t>
      </w:r>
      <w:r>
        <w:rPr>
          <w:rtl/>
        </w:rPr>
        <w:t>،</w:t>
      </w:r>
      <w:r w:rsidRPr="0046413B">
        <w:rPr>
          <w:rtl/>
        </w:rPr>
        <w:t xml:space="preserve"> كثيرة الفضل</w:t>
      </w:r>
      <w:r>
        <w:rPr>
          <w:rtl/>
        </w:rPr>
        <w:t>،</w:t>
      </w:r>
      <w:r w:rsidRPr="0046413B">
        <w:rPr>
          <w:rtl/>
        </w:rPr>
        <w:t xml:space="preserve"> وقد بقيت بعد وفاة الشيخ البهائي </w:t>
      </w:r>
      <w:r w:rsidRPr="00414CB8">
        <w:rPr>
          <w:rStyle w:val="libFootnotenumChar"/>
          <w:rtl/>
        </w:rPr>
        <w:t>(1)</w:t>
      </w:r>
      <w:r>
        <w:rPr>
          <w:rtl/>
        </w:rPr>
        <w:t>.</w:t>
      </w:r>
    </w:p>
    <w:p w:rsidR="00414CB8" w:rsidRPr="0046413B" w:rsidRDefault="00414CB8" w:rsidP="00414CB8">
      <w:pPr>
        <w:pStyle w:val="libNormal"/>
        <w:rPr>
          <w:rtl/>
        </w:rPr>
      </w:pPr>
      <w:r w:rsidRPr="0046413B">
        <w:rPr>
          <w:rtl/>
        </w:rPr>
        <w:t>وقال في ترجمة والدها الشيخ الجليل زين الدين علي المعروف بمنشار العاملي</w:t>
      </w:r>
      <w:r>
        <w:rPr>
          <w:rtl/>
        </w:rPr>
        <w:t>:</w:t>
      </w:r>
      <w:r w:rsidRPr="0046413B">
        <w:rPr>
          <w:rtl/>
        </w:rPr>
        <w:t xml:space="preserve"> كان من أجلّة الفضلاء المعاصرين للسلطان شاه طهماسب الصفوي</w:t>
      </w:r>
      <w:r>
        <w:rPr>
          <w:rtl/>
        </w:rPr>
        <w:t>،</w:t>
      </w:r>
      <w:r w:rsidRPr="0046413B">
        <w:rPr>
          <w:rtl/>
        </w:rPr>
        <w:t xml:space="preserve"> وهو أبو زوجة الشيخ البهائي</w:t>
      </w:r>
      <w:r>
        <w:rPr>
          <w:rtl/>
        </w:rPr>
        <w:t>،</w:t>
      </w:r>
      <w:r w:rsidRPr="0046413B">
        <w:rPr>
          <w:rtl/>
        </w:rPr>
        <w:t xml:space="preserve"> وكان له كتب كثيرة وافرة جاء بها من الهند</w:t>
      </w:r>
      <w:r>
        <w:rPr>
          <w:rtl/>
        </w:rPr>
        <w:t>،</w:t>
      </w:r>
      <w:r w:rsidRPr="0046413B">
        <w:rPr>
          <w:rtl/>
        </w:rPr>
        <w:t xml:space="preserve"> وسماعي أنّها كانت بقدر أربعة آلاف مجلّد</w:t>
      </w:r>
      <w:r>
        <w:rPr>
          <w:rtl/>
        </w:rPr>
        <w:t>،</w:t>
      </w:r>
      <w:r w:rsidRPr="0046413B">
        <w:rPr>
          <w:rtl/>
        </w:rPr>
        <w:t xml:space="preserve"> ويقال</w:t>
      </w:r>
      <w:r>
        <w:rPr>
          <w:rtl/>
        </w:rPr>
        <w:t>:</w:t>
      </w:r>
      <w:r w:rsidRPr="0046413B">
        <w:rPr>
          <w:rtl/>
        </w:rPr>
        <w:t xml:space="preserve"> كان يسكن بالديار الهندية في أكثر عمره</w:t>
      </w:r>
      <w:r>
        <w:rPr>
          <w:rtl/>
        </w:rPr>
        <w:t>،</w:t>
      </w:r>
      <w:r w:rsidRPr="0046413B">
        <w:rPr>
          <w:rtl/>
        </w:rPr>
        <w:t xml:space="preserve"> ولمّا توفي ورثتها بنته زوجة الشيخ البهائي إذ لم يكن له غير بنت واحدة</w:t>
      </w:r>
      <w:r>
        <w:rPr>
          <w:rtl/>
        </w:rPr>
        <w:t>،</w:t>
      </w:r>
      <w:r w:rsidRPr="0046413B">
        <w:rPr>
          <w:rtl/>
        </w:rPr>
        <w:t xml:space="preserve"> وكانت تلك الكتب في جملة الكتب الموقوفة التي وقفها البهائي</w:t>
      </w:r>
      <w:r>
        <w:rPr>
          <w:rtl/>
        </w:rPr>
        <w:t>،</w:t>
      </w:r>
      <w:r w:rsidRPr="0046413B">
        <w:rPr>
          <w:rtl/>
        </w:rPr>
        <w:t xml:space="preserve"> فلمّا توفي البهائي ضاع أكثر تلك الكتب لأسباب منها عدم اهتمام المتولّي لها</w:t>
      </w:r>
      <w:r>
        <w:rPr>
          <w:rtl/>
        </w:rPr>
        <w:t>،</w:t>
      </w:r>
      <w:r w:rsidRPr="0046413B">
        <w:rPr>
          <w:rtl/>
        </w:rPr>
        <w:t xml:space="preserve"> وقد كانت هذه البنت أيضا فاضلة عالمة فقيهة مدرّسة. انتهى </w:t>
      </w:r>
      <w:r w:rsidRPr="00414CB8">
        <w:rPr>
          <w:rStyle w:val="libFootnotenumChar"/>
          <w:rtl/>
        </w:rPr>
        <w:t>(2)</w:t>
      </w:r>
      <w:r>
        <w:rPr>
          <w:rtl/>
        </w:rPr>
        <w:t>.</w:t>
      </w:r>
    </w:p>
    <w:p w:rsidR="00414CB8" w:rsidRPr="0046413B" w:rsidRDefault="00414CB8" w:rsidP="00414CB8">
      <w:pPr>
        <w:pStyle w:val="libNormal"/>
        <w:rPr>
          <w:rtl/>
        </w:rPr>
      </w:pPr>
      <w:r w:rsidRPr="0046413B">
        <w:rPr>
          <w:rtl/>
        </w:rPr>
        <w:t>ويظهر منه وممّا نقله من تاريخ عالم آرا أن الشيخ علي المذكور كان شيخ الإسلام بأصفهان في زمان السلطان شاه طهماسب</w:t>
      </w:r>
      <w:r>
        <w:rPr>
          <w:rtl/>
        </w:rPr>
        <w:t>،</w:t>
      </w:r>
      <w:r w:rsidRPr="0046413B">
        <w:rPr>
          <w:rtl/>
        </w:rPr>
        <w:t xml:space="preserve"> وبعد وفاته انتقل المنصب المذكور إلى صهره الشيخ البهائي </w:t>
      </w:r>
      <w:r w:rsidRPr="00414CB8">
        <w:rPr>
          <w:rStyle w:val="libFootnotenumChar"/>
          <w:rtl/>
        </w:rPr>
        <w:t>(3)</w:t>
      </w:r>
      <w:r>
        <w:rPr>
          <w:rtl/>
        </w:rPr>
        <w:t>.</w:t>
      </w:r>
    </w:p>
    <w:p w:rsidR="00414CB8" w:rsidRPr="0046413B" w:rsidRDefault="00414CB8" w:rsidP="00414CB8">
      <w:pPr>
        <w:pStyle w:val="libNormal"/>
        <w:rPr>
          <w:rtl/>
        </w:rPr>
      </w:pPr>
      <w:r w:rsidRPr="0046413B">
        <w:rPr>
          <w:rtl/>
        </w:rPr>
        <w:t>وهذا الشيخ العظيم الشأن يروي عن والده المعظم</w:t>
      </w:r>
      <w:r>
        <w:rPr>
          <w:rtl/>
        </w:rPr>
        <w:t>،</w:t>
      </w:r>
      <w:r w:rsidRPr="0046413B">
        <w:rPr>
          <w:rtl/>
        </w:rPr>
        <w:t xml:space="preserve"> الشيخ الجليل عزّ الدين حسين بن عبد الصمد بن شمس الدين الجبعي</w:t>
      </w:r>
      <w:r>
        <w:rPr>
          <w:rtl/>
        </w:rPr>
        <w:t>،</w:t>
      </w:r>
      <w:r w:rsidRPr="0046413B">
        <w:rPr>
          <w:rtl/>
        </w:rPr>
        <w:t xml:space="preserve"> صاحب التصانيف الرائقة</w:t>
      </w:r>
      <w:r>
        <w:rPr>
          <w:rtl/>
        </w:rPr>
        <w:t>،</w:t>
      </w:r>
      <w:r w:rsidRPr="0046413B">
        <w:rPr>
          <w:rtl/>
        </w:rPr>
        <w:t xml:space="preserve"> تلميذ الشهيد الثاني ومصاحبة في السفر والحضر</w:t>
      </w:r>
      <w:r>
        <w:rPr>
          <w:rtl/>
        </w:rPr>
        <w:t>،</w:t>
      </w:r>
      <w:r w:rsidRPr="0046413B">
        <w:rPr>
          <w:rtl/>
        </w:rPr>
        <w:t xml:space="preserve"> الذي كتب له الإجازة المبسوطة التي مدحه فيها بقوله</w:t>
      </w:r>
      <w:r>
        <w:rPr>
          <w:rtl/>
        </w:rPr>
        <w:t>:</w:t>
      </w:r>
      <w:r w:rsidRPr="0046413B">
        <w:rPr>
          <w:rtl/>
        </w:rPr>
        <w:t xml:space="preserve"> ثم إنّ الأخ في الله</w:t>
      </w:r>
      <w:r>
        <w:rPr>
          <w:rtl/>
        </w:rPr>
        <w:t>،</w:t>
      </w:r>
      <w:r w:rsidRPr="0046413B">
        <w:rPr>
          <w:rtl/>
        </w:rPr>
        <w:t xml:space="preserve"> المصطفى في الإخوة</w:t>
      </w:r>
      <w:r>
        <w:rPr>
          <w:rtl/>
        </w:rPr>
        <w:t>،</w:t>
      </w:r>
      <w:r w:rsidRPr="0046413B">
        <w:rPr>
          <w:rtl/>
        </w:rPr>
        <w:t xml:space="preserve"> المختار في الدين</w:t>
      </w:r>
      <w:r>
        <w:rPr>
          <w:rtl/>
        </w:rPr>
        <w:t>،</w:t>
      </w:r>
      <w:r w:rsidRPr="0046413B">
        <w:rPr>
          <w:rtl/>
        </w:rPr>
        <w:t xml:space="preserve"> المترقي عن حضيض التقليد إلى أوج اليقين</w:t>
      </w:r>
      <w:r>
        <w:rPr>
          <w:rtl/>
        </w:rPr>
        <w:t>،</w:t>
      </w:r>
      <w:r w:rsidRPr="0046413B">
        <w:rPr>
          <w:rtl/>
        </w:rPr>
        <w:t xml:space="preserve"> الشيخ الامام العالم الأوحد ذا النفس الطاهرة الزكية</w:t>
      </w:r>
      <w:r>
        <w:rPr>
          <w:rtl/>
        </w:rPr>
        <w:t>،</w:t>
      </w:r>
      <w:r w:rsidRPr="0046413B">
        <w:rPr>
          <w:rtl/>
        </w:rPr>
        <w:t xml:space="preserve"> وألهمه الباهرة العلية</w:t>
      </w:r>
      <w:r>
        <w:rPr>
          <w:rtl/>
        </w:rPr>
        <w:t>،</w:t>
      </w:r>
      <w:r w:rsidRPr="0046413B">
        <w:rPr>
          <w:rtl/>
        </w:rPr>
        <w:t xml:space="preserve"> والأخلاق الزاهرة الإنسية</w:t>
      </w:r>
      <w:r>
        <w:rPr>
          <w:rtl/>
        </w:rPr>
        <w:t>،</w:t>
      </w:r>
      <w:r w:rsidRPr="0046413B">
        <w:rPr>
          <w:rtl/>
        </w:rPr>
        <w:t xml:space="preserve"> عضد الإسلام والمسلمين</w:t>
      </w:r>
      <w:r>
        <w:rPr>
          <w:rtl/>
        </w:rPr>
        <w:t>،</w:t>
      </w:r>
      <w:r w:rsidRPr="0046413B">
        <w:rPr>
          <w:rtl/>
        </w:rPr>
        <w:t xml:space="preserve"> عزّ الدنيا والدين</w:t>
      </w:r>
      <w:r>
        <w:rPr>
          <w:rtl/>
        </w:rPr>
        <w:t>،</w:t>
      </w:r>
      <w:r w:rsidRPr="0046413B">
        <w:rPr>
          <w:rtl/>
        </w:rPr>
        <w:t xml:space="preserve"> حسين ابن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5</w:t>
      </w:r>
      <w:r>
        <w:rPr>
          <w:rtl/>
        </w:rPr>
        <w:t>:</w:t>
      </w:r>
      <w:r w:rsidRPr="0046413B">
        <w:rPr>
          <w:rtl/>
        </w:rPr>
        <w:t xml:space="preserve"> 407.</w:t>
      </w:r>
    </w:p>
    <w:p w:rsidR="00414CB8" w:rsidRPr="0046413B" w:rsidRDefault="00414CB8" w:rsidP="00414CB8">
      <w:pPr>
        <w:pStyle w:val="libFootnote0"/>
        <w:rPr>
          <w:rtl/>
        </w:rPr>
      </w:pPr>
      <w:r w:rsidRPr="0046413B">
        <w:rPr>
          <w:rtl/>
        </w:rPr>
        <w:t>(2) رياض العلماء 4</w:t>
      </w:r>
      <w:r>
        <w:rPr>
          <w:rtl/>
        </w:rPr>
        <w:t>:</w:t>
      </w:r>
      <w:r w:rsidRPr="0046413B">
        <w:rPr>
          <w:rtl/>
        </w:rPr>
        <w:t xml:space="preserve"> 267.</w:t>
      </w:r>
    </w:p>
    <w:p w:rsidR="00414CB8" w:rsidRPr="0046413B" w:rsidRDefault="00414CB8" w:rsidP="00414CB8">
      <w:pPr>
        <w:pStyle w:val="libFootnote0"/>
        <w:rPr>
          <w:rtl/>
        </w:rPr>
      </w:pPr>
      <w:r w:rsidRPr="0046413B">
        <w:rPr>
          <w:rtl/>
        </w:rPr>
        <w:t>(3) تاريخ عالم آرا 1</w:t>
      </w:r>
      <w:r>
        <w:rPr>
          <w:rtl/>
        </w:rPr>
        <w:t>:</w:t>
      </w:r>
      <w:r w:rsidRPr="0046413B">
        <w:rPr>
          <w:rtl/>
        </w:rPr>
        <w:t xml:space="preserve"> 154.</w:t>
      </w:r>
    </w:p>
    <w:p w:rsidR="00414CB8" w:rsidRPr="0046413B" w:rsidRDefault="00414CB8" w:rsidP="00414CB8">
      <w:pPr>
        <w:pStyle w:val="libNormal0"/>
        <w:rPr>
          <w:rtl/>
        </w:rPr>
      </w:pPr>
      <w:r>
        <w:rPr>
          <w:rtl/>
        </w:rPr>
        <w:br w:type="page"/>
      </w:r>
      <w:r w:rsidRPr="0046413B">
        <w:rPr>
          <w:rtl/>
        </w:rPr>
        <w:lastRenderedPageBreak/>
        <w:t>الشيخ الصالح العالم العامل</w:t>
      </w:r>
      <w:r>
        <w:rPr>
          <w:rtl/>
        </w:rPr>
        <w:t>،</w:t>
      </w:r>
      <w:r w:rsidRPr="0046413B">
        <w:rPr>
          <w:rtl/>
        </w:rPr>
        <w:t xml:space="preserve"> المتقن المتفنن</w:t>
      </w:r>
      <w:r>
        <w:rPr>
          <w:rtl/>
        </w:rPr>
        <w:t>،</w:t>
      </w:r>
      <w:r w:rsidRPr="0046413B">
        <w:rPr>
          <w:rtl/>
        </w:rPr>
        <w:t xml:space="preserve"> خلاصة الأخيار</w:t>
      </w:r>
      <w:r>
        <w:rPr>
          <w:rtl/>
        </w:rPr>
        <w:t>،</w:t>
      </w:r>
      <w:r w:rsidRPr="0046413B">
        <w:rPr>
          <w:rtl/>
        </w:rPr>
        <w:t xml:space="preserve"> الشيخ عبد الصمد بن الشيخ الإمام شمس الدين محمّد الشهير بالجبعي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كان شيخ الإسلام بقزوين</w:t>
      </w:r>
      <w:r>
        <w:rPr>
          <w:rtl/>
        </w:rPr>
        <w:t>،</w:t>
      </w:r>
      <w:r w:rsidRPr="0046413B">
        <w:rPr>
          <w:rtl/>
        </w:rPr>
        <w:t xml:space="preserve"> ثم بالمشهد الرضوي</w:t>
      </w:r>
      <w:r>
        <w:rPr>
          <w:rtl/>
        </w:rPr>
        <w:t>،</w:t>
      </w:r>
      <w:r w:rsidRPr="0046413B">
        <w:rPr>
          <w:rtl/>
        </w:rPr>
        <w:t xml:space="preserve"> ثم بهرات</w:t>
      </w:r>
      <w:r>
        <w:rPr>
          <w:rtl/>
        </w:rPr>
        <w:t>،</w:t>
      </w:r>
      <w:r w:rsidRPr="0046413B">
        <w:rPr>
          <w:rtl/>
        </w:rPr>
        <w:t xml:space="preserve"> كل ذلك كان بأمر السلطان شاه طهماسب</w:t>
      </w:r>
      <w:r>
        <w:rPr>
          <w:rtl/>
        </w:rPr>
        <w:t>،</w:t>
      </w:r>
      <w:r w:rsidRPr="0046413B">
        <w:rPr>
          <w:rtl/>
        </w:rPr>
        <w:t xml:space="preserve"> وتوسّط الشيخ علي المنشار الذي كان شيخ الإسلام بأصفهان.</w:t>
      </w:r>
    </w:p>
    <w:p w:rsidR="00414CB8" w:rsidRPr="0046413B" w:rsidRDefault="00414CB8" w:rsidP="00414CB8">
      <w:pPr>
        <w:pStyle w:val="libNormal"/>
        <w:rPr>
          <w:rtl/>
        </w:rPr>
      </w:pPr>
      <w:r w:rsidRPr="0046413B">
        <w:rPr>
          <w:rtl/>
        </w:rPr>
        <w:t>وفي الرياض</w:t>
      </w:r>
      <w:r>
        <w:rPr>
          <w:rtl/>
        </w:rPr>
        <w:t>:</w:t>
      </w:r>
      <w:r w:rsidRPr="0046413B">
        <w:rPr>
          <w:rtl/>
        </w:rPr>
        <w:t xml:space="preserve"> لمّا كان أكثر أهل هراة في تلك الأوقات عارين عن معرفة الأئمة الاثني عشر </w:t>
      </w:r>
      <w:r w:rsidRPr="00414CB8">
        <w:rPr>
          <w:rStyle w:val="libAlaemChar"/>
          <w:rtl/>
        </w:rPr>
        <w:t>عليهم‌السلام</w:t>
      </w:r>
      <w:r>
        <w:rPr>
          <w:rtl/>
        </w:rPr>
        <w:t>،</w:t>
      </w:r>
      <w:r w:rsidRPr="0046413B">
        <w:rPr>
          <w:rtl/>
        </w:rPr>
        <w:t xml:space="preserve"> وعن التدين بمذهب أهل البيت </w:t>
      </w:r>
      <w:r w:rsidRPr="00414CB8">
        <w:rPr>
          <w:rStyle w:val="libAlaemChar"/>
          <w:rtl/>
        </w:rPr>
        <w:t>عليهم‌السلام</w:t>
      </w:r>
      <w:r>
        <w:rPr>
          <w:rtl/>
        </w:rPr>
        <w:t>،</w:t>
      </w:r>
      <w:r w:rsidRPr="0046413B">
        <w:rPr>
          <w:rtl/>
        </w:rPr>
        <w:t xml:space="preserve"> أمره </w:t>
      </w:r>
      <w:r w:rsidRPr="00414CB8">
        <w:rPr>
          <w:rStyle w:val="libFootnotenumChar"/>
          <w:rtl/>
        </w:rPr>
        <w:t>(2)</w:t>
      </w:r>
      <w:r w:rsidRPr="0046413B">
        <w:rPr>
          <w:rtl/>
        </w:rPr>
        <w:t xml:space="preserve"> السلطان المزبور بالتوجه إلى بلدة هراة والإقامة بها</w:t>
      </w:r>
      <w:r>
        <w:rPr>
          <w:rtl/>
        </w:rPr>
        <w:t>،</w:t>
      </w:r>
      <w:r w:rsidRPr="0046413B">
        <w:rPr>
          <w:rtl/>
        </w:rPr>
        <w:t xml:space="preserve"> لإرشاد ضلال تلك الناحية</w:t>
      </w:r>
      <w:r>
        <w:rPr>
          <w:rtl/>
        </w:rPr>
        <w:t>،</w:t>
      </w:r>
      <w:r w:rsidRPr="0046413B">
        <w:rPr>
          <w:rtl/>
        </w:rPr>
        <w:t xml:space="preserve"> وأعطاه ثلاث قرايا من قرى تلك البلدة</w:t>
      </w:r>
      <w:r>
        <w:rPr>
          <w:rtl/>
        </w:rPr>
        <w:t>،</w:t>
      </w:r>
      <w:r w:rsidRPr="0046413B">
        <w:rPr>
          <w:rtl/>
        </w:rPr>
        <w:t xml:space="preserve"> وقد أمر السلطان المذكور الأمير شاه قلي سلطان يكان أغلي حاكم بلاد خراسان</w:t>
      </w:r>
      <w:r>
        <w:rPr>
          <w:rtl/>
        </w:rPr>
        <w:t>،</w:t>
      </w:r>
      <w:r w:rsidRPr="0046413B">
        <w:rPr>
          <w:rtl/>
        </w:rPr>
        <w:t xml:space="preserve"> بأن يحضر كلّ جمعة بعد الصلاتين السلطان محمّد خدا بنده ميرزا ولد السلطان المزبور في المسجد الجامع الكبير بهرات إلى خدمة هذا الشيخ</w:t>
      </w:r>
      <w:r>
        <w:rPr>
          <w:rtl/>
        </w:rPr>
        <w:t>،</w:t>
      </w:r>
      <w:r w:rsidRPr="0046413B">
        <w:rPr>
          <w:rtl/>
        </w:rPr>
        <w:t xml:space="preserve"> لاستماع الحديث</w:t>
      </w:r>
      <w:r>
        <w:rPr>
          <w:rtl/>
        </w:rPr>
        <w:t>،</w:t>
      </w:r>
      <w:r w:rsidRPr="0046413B">
        <w:rPr>
          <w:rtl/>
        </w:rPr>
        <w:t xml:space="preserve"> وينقاد لأوامر هذا الشيخ ونواهيه بحيث لا يخالف أحد هذا الشيخ.</w:t>
      </w:r>
    </w:p>
    <w:p w:rsidR="00414CB8" w:rsidRPr="0046413B" w:rsidRDefault="00414CB8" w:rsidP="00414CB8">
      <w:pPr>
        <w:pStyle w:val="libNormal"/>
        <w:rPr>
          <w:rtl/>
        </w:rPr>
      </w:pPr>
      <w:r w:rsidRPr="0046413B">
        <w:rPr>
          <w:rtl/>
        </w:rPr>
        <w:t>فأقام الشيخ بهرات ثماني سنين على هذا المنوال</w:t>
      </w:r>
      <w:r>
        <w:rPr>
          <w:rtl/>
        </w:rPr>
        <w:t>،</w:t>
      </w:r>
      <w:r w:rsidRPr="0046413B">
        <w:rPr>
          <w:rtl/>
        </w:rPr>
        <w:t xml:space="preserve"> بإفادة العلوم الدينية</w:t>
      </w:r>
      <w:r>
        <w:rPr>
          <w:rtl/>
        </w:rPr>
        <w:t>،</w:t>
      </w:r>
      <w:r w:rsidRPr="0046413B">
        <w:rPr>
          <w:rtl/>
        </w:rPr>
        <w:t xml:space="preserve"> وإجراء الأحكام الشرعية فيها</w:t>
      </w:r>
      <w:r>
        <w:rPr>
          <w:rtl/>
        </w:rPr>
        <w:t>،</w:t>
      </w:r>
      <w:r w:rsidRPr="0046413B">
        <w:rPr>
          <w:rtl/>
        </w:rPr>
        <w:t xml:space="preserve"> وإظهار الأوامر المليّة </w:t>
      </w:r>
      <w:r w:rsidRPr="00414CB8">
        <w:rPr>
          <w:rStyle w:val="libFootnotenumChar"/>
          <w:rtl/>
        </w:rPr>
        <w:t>(3)</w:t>
      </w:r>
      <w:r>
        <w:rPr>
          <w:rtl/>
        </w:rPr>
        <w:t>،</w:t>
      </w:r>
      <w:r w:rsidRPr="0046413B">
        <w:rPr>
          <w:rtl/>
        </w:rPr>
        <w:t xml:space="preserve"> فتشيّع لذلك خلق كثير ببركة أنفاسه</w:t>
      </w:r>
      <w:r w:rsidR="00F21B5A">
        <w:rPr>
          <w:rtl/>
        </w:rPr>
        <w:t xml:space="preserve"> - </w:t>
      </w:r>
      <w:r w:rsidRPr="00414CB8">
        <w:rPr>
          <w:rStyle w:val="libAlaemChar"/>
          <w:rtl/>
        </w:rPr>
        <w:t>قدس‌سره</w:t>
      </w:r>
      <w:r w:rsidR="00F21B5A">
        <w:rPr>
          <w:rtl/>
        </w:rPr>
        <w:t xml:space="preserve"> - </w:t>
      </w:r>
      <w:r w:rsidRPr="0046413B">
        <w:rPr>
          <w:rtl/>
        </w:rPr>
        <w:t>بهرات ونواحيها</w:t>
      </w:r>
      <w:r>
        <w:rPr>
          <w:rtl/>
        </w:rPr>
        <w:t>،</w:t>
      </w:r>
      <w:r w:rsidRPr="0046413B">
        <w:rPr>
          <w:rtl/>
        </w:rPr>
        <w:t xml:space="preserve"> دخلوا في مذهب الإمامية</w:t>
      </w:r>
      <w:r>
        <w:rPr>
          <w:rtl/>
        </w:rPr>
        <w:t>،</w:t>
      </w:r>
      <w:r w:rsidRPr="0046413B">
        <w:rPr>
          <w:rtl/>
        </w:rPr>
        <w:t xml:space="preserve"> حتى تطهّر تلك الناحية عن لوث المخالفين</w:t>
      </w:r>
      <w:r>
        <w:rPr>
          <w:rtl/>
        </w:rPr>
        <w:t>،</w:t>
      </w:r>
      <w:r w:rsidRPr="0046413B">
        <w:rPr>
          <w:rtl/>
        </w:rPr>
        <w:t xml:space="preserve"> وقد توجّه إلى حضرته الطلبة</w:t>
      </w:r>
      <w:r>
        <w:rPr>
          <w:rtl/>
        </w:rPr>
        <w:t>،</w:t>
      </w:r>
      <w:r w:rsidRPr="0046413B">
        <w:rPr>
          <w:rtl/>
        </w:rPr>
        <w:t xml:space="preserve"> بل العلماء والفقهاء من الأطراف والأكناف من أهل إيران وتوران لأجل مقابلة الحديث وأخذ العلوم الدينية</w:t>
      </w:r>
      <w:r>
        <w:rPr>
          <w:rtl/>
        </w:rPr>
        <w:t>،</w:t>
      </w:r>
      <w:r w:rsidRPr="0046413B">
        <w:rPr>
          <w:rtl/>
        </w:rPr>
        <w:t xml:space="preserve"> وتحقيق المعارف الشرعية.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108</w:t>
      </w:r>
      <w:r>
        <w:rPr>
          <w:rtl/>
        </w:rPr>
        <w:t>:</w:t>
      </w:r>
      <w:r w:rsidRPr="0046413B">
        <w:rPr>
          <w:rtl/>
        </w:rPr>
        <w:t xml:space="preserve"> 148.</w:t>
      </w:r>
    </w:p>
    <w:p w:rsidR="00414CB8" w:rsidRPr="0046413B" w:rsidRDefault="00414CB8" w:rsidP="00414CB8">
      <w:pPr>
        <w:pStyle w:val="libFootnote0"/>
        <w:rPr>
          <w:rtl/>
        </w:rPr>
      </w:pPr>
      <w:r w:rsidRPr="0046413B">
        <w:rPr>
          <w:rtl/>
        </w:rPr>
        <w:t>(2) في المخطوطة والحجريّة</w:t>
      </w:r>
      <w:r>
        <w:rPr>
          <w:rtl/>
        </w:rPr>
        <w:t>:</w:t>
      </w:r>
      <w:r w:rsidRPr="0046413B">
        <w:rPr>
          <w:rtl/>
        </w:rPr>
        <w:t xml:space="preserve"> أمر</w:t>
      </w:r>
      <w:r>
        <w:rPr>
          <w:rtl/>
        </w:rPr>
        <w:t>،</w:t>
      </w:r>
      <w:r w:rsidRPr="0046413B">
        <w:rPr>
          <w:rtl/>
        </w:rPr>
        <w:t xml:space="preserve"> وما أثبتناه من الرياض.</w:t>
      </w:r>
    </w:p>
    <w:p w:rsidR="00414CB8" w:rsidRPr="0046413B" w:rsidRDefault="00414CB8" w:rsidP="00414CB8">
      <w:pPr>
        <w:pStyle w:val="libFootnote0"/>
        <w:rPr>
          <w:rtl/>
        </w:rPr>
      </w:pPr>
      <w:r w:rsidRPr="0046413B">
        <w:rPr>
          <w:rtl/>
        </w:rPr>
        <w:t>(3) أي</w:t>
      </w:r>
      <w:r>
        <w:rPr>
          <w:rtl/>
        </w:rPr>
        <w:t>:</w:t>
      </w:r>
      <w:r w:rsidRPr="0046413B">
        <w:rPr>
          <w:rtl/>
        </w:rPr>
        <w:t xml:space="preserve"> الأمور الشرعيّة</w:t>
      </w:r>
      <w:r>
        <w:rPr>
          <w:rtl/>
        </w:rPr>
        <w:t>،</w:t>
      </w:r>
      <w:r w:rsidRPr="0046413B">
        <w:rPr>
          <w:rtl/>
        </w:rPr>
        <w:t xml:space="preserve"> انظر ( المعجم الوسيط</w:t>
      </w:r>
      <w:r w:rsidR="00F21B5A">
        <w:rPr>
          <w:rtl/>
        </w:rPr>
        <w:t xml:space="preserve"> - </w:t>
      </w:r>
      <w:r w:rsidRPr="0046413B">
        <w:rPr>
          <w:rtl/>
        </w:rPr>
        <w:t>الملّة</w:t>
      </w:r>
      <w:r w:rsidR="00F21B5A">
        <w:rPr>
          <w:rtl/>
        </w:rPr>
        <w:t xml:space="preserve"> - </w:t>
      </w:r>
      <w:r w:rsidRPr="0046413B">
        <w:rPr>
          <w:rtl/>
        </w:rPr>
        <w:t>2</w:t>
      </w:r>
      <w:r w:rsidR="00F21B5A">
        <w:rPr>
          <w:rtl/>
        </w:rPr>
        <w:t xml:space="preserve"> - </w:t>
      </w:r>
      <w:r w:rsidRPr="0046413B">
        <w:rPr>
          <w:rtl/>
        </w:rPr>
        <w:t>887 )</w:t>
      </w:r>
    </w:p>
    <w:p w:rsidR="00414CB8" w:rsidRPr="0046413B" w:rsidRDefault="00414CB8" w:rsidP="00414CB8">
      <w:pPr>
        <w:pStyle w:val="libNormal"/>
        <w:rPr>
          <w:rtl/>
        </w:rPr>
      </w:pPr>
      <w:r>
        <w:rPr>
          <w:rtl/>
        </w:rPr>
        <w:br w:type="page"/>
      </w:r>
      <w:r w:rsidRPr="0046413B">
        <w:rPr>
          <w:rtl/>
        </w:rPr>
        <w:lastRenderedPageBreak/>
        <w:t>ثمّ توجّه هذا الشيخ من هراة إلى قزوين لإدراك خدمة السلطان المذكور ثانيا</w:t>
      </w:r>
      <w:r>
        <w:rPr>
          <w:rtl/>
        </w:rPr>
        <w:t>،</w:t>
      </w:r>
      <w:r w:rsidRPr="0046413B">
        <w:rPr>
          <w:rtl/>
        </w:rPr>
        <w:t xml:space="preserve"> واسترخص من السلطان لزيارة بيت الله الحرام لنفسه ولولده الشيخ البهائي</w:t>
      </w:r>
      <w:r>
        <w:rPr>
          <w:rtl/>
        </w:rPr>
        <w:t>،</w:t>
      </w:r>
      <w:r w:rsidRPr="0046413B">
        <w:rPr>
          <w:rtl/>
        </w:rPr>
        <w:t xml:space="preserve"> فرخص هذا الشيخ لزيارة البيت ولم يرخص ولده</w:t>
      </w:r>
      <w:r>
        <w:rPr>
          <w:rtl/>
        </w:rPr>
        <w:t>،</w:t>
      </w:r>
      <w:r w:rsidRPr="0046413B">
        <w:rPr>
          <w:rtl/>
        </w:rPr>
        <w:t xml:space="preserve"> وأمره بإقامته هناك واشتغاله بتدريس العلوم الدينية بها.</w:t>
      </w:r>
    </w:p>
    <w:p w:rsidR="00414CB8" w:rsidRPr="0046413B" w:rsidRDefault="00414CB8" w:rsidP="00414CB8">
      <w:pPr>
        <w:pStyle w:val="libNormal"/>
        <w:rPr>
          <w:rtl/>
        </w:rPr>
      </w:pPr>
      <w:r w:rsidRPr="0046413B">
        <w:rPr>
          <w:rtl/>
        </w:rPr>
        <w:t>فتوجّه هذا الشيخ لزيارة البيت</w:t>
      </w:r>
      <w:r>
        <w:rPr>
          <w:rtl/>
        </w:rPr>
        <w:t>،</w:t>
      </w:r>
      <w:r w:rsidRPr="0046413B">
        <w:rPr>
          <w:rtl/>
        </w:rPr>
        <w:t xml:space="preserve"> ولمّا تشرف بزيارة البيت وزيارة المدينة</w:t>
      </w:r>
      <w:r>
        <w:rPr>
          <w:rtl/>
        </w:rPr>
        <w:t>،</w:t>
      </w:r>
      <w:r w:rsidRPr="0046413B">
        <w:rPr>
          <w:rtl/>
        </w:rPr>
        <w:t xml:space="preserve"> رجع من طريق البحرين وأقام بتلك البلدة وتوطّن بها </w:t>
      </w:r>
      <w:r w:rsidRPr="00414CB8">
        <w:rPr>
          <w:rStyle w:val="libFootnotenumChar"/>
          <w:rtl/>
        </w:rPr>
        <w:t>(1)</w:t>
      </w:r>
      <w:r>
        <w:rPr>
          <w:rtl/>
        </w:rPr>
        <w:t>.</w:t>
      </w:r>
    </w:p>
    <w:p w:rsidR="00414CB8" w:rsidRPr="0046413B" w:rsidRDefault="00414CB8" w:rsidP="00414CB8">
      <w:pPr>
        <w:pStyle w:val="libNormal"/>
        <w:rPr>
          <w:rtl/>
        </w:rPr>
      </w:pPr>
      <w:r w:rsidRPr="0046413B">
        <w:rPr>
          <w:rtl/>
        </w:rPr>
        <w:t>وفي اللؤلؤة</w:t>
      </w:r>
      <w:r>
        <w:rPr>
          <w:rtl/>
        </w:rPr>
        <w:t>:</w:t>
      </w:r>
      <w:r w:rsidRPr="0046413B">
        <w:rPr>
          <w:rtl/>
        </w:rPr>
        <w:t xml:space="preserve"> أخبرني والدي أن الشيخ المزبور كان في مكّة المشرفة قاصدا الجوار فيها إلى أن يموت</w:t>
      </w:r>
      <w:r>
        <w:rPr>
          <w:rtl/>
        </w:rPr>
        <w:t>،</w:t>
      </w:r>
      <w:r w:rsidRPr="0046413B">
        <w:rPr>
          <w:rtl/>
        </w:rPr>
        <w:t xml:space="preserve"> وأنه رأى في المنام أن القيامة قد قامت وجاء الأمر من الله سبحانه بان ترفع أرض البحرين بما فيها إلى الجنّة</w:t>
      </w:r>
      <w:r>
        <w:rPr>
          <w:rtl/>
        </w:rPr>
        <w:t>،</w:t>
      </w:r>
      <w:r w:rsidRPr="0046413B">
        <w:rPr>
          <w:rtl/>
        </w:rPr>
        <w:t xml:space="preserve"> فلمّا رأى هذه الرؤيا آثر الجوار فيها والموت في أرضها</w:t>
      </w:r>
      <w:r>
        <w:rPr>
          <w:rtl/>
        </w:rPr>
        <w:t>،</w:t>
      </w:r>
      <w:r w:rsidRPr="0046413B">
        <w:rPr>
          <w:rtl/>
        </w:rPr>
        <w:t xml:space="preserve"> ورجع من مكّة المشرفّة وجاء البحرين.</w:t>
      </w:r>
    </w:p>
    <w:p w:rsidR="00414CB8" w:rsidRPr="0046413B" w:rsidRDefault="00414CB8" w:rsidP="00414CB8">
      <w:pPr>
        <w:pStyle w:val="libNormal"/>
        <w:rPr>
          <w:rtl/>
        </w:rPr>
      </w:pPr>
      <w:r w:rsidRPr="0046413B">
        <w:rPr>
          <w:rtl/>
        </w:rPr>
        <w:t>قال</w:t>
      </w:r>
      <w:r>
        <w:rPr>
          <w:rtl/>
        </w:rPr>
        <w:t>:</w:t>
      </w:r>
      <w:r w:rsidRPr="0046413B">
        <w:rPr>
          <w:rtl/>
        </w:rPr>
        <w:t xml:space="preserve"> وأقام الشيخ المزبور في البلاد المذكورة</w:t>
      </w:r>
      <w:r>
        <w:rPr>
          <w:rtl/>
        </w:rPr>
        <w:t>،</w:t>
      </w:r>
      <w:r w:rsidRPr="0046413B">
        <w:rPr>
          <w:rtl/>
        </w:rPr>
        <w:t xml:space="preserve"> وكانت وفاته لثمان خلون من شهر ربيع الأول سنة 984</w:t>
      </w:r>
      <w:r>
        <w:rPr>
          <w:rtl/>
        </w:rPr>
        <w:t>،</w:t>
      </w:r>
      <w:r w:rsidRPr="0046413B">
        <w:rPr>
          <w:rtl/>
        </w:rPr>
        <w:t xml:space="preserve"> وكانت ولادته أوّل يوم من المحرم سنة 918 </w:t>
      </w:r>
      <w:r w:rsidRPr="00414CB8">
        <w:rPr>
          <w:rStyle w:val="libFootnotenumChar"/>
          <w:rtl/>
        </w:rPr>
        <w:t>(2)</w:t>
      </w:r>
      <w:r>
        <w:rPr>
          <w:rtl/>
        </w:rPr>
        <w:t>.</w:t>
      </w:r>
    </w:p>
    <w:p w:rsidR="00414CB8" w:rsidRPr="0046413B" w:rsidRDefault="00414CB8" w:rsidP="00414CB8">
      <w:pPr>
        <w:pStyle w:val="libNormal"/>
        <w:rPr>
          <w:rtl/>
        </w:rPr>
      </w:pPr>
      <w:r w:rsidRPr="0046413B">
        <w:rPr>
          <w:rtl/>
        </w:rPr>
        <w:t>عن العالم الجليل بدر الدين السيد حسن بن السيد جعفر بن فخر الدين حسن بن أيوب بن نجم الدين الأعرجي الحسيني العاملي الكركي</w:t>
      </w:r>
      <w:r>
        <w:rPr>
          <w:rtl/>
        </w:rPr>
        <w:t>،</w:t>
      </w:r>
      <w:r w:rsidRPr="0046413B">
        <w:rPr>
          <w:rtl/>
        </w:rPr>
        <w:t xml:space="preserve"> والد خاتمة المجتهدين السيد حسين المجتهد المفتي</w:t>
      </w:r>
      <w:r>
        <w:rPr>
          <w:rtl/>
        </w:rPr>
        <w:t>،</w:t>
      </w:r>
      <w:r w:rsidRPr="0046413B">
        <w:rPr>
          <w:rtl/>
        </w:rPr>
        <w:t xml:space="preserve"> وابن خالة الشيخ الجليل المحقق الكركي</w:t>
      </w:r>
      <w:r>
        <w:rPr>
          <w:rtl/>
        </w:rPr>
        <w:t>،</w:t>
      </w:r>
      <w:r w:rsidRPr="0046413B">
        <w:rPr>
          <w:rtl/>
        </w:rPr>
        <w:t xml:space="preserve"> وشيخ شيخنا الشهيد الثاني</w:t>
      </w:r>
      <w:r>
        <w:rPr>
          <w:rtl/>
        </w:rPr>
        <w:t>،</w:t>
      </w:r>
      <w:r w:rsidRPr="0046413B">
        <w:rPr>
          <w:rtl/>
        </w:rPr>
        <w:t xml:space="preserve"> الذي وصفه في إجازته الكبيرة بقوله في موضع</w:t>
      </w:r>
      <w:r>
        <w:rPr>
          <w:rtl/>
        </w:rPr>
        <w:t>:</w:t>
      </w:r>
      <w:r w:rsidRPr="0046413B">
        <w:rPr>
          <w:rtl/>
        </w:rPr>
        <w:t xml:space="preserve"> وأرويها</w:t>
      </w:r>
      <w:r w:rsidR="00F21B5A">
        <w:rPr>
          <w:rtl/>
        </w:rPr>
        <w:t xml:space="preserve"> - </w:t>
      </w:r>
      <w:r w:rsidRPr="0046413B">
        <w:rPr>
          <w:rtl/>
        </w:rPr>
        <w:t>أيضا</w:t>
      </w:r>
      <w:r w:rsidR="00F21B5A">
        <w:rPr>
          <w:rtl/>
        </w:rPr>
        <w:t xml:space="preserve"> - </w:t>
      </w:r>
      <w:r w:rsidRPr="0046413B">
        <w:rPr>
          <w:rtl/>
        </w:rPr>
        <w:t>عن شيخنا الأجل الأعلم الأكمل ذي النفس الطاهرة الزكية</w:t>
      </w:r>
      <w:r>
        <w:rPr>
          <w:rtl/>
        </w:rPr>
        <w:t>،</w:t>
      </w:r>
      <w:r w:rsidRPr="0046413B">
        <w:rPr>
          <w:rtl/>
        </w:rPr>
        <w:t xml:space="preserve"> أفضل المتأخرين في قوّتيه العلمية والعمليّة </w:t>
      </w:r>
      <w:r w:rsidRPr="00414CB8">
        <w:rPr>
          <w:rStyle w:val="libFootnotenumChar"/>
          <w:rtl/>
        </w:rPr>
        <w:t>(3)</w:t>
      </w:r>
      <w:r>
        <w:rPr>
          <w:rtl/>
        </w:rPr>
        <w:t>.</w:t>
      </w:r>
    </w:p>
    <w:p w:rsidR="00414CB8" w:rsidRPr="0046413B" w:rsidRDefault="00414CB8" w:rsidP="00414CB8">
      <w:pPr>
        <w:pStyle w:val="libNormal"/>
        <w:rPr>
          <w:rtl/>
        </w:rPr>
      </w:pPr>
      <w:r w:rsidRPr="0046413B">
        <w:rPr>
          <w:rtl/>
        </w:rPr>
        <w:t>وفي موضع بقوله</w:t>
      </w:r>
      <w:r>
        <w:rPr>
          <w:rtl/>
        </w:rPr>
        <w:t>:</w:t>
      </w:r>
      <w:r w:rsidRPr="0046413B">
        <w:rPr>
          <w:rtl/>
        </w:rPr>
        <w:t xml:space="preserve"> شيخنا الكبير الفقيه العالم</w:t>
      </w:r>
      <w:r>
        <w:rPr>
          <w:rtl/>
        </w:rPr>
        <w:t>،</w:t>
      </w:r>
      <w:r w:rsidRPr="0046413B">
        <w:rPr>
          <w:rtl/>
        </w:rPr>
        <w:t xml:space="preserve"> فخر السيادة وبدرها</w:t>
      </w:r>
      <w:r>
        <w:rPr>
          <w:rtl/>
        </w:rPr>
        <w:t>،</w:t>
      </w:r>
      <w:r w:rsidRPr="0046413B">
        <w:rPr>
          <w:rtl/>
        </w:rPr>
        <w:t xml:space="preserve"> ورئيس الفقهاء وأبو عذرها </w:t>
      </w:r>
      <w:r w:rsidRPr="00414CB8">
        <w:rPr>
          <w:rStyle w:val="libFootnotenumChar"/>
          <w:rtl/>
        </w:rPr>
        <w:t>(4)</w:t>
      </w:r>
      <w:r>
        <w:rPr>
          <w:rtl/>
        </w:rPr>
        <w:t>.</w:t>
      </w:r>
      <w:r w:rsidRPr="0046413B">
        <w:rPr>
          <w:rtl/>
        </w:rPr>
        <w:t xml:space="preserve"> إلى آخره.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2</w:t>
      </w:r>
      <w:r>
        <w:rPr>
          <w:rtl/>
        </w:rPr>
        <w:t>:</w:t>
      </w:r>
      <w:r w:rsidRPr="0046413B">
        <w:rPr>
          <w:rtl/>
        </w:rPr>
        <w:t xml:space="preserve"> 120.</w:t>
      </w:r>
    </w:p>
    <w:p w:rsidR="00414CB8" w:rsidRPr="0046413B" w:rsidRDefault="00414CB8" w:rsidP="00414CB8">
      <w:pPr>
        <w:pStyle w:val="libFootnote0"/>
        <w:rPr>
          <w:rtl/>
        </w:rPr>
      </w:pPr>
      <w:r w:rsidRPr="0046413B">
        <w:rPr>
          <w:rtl/>
        </w:rPr>
        <w:t>(2) لؤلؤة البحرين</w:t>
      </w:r>
      <w:r>
        <w:rPr>
          <w:rtl/>
        </w:rPr>
        <w:t>:</w:t>
      </w:r>
      <w:r w:rsidRPr="0046413B">
        <w:rPr>
          <w:rtl/>
        </w:rPr>
        <w:t xml:space="preserve"> 26.</w:t>
      </w:r>
    </w:p>
    <w:p w:rsidR="00414CB8" w:rsidRPr="0046413B" w:rsidRDefault="00414CB8" w:rsidP="00414CB8">
      <w:pPr>
        <w:pStyle w:val="libFootnote0"/>
        <w:rPr>
          <w:rtl/>
        </w:rPr>
      </w:pPr>
      <w:r w:rsidRPr="0046413B">
        <w:rPr>
          <w:rtl/>
        </w:rPr>
        <w:t>(3) بحار الأنوار 108</w:t>
      </w:r>
      <w:r>
        <w:rPr>
          <w:rtl/>
        </w:rPr>
        <w:t>:</w:t>
      </w:r>
      <w:r w:rsidRPr="0046413B">
        <w:rPr>
          <w:rtl/>
        </w:rPr>
        <w:t xml:space="preserve"> 150.</w:t>
      </w:r>
    </w:p>
    <w:p w:rsidR="00414CB8" w:rsidRPr="0046413B" w:rsidRDefault="00414CB8" w:rsidP="00414CB8">
      <w:pPr>
        <w:pStyle w:val="libFootnote0"/>
        <w:rPr>
          <w:rtl/>
        </w:rPr>
      </w:pPr>
      <w:r w:rsidRPr="0046413B">
        <w:rPr>
          <w:rtl/>
        </w:rPr>
        <w:t>(4) بحار الأنوار 108</w:t>
      </w:r>
      <w:r>
        <w:rPr>
          <w:rtl/>
        </w:rPr>
        <w:t>:</w:t>
      </w:r>
      <w:r w:rsidRPr="0046413B">
        <w:rPr>
          <w:rtl/>
        </w:rPr>
        <w:t xml:space="preserve"> 156.</w:t>
      </w:r>
    </w:p>
    <w:p w:rsidR="00414CB8" w:rsidRPr="0046413B" w:rsidRDefault="00414CB8" w:rsidP="00414CB8">
      <w:pPr>
        <w:pStyle w:val="libNormal"/>
        <w:rPr>
          <w:rtl/>
        </w:rPr>
      </w:pPr>
      <w:r>
        <w:rPr>
          <w:rtl/>
        </w:rPr>
        <w:br w:type="page"/>
      </w:r>
      <w:r w:rsidRPr="0046413B">
        <w:rPr>
          <w:rtl/>
        </w:rPr>
        <w:lastRenderedPageBreak/>
        <w:t>صاحب كتاب المحجّة البيضاء والحجّة الغراء</w:t>
      </w:r>
      <w:r>
        <w:rPr>
          <w:rtl/>
        </w:rPr>
        <w:t>،</w:t>
      </w:r>
      <w:r w:rsidRPr="0046413B">
        <w:rPr>
          <w:rtl/>
        </w:rPr>
        <w:t xml:space="preserve"> جمع فيه بين فروع الشيعة والحديث</w:t>
      </w:r>
      <w:r>
        <w:rPr>
          <w:rtl/>
        </w:rPr>
        <w:t>،</w:t>
      </w:r>
      <w:r w:rsidRPr="0046413B">
        <w:rPr>
          <w:rtl/>
        </w:rPr>
        <w:t xml:space="preserve"> والتفسير للآيات الفقهية</w:t>
      </w:r>
      <w:r>
        <w:rPr>
          <w:rtl/>
        </w:rPr>
        <w:t>،</w:t>
      </w:r>
      <w:r w:rsidRPr="0046413B">
        <w:rPr>
          <w:rtl/>
        </w:rPr>
        <w:t xml:space="preserve"> وغير ذلك من المؤلفات الجليلة</w:t>
      </w:r>
      <w:r>
        <w:rPr>
          <w:rtl/>
        </w:rPr>
        <w:t>،</w:t>
      </w:r>
      <w:r w:rsidRPr="0046413B">
        <w:rPr>
          <w:rtl/>
        </w:rPr>
        <w:t xml:space="preserve"> المتوفى سنة 933.</w:t>
      </w:r>
    </w:p>
    <w:p w:rsidR="00414CB8" w:rsidRPr="0046413B" w:rsidRDefault="00414CB8" w:rsidP="00414CB8">
      <w:pPr>
        <w:pStyle w:val="libNormal"/>
        <w:rPr>
          <w:rtl/>
        </w:rPr>
      </w:pPr>
      <w:r w:rsidRPr="00414CB8">
        <w:rPr>
          <w:rStyle w:val="libBold2Char"/>
          <w:rtl/>
        </w:rPr>
        <w:t>عن</w:t>
      </w:r>
      <w:r w:rsidRPr="0046413B">
        <w:rPr>
          <w:rtl/>
        </w:rPr>
        <w:t xml:space="preserve"> شيخيه الجليلين المحقق الثاني وسميه الميسي </w:t>
      </w:r>
      <w:r w:rsidRPr="00414CB8">
        <w:rPr>
          <w:rStyle w:val="libFootnotenumChar"/>
          <w:rtl/>
        </w:rPr>
        <w:t>(1)</w:t>
      </w:r>
      <w:r w:rsidRPr="0046413B">
        <w:rPr>
          <w:rtl/>
        </w:rPr>
        <w:t xml:space="preserve"> طاب ثراهما</w:t>
      </w:r>
      <w:r>
        <w:rPr>
          <w:rtl/>
        </w:rPr>
        <w:t>،</w:t>
      </w:r>
      <w:r w:rsidRPr="0046413B">
        <w:rPr>
          <w:rtl/>
        </w:rPr>
        <w:t xml:space="preserve"> بطرقهما الآتية </w:t>
      </w:r>
      <w:r w:rsidRPr="00414CB8">
        <w:rPr>
          <w:rStyle w:val="libFootnotenumChar"/>
          <w:rtl/>
        </w:rPr>
        <w:t>(2)</w:t>
      </w:r>
      <w:r>
        <w:rPr>
          <w:rtl/>
        </w:rPr>
        <w:t>.</w:t>
      </w:r>
    </w:p>
    <w:p w:rsidR="00414CB8" w:rsidRPr="00CB69C1" w:rsidRDefault="00414CB8" w:rsidP="00414CB8">
      <w:pPr>
        <w:pStyle w:val="libBold2"/>
        <w:rPr>
          <w:rtl/>
        </w:rPr>
      </w:pPr>
      <w:r w:rsidRPr="00CB69C1">
        <w:rPr>
          <w:rtl/>
        </w:rPr>
        <w:t xml:space="preserve">( حيلولة </w:t>
      </w:r>
      <w:r>
        <w:rPr>
          <w:rtl/>
        </w:rPr>
        <w:t>):</w:t>
      </w:r>
    </w:p>
    <w:p w:rsidR="00414CB8" w:rsidRPr="0046413B" w:rsidRDefault="00414CB8" w:rsidP="00414CB8">
      <w:pPr>
        <w:pStyle w:val="libBold2"/>
        <w:rPr>
          <w:rtl/>
          <w:lang w:bidi="fa-IR"/>
        </w:rPr>
      </w:pPr>
      <w:r w:rsidRPr="00CB69C1">
        <w:rPr>
          <w:rtl/>
        </w:rPr>
        <w:t>وعن</w:t>
      </w:r>
      <w:r w:rsidRPr="0046413B">
        <w:rPr>
          <w:rtl/>
          <w:lang w:bidi="fa-IR"/>
        </w:rPr>
        <w:t xml:space="preserve"> والده الشيخ حسين </w:t>
      </w:r>
      <w:r w:rsidRPr="00414CB8">
        <w:rPr>
          <w:rStyle w:val="libFootnotenumChar"/>
          <w:rtl/>
        </w:rPr>
        <w:t>(3)</w:t>
      </w:r>
      <w:r>
        <w:rPr>
          <w:rtl/>
          <w:lang w:bidi="fa-IR"/>
        </w:rPr>
        <w:t>.</w:t>
      </w:r>
    </w:p>
    <w:p w:rsidR="00414CB8" w:rsidRPr="0046413B" w:rsidRDefault="00414CB8" w:rsidP="00414CB8">
      <w:pPr>
        <w:pStyle w:val="libNormal"/>
        <w:rPr>
          <w:rtl/>
        </w:rPr>
      </w:pPr>
      <w:r w:rsidRPr="00414CB8">
        <w:rPr>
          <w:rStyle w:val="libBold2Char"/>
          <w:rtl/>
        </w:rPr>
        <w:t>عن</w:t>
      </w:r>
      <w:r w:rsidRPr="0046413B">
        <w:rPr>
          <w:rtl/>
        </w:rPr>
        <w:t xml:space="preserve"> شيخه وأستاذه</w:t>
      </w:r>
      <w:r>
        <w:rPr>
          <w:rtl/>
        </w:rPr>
        <w:t>،</w:t>
      </w:r>
      <w:r w:rsidRPr="0046413B">
        <w:rPr>
          <w:rtl/>
        </w:rPr>
        <w:t xml:space="preserve"> ومن في جميع العلوم الشرعية والمقامات العالية النفسانية استناده</w:t>
      </w:r>
      <w:r>
        <w:rPr>
          <w:rtl/>
        </w:rPr>
        <w:t>،</w:t>
      </w:r>
      <w:r w:rsidRPr="0046413B">
        <w:rPr>
          <w:rtl/>
        </w:rPr>
        <w:t xml:space="preserve"> الشهيد الثاني </w:t>
      </w:r>
      <w:r w:rsidRPr="00414CB8">
        <w:rPr>
          <w:rStyle w:val="libAlaemChar"/>
          <w:rtl/>
        </w:rPr>
        <w:t>قدس‌سره</w:t>
      </w:r>
      <w:r>
        <w:rPr>
          <w:rtl/>
        </w:rPr>
        <w:t>.</w:t>
      </w:r>
    </w:p>
    <w:p w:rsidR="00414CB8" w:rsidRPr="0046413B" w:rsidRDefault="00414CB8" w:rsidP="00414CB8">
      <w:pPr>
        <w:pStyle w:val="libNormal"/>
        <w:rPr>
          <w:rtl/>
        </w:rPr>
      </w:pPr>
      <w:r w:rsidRPr="0046413B">
        <w:rPr>
          <w:rtl/>
        </w:rPr>
        <w:t>العشرون من مشايخ العلامة المجلسي</w:t>
      </w:r>
      <w:r>
        <w:rPr>
          <w:rtl/>
        </w:rPr>
        <w:t>:</w:t>
      </w:r>
      <w:r w:rsidRPr="0046413B">
        <w:rPr>
          <w:rtl/>
        </w:rPr>
        <w:t xml:space="preserve"> العالم الفاضل المتبحر المحدث العارف الحكيم المولى محسن بن الشاه مرتضى بن الشاه محمود</w:t>
      </w:r>
      <w:r>
        <w:rPr>
          <w:rtl/>
        </w:rPr>
        <w:t>،</w:t>
      </w:r>
      <w:r w:rsidRPr="0046413B">
        <w:rPr>
          <w:rtl/>
        </w:rPr>
        <w:t xml:space="preserve"> المشتهر بالفيض الكاشاني</w:t>
      </w:r>
      <w:r>
        <w:rPr>
          <w:rtl/>
        </w:rPr>
        <w:t>،</w:t>
      </w:r>
      <w:r w:rsidRPr="0046413B">
        <w:rPr>
          <w:rtl/>
        </w:rPr>
        <w:t xml:space="preserve"> صاحب الوافي والصافي والمفاتيح</w:t>
      </w:r>
      <w:r>
        <w:rPr>
          <w:rtl/>
        </w:rPr>
        <w:t>،</w:t>
      </w:r>
      <w:r w:rsidRPr="0046413B">
        <w:rPr>
          <w:rtl/>
        </w:rPr>
        <w:t xml:space="preserve"> وغيرها ممّا كتبه في الحكمة والتصوف والأخلاق والآداب</w:t>
      </w:r>
      <w:r>
        <w:rPr>
          <w:rtl/>
        </w:rPr>
        <w:t>،</w:t>
      </w:r>
      <w:r w:rsidRPr="0046413B">
        <w:rPr>
          <w:rtl/>
        </w:rPr>
        <w:t xml:space="preserve"> المتوفى سنة 1091 وهو ابن أربع وثمانين </w:t>
      </w:r>
      <w:r w:rsidRPr="00414CB8">
        <w:rPr>
          <w:rStyle w:val="libFootnotenumChar"/>
          <w:rtl/>
        </w:rPr>
        <w:t>(4)</w:t>
      </w:r>
      <w:r>
        <w:rPr>
          <w:rtl/>
        </w:rPr>
        <w:t>.</w:t>
      </w:r>
      <w:r>
        <w:rPr>
          <w:rFonts w:hint="cs"/>
          <w:rtl/>
        </w:rPr>
        <w:t xml:space="preserve"> </w:t>
      </w:r>
      <w:r w:rsidRPr="0046413B">
        <w:rPr>
          <w:rtl/>
        </w:rPr>
        <w:t xml:space="preserve">يروي عن جماعة من المشايخ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المشجرة هكذا</w:t>
      </w:r>
      <w:r>
        <w:rPr>
          <w:rtl/>
        </w:rPr>
        <w:t>:</w:t>
      </w:r>
      <w:r w:rsidRPr="0046413B">
        <w:rPr>
          <w:rtl/>
        </w:rPr>
        <w:t xml:space="preserve"> السيد حسن بن السيد جعفر الأعرجي</w:t>
      </w:r>
      <w:r>
        <w:rPr>
          <w:rtl/>
        </w:rPr>
        <w:t>،</w:t>
      </w:r>
      <w:r w:rsidRPr="0046413B">
        <w:rPr>
          <w:rtl/>
        </w:rPr>
        <w:t xml:space="preserve"> عن الشيخ علي بن عبد العالي الميسي</w:t>
      </w:r>
      <w:r>
        <w:rPr>
          <w:rtl/>
        </w:rPr>
        <w:t>،</w:t>
      </w:r>
      <w:r w:rsidRPr="0046413B">
        <w:rPr>
          <w:rtl/>
        </w:rPr>
        <w:t xml:space="preserve"> عن المحقق الثاني.</w:t>
      </w:r>
    </w:p>
    <w:p w:rsidR="00414CB8" w:rsidRPr="0046413B" w:rsidRDefault="00414CB8" w:rsidP="00414CB8">
      <w:pPr>
        <w:pStyle w:val="libFootnote0"/>
        <w:rPr>
          <w:rtl/>
        </w:rPr>
      </w:pPr>
      <w:r w:rsidRPr="0046413B">
        <w:rPr>
          <w:rtl/>
        </w:rPr>
        <w:t>(2) على التوالي</w:t>
      </w:r>
      <w:r>
        <w:rPr>
          <w:rtl/>
        </w:rPr>
        <w:t>،</w:t>
      </w:r>
      <w:r w:rsidRPr="0046413B">
        <w:rPr>
          <w:rtl/>
        </w:rPr>
        <w:t xml:space="preserve"> انظر</w:t>
      </w:r>
      <w:r>
        <w:rPr>
          <w:rtl/>
        </w:rPr>
        <w:t>:</w:t>
      </w:r>
      <w:r w:rsidRPr="0046413B">
        <w:rPr>
          <w:rtl/>
        </w:rPr>
        <w:t xml:space="preserve"> 277</w:t>
      </w:r>
      <w:r w:rsidR="00F21B5A">
        <w:rPr>
          <w:rtl/>
        </w:rPr>
        <w:t xml:space="preserve"> - </w:t>
      </w:r>
      <w:r w:rsidRPr="0046413B">
        <w:rPr>
          <w:rtl/>
        </w:rPr>
        <w:t>278.</w:t>
      </w:r>
    </w:p>
    <w:p w:rsidR="00414CB8" w:rsidRPr="0046413B" w:rsidRDefault="00414CB8" w:rsidP="00414CB8">
      <w:pPr>
        <w:pStyle w:val="libFootnote0"/>
        <w:rPr>
          <w:rtl/>
        </w:rPr>
      </w:pPr>
      <w:r w:rsidRPr="0046413B">
        <w:rPr>
          <w:rtl/>
        </w:rPr>
        <w:t>(3) أي والد الشيخ البهائي.</w:t>
      </w:r>
    </w:p>
    <w:p w:rsidR="00414CB8" w:rsidRPr="0046413B" w:rsidRDefault="00414CB8" w:rsidP="00414CB8">
      <w:pPr>
        <w:pStyle w:val="libFootnote0"/>
        <w:rPr>
          <w:rtl/>
        </w:rPr>
      </w:pPr>
      <w:r w:rsidRPr="0046413B">
        <w:rPr>
          <w:rtl/>
        </w:rPr>
        <w:t xml:space="preserve">(4) عد الشيخ المصنّف </w:t>
      </w:r>
      <w:r w:rsidRPr="00414CB8">
        <w:rPr>
          <w:rStyle w:val="libAlaemChar"/>
          <w:rtl/>
        </w:rPr>
        <w:t>قدس‌سره</w:t>
      </w:r>
      <w:r w:rsidRPr="0046413B">
        <w:rPr>
          <w:rtl/>
        </w:rPr>
        <w:t xml:space="preserve"> هنا عشرين شيخا للمولى محمد باقر المجلسي.</w:t>
      </w:r>
    </w:p>
    <w:p w:rsidR="00414CB8" w:rsidRPr="0046413B" w:rsidRDefault="00414CB8" w:rsidP="00414CB8">
      <w:pPr>
        <w:pStyle w:val="libFootnote"/>
        <w:rPr>
          <w:rtl/>
          <w:lang w:bidi="fa-IR"/>
        </w:rPr>
      </w:pPr>
      <w:r w:rsidRPr="0046413B">
        <w:rPr>
          <w:rtl/>
        </w:rPr>
        <w:t>وفي الفيض القدسي ثمانية عشر حيث ترك المولى خليل بن الغازي القزويني</w:t>
      </w:r>
      <w:r>
        <w:rPr>
          <w:rtl/>
        </w:rPr>
        <w:t>،</w:t>
      </w:r>
      <w:r w:rsidRPr="0046413B">
        <w:rPr>
          <w:rtl/>
        </w:rPr>
        <w:t xml:space="preserve"> والمولى أبو الشرف الأصفهاني.</w:t>
      </w:r>
    </w:p>
    <w:p w:rsidR="00414CB8" w:rsidRPr="0046413B" w:rsidRDefault="00414CB8" w:rsidP="00414CB8">
      <w:pPr>
        <w:pStyle w:val="libFootnote"/>
        <w:rPr>
          <w:rtl/>
          <w:lang w:bidi="fa-IR"/>
        </w:rPr>
      </w:pPr>
      <w:r w:rsidRPr="0046413B">
        <w:rPr>
          <w:rtl/>
        </w:rPr>
        <w:t>وفي المشجرة أربعة عشر.</w:t>
      </w:r>
    </w:p>
    <w:p w:rsidR="00414CB8" w:rsidRPr="0046413B" w:rsidRDefault="00414CB8" w:rsidP="00414CB8">
      <w:pPr>
        <w:pStyle w:val="libFootnote"/>
        <w:rPr>
          <w:rtl/>
          <w:lang w:bidi="fa-IR"/>
        </w:rPr>
      </w:pPr>
      <w:r w:rsidRPr="0046413B">
        <w:rPr>
          <w:rtl/>
        </w:rPr>
        <w:t>هذا وأمّا في مقدمة البحار فقد عدّ له واحدا وعشرين شيخا بإضافة السيد نور الدين علي الحسيني الموسوي العاملي صاحب الفوائد المكيّة.</w:t>
      </w:r>
    </w:p>
    <w:p w:rsidR="00414CB8" w:rsidRDefault="00414CB8" w:rsidP="00414CB8">
      <w:pPr>
        <w:pStyle w:val="libFootnote0"/>
        <w:rPr>
          <w:rtl/>
        </w:rPr>
      </w:pPr>
      <w:r w:rsidRPr="0046413B">
        <w:rPr>
          <w:rtl/>
        </w:rPr>
        <w:t>(5) ذكر هنا من مشايخ الفيض الكاشاني سبعة</w:t>
      </w:r>
      <w:r>
        <w:rPr>
          <w:rtl/>
        </w:rPr>
        <w:t>،</w:t>
      </w:r>
      <w:r w:rsidRPr="0046413B">
        <w:rPr>
          <w:rtl/>
        </w:rPr>
        <w:t xml:space="preserve"> وعدّ منهم في المشجرة أربعة</w:t>
      </w:r>
      <w:r>
        <w:rPr>
          <w:rtl/>
        </w:rPr>
        <w:t>،</w:t>
      </w:r>
      <w:r w:rsidRPr="0046413B">
        <w:rPr>
          <w:rtl/>
        </w:rPr>
        <w:t xml:space="preserve"> بحذف الثاني</w:t>
      </w:r>
    </w:p>
    <w:p w:rsidR="00414CB8" w:rsidRDefault="00414CB8" w:rsidP="00414CB8">
      <w:pPr>
        <w:pStyle w:val="libNormal"/>
        <w:rPr>
          <w:rtl/>
        </w:rPr>
      </w:pPr>
      <w:r>
        <w:rPr>
          <w:rtl/>
          <w:lang w:bidi="fa-IR"/>
        </w:rPr>
        <w:br w:type="page"/>
      </w:r>
      <w:r w:rsidRPr="00CB69C1">
        <w:rPr>
          <w:rtl/>
        </w:rPr>
        <w:lastRenderedPageBreak/>
        <w:t>أوّلهم</w:t>
      </w:r>
      <w:r>
        <w:rPr>
          <w:rtl/>
        </w:rPr>
        <w:t>:</w:t>
      </w:r>
      <w:r w:rsidRPr="00CB69C1">
        <w:rPr>
          <w:rtl/>
        </w:rPr>
        <w:t xml:space="preserve"> الشيخ البهائي</w:t>
      </w:r>
    </w:p>
    <w:p w:rsidR="00414CB8" w:rsidRDefault="00414CB8" w:rsidP="00414CB8">
      <w:pPr>
        <w:pStyle w:val="libNormal"/>
        <w:rPr>
          <w:rtl/>
        </w:rPr>
      </w:pPr>
      <w:r w:rsidRPr="00CB69C1">
        <w:rPr>
          <w:rtl/>
        </w:rPr>
        <w:t>ثانيهم</w:t>
      </w:r>
      <w:r>
        <w:rPr>
          <w:rtl/>
        </w:rPr>
        <w:t>:</w:t>
      </w:r>
      <w:r w:rsidRPr="00CB69C1">
        <w:rPr>
          <w:rtl/>
        </w:rPr>
        <w:t xml:space="preserve"> المولى محمّد طاهر القمي</w:t>
      </w:r>
    </w:p>
    <w:p w:rsidR="00414CB8" w:rsidRDefault="00414CB8" w:rsidP="00414CB8">
      <w:pPr>
        <w:pStyle w:val="libNormal"/>
        <w:rPr>
          <w:rtl/>
        </w:rPr>
      </w:pPr>
      <w:r w:rsidRPr="00CB69C1">
        <w:rPr>
          <w:rtl/>
        </w:rPr>
        <w:t>ثالثهم</w:t>
      </w:r>
      <w:r>
        <w:rPr>
          <w:rtl/>
        </w:rPr>
        <w:t>:</w:t>
      </w:r>
      <w:r w:rsidRPr="00CB69C1">
        <w:rPr>
          <w:rtl/>
        </w:rPr>
        <w:t xml:space="preserve"> المولى خليل القزويني</w:t>
      </w:r>
    </w:p>
    <w:p w:rsidR="00414CB8" w:rsidRPr="00CB69C1" w:rsidRDefault="00414CB8" w:rsidP="00414CB8">
      <w:pPr>
        <w:pStyle w:val="libNormal"/>
        <w:rPr>
          <w:rtl/>
        </w:rPr>
      </w:pPr>
      <w:r w:rsidRPr="00CB69C1">
        <w:rPr>
          <w:rtl/>
        </w:rPr>
        <w:t>رابعهم</w:t>
      </w:r>
      <w:r>
        <w:rPr>
          <w:rtl/>
        </w:rPr>
        <w:t>:</w:t>
      </w:r>
      <w:r w:rsidRPr="00CB69C1">
        <w:rPr>
          <w:rtl/>
        </w:rPr>
        <w:t xml:space="preserve"> المحقق الشيخ محمّد بن الشيخ حسن بن الشهيد</w:t>
      </w:r>
    </w:p>
    <w:p w:rsidR="00414CB8" w:rsidRPr="00CB69C1" w:rsidRDefault="00414CB8" w:rsidP="00414CB8">
      <w:pPr>
        <w:pStyle w:val="libNormal"/>
        <w:rPr>
          <w:rtl/>
        </w:rPr>
      </w:pPr>
      <w:r w:rsidRPr="00CB69C1">
        <w:rPr>
          <w:rtl/>
        </w:rPr>
        <w:t>خامسهم</w:t>
      </w:r>
      <w:r>
        <w:rPr>
          <w:rtl/>
        </w:rPr>
        <w:t>:</w:t>
      </w:r>
      <w:r w:rsidRPr="00CB69C1">
        <w:rPr>
          <w:rtl/>
        </w:rPr>
        <w:t xml:space="preserve"> المولى محمّد صالح المازندراني.</w:t>
      </w:r>
    </w:p>
    <w:p w:rsidR="00414CB8" w:rsidRPr="0046413B" w:rsidRDefault="00414CB8" w:rsidP="00414CB8">
      <w:pPr>
        <w:pStyle w:val="libNormal"/>
        <w:rPr>
          <w:rtl/>
          <w:lang w:bidi="fa-IR"/>
        </w:rPr>
      </w:pPr>
      <w:r w:rsidRPr="0046413B">
        <w:rPr>
          <w:rtl/>
          <w:lang w:bidi="fa-IR"/>
        </w:rPr>
        <w:t>سادسهم</w:t>
      </w:r>
      <w:r>
        <w:rPr>
          <w:rtl/>
          <w:lang w:bidi="fa-IR"/>
        </w:rPr>
        <w:t>:</w:t>
      </w:r>
      <w:r w:rsidRPr="0046413B">
        <w:rPr>
          <w:rtl/>
          <w:lang w:bidi="fa-IR"/>
        </w:rPr>
        <w:t xml:space="preserve"> السيد الجليل النبيل</w:t>
      </w:r>
      <w:r>
        <w:rPr>
          <w:rtl/>
          <w:lang w:bidi="fa-IR"/>
        </w:rPr>
        <w:t>،</w:t>
      </w:r>
      <w:r w:rsidRPr="0046413B">
        <w:rPr>
          <w:rtl/>
          <w:lang w:bidi="fa-IR"/>
        </w:rPr>
        <w:t xml:space="preserve"> السيد ماجد بن السيد العالم هاشم بن علي بن مرتضى بن علي بن ماجد الحسيني.</w:t>
      </w:r>
    </w:p>
    <w:p w:rsidR="00414CB8" w:rsidRPr="0046413B" w:rsidRDefault="00414CB8" w:rsidP="00414CB8">
      <w:pPr>
        <w:pStyle w:val="libNormal"/>
        <w:rPr>
          <w:rtl/>
          <w:lang w:bidi="fa-IR"/>
        </w:rPr>
      </w:pPr>
      <w:r w:rsidRPr="0046413B">
        <w:rPr>
          <w:rtl/>
          <w:lang w:bidi="fa-IR"/>
        </w:rPr>
        <w:t>قال المحقق الشيخ سليمان الماحوزي في الفصل الذي ألحقه بالبلغة في ذكر علماء البحرين</w:t>
      </w:r>
      <w:r>
        <w:rPr>
          <w:rtl/>
          <w:lang w:bidi="fa-IR"/>
        </w:rPr>
        <w:t>:</w:t>
      </w:r>
      <w:r w:rsidRPr="0046413B">
        <w:rPr>
          <w:rtl/>
          <w:lang w:bidi="fa-IR"/>
        </w:rPr>
        <w:t xml:space="preserve"> السيد العلامة الفهامة</w:t>
      </w:r>
      <w:r>
        <w:rPr>
          <w:rtl/>
          <w:lang w:bidi="fa-IR"/>
        </w:rPr>
        <w:t>،</w:t>
      </w:r>
      <w:r w:rsidRPr="0046413B">
        <w:rPr>
          <w:rtl/>
          <w:lang w:bidi="fa-IR"/>
        </w:rPr>
        <w:t xml:space="preserve"> محرز قصبات السبق في جميع الفضائل</w:t>
      </w:r>
      <w:r>
        <w:rPr>
          <w:rtl/>
          <w:lang w:bidi="fa-IR"/>
        </w:rPr>
        <w:t>،</w:t>
      </w:r>
      <w:r w:rsidRPr="0046413B">
        <w:rPr>
          <w:rtl/>
          <w:lang w:bidi="fa-IR"/>
        </w:rPr>
        <w:t xml:space="preserve"> والفائز بالرقيب والمعلّى من قداح الكمالات الكسبيّة والموهوبيّة من بين فحول الأواخر والأوائل</w:t>
      </w:r>
      <w:r>
        <w:rPr>
          <w:rtl/>
          <w:lang w:bidi="fa-IR"/>
        </w:rPr>
        <w:t>،</w:t>
      </w:r>
      <w:r w:rsidRPr="0046413B">
        <w:rPr>
          <w:rtl/>
          <w:lang w:bidi="fa-IR"/>
        </w:rPr>
        <w:t xml:space="preserve"> السيد أبو علي ماجد بن السيد العالم هاشم بن علي العريضي البحراني.</w:t>
      </w:r>
    </w:p>
    <w:p w:rsidR="00414CB8" w:rsidRPr="0046413B" w:rsidRDefault="00414CB8" w:rsidP="00414CB8">
      <w:pPr>
        <w:pStyle w:val="libNormal"/>
        <w:rPr>
          <w:rtl/>
          <w:lang w:bidi="fa-IR"/>
        </w:rPr>
      </w:pPr>
      <w:r w:rsidRPr="0046413B">
        <w:rPr>
          <w:rtl/>
          <w:lang w:bidi="fa-IR"/>
        </w:rPr>
        <w:t>وكان أوحد زمانه في العلوم</w:t>
      </w:r>
      <w:r>
        <w:rPr>
          <w:rtl/>
          <w:lang w:bidi="fa-IR"/>
        </w:rPr>
        <w:t>،</w:t>
      </w:r>
      <w:r w:rsidRPr="0046413B">
        <w:rPr>
          <w:rtl/>
          <w:lang w:bidi="fa-IR"/>
        </w:rPr>
        <w:t xml:space="preserve"> وأحفظ أهل عصره</w:t>
      </w:r>
      <w:r>
        <w:rPr>
          <w:rtl/>
          <w:lang w:bidi="fa-IR"/>
        </w:rPr>
        <w:t>،</w:t>
      </w:r>
      <w:r w:rsidRPr="0046413B">
        <w:rPr>
          <w:rtl/>
          <w:lang w:bidi="fa-IR"/>
        </w:rPr>
        <w:t xml:space="preserve"> نادرة في الذكاء والفطنة</w:t>
      </w:r>
      <w:r>
        <w:rPr>
          <w:rtl/>
          <w:lang w:bidi="fa-IR"/>
        </w:rPr>
        <w:t>،</w:t>
      </w:r>
      <w:r w:rsidRPr="0046413B">
        <w:rPr>
          <w:rtl/>
          <w:lang w:bidi="fa-IR"/>
        </w:rPr>
        <w:t xml:space="preserve"> وهو أوّل من نشر الحديث في دار العلم شيراز المحروسة</w:t>
      </w:r>
      <w:r>
        <w:rPr>
          <w:rtl/>
          <w:lang w:bidi="fa-IR"/>
        </w:rPr>
        <w:t>،</w:t>
      </w:r>
      <w:r w:rsidRPr="0046413B">
        <w:rPr>
          <w:rtl/>
          <w:lang w:bidi="fa-IR"/>
        </w:rPr>
        <w:t xml:space="preserve"> وله مع علمائها مجالس عديدة</w:t>
      </w:r>
      <w:r>
        <w:rPr>
          <w:rtl/>
          <w:lang w:bidi="fa-IR"/>
        </w:rPr>
        <w:t>،</w:t>
      </w:r>
      <w:r w:rsidRPr="0046413B">
        <w:rPr>
          <w:rtl/>
          <w:lang w:bidi="fa-IR"/>
        </w:rPr>
        <w:t xml:space="preserve"> ومقامات مشهودة</w:t>
      </w:r>
      <w:r>
        <w:rPr>
          <w:rtl/>
          <w:lang w:bidi="fa-IR"/>
        </w:rPr>
        <w:t>،</w:t>
      </w:r>
      <w:r w:rsidRPr="0046413B">
        <w:rPr>
          <w:rtl/>
          <w:lang w:bidi="fa-IR"/>
        </w:rPr>
        <w:t xml:space="preserve"> أخبرني شيخنا الفقيه ببعضها.</w:t>
      </w:r>
      <w:r>
        <w:rPr>
          <w:rFonts w:hint="cs"/>
          <w:rtl/>
          <w:lang w:bidi="fa-IR"/>
        </w:rPr>
        <w:t xml:space="preserve"> </w:t>
      </w:r>
      <w:r w:rsidRPr="0046413B">
        <w:rPr>
          <w:rtl/>
          <w:lang w:bidi="fa-IR"/>
        </w:rPr>
        <w:t>وأقبل عليه أهلها إقبالا</w:t>
      </w:r>
      <w:r>
        <w:rPr>
          <w:rtl/>
          <w:lang w:bidi="fa-IR"/>
        </w:rPr>
        <w:t>،</w:t>
      </w:r>
      <w:r w:rsidRPr="0046413B">
        <w:rPr>
          <w:rtl/>
          <w:lang w:bidi="fa-IR"/>
        </w:rPr>
        <w:t xml:space="preserve"> وتلمّذ عليه أعيان العلماء مثل</w:t>
      </w:r>
      <w:r>
        <w:rPr>
          <w:rtl/>
          <w:lang w:bidi="fa-IR"/>
        </w:rPr>
        <w:t>:</w:t>
      </w:r>
    </w:p>
    <w:p w:rsidR="00414CB8" w:rsidRPr="0046413B" w:rsidRDefault="00414CB8" w:rsidP="00414CB8">
      <w:pPr>
        <w:pStyle w:val="libNormal"/>
        <w:rPr>
          <w:rtl/>
          <w:lang w:bidi="fa-IR"/>
        </w:rPr>
      </w:pPr>
      <w:r w:rsidRPr="0046413B">
        <w:rPr>
          <w:rtl/>
          <w:lang w:bidi="fa-IR"/>
        </w:rPr>
        <w:t>مولانا العلامة محمّد محسن الكاشاني صاحب الوافي.</w:t>
      </w:r>
    </w:p>
    <w:p w:rsidR="00414CB8" w:rsidRPr="0046413B" w:rsidRDefault="00414CB8" w:rsidP="00414CB8">
      <w:pPr>
        <w:pStyle w:val="libNormal"/>
        <w:rPr>
          <w:rtl/>
          <w:lang w:bidi="fa-IR"/>
        </w:rPr>
      </w:pPr>
      <w:r w:rsidRPr="0046413B">
        <w:rPr>
          <w:rtl/>
          <w:lang w:bidi="fa-IR"/>
        </w:rPr>
        <w:t>والشيخ الفقيه ذو المرتبة الرفيعة في الفضل والكمال الشيخ محمّد بن حسن بن رجب البحراني.</w:t>
      </w:r>
    </w:p>
    <w:p w:rsidR="00414CB8" w:rsidRPr="0046413B" w:rsidRDefault="00414CB8" w:rsidP="00414CB8">
      <w:pPr>
        <w:pStyle w:val="libNormal"/>
        <w:rPr>
          <w:rtl/>
          <w:lang w:bidi="fa-IR"/>
        </w:rPr>
      </w:pPr>
      <w:r w:rsidRPr="0046413B">
        <w:rPr>
          <w:rtl/>
          <w:lang w:bidi="fa-IR"/>
        </w:rPr>
        <w:t>والشيخ الفاضل المتبحر الشيخ محمّد بن علي البحراني.</w:t>
      </w:r>
    </w:p>
    <w:p w:rsidR="00414CB8" w:rsidRPr="0046413B" w:rsidRDefault="00414CB8" w:rsidP="00414CB8">
      <w:pPr>
        <w:pStyle w:val="libNormal"/>
        <w:rPr>
          <w:rtl/>
          <w:lang w:bidi="fa-IR"/>
        </w:rPr>
      </w:pPr>
      <w:r w:rsidRPr="0046413B">
        <w:rPr>
          <w:rtl/>
          <w:lang w:bidi="fa-IR"/>
        </w:rPr>
        <w:t>والشيخ زين الدين علي بن سليمان البحراني.</w:t>
      </w:r>
    </w:p>
    <w:p w:rsidR="00414CB8" w:rsidRPr="0046413B" w:rsidRDefault="00414CB8" w:rsidP="00414CB8">
      <w:pPr>
        <w:pStyle w:val="libLine"/>
        <w:rPr>
          <w:rtl/>
        </w:rPr>
      </w:pPr>
      <w:r w:rsidRPr="0046413B">
        <w:rPr>
          <w:rtl/>
        </w:rPr>
        <w:t>__________________</w:t>
      </w:r>
    </w:p>
    <w:p w:rsidR="00414CB8" w:rsidRDefault="00414CB8" w:rsidP="00414CB8">
      <w:pPr>
        <w:pStyle w:val="libFootnote0"/>
        <w:rPr>
          <w:rtl/>
        </w:rPr>
      </w:pPr>
      <w:r w:rsidRPr="0046413B">
        <w:rPr>
          <w:rtl/>
        </w:rPr>
        <w:t>والثالث والخامس</w:t>
      </w:r>
    </w:p>
    <w:p w:rsidR="00414CB8" w:rsidRPr="0046413B" w:rsidRDefault="00414CB8" w:rsidP="00414CB8">
      <w:pPr>
        <w:pStyle w:val="libNormal"/>
        <w:rPr>
          <w:rtl/>
        </w:rPr>
      </w:pPr>
      <w:r>
        <w:rPr>
          <w:rtl/>
        </w:rPr>
        <w:br w:type="page"/>
      </w:r>
      <w:r w:rsidRPr="0046413B">
        <w:rPr>
          <w:rtl/>
        </w:rPr>
        <w:lastRenderedPageBreak/>
        <w:t>والشيخ العلامة الخطيب الشيخ أحمد بن عبد السلام.</w:t>
      </w:r>
    </w:p>
    <w:p w:rsidR="00414CB8" w:rsidRPr="0046413B" w:rsidRDefault="00414CB8" w:rsidP="00414CB8">
      <w:pPr>
        <w:pStyle w:val="libNormal"/>
        <w:rPr>
          <w:rtl/>
        </w:rPr>
      </w:pPr>
      <w:r w:rsidRPr="0046413B">
        <w:rPr>
          <w:rtl/>
        </w:rPr>
        <w:t>والسيد العلامة السيد عبد الرضا.</w:t>
      </w:r>
    </w:p>
    <w:p w:rsidR="00414CB8" w:rsidRPr="0046413B" w:rsidRDefault="00414CB8" w:rsidP="00414CB8">
      <w:pPr>
        <w:pStyle w:val="libNormal"/>
        <w:rPr>
          <w:rtl/>
        </w:rPr>
      </w:pPr>
      <w:r w:rsidRPr="0046413B">
        <w:rPr>
          <w:rtl/>
        </w:rPr>
        <w:t>والشيخ الفاضل الشيخ أحمد بن جعفر البحراني. وغيرهم.</w:t>
      </w:r>
    </w:p>
    <w:p w:rsidR="00414CB8" w:rsidRPr="0046413B" w:rsidRDefault="00414CB8" w:rsidP="00414CB8">
      <w:pPr>
        <w:pStyle w:val="libNormal"/>
        <w:rPr>
          <w:rtl/>
        </w:rPr>
      </w:pPr>
      <w:r w:rsidRPr="0046413B">
        <w:rPr>
          <w:rtl/>
        </w:rPr>
        <w:t>وخطب على منبر شيراز خطبتي الجمعة بديهة</w:t>
      </w:r>
      <w:r>
        <w:rPr>
          <w:rtl/>
        </w:rPr>
        <w:t>،</w:t>
      </w:r>
      <w:r w:rsidRPr="0046413B">
        <w:rPr>
          <w:rtl/>
        </w:rPr>
        <w:t xml:space="preserve"> لما نسي تلميذه الفاضل السيد عبد الرضا الخطبتين اللتين أنشأهما</w:t>
      </w:r>
      <w:r>
        <w:rPr>
          <w:rtl/>
        </w:rPr>
        <w:t>،</w:t>
      </w:r>
      <w:r w:rsidRPr="0046413B">
        <w:rPr>
          <w:rtl/>
        </w:rPr>
        <w:t xml:space="preserve"> والقصّة مذكورة في سلافة العصر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Pr>
          <w:rtl/>
        </w:rPr>
        <w:t>:</w:t>
      </w:r>
      <w:r w:rsidRPr="0046413B">
        <w:rPr>
          <w:rtl/>
        </w:rPr>
        <w:t xml:space="preserve"> ولو لم يكن إلاّ هذه النادرة لكفته فضيلة.</w:t>
      </w:r>
    </w:p>
    <w:p w:rsidR="00414CB8" w:rsidRPr="0046413B" w:rsidRDefault="00414CB8" w:rsidP="00414CB8">
      <w:pPr>
        <w:pStyle w:val="libNormal"/>
        <w:rPr>
          <w:rtl/>
        </w:rPr>
      </w:pPr>
      <w:r w:rsidRPr="0046413B">
        <w:rPr>
          <w:rtl/>
        </w:rPr>
        <w:t>وله ديوان شعر رأيته بخطّ السيد الأديب اللغوي علي ابن خالنا العلامة السيد حسين التلكاني</w:t>
      </w:r>
      <w:r>
        <w:rPr>
          <w:rtl/>
        </w:rPr>
        <w:t>،</w:t>
      </w:r>
      <w:r w:rsidRPr="0046413B">
        <w:rPr>
          <w:rtl/>
        </w:rPr>
        <w:t xml:space="preserve"> وشعره في غاية البلاغة والجزالة</w:t>
      </w:r>
      <w:r>
        <w:rPr>
          <w:rtl/>
        </w:rPr>
        <w:t>،</w:t>
      </w:r>
      <w:r w:rsidRPr="0046413B">
        <w:rPr>
          <w:rtl/>
        </w:rPr>
        <w:t xml:space="preserve"> وكان شيخنا العلامة معجبا بقصيدته الرائية التي في مرثية الحسين الشهيد </w:t>
      </w:r>
      <w:r w:rsidRPr="00414CB8">
        <w:rPr>
          <w:rStyle w:val="libAlaemChar"/>
          <w:rtl/>
        </w:rPr>
        <w:t>عليه‌السلام</w:t>
      </w:r>
      <w:r>
        <w:rPr>
          <w:rtl/>
        </w:rPr>
        <w:t>،</w:t>
      </w:r>
      <w:r w:rsidRPr="0046413B">
        <w:rPr>
          <w:rtl/>
        </w:rPr>
        <w:t xml:space="preserve"> التي مطلعها</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بكى وليس على صبر بمعذور</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من قد أظلّ عليه يوم عاشوراء</w:t>
            </w:r>
            <w:r w:rsidRPr="00414CB8">
              <w:rPr>
                <w:rStyle w:val="libPoemTiniChar0"/>
                <w:rtl/>
              </w:rPr>
              <w:br/>
              <w:t> </w:t>
            </w:r>
          </w:p>
        </w:tc>
      </w:tr>
    </w:tbl>
    <w:p w:rsidR="00414CB8" w:rsidRPr="0046413B" w:rsidRDefault="00414CB8" w:rsidP="00414CB8">
      <w:pPr>
        <w:pStyle w:val="libNormal"/>
        <w:rPr>
          <w:rtl/>
        </w:rPr>
      </w:pPr>
      <w:r w:rsidRPr="0046413B">
        <w:rPr>
          <w:rtl/>
        </w:rPr>
        <w:t xml:space="preserve">واجتمع بالشيخ العلامة البهائي </w:t>
      </w:r>
      <w:r w:rsidRPr="00414CB8">
        <w:rPr>
          <w:rStyle w:val="libAlaemChar"/>
          <w:rtl/>
        </w:rPr>
        <w:t>قدس‌سره</w:t>
      </w:r>
      <w:r w:rsidRPr="0046413B">
        <w:rPr>
          <w:rtl/>
        </w:rPr>
        <w:t xml:space="preserve"> في دار السلطنة أصفهان المحروسة</w:t>
      </w:r>
      <w:r>
        <w:rPr>
          <w:rtl/>
        </w:rPr>
        <w:t>،</w:t>
      </w:r>
      <w:r w:rsidRPr="0046413B">
        <w:rPr>
          <w:rtl/>
        </w:rPr>
        <w:t xml:space="preserve"> فأعجب به شيخنا البهائي.</w:t>
      </w:r>
    </w:p>
    <w:p w:rsidR="00414CB8" w:rsidRPr="0046413B" w:rsidRDefault="00414CB8" w:rsidP="00414CB8">
      <w:pPr>
        <w:pStyle w:val="libNormal"/>
        <w:rPr>
          <w:rtl/>
        </w:rPr>
      </w:pPr>
      <w:r w:rsidRPr="0046413B">
        <w:rPr>
          <w:rtl/>
        </w:rPr>
        <w:t xml:space="preserve">حكى بعض مشايخنا أنه سئل السيد </w:t>
      </w:r>
      <w:r w:rsidRPr="00414CB8">
        <w:rPr>
          <w:rStyle w:val="libAlaemChar"/>
          <w:rtl/>
        </w:rPr>
        <w:t>رحمه‌الله</w:t>
      </w:r>
      <w:r w:rsidRPr="0046413B">
        <w:rPr>
          <w:rtl/>
        </w:rPr>
        <w:t xml:space="preserve"> في محضر الشيخ </w:t>
      </w:r>
      <w:r w:rsidRPr="00414CB8">
        <w:rPr>
          <w:rStyle w:val="libAlaemChar"/>
          <w:rtl/>
        </w:rPr>
        <w:t>قدس‌سره</w:t>
      </w:r>
      <w:r w:rsidRPr="0046413B">
        <w:rPr>
          <w:rtl/>
        </w:rPr>
        <w:t xml:space="preserve"> عن مسألة فأوجز السيد الجواب تأدبا مع الشيخ</w:t>
      </w:r>
      <w:r>
        <w:rPr>
          <w:rtl/>
        </w:rPr>
        <w:t>،</w:t>
      </w:r>
      <w:r w:rsidRPr="0046413B">
        <w:rPr>
          <w:rtl/>
        </w:rPr>
        <w:t xml:space="preserve"> فأنشد الشيخ ( </w:t>
      </w:r>
      <w:r w:rsidRPr="00414CB8">
        <w:rPr>
          <w:rStyle w:val="libAlaemChar"/>
          <w:rtl/>
        </w:rPr>
        <w:t>رحمه‌الله</w:t>
      </w:r>
      <w:r w:rsidRPr="0046413B">
        <w:rPr>
          <w:rtl/>
        </w:rPr>
        <w:t xml:space="preserve"> </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حمامة جرعى حومة الجندل اسجعي</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فأنت بمرأى من سعاد ومسمع</w:t>
            </w:r>
            <w:r w:rsidRPr="00414CB8">
              <w:rPr>
                <w:rStyle w:val="libFootnotenumChar"/>
                <w:rtl/>
              </w:rPr>
              <w:t>(2)</w:t>
            </w:r>
            <w:r w:rsidRPr="00414CB8">
              <w:rPr>
                <w:rStyle w:val="libPoemTiniChar0"/>
                <w:rtl/>
              </w:rPr>
              <w:br/>
              <w:t> </w:t>
            </w:r>
          </w:p>
        </w:tc>
      </w:tr>
    </w:tbl>
    <w:p w:rsidR="00414CB8" w:rsidRPr="0046413B" w:rsidRDefault="00414CB8" w:rsidP="00414CB8">
      <w:pPr>
        <w:pStyle w:val="libNormal"/>
        <w:rPr>
          <w:rtl/>
        </w:rPr>
      </w:pPr>
      <w:r w:rsidRPr="0046413B">
        <w:rPr>
          <w:rtl/>
        </w:rPr>
        <w:t>فأطال الكلام في ذلك</w:t>
      </w:r>
      <w:r>
        <w:rPr>
          <w:rtl/>
        </w:rPr>
        <w:t>،</w:t>
      </w:r>
      <w:r w:rsidRPr="0046413B">
        <w:rPr>
          <w:rtl/>
        </w:rPr>
        <w:t xml:space="preserve"> فاستحسنه</w:t>
      </w:r>
      <w:r>
        <w:rPr>
          <w:rtl/>
        </w:rPr>
        <w:t>،</w:t>
      </w:r>
      <w:r w:rsidRPr="0046413B">
        <w:rPr>
          <w:rtl/>
        </w:rPr>
        <w:t xml:space="preserve"> ثم نقل ما تقدم </w:t>
      </w:r>
      <w:r w:rsidRPr="00414CB8">
        <w:rPr>
          <w:rStyle w:val="libFootnotenumChar"/>
          <w:rtl/>
        </w:rPr>
        <w:t>(3)</w:t>
      </w:r>
      <w:r w:rsidRPr="0046413B">
        <w:rPr>
          <w:rtl/>
        </w:rPr>
        <w:t xml:space="preserve"> من قصّة ماء</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سلافة العصر</w:t>
      </w:r>
      <w:r>
        <w:rPr>
          <w:rtl/>
        </w:rPr>
        <w:t>:</w:t>
      </w:r>
      <w:r w:rsidRPr="0046413B">
        <w:rPr>
          <w:rtl/>
        </w:rPr>
        <w:t xml:space="preserve"> 492.</w:t>
      </w:r>
    </w:p>
    <w:p w:rsidR="00414CB8" w:rsidRPr="0046413B" w:rsidRDefault="00414CB8" w:rsidP="00414CB8">
      <w:pPr>
        <w:pStyle w:val="libFootnote0"/>
        <w:rPr>
          <w:rtl/>
        </w:rPr>
      </w:pPr>
      <w:r w:rsidRPr="0046413B">
        <w:rPr>
          <w:rtl/>
        </w:rPr>
        <w:t>(2) من قصيدة لابن بابك</w:t>
      </w:r>
      <w:r>
        <w:rPr>
          <w:rtl/>
        </w:rPr>
        <w:t>،</w:t>
      </w:r>
      <w:r w:rsidRPr="0046413B">
        <w:rPr>
          <w:rtl/>
        </w:rPr>
        <w:t xml:space="preserve"> عبد الصمد بن منصور بن الحسن</w:t>
      </w:r>
      <w:r>
        <w:rPr>
          <w:rtl/>
        </w:rPr>
        <w:t>،</w:t>
      </w:r>
      <w:r w:rsidRPr="0046413B">
        <w:rPr>
          <w:rtl/>
        </w:rPr>
        <w:t xml:space="preserve"> المتوفّى سنة 411 ببغداد. انظر معاهد التنصيص 1</w:t>
      </w:r>
      <w:r>
        <w:rPr>
          <w:rtl/>
        </w:rPr>
        <w:t>:</w:t>
      </w:r>
      <w:r w:rsidRPr="0046413B">
        <w:rPr>
          <w:rtl/>
        </w:rPr>
        <w:t xml:space="preserve"> 59.</w:t>
      </w:r>
    </w:p>
    <w:p w:rsidR="00414CB8" w:rsidRPr="0046413B" w:rsidRDefault="00414CB8" w:rsidP="00414CB8">
      <w:pPr>
        <w:pStyle w:val="libFootnote0"/>
        <w:rPr>
          <w:rtl/>
        </w:rPr>
      </w:pPr>
      <w:r w:rsidRPr="0046413B">
        <w:rPr>
          <w:rtl/>
        </w:rPr>
        <w:t>(3) تقدم في صفحة</w:t>
      </w:r>
      <w:r>
        <w:rPr>
          <w:rtl/>
        </w:rPr>
        <w:t>:</w:t>
      </w:r>
      <w:r w:rsidRPr="0046413B">
        <w:rPr>
          <w:rtl/>
        </w:rPr>
        <w:t xml:space="preserve"> 229.</w:t>
      </w:r>
    </w:p>
    <w:p w:rsidR="00414CB8" w:rsidRPr="0046413B" w:rsidRDefault="00414CB8" w:rsidP="00414CB8">
      <w:pPr>
        <w:pStyle w:val="libNormal0"/>
        <w:rPr>
          <w:rtl/>
        </w:rPr>
      </w:pPr>
      <w:r>
        <w:rPr>
          <w:rtl/>
        </w:rPr>
        <w:br w:type="page"/>
      </w:r>
      <w:r w:rsidRPr="0046413B">
        <w:rPr>
          <w:rtl/>
        </w:rPr>
        <w:lastRenderedPageBreak/>
        <w:t>السبحة.</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Pr>
          <w:rtl/>
        </w:rPr>
        <w:t>:</w:t>
      </w:r>
      <w:r w:rsidRPr="0046413B">
        <w:rPr>
          <w:rtl/>
        </w:rPr>
        <w:t xml:space="preserve"> واستجاز من الشيخ فكتب له إجازة طويلة تشتمل على تأدب عظيم في حقّه</w:t>
      </w:r>
      <w:r>
        <w:rPr>
          <w:rtl/>
        </w:rPr>
        <w:t>،</w:t>
      </w:r>
      <w:r w:rsidRPr="0046413B">
        <w:rPr>
          <w:rtl/>
        </w:rPr>
        <w:t xml:space="preserve"> وثناء جميل</w:t>
      </w:r>
      <w:r>
        <w:rPr>
          <w:rtl/>
        </w:rPr>
        <w:t>،</w:t>
      </w:r>
      <w:r w:rsidRPr="0046413B">
        <w:rPr>
          <w:rtl/>
        </w:rPr>
        <w:t xml:space="preserve"> وقد وجدت الإجازة في خزانة كتب بعض الأعيان</w:t>
      </w:r>
      <w:r>
        <w:rPr>
          <w:rtl/>
        </w:rPr>
        <w:t>،</w:t>
      </w:r>
      <w:r w:rsidRPr="0046413B">
        <w:rPr>
          <w:rtl/>
        </w:rPr>
        <w:t xml:space="preserve"> ولولا ضيق المقام لنقلتها.</w:t>
      </w:r>
    </w:p>
    <w:p w:rsidR="00414CB8" w:rsidRPr="0046413B" w:rsidRDefault="00414CB8" w:rsidP="00414CB8">
      <w:pPr>
        <w:pStyle w:val="libNormal"/>
        <w:rPr>
          <w:rtl/>
        </w:rPr>
      </w:pPr>
      <w:r w:rsidRPr="0046413B">
        <w:rPr>
          <w:rtl/>
        </w:rPr>
        <w:t>وللسيد الرسالة اليوسفية جيّدة جدا</w:t>
      </w:r>
      <w:r>
        <w:rPr>
          <w:rtl/>
        </w:rPr>
        <w:t>،</w:t>
      </w:r>
      <w:r w:rsidRPr="0046413B">
        <w:rPr>
          <w:rtl/>
        </w:rPr>
        <w:t xml:space="preserve"> وعليها له حواشي مفيدة</w:t>
      </w:r>
      <w:r>
        <w:rPr>
          <w:rtl/>
        </w:rPr>
        <w:t>،</w:t>
      </w:r>
      <w:r w:rsidRPr="0046413B">
        <w:rPr>
          <w:rtl/>
        </w:rPr>
        <w:t xml:space="preserve"> ورأيتها بخط تلميذه الفاضل الشيخ أحمد بن جعفر.</w:t>
      </w:r>
    </w:p>
    <w:p w:rsidR="00414CB8" w:rsidRPr="0046413B" w:rsidRDefault="00414CB8" w:rsidP="00414CB8">
      <w:pPr>
        <w:pStyle w:val="libNormal"/>
        <w:rPr>
          <w:rtl/>
        </w:rPr>
      </w:pPr>
      <w:r w:rsidRPr="0046413B">
        <w:rPr>
          <w:rtl/>
        </w:rPr>
        <w:t>وله رسالة في مقدمة الواجب</w:t>
      </w:r>
      <w:r>
        <w:rPr>
          <w:rtl/>
        </w:rPr>
        <w:t>،</w:t>
      </w:r>
      <w:r w:rsidRPr="0046413B">
        <w:rPr>
          <w:rtl/>
        </w:rPr>
        <w:t xml:space="preserve"> مليحة كثيرة الفوائد.</w:t>
      </w:r>
    </w:p>
    <w:p w:rsidR="00414CB8" w:rsidRPr="0046413B" w:rsidRDefault="00414CB8" w:rsidP="00414CB8">
      <w:pPr>
        <w:pStyle w:val="libNormal"/>
        <w:rPr>
          <w:rtl/>
        </w:rPr>
      </w:pPr>
      <w:r w:rsidRPr="0046413B">
        <w:rPr>
          <w:rtl/>
        </w:rPr>
        <w:t>وله حواش مليحة متفرّقة على المعالم.</w:t>
      </w:r>
    </w:p>
    <w:p w:rsidR="00414CB8" w:rsidRPr="0046413B" w:rsidRDefault="00414CB8" w:rsidP="00414CB8">
      <w:pPr>
        <w:pStyle w:val="libNormal"/>
        <w:rPr>
          <w:rtl/>
        </w:rPr>
      </w:pPr>
      <w:r w:rsidRPr="0046413B">
        <w:rPr>
          <w:rtl/>
        </w:rPr>
        <w:t>وحواش متفرّقة على خلاصة الرجال</w:t>
      </w:r>
      <w:r>
        <w:rPr>
          <w:rtl/>
        </w:rPr>
        <w:t>،</w:t>
      </w:r>
      <w:r w:rsidRPr="0046413B">
        <w:rPr>
          <w:rtl/>
        </w:rPr>
        <w:t xml:space="preserve"> رأيتها بخطّه عند بعض الإخوان.</w:t>
      </w:r>
    </w:p>
    <w:p w:rsidR="00414CB8" w:rsidRPr="0046413B" w:rsidRDefault="00414CB8" w:rsidP="00414CB8">
      <w:pPr>
        <w:pStyle w:val="libNormal"/>
        <w:rPr>
          <w:rtl/>
        </w:rPr>
      </w:pPr>
      <w:r w:rsidRPr="0046413B">
        <w:rPr>
          <w:rtl/>
        </w:rPr>
        <w:t>وله حواش على الشرائع.</w:t>
      </w:r>
    </w:p>
    <w:p w:rsidR="00414CB8" w:rsidRPr="0046413B" w:rsidRDefault="00414CB8" w:rsidP="00414CB8">
      <w:pPr>
        <w:pStyle w:val="libNormal"/>
        <w:rPr>
          <w:rtl/>
        </w:rPr>
      </w:pPr>
      <w:r w:rsidRPr="0046413B">
        <w:rPr>
          <w:rtl/>
        </w:rPr>
        <w:t>وعلى اثني عشرية شيخنا البهائي.</w:t>
      </w:r>
    </w:p>
    <w:p w:rsidR="00414CB8" w:rsidRPr="0046413B" w:rsidRDefault="00414CB8" w:rsidP="00414CB8">
      <w:pPr>
        <w:pStyle w:val="libNormal"/>
        <w:rPr>
          <w:rtl/>
        </w:rPr>
      </w:pPr>
      <w:r w:rsidRPr="0046413B">
        <w:rPr>
          <w:rtl/>
        </w:rPr>
        <w:t xml:space="preserve">وحواش على كتابي الحديث </w:t>
      </w:r>
      <w:r w:rsidRPr="00414CB8">
        <w:rPr>
          <w:rStyle w:val="libFootnotenumChar"/>
          <w:rtl/>
        </w:rPr>
        <w:t>(1)</w:t>
      </w:r>
      <w:r>
        <w:rPr>
          <w:rtl/>
        </w:rPr>
        <w:t>،</w:t>
      </w:r>
      <w:r w:rsidRPr="0046413B">
        <w:rPr>
          <w:rtl/>
        </w:rPr>
        <w:t xml:space="preserve"> وفي نسخة التهذيب التي عندي جملة منها.</w:t>
      </w:r>
    </w:p>
    <w:p w:rsidR="00414CB8" w:rsidRPr="0046413B" w:rsidRDefault="00414CB8" w:rsidP="00414CB8">
      <w:pPr>
        <w:pStyle w:val="libNormal"/>
        <w:rPr>
          <w:rtl/>
        </w:rPr>
      </w:pPr>
      <w:r w:rsidRPr="0046413B">
        <w:rPr>
          <w:rtl/>
        </w:rPr>
        <w:t>وله فتاوى متفرّقة جمعها بعض تلامذته</w:t>
      </w:r>
      <w:r>
        <w:rPr>
          <w:rtl/>
        </w:rPr>
        <w:t>،</w:t>
      </w:r>
      <w:r w:rsidRPr="0046413B">
        <w:rPr>
          <w:rtl/>
        </w:rPr>
        <w:t xml:space="preserve"> وهي عندي.</w:t>
      </w:r>
    </w:p>
    <w:p w:rsidR="00414CB8" w:rsidRPr="0046413B" w:rsidRDefault="00414CB8" w:rsidP="00414CB8">
      <w:pPr>
        <w:pStyle w:val="libNormal"/>
        <w:rPr>
          <w:rtl/>
        </w:rPr>
      </w:pPr>
      <w:r w:rsidRPr="0046413B">
        <w:rPr>
          <w:rtl/>
        </w:rPr>
        <w:t xml:space="preserve">وله رسالة سمّاها سلاسل الحديد في تقييد ( أهل التقليد </w:t>
      </w:r>
      <w:r w:rsidRPr="00414CB8">
        <w:rPr>
          <w:rStyle w:val="libFootnotenumChar"/>
          <w:rtl/>
        </w:rPr>
        <w:t>(2)</w:t>
      </w:r>
      <w:r>
        <w:rPr>
          <w:rtl/>
        </w:rPr>
        <w:t>،</w:t>
      </w:r>
      <w:r w:rsidRPr="0046413B">
        <w:rPr>
          <w:rtl/>
        </w:rPr>
        <w:t xml:space="preserve"> ومنه أخذ السيد العلامة السيد هاشم البحراني هذا الاسم</w:t>
      </w:r>
      <w:r>
        <w:rPr>
          <w:rtl/>
        </w:rPr>
        <w:t>،</w:t>
      </w:r>
      <w:r w:rsidRPr="0046413B">
        <w:rPr>
          <w:rtl/>
        </w:rPr>
        <w:t xml:space="preserve"> فانتخب من شرح عزّ الدين عبد الحميد بن أبي الحديد كتابا مليحا سمّاه سلاسل الحديد من كلام ) </w:t>
      </w:r>
      <w:r w:rsidRPr="00414CB8">
        <w:rPr>
          <w:rStyle w:val="libFootnotenumChar"/>
          <w:rtl/>
        </w:rPr>
        <w:t>(3)</w:t>
      </w:r>
      <w:r w:rsidRPr="0046413B">
        <w:rPr>
          <w:rtl/>
        </w:rPr>
        <w:t xml:space="preserve"> ابن أبي الحديد.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المراد هنا التهذيب والاستبصار.</w:t>
      </w:r>
    </w:p>
    <w:p w:rsidR="00414CB8" w:rsidRPr="0046413B" w:rsidRDefault="00414CB8" w:rsidP="00414CB8">
      <w:pPr>
        <w:pStyle w:val="libFootnote0"/>
        <w:rPr>
          <w:rtl/>
        </w:rPr>
      </w:pPr>
      <w:r w:rsidRPr="0046413B">
        <w:rPr>
          <w:rtl/>
        </w:rPr>
        <w:t>(2) في الحجريّة</w:t>
      </w:r>
      <w:r>
        <w:rPr>
          <w:rtl/>
        </w:rPr>
        <w:t>:</w:t>
      </w:r>
      <w:r w:rsidRPr="0046413B">
        <w:rPr>
          <w:rtl/>
        </w:rPr>
        <w:t xml:space="preserve"> التقييد</w:t>
      </w:r>
      <w:r>
        <w:rPr>
          <w:rtl/>
        </w:rPr>
        <w:t>،</w:t>
      </w:r>
      <w:r w:rsidRPr="0046413B">
        <w:rPr>
          <w:rtl/>
        </w:rPr>
        <w:t xml:space="preserve"> واستظهر المصنّف المثبت في المتن</w:t>
      </w:r>
      <w:r>
        <w:rPr>
          <w:rtl/>
        </w:rPr>
        <w:t>،</w:t>
      </w:r>
      <w:r w:rsidRPr="0046413B">
        <w:rPr>
          <w:rtl/>
        </w:rPr>
        <w:t xml:space="preserve"> وانظر الذريعة 12</w:t>
      </w:r>
      <w:r>
        <w:rPr>
          <w:rtl/>
        </w:rPr>
        <w:t>:</w:t>
      </w:r>
      <w:r w:rsidRPr="0046413B">
        <w:rPr>
          <w:rtl/>
        </w:rPr>
        <w:t xml:space="preserve"> 210 ت 1393.</w:t>
      </w:r>
    </w:p>
    <w:p w:rsidR="00414CB8" w:rsidRPr="0046413B" w:rsidRDefault="00414CB8" w:rsidP="00414CB8">
      <w:pPr>
        <w:pStyle w:val="libFootnote0"/>
        <w:rPr>
          <w:rtl/>
        </w:rPr>
      </w:pPr>
      <w:r w:rsidRPr="0046413B">
        <w:rPr>
          <w:rtl/>
        </w:rPr>
        <w:t>(3) بين القوسين ساقط من المخطوطة.</w:t>
      </w:r>
    </w:p>
    <w:p w:rsidR="00414CB8" w:rsidRPr="0046413B" w:rsidRDefault="00414CB8" w:rsidP="00414CB8">
      <w:pPr>
        <w:pStyle w:val="libNormal"/>
        <w:rPr>
          <w:rtl/>
        </w:rPr>
      </w:pPr>
      <w:r>
        <w:rPr>
          <w:rtl/>
        </w:rPr>
        <w:br w:type="page"/>
      </w:r>
      <w:r w:rsidRPr="0046413B">
        <w:rPr>
          <w:rtl/>
        </w:rPr>
        <w:lastRenderedPageBreak/>
        <w:t>( قلت</w:t>
      </w:r>
      <w:r>
        <w:rPr>
          <w:rtl/>
        </w:rPr>
        <w:t>:</w:t>
      </w:r>
      <w:r w:rsidRPr="0046413B">
        <w:rPr>
          <w:rtl/>
        </w:rPr>
        <w:t xml:space="preserve"> ومنها أخذ المحدث المحقق صاحب الحدائق</w:t>
      </w:r>
      <w:r>
        <w:rPr>
          <w:rtl/>
        </w:rPr>
        <w:t>،</w:t>
      </w:r>
      <w:r w:rsidRPr="0046413B">
        <w:rPr>
          <w:rtl/>
        </w:rPr>
        <w:t xml:space="preserve"> فألّف كتابا سمّاه سلاسل الحديد في تقييد ابن أبي الحديد ) </w:t>
      </w:r>
      <w:r w:rsidRPr="00414CB8">
        <w:rPr>
          <w:rStyle w:val="libFootnotenumChar"/>
          <w:rtl/>
        </w:rPr>
        <w:t>(1)</w:t>
      </w:r>
      <w:r w:rsidRPr="0046413B">
        <w:rPr>
          <w:rtl/>
        </w:rPr>
        <w:t xml:space="preserve"> ذكر في أوّله مقدمة في الإمامة</w:t>
      </w:r>
      <w:r>
        <w:rPr>
          <w:rtl/>
        </w:rPr>
        <w:t>،</w:t>
      </w:r>
      <w:r w:rsidRPr="0046413B">
        <w:rPr>
          <w:rtl/>
        </w:rPr>
        <w:t xml:space="preserve"> ثم نقل من شرحه ما يتعلّق بالإمامة وأحوال الخلفاء والصحابة</w:t>
      </w:r>
      <w:r>
        <w:rPr>
          <w:rtl/>
        </w:rPr>
        <w:t>،</w:t>
      </w:r>
      <w:r w:rsidRPr="0046413B">
        <w:rPr>
          <w:rtl/>
        </w:rPr>
        <w:t xml:space="preserve"> وما يناسب ذلك</w:t>
      </w:r>
      <w:r>
        <w:rPr>
          <w:rtl/>
        </w:rPr>
        <w:t>،</w:t>
      </w:r>
      <w:r w:rsidRPr="0046413B">
        <w:rPr>
          <w:rtl/>
        </w:rPr>
        <w:t xml:space="preserve"> وما فيه من الخلل والمفاسد الظاهرة. انتهى.</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Pr>
          <w:rtl/>
        </w:rPr>
        <w:t>:</w:t>
      </w:r>
      <w:r w:rsidRPr="0046413B">
        <w:rPr>
          <w:rtl/>
        </w:rPr>
        <w:t xml:space="preserve"> ورأيت له وقفنامه</w:t>
      </w:r>
      <w:r>
        <w:rPr>
          <w:rtl/>
        </w:rPr>
        <w:t>،</w:t>
      </w:r>
      <w:r w:rsidRPr="0046413B">
        <w:rPr>
          <w:rtl/>
        </w:rPr>
        <w:t xml:space="preserve"> تتضمن وقف الخان الأفخم إمام قلي خان للمدرسة التي في دار العلم شيراز المعروفة بمدرسة الخان</w:t>
      </w:r>
      <w:r>
        <w:rPr>
          <w:rtl/>
        </w:rPr>
        <w:t>،</w:t>
      </w:r>
      <w:r w:rsidRPr="0046413B">
        <w:rPr>
          <w:rtl/>
        </w:rPr>
        <w:t xml:space="preserve"> وموقوفاتها</w:t>
      </w:r>
      <w:r>
        <w:rPr>
          <w:rtl/>
        </w:rPr>
        <w:t>،</w:t>
      </w:r>
      <w:r w:rsidRPr="0046413B">
        <w:rPr>
          <w:rtl/>
        </w:rPr>
        <w:t xml:space="preserve"> في غاية البلاغة</w:t>
      </w:r>
      <w:r>
        <w:rPr>
          <w:rtl/>
        </w:rPr>
        <w:t>،</w:t>
      </w:r>
      <w:r w:rsidRPr="0046413B">
        <w:rPr>
          <w:rtl/>
        </w:rPr>
        <w:t xml:space="preserve"> ونهاية البراعة.</w:t>
      </w:r>
    </w:p>
    <w:p w:rsidR="00414CB8" w:rsidRPr="0046413B" w:rsidRDefault="00414CB8" w:rsidP="00414CB8">
      <w:pPr>
        <w:pStyle w:val="libNormal"/>
        <w:rPr>
          <w:rtl/>
        </w:rPr>
      </w:pPr>
      <w:r w:rsidRPr="0046413B">
        <w:rPr>
          <w:rtl/>
        </w:rPr>
        <w:t>وبالجملة فمحاسنه كثيرة</w:t>
      </w:r>
      <w:r>
        <w:rPr>
          <w:rtl/>
        </w:rPr>
        <w:t>،</w:t>
      </w:r>
      <w:r w:rsidRPr="0046413B">
        <w:rPr>
          <w:rtl/>
        </w:rPr>
        <w:t xml:space="preserve"> وعلومه غزيرة</w:t>
      </w:r>
      <w:r>
        <w:rPr>
          <w:rtl/>
        </w:rPr>
        <w:t>،</w:t>
      </w:r>
      <w:r w:rsidRPr="0046413B">
        <w:rPr>
          <w:rtl/>
        </w:rPr>
        <w:t xml:space="preserve"> روّح الله روحه</w:t>
      </w:r>
      <w:r>
        <w:rPr>
          <w:rtl/>
        </w:rPr>
        <w:t>،</w:t>
      </w:r>
      <w:r w:rsidRPr="0046413B">
        <w:rPr>
          <w:rtl/>
        </w:rPr>
        <w:t xml:space="preserve"> وتابع فتوحه.</w:t>
      </w:r>
    </w:p>
    <w:p w:rsidR="00414CB8" w:rsidRPr="0046413B" w:rsidRDefault="00414CB8" w:rsidP="00414CB8">
      <w:pPr>
        <w:pStyle w:val="libNormal"/>
        <w:rPr>
          <w:rtl/>
        </w:rPr>
      </w:pPr>
      <w:r w:rsidRPr="0046413B">
        <w:rPr>
          <w:rtl/>
        </w:rPr>
        <w:t xml:space="preserve">توفي في الليلة الحادية والعشرين من شهر رمضان بدار العلم شيراز سنة 1028. انتهى </w:t>
      </w:r>
      <w:r w:rsidRPr="00414CB8">
        <w:rPr>
          <w:rStyle w:val="libFootnotenumChar"/>
          <w:rtl/>
        </w:rPr>
        <w:t>(2)</w:t>
      </w:r>
      <w:r>
        <w:rPr>
          <w:rtl/>
        </w:rPr>
        <w:t>،</w:t>
      </w:r>
      <w:r w:rsidRPr="0046413B">
        <w:rPr>
          <w:rtl/>
        </w:rPr>
        <w:t xml:space="preserve"> ودفن في مشهد السيد أحمد بن الامام مولانا الكاظم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وسابعهم</w:t>
      </w:r>
      <w:r>
        <w:rPr>
          <w:rtl/>
        </w:rPr>
        <w:t>:</w:t>
      </w:r>
      <w:r w:rsidRPr="0046413B">
        <w:rPr>
          <w:rtl/>
        </w:rPr>
        <w:t xml:space="preserve"> الحكيم المتألّه الفاضل محمّد بن إبراهيم الشيرازي</w:t>
      </w:r>
      <w:r>
        <w:rPr>
          <w:rtl/>
        </w:rPr>
        <w:t>،</w:t>
      </w:r>
      <w:r w:rsidRPr="0046413B">
        <w:rPr>
          <w:rtl/>
        </w:rPr>
        <w:t xml:space="preserve"> الشهير بملا صدرا</w:t>
      </w:r>
      <w:r>
        <w:rPr>
          <w:rtl/>
        </w:rPr>
        <w:t>،</w:t>
      </w:r>
      <w:r w:rsidRPr="0046413B">
        <w:rPr>
          <w:rtl/>
        </w:rPr>
        <w:t xml:space="preserve"> محقق مطالب الحكمة</w:t>
      </w:r>
      <w:r>
        <w:rPr>
          <w:rtl/>
        </w:rPr>
        <w:t>،</w:t>
      </w:r>
      <w:r w:rsidRPr="0046413B">
        <w:rPr>
          <w:rtl/>
        </w:rPr>
        <w:t xml:space="preserve"> ومروّج دعاوي الصوفية بما لا مزيد عليه</w:t>
      </w:r>
      <w:r>
        <w:rPr>
          <w:rtl/>
        </w:rPr>
        <w:t>،</w:t>
      </w:r>
      <w:r w:rsidRPr="0046413B">
        <w:rPr>
          <w:rtl/>
        </w:rPr>
        <w:t xml:space="preserve"> صاحب التصانيف الشائعة التي عكف عليها من صدّقه في آرائه وأقواله</w:t>
      </w:r>
      <w:r>
        <w:rPr>
          <w:rtl/>
        </w:rPr>
        <w:t>،</w:t>
      </w:r>
      <w:r w:rsidRPr="0046413B">
        <w:rPr>
          <w:rtl/>
        </w:rPr>
        <w:t xml:space="preserve"> ونسج على منواله</w:t>
      </w:r>
      <w:r>
        <w:rPr>
          <w:rtl/>
        </w:rPr>
        <w:t>،</w:t>
      </w:r>
      <w:r w:rsidRPr="0046413B">
        <w:rPr>
          <w:rtl/>
        </w:rPr>
        <w:t xml:space="preserve"> وقد أكثر فيها من الطعن على الفقهاء حملة الدين</w:t>
      </w:r>
      <w:r>
        <w:rPr>
          <w:rtl/>
        </w:rPr>
        <w:t>،</w:t>
      </w:r>
      <w:r w:rsidRPr="0046413B">
        <w:rPr>
          <w:rtl/>
        </w:rPr>
        <w:t xml:space="preserve"> وتجهيلهم وخروجهم من زمرة العلماء</w:t>
      </w:r>
      <w:r>
        <w:rPr>
          <w:rtl/>
        </w:rPr>
        <w:t>،</w:t>
      </w:r>
      <w:r w:rsidRPr="0046413B">
        <w:rPr>
          <w:rtl/>
        </w:rPr>
        <w:t xml:space="preserve"> وعكس الأمر في حال ابن العربي صاحب الفتوحات فمدحه ووصفه في كلماته بأوصاف لا تنبغي إلاّ للأوحدي من العلماء الراسخين</w:t>
      </w:r>
      <w:r>
        <w:rPr>
          <w:rtl/>
        </w:rPr>
        <w:t>،</w:t>
      </w:r>
      <w:r w:rsidRPr="0046413B">
        <w:rPr>
          <w:rtl/>
        </w:rPr>
        <w:t xml:space="preserve"> مع أنّه لم ير في علماء العامة ونواصبهم أشدّ نصبا منه</w:t>
      </w:r>
      <w:r>
        <w:rPr>
          <w:rtl/>
        </w:rPr>
        <w:t xml:space="preserve"> أ</w:t>
      </w:r>
      <w:r w:rsidRPr="0046413B">
        <w:rPr>
          <w:rtl/>
        </w:rPr>
        <w:t>ليس هو القائل في الفتوحات في ذكر بعض حالات الأقطاب ما لفظه</w:t>
      </w:r>
      <w:r>
        <w:rPr>
          <w:rtl/>
        </w:rPr>
        <w:t>:</w:t>
      </w:r>
      <w:r w:rsidRPr="0046413B">
        <w:rPr>
          <w:rtl/>
        </w:rPr>
        <w:t xml:space="preserve"> ومنهم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بين القوسين ساقط من المخطوطة.</w:t>
      </w:r>
    </w:p>
    <w:p w:rsidR="00414CB8" w:rsidRPr="0046413B" w:rsidRDefault="00414CB8" w:rsidP="00414CB8">
      <w:pPr>
        <w:pStyle w:val="libFootnote0"/>
        <w:rPr>
          <w:rtl/>
        </w:rPr>
      </w:pPr>
      <w:r w:rsidRPr="0046413B">
        <w:rPr>
          <w:rtl/>
        </w:rPr>
        <w:t>(2) البلغة</w:t>
      </w:r>
      <w:r>
        <w:rPr>
          <w:rtl/>
        </w:rPr>
        <w:t>:</w:t>
      </w:r>
      <w:r w:rsidRPr="0046413B">
        <w:rPr>
          <w:rtl/>
        </w:rPr>
        <w:t xml:space="preserve"> انظر فهرست آل بابويه</w:t>
      </w:r>
      <w:r>
        <w:rPr>
          <w:rtl/>
        </w:rPr>
        <w:t>:</w:t>
      </w:r>
      <w:r w:rsidRPr="0046413B">
        <w:rPr>
          <w:rtl/>
        </w:rPr>
        <w:t xml:space="preserve"> 72.</w:t>
      </w:r>
    </w:p>
    <w:p w:rsidR="00414CB8" w:rsidRPr="0046413B" w:rsidRDefault="00414CB8" w:rsidP="00414CB8">
      <w:pPr>
        <w:pStyle w:val="libNormal0"/>
        <w:rPr>
          <w:rtl/>
        </w:rPr>
      </w:pPr>
      <w:r>
        <w:rPr>
          <w:rtl/>
        </w:rPr>
        <w:br w:type="page"/>
      </w:r>
      <w:r w:rsidRPr="0046413B">
        <w:rPr>
          <w:rtl/>
        </w:rPr>
        <w:lastRenderedPageBreak/>
        <w:t>من يكون ظاهر الحكم</w:t>
      </w:r>
      <w:r>
        <w:rPr>
          <w:rtl/>
        </w:rPr>
        <w:t>،</w:t>
      </w:r>
      <w:r w:rsidRPr="0046413B">
        <w:rPr>
          <w:rtl/>
        </w:rPr>
        <w:t xml:space="preserve"> ويجوز الخلافة الظاهرة كما حاز الخلافة الباطنة من جهة المقام</w:t>
      </w:r>
      <w:r>
        <w:rPr>
          <w:rtl/>
        </w:rPr>
        <w:t>،</w:t>
      </w:r>
      <w:r w:rsidRPr="0046413B">
        <w:rPr>
          <w:rtl/>
        </w:rPr>
        <w:t xml:space="preserve"> كأبي بكر وعمر وعثمان وعلي وحسن ومعاوية بن يزيد وعمر بن عبد العزيز والمتوكل </w:t>
      </w:r>
      <w:r w:rsidRPr="00414CB8">
        <w:rPr>
          <w:rStyle w:val="libFootnotenumChar"/>
          <w:rtl/>
        </w:rPr>
        <w:t>(1)</w:t>
      </w:r>
      <w:r>
        <w:rPr>
          <w:rtl/>
        </w:rPr>
        <w:t>.</w:t>
      </w:r>
    </w:p>
    <w:p w:rsidR="00414CB8" w:rsidRPr="0046413B" w:rsidRDefault="00414CB8" w:rsidP="00414CB8">
      <w:pPr>
        <w:pStyle w:val="libNormal"/>
        <w:rPr>
          <w:rtl/>
        </w:rPr>
      </w:pPr>
      <w:r w:rsidRPr="0046413B">
        <w:rPr>
          <w:rtl/>
        </w:rPr>
        <w:t>وهذا المتوكل الذي عدّه من الأقطاب</w:t>
      </w:r>
      <w:r>
        <w:rPr>
          <w:rtl/>
        </w:rPr>
        <w:t>،</w:t>
      </w:r>
      <w:r w:rsidRPr="0046413B">
        <w:rPr>
          <w:rtl/>
        </w:rPr>
        <w:t xml:space="preserve"> وممن حاز الخلافة الظاهرة والباطنة</w:t>
      </w:r>
      <w:r>
        <w:rPr>
          <w:rtl/>
        </w:rPr>
        <w:t>،</w:t>
      </w:r>
      <w:r w:rsidRPr="0046413B">
        <w:rPr>
          <w:rtl/>
        </w:rPr>
        <w:t xml:space="preserve"> هو الذي صرّح السيوطي الذي هو أيضا من المتعصبين</w:t>
      </w:r>
      <w:r w:rsidR="00F21B5A">
        <w:rPr>
          <w:rtl/>
        </w:rPr>
        <w:t xml:space="preserve"> - </w:t>
      </w:r>
      <w:r w:rsidRPr="0046413B">
        <w:rPr>
          <w:rtl/>
        </w:rPr>
        <w:t>في تاريخ الخلفاء</w:t>
      </w:r>
      <w:r w:rsidR="00F21B5A">
        <w:rPr>
          <w:rtl/>
        </w:rPr>
        <w:t xml:space="preserve"> - </w:t>
      </w:r>
      <w:r w:rsidRPr="0046413B">
        <w:rPr>
          <w:rtl/>
        </w:rPr>
        <w:t xml:space="preserve">بأنّه في سنة ست وثلاثين أمر بهدم قبر الحسين </w:t>
      </w:r>
      <w:r w:rsidRPr="00414CB8">
        <w:rPr>
          <w:rStyle w:val="libAlaemChar"/>
          <w:rtl/>
        </w:rPr>
        <w:t>عليه‌السلام</w:t>
      </w:r>
      <w:r>
        <w:rPr>
          <w:rtl/>
        </w:rPr>
        <w:t>،</w:t>
      </w:r>
      <w:r w:rsidRPr="0046413B">
        <w:rPr>
          <w:rtl/>
        </w:rPr>
        <w:t xml:space="preserve"> وهدم ما حوله من الدور</w:t>
      </w:r>
      <w:r>
        <w:rPr>
          <w:rtl/>
        </w:rPr>
        <w:t>،</w:t>
      </w:r>
      <w:r w:rsidRPr="0046413B">
        <w:rPr>
          <w:rtl/>
        </w:rPr>
        <w:t xml:space="preserve"> وأن يعمل مزارع</w:t>
      </w:r>
      <w:r>
        <w:rPr>
          <w:rtl/>
        </w:rPr>
        <w:t>،</w:t>
      </w:r>
      <w:r w:rsidRPr="0046413B">
        <w:rPr>
          <w:rtl/>
        </w:rPr>
        <w:t xml:space="preserve"> ومنع الناس من زيارته</w:t>
      </w:r>
      <w:r>
        <w:rPr>
          <w:rtl/>
        </w:rPr>
        <w:t>،</w:t>
      </w:r>
      <w:r w:rsidRPr="0046413B">
        <w:rPr>
          <w:rtl/>
        </w:rPr>
        <w:t xml:space="preserve"> وخرب وبقي صحراء</w:t>
      </w:r>
      <w:r>
        <w:rPr>
          <w:rtl/>
        </w:rPr>
        <w:t>،</w:t>
      </w:r>
      <w:r w:rsidRPr="0046413B">
        <w:rPr>
          <w:rtl/>
        </w:rPr>
        <w:t xml:space="preserve"> وكان المتوكل معروفا بالتعصب فتألّم المسلمون من ذلك</w:t>
      </w:r>
      <w:r>
        <w:rPr>
          <w:rtl/>
        </w:rPr>
        <w:t>،</w:t>
      </w:r>
      <w:r w:rsidRPr="0046413B">
        <w:rPr>
          <w:rtl/>
        </w:rPr>
        <w:t xml:space="preserve"> وكتب أهل بغداد شتمه على الحيطان</w:t>
      </w:r>
      <w:r>
        <w:rPr>
          <w:rtl/>
        </w:rPr>
        <w:t>،</w:t>
      </w:r>
      <w:r w:rsidRPr="0046413B">
        <w:rPr>
          <w:rtl/>
        </w:rPr>
        <w:t xml:space="preserve"> وهجاه الشعراء</w:t>
      </w:r>
      <w:r>
        <w:rPr>
          <w:rtl/>
        </w:rPr>
        <w:t>،</w:t>
      </w:r>
      <w:r w:rsidRPr="0046413B">
        <w:rPr>
          <w:rtl/>
        </w:rPr>
        <w:t xml:space="preserve"> ومما قيل في ذلك</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بالله إن كانت أميّة قد أتت</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قتل ابن بنت نبيّها مظلوما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فلقد أتاه بنو أبيه بمثله</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هذا لعمري قبره مهدوما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أسفوا على ان لا يكونوا شاركوا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 xml:space="preserve">في قتله فتتبعوه رميما </w:t>
            </w:r>
            <w:r w:rsidRPr="00414CB8">
              <w:rPr>
                <w:rStyle w:val="libFootnotenumChar"/>
                <w:rtl/>
              </w:rPr>
              <w:t>(2)</w:t>
            </w:r>
            <w:r w:rsidRPr="00414CB8">
              <w:rPr>
                <w:rStyle w:val="libPoemTiniChar0"/>
                <w:rtl/>
              </w:rPr>
              <w:br/>
              <w:t> </w:t>
            </w:r>
          </w:p>
        </w:tc>
      </w:tr>
    </w:tbl>
    <w:p w:rsidR="00414CB8" w:rsidRPr="0046413B" w:rsidRDefault="00414CB8" w:rsidP="00414CB8">
      <w:pPr>
        <w:pStyle w:val="libNormal"/>
        <w:rPr>
          <w:rtl/>
        </w:rPr>
      </w:pPr>
      <w:r w:rsidRPr="0046413B">
        <w:rPr>
          <w:rtl/>
        </w:rPr>
        <w:t xml:space="preserve">وصرّح أيضا فيه بأن أصل الضلالات من الشيعة </w:t>
      </w:r>
      <w:r w:rsidRPr="00414CB8">
        <w:rPr>
          <w:rStyle w:val="libFootnotenumChar"/>
          <w:rtl/>
        </w:rPr>
        <w:t>(3)</w:t>
      </w:r>
      <w:r>
        <w:rPr>
          <w:rtl/>
        </w:rPr>
        <w:t>.</w:t>
      </w:r>
    </w:p>
    <w:p w:rsidR="00414CB8" w:rsidRPr="0046413B" w:rsidRDefault="00414CB8" w:rsidP="00414CB8">
      <w:pPr>
        <w:pStyle w:val="libNormal"/>
        <w:rPr>
          <w:rtl/>
        </w:rPr>
      </w:pPr>
      <w:r w:rsidRPr="0046413B">
        <w:rPr>
          <w:rtl/>
        </w:rPr>
        <w:t>وصرّح في مسامرة الأبرار بأن الرجبيّين جماعة لهم رياضة</w:t>
      </w:r>
      <w:r>
        <w:rPr>
          <w:rtl/>
        </w:rPr>
        <w:t>،</w:t>
      </w:r>
      <w:r w:rsidRPr="0046413B">
        <w:rPr>
          <w:rtl/>
        </w:rPr>
        <w:t xml:space="preserve"> من آثارها أنّهم يرون الروافض بصورة الخنزير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وصرّح في الفتوحات بعصمة ابن الخطاب </w:t>
      </w:r>
      <w:r w:rsidRPr="00414CB8">
        <w:rPr>
          <w:rStyle w:val="libFootnotenumChar"/>
          <w:rtl/>
        </w:rPr>
        <w:t>(5)</w:t>
      </w:r>
      <w:r>
        <w:rPr>
          <w:rtl/>
        </w:rPr>
        <w:t>،</w:t>
      </w:r>
      <w:r w:rsidRPr="0046413B">
        <w:rPr>
          <w:rtl/>
        </w:rPr>
        <w:t xml:space="preserve"> وغير ذلك ممّا هو نصّ على كونه من نواصبهم.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الفتوحات المكيّة</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(2) تاريخ الخلفاء</w:t>
      </w:r>
      <w:r>
        <w:rPr>
          <w:rtl/>
        </w:rPr>
        <w:t>:</w:t>
      </w:r>
      <w:r w:rsidRPr="0046413B">
        <w:rPr>
          <w:rtl/>
        </w:rPr>
        <w:t xml:space="preserve"> 277.</w:t>
      </w:r>
    </w:p>
    <w:p w:rsidR="00414CB8" w:rsidRPr="0046413B" w:rsidRDefault="00414CB8" w:rsidP="00414CB8">
      <w:pPr>
        <w:pStyle w:val="libFootnote0"/>
        <w:rPr>
          <w:rtl/>
        </w:rPr>
      </w:pPr>
      <w:r w:rsidRPr="0046413B">
        <w:rPr>
          <w:rtl/>
        </w:rPr>
        <w:t>(3) تاريخ الخلفاء</w:t>
      </w:r>
      <w:r>
        <w:rPr>
          <w:rtl/>
        </w:rPr>
        <w:t>:</w:t>
      </w:r>
      <w:r w:rsidRPr="0046413B">
        <w:rPr>
          <w:rtl/>
        </w:rPr>
        <w:t xml:space="preserve"> 6.</w:t>
      </w:r>
    </w:p>
    <w:p w:rsidR="00414CB8" w:rsidRPr="0046413B" w:rsidRDefault="00414CB8" w:rsidP="00414CB8">
      <w:pPr>
        <w:pStyle w:val="libFootnote0"/>
        <w:rPr>
          <w:rtl/>
        </w:rPr>
      </w:pPr>
      <w:r w:rsidRPr="0046413B">
        <w:rPr>
          <w:rtl/>
        </w:rPr>
        <w:t>(4) مسامرة الأبرار</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(5) الفتوحات المكية 3</w:t>
      </w:r>
      <w:r>
        <w:rPr>
          <w:rtl/>
        </w:rPr>
        <w:t>:</w:t>
      </w:r>
      <w:r w:rsidRPr="0046413B">
        <w:rPr>
          <w:rtl/>
        </w:rPr>
        <w:t xml:space="preserve"> 327.</w:t>
      </w:r>
    </w:p>
    <w:p w:rsidR="00414CB8" w:rsidRPr="0046413B" w:rsidRDefault="00414CB8" w:rsidP="00414CB8">
      <w:pPr>
        <w:pStyle w:val="libNormal"/>
        <w:rPr>
          <w:rtl/>
        </w:rPr>
      </w:pPr>
      <w:r>
        <w:rPr>
          <w:rtl/>
        </w:rPr>
        <w:br w:type="page"/>
      </w:r>
      <w:r w:rsidRPr="0046413B">
        <w:rPr>
          <w:rtl/>
        </w:rPr>
        <w:lastRenderedPageBreak/>
        <w:t xml:space="preserve">وتصريحه بكون المهدي الموعود صلوات الله عليه هو الحجة بن الحسن العسكري </w:t>
      </w:r>
      <w:r w:rsidRPr="00414CB8">
        <w:rPr>
          <w:rStyle w:val="libAlaemChar"/>
          <w:rtl/>
        </w:rPr>
        <w:t>عليهما‌السلام</w:t>
      </w:r>
      <w:r>
        <w:rPr>
          <w:rtl/>
        </w:rPr>
        <w:t>،</w:t>
      </w:r>
      <w:r w:rsidRPr="0046413B">
        <w:rPr>
          <w:rtl/>
        </w:rPr>
        <w:t xml:space="preserve"> كما عليه الإمامية</w:t>
      </w:r>
      <w:r>
        <w:rPr>
          <w:rtl/>
        </w:rPr>
        <w:t>،</w:t>
      </w:r>
      <w:r w:rsidRPr="0046413B">
        <w:rPr>
          <w:rtl/>
        </w:rPr>
        <w:t xml:space="preserve"> لا ينافي النصب فضلا عن التسنن</w:t>
      </w:r>
      <w:r>
        <w:rPr>
          <w:rtl/>
        </w:rPr>
        <w:t>،</w:t>
      </w:r>
      <w:r w:rsidRPr="0046413B">
        <w:rPr>
          <w:rtl/>
        </w:rPr>
        <w:t xml:space="preserve"> كما أوضحناه في كتابنا النجم الثاقب </w:t>
      </w:r>
      <w:r w:rsidRPr="00414CB8">
        <w:rPr>
          <w:rStyle w:val="libFootnotenumChar"/>
          <w:rtl/>
        </w:rPr>
        <w:t>(1)</w:t>
      </w:r>
      <w:r>
        <w:rPr>
          <w:rtl/>
        </w:rPr>
        <w:t>.</w:t>
      </w:r>
      <w:r w:rsidRPr="0046413B">
        <w:rPr>
          <w:rtl/>
        </w:rPr>
        <w:t xml:space="preserve"> وله في هذا الاعتقاد شركاء من علمائهم</w:t>
      </w:r>
      <w:r>
        <w:rPr>
          <w:rtl/>
        </w:rPr>
        <w:t>،</w:t>
      </w:r>
      <w:r w:rsidRPr="0046413B">
        <w:rPr>
          <w:rtl/>
        </w:rPr>
        <w:t xml:space="preserve"> ذكرنا أساميهم في الكتاب المذكور</w:t>
      </w:r>
      <w:r>
        <w:rPr>
          <w:rtl/>
        </w:rPr>
        <w:t>،</w:t>
      </w:r>
      <w:r w:rsidRPr="0046413B">
        <w:rPr>
          <w:rtl/>
        </w:rPr>
        <w:t xml:space="preserve"> ومع ذلك كلّه كيف يقول الإمامي في حقّه</w:t>
      </w:r>
      <w:r>
        <w:rPr>
          <w:rtl/>
        </w:rPr>
        <w:t>:</w:t>
      </w:r>
      <w:r w:rsidRPr="0046413B">
        <w:rPr>
          <w:rtl/>
        </w:rPr>
        <w:t xml:space="preserve"> المحقّق العارف بالله</w:t>
      </w:r>
      <w:r>
        <w:rPr>
          <w:rtl/>
        </w:rPr>
        <w:t>،</w:t>
      </w:r>
      <w:r w:rsidRPr="0046413B">
        <w:rPr>
          <w:rtl/>
        </w:rPr>
        <w:t xml:space="preserve"> ومن لا يجازف في القول. وأمثال ذلك فيه وفي أضرابه.</w:t>
      </w:r>
    </w:p>
    <w:p w:rsidR="00414CB8" w:rsidRPr="0046413B" w:rsidRDefault="00414CB8" w:rsidP="00414CB8">
      <w:pPr>
        <w:pStyle w:val="libNormal"/>
        <w:rPr>
          <w:rtl/>
        </w:rPr>
      </w:pPr>
      <w:r w:rsidRPr="0046413B">
        <w:rPr>
          <w:rtl/>
        </w:rPr>
        <w:t>ومن تصانيفه شرح أصول الكافي</w:t>
      </w:r>
      <w:r>
        <w:rPr>
          <w:rtl/>
        </w:rPr>
        <w:t>،</w:t>
      </w:r>
      <w:r w:rsidRPr="0046413B">
        <w:rPr>
          <w:rtl/>
        </w:rPr>
        <w:t xml:space="preserve"> شرحه على مذاقه وعقائده وأصوله ومطالبه</w:t>
      </w:r>
      <w:r>
        <w:rPr>
          <w:rtl/>
        </w:rPr>
        <w:t>،</w:t>
      </w:r>
      <w:r w:rsidRPr="0046413B">
        <w:rPr>
          <w:rtl/>
        </w:rPr>
        <w:t xml:space="preserve"> فاستحسنه من استصوبها</w:t>
      </w:r>
      <w:r>
        <w:rPr>
          <w:rtl/>
        </w:rPr>
        <w:t>،</w:t>
      </w:r>
      <w:r w:rsidRPr="0046413B">
        <w:rPr>
          <w:rtl/>
        </w:rPr>
        <w:t xml:space="preserve"> واستحقره من استضعفها</w:t>
      </w:r>
      <w:r>
        <w:rPr>
          <w:rtl/>
        </w:rPr>
        <w:t>،</w:t>
      </w:r>
      <w:r w:rsidRPr="0046413B">
        <w:rPr>
          <w:rtl/>
        </w:rPr>
        <w:t xml:space="preserve"> بل في الروضات</w:t>
      </w:r>
      <w:r>
        <w:rPr>
          <w:rtl/>
        </w:rPr>
        <w:t>:</w:t>
      </w:r>
      <w:r w:rsidRPr="0046413B">
        <w:rPr>
          <w:rtl/>
        </w:rPr>
        <w:t xml:space="preserve"> فمنهم من ذكر في وصف شرحه على الأصول</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شروح الكافي كثيرة جليلة قدرا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أوّل من شرحه بالكفر صدرا</w:t>
            </w:r>
            <w:r w:rsidRPr="00414CB8">
              <w:rPr>
                <w:rStyle w:val="libPoemTiniChar0"/>
                <w:rtl/>
              </w:rPr>
              <w:br/>
              <w:t> </w:t>
            </w:r>
          </w:p>
        </w:tc>
      </w:tr>
    </w:tbl>
    <w:p w:rsidR="00414CB8" w:rsidRPr="0046413B" w:rsidRDefault="00414CB8" w:rsidP="00414CB8">
      <w:pPr>
        <w:pStyle w:val="libNormal"/>
        <w:rPr>
          <w:rtl/>
        </w:rPr>
      </w:pPr>
      <w:r w:rsidRPr="0046413B">
        <w:rPr>
          <w:rtl/>
        </w:rPr>
        <w:t xml:space="preserve">انتهى </w:t>
      </w:r>
      <w:r w:rsidRPr="00414CB8">
        <w:rPr>
          <w:rStyle w:val="libFootnotenumChar"/>
          <w:rtl/>
        </w:rPr>
        <w:t>(2)</w:t>
      </w:r>
      <w:r>
        <w:rPr>
          <w:rtl/>
        </w:rPr>
        <w:t>.</w:t>
      </w:r>
    </w:p>
    <w:p w:rsidR="00414CB8" w:rsidRPr="0046413B" w:rsidRDefault="00414CB8" w:rsidP="00414CB8">
      <w:pPr>
        <w:pStyle w:val="libNormal"/>
        <w:rPr>
          <w:rtl/>
        </w:rPr>
      </w:pPr>
      <w:r w:rsidRPr="0046413B">
        <w:rPr>
          <w:rtl/>
        </w:rPr>
        <w:t>وفيه منه أوهام عجيبة</w:t>
      </w:r>
      <w:r>
        <w:rPr>
          <w:rtl/>
        </w:rPr>
        <w:t>،</w:t>
      </w:r>
      <w:r w:rsidRPr="0046413B">
        <w:rPr>
          <w:rtl/>
        </w:rPr>
        <w:t xml:space="preserve"> بل في كتاب التوحيد منه وهم لم يسبقه إلى مثله أحد</w:t>
      </w:r>
      <w:r>
        <w:rPr>
          <w:rtl/>
        </w:rPr>
        <w:t>،</w:t>
      </w:r>
      <w:r w:rsidRPr="0046413B">
        <w:rPr>
          <w:rtl/>
        </w:rPr>
        <w:t xml:space="preserve"> ولم يلحقه أحد.</w:t>
      </w:r>
    </w:p>
    <w:p w:rsidR="00414CB8" w:rsidRPr="0046413B" w:rsidRDefault="00414CB8" w:rsidP="00414CB8">
      <w:pPr>
        <w:pStyle w:val="libNormal"/>
        <w:rPr>
          <w:rtl/>
        </w:rPr>
      </w:pPr>
      <w:r w:rsidRPr="0046413B">
        <w:rPr>
          <w:rtl/>
        </w:rPr>
        <w:t>ففي أوّل باب جوامع التوحيد</w:t>
      </w:r>
      <w:r>
        <w:rPr>
          <w:rtl/>
        </w:rPr>
        <w:t>:</w:t>
      </w:r>
      <w:r w:rsidRPr="0046413B">
        <w:rPr>
          <w:rtl/>
        </w:rPr>
        <w:t xml:space="preserve"> محمّد بن أبي عبد الله ومحمّد بن يحيى جميعا رفعا إلى أبي عبد الله </w:t>
      </w:r>
      <w:r w:rsidRPr="00414CB8">
        <w:rPr>
          <w:rStyle w:val="libAlaemChar"/>
          <w:rtl/>
        </w:rPr>
        <w:t>عليه‌السلام</w:t>
      </w:r>
      <w:r>
        <w:rPr>
          <w:rtl/>
        </w:rPr>
        <w:t>،</w:t>
      </w:r>
      <w:r w:rsidRPr="0046413B">
        <w:rPr>
          <w:rtl/>
        </w:rPr>
        <w:t xml:space="preserve"> أن أمير المؤمنين </w:t>
      </w:r>
      <w:r w:rsidRPr="00414CB8">
        <w:rPr>
          <w:rStyle w:val="libAlaemChar"/>
          <w:rtl/>
        </w:rPr>
        <w:t>عليه‌السلام</w:t>
      </w:r>
      <w:r w:rsidRPr="0046413B">
        <w:rPr>
          <w:rtl/>
        </w:rPr>
        <w:t xml:space="preserve"> استنهض الناس في حرب معاوية في المرة الثانية</w:t>
      </w:r>
      <w:r>
        <w:rPr>
          <w:rtl/>
        </w:rPr>
        <w:t>،</w:t>
      </w:r>
      <w:r w:rsidRPr="0046413B">
        <w:rPr>
          <w:rtl/>
        </w:rPr>
        <w:t xml:space="preserve"> فلمّا حشر </w:t>
      </w:r>
      <w:r w:rsidRPr="00414CB8">
        <w:rPr>
          <w:rStyle w:val="libFootnotenumChar"/>
          <w:rtl/>
        </w:rPr>
        <w:t>(3)</w:t>
      </w:r>
      <w:r w:rsidRPr="0046413B">
        <w:rPr>
          <w:rtl/>
        </w:rPr>
        <w:t xml:space="preserve"> الناس قام خطيبا فقال</w:t>
      </w:r>
      <w:r>
        <w:rPr>
          <w:rtl/>
        </w:rPr>
        <w:t>:</w:t>
      </w:r>
      <w:r>
        <w:rPr>
          <w:rFonts w:hint="cs"/>
          <w:rtl/>
        </w:rPr>
        <w:t xml:space="preserve"> </w:t>
      </w:r>
      <w:r w:rsidRPr="0046413B">
        <w:rPr>
          <w:rtl/>
        </w:rPr>
        <w:t>الحمد لله الواحد الأحد</w:t>
      </w:r>
      <w:r>
        <w:rPr>
          <w:rtl/>
        </w:rPr>
        <w:t>،</w:t>
      </w:r>
      <w:r w:rsidRPr="0046413B">
        <w:rPr>
          <w:rtl/>
        </w:rPr>
        <w:t xml:space="preserve"> الصمد المتفرد</w:t>
      </w:r>
      <w:r>
        <w:rPr>
          <w:rtl/>
        </w:rPr>
        <w:t>،</w:t>
      </w:r>
      <w:r w:rsidRPr="0046413B">
        <w:rPr>
          <w:rtl/>
        </w:rPr>
        <w:t xml:space="preserve"> الذي لا من شيء كان</w:t>
      </w:r>
      <w:r>
        <w:rPr>
          <w:rtl/>
        </w:rPr>
        <w:t>،</w:t>
      </w:r>
      <w:r w:rsidRPr="0046413B">
        <w:rPr>
          <w:rtl/>
        </w:rPr>
        <w:t xml:space="preserve"> ولا من شيء خلق ما كان قدرة بان بها من الأشياء</w:t>
      </w:r>
      <w:r>
        <w:rPr>
          <w:rtl/>
        </w:rPr>
        <w:t>،</w:t>
      </w:r>
      <w:r w:rsidRPr="0046413B">
        <w:rPr>
          <w:rtl/>
        </w:rPr>
        <w:t xml:space="preserve"> وبانت الأشياء منه</w:t>
      </w:r>
      <w:r>
        <w:rPr>
          <w:rtl/>
        </w:rPr>
        <w:t>،</w:t>
      </w:r>
      <w:r w:rsidRPr="0046413B">
        <w:rPr>
          <w:rtl/>
        </w:rPr>
        <w:t xml:space="preserve"> فليست له صفة تنال</w:t>
      </w:r>
      <w:r>
        <w:rPr>
          <w:rtl/>
        </w:rPr>
        <w:t>،</w:t>
      </w:r>
      <w:r w:rsidRPr="0046413B">
        <w:rPr>
          <w:rtl/>
        </w:rPr>
        <w:t xml:space="preserve"> ولا حدّ تضرب له فيه الأمثال. الخطبة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النجم الثاقب آخر الباب الرابع والباب الخامس.</w:t>
      </w:r>
    </w:p>
    <w:p w:rsidR="00414CB8" w:rsidRPr="0046413B" w:rsidRDefault="00414CB8" w:rsidP="00414CB8">
      <w:pPr>
        <w:pStyle w:val="libFootnote0"/>
        <w:rPr>
          <w:rtl/>
        </w:rPr>
      </w:pPr>
      <w:r w:rsidRPr="0046413B">
        <w:rPr>
          <w:rtl/>
        </w:rPr>
        <w:t>(2) روضات الجنات 4</w:t>
      </w:r>
      <w:r>
        <w:rPr>
          <w:rtl/>
        </w:rPr>
        <w:t>:</w:t>
      </w:r>
      <w:r w:rsidRPr="0046413B">
        <w:rPr>
          <w:rtl/>
        </w:rPr>
        <w:t xml:space="preserve"> 121 / 356.</w:t>
      </w:r>
    </w:p>
    <w:p w:rsidR="00414CB8" w:rsidRPr="0046413B" w:rsidRDefault="00414CB8" w:rsidP="00414CB8">
      <w:pPr>
        <w:pStyle w:val="libFootnote0"/>
        <w:rPr>
          <w:rtl/>
        </w:rPr>
      </w:pPr>
      <w:r w:rsidRPr="0046413B">
        <w:rPr>
          <w:rtl/>
        </w:rPr>
        <w:t xml:space="preserve">(3) ظاهرا حشد.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(4) شرح الأصول من الكافي لملاّ صدرا</w:t>
      </w:r>
      <w:r>
        <w:rPr>
          <w:rtl/>
        </w:rPr>
        <w:t>:</w:t>
      </w:r>
      <w:r w:rsidRPr="0046413B">
        <w:rPr>
          <w:rtl/>
        </w:rPr>
        <w:t xml:space="preserve"> 329.</w:t>
      </w:r>
    </w:p>
    <w:p w:rsidR="00414CB8" w:rsidRPr="0046413B" w:rsidRDefault="00414CB8" w:rsidP="00414CB8">
      <w:pPr>
        <w:pStyle w:val="libNormal"/>
        <w:rPr>
          <w:rtl/>
        </w:rPr>
      </w:pPr>
      <w:r>
        <w:rPr>
          <w:rtl/>
        </w:rPr>
        <w:br w:type="page"/>
      </w:r>
      <w:r w:rsidRPr="0046413B">
        <w:rPr>
          <w:rtl/>
        </w:rPr>
        <w:lastRenderedPageBreak/>
        <w:t>والمضبوط فيما رأينا من النسخ الصحيحة</w:t>
      </w:r>
      <w:r>
        <w:rPr>
          <w:rtl/>
        </w:rPr>
        <w:t>،</w:t>
      </w:r>
      <w:r w:rsidRPr="0046413B">
        <w:rPr>
          <w:rtl/>
        </w:rPr>
        <w:t xml:space="preserve"> وعليه مبني شروح الكافي من غيره</w:t>
      </w:r>
      <w:r>
        <w:rPr>
          <w:rtl/>
        </w:rPr>
        <w:t>:</w:t>
      </w:r>
      <w:r w:rsidRPr="0046413B">
        <w:rPr>
          <w:rtl/>
        </w:rPr>
        <w:t xml:space="preserve"> القدرة</w:t>
      </w:r>
      <w:r w:rsidR="00F21B5A">
        <w:rPr>
          <w:rtl/>
        </w:rPr>
        <w:t xml:space="preserve"> - </w:t>
      </w:r>
      <w:r w:rsidRPr="0046413B">
        <w:rPr>
          <w:rtl/>
        </w:rPr>
        <w:t>بالقاف</w:t>
      </w:r>
      <w:r w:rsidR="00F21B5A">
        <w:rPr>
          <w:rtl/>
        </w:rPr>
        <w:t xml:space="preserve"> - </w:t>
      </w:r>
      <w:r w:rsidRPr="0046413B">
        <w:rPr>
          <w:rtl/>
        </w:rPr>
        <w:t>بمعناها المعروف المناسب في المقام.</w:t>
      </w:r>
    </w:p>
    <w:p w:rsidR="00414CB8" w:rsidRPr="0046413B" w:rsidRDefault="00414CB8" w:rsidP="00414CB8">
      <w:pPr>
        <w:pStyle w:val="libNormal"/>
        <w:rPr>
          <w:rtl/>
        </w:rPr>
      </w:pPr>
      <w:r w:rsidRPr="0046413B">
        <w:rPr>
          <w:rtl/>
        </w:rPr>
        <w:t>قال تلميذه في الوافي في البيان</w:t>
      </w:r>
      <w:r>
        <w:rPr>
          <w:rtl/>
        </w:rPr>
        <w:t>:</w:t>
      </w:r>
      <w:r w:rsidRPr="0046413B">
        <w:rPr>
          <w:rtl/>
        </w:rPr>
        <w:t xml:space="preserve"> ( ولا من شيء خلق ما كان ) تحقيق لمعنى الإبداع الذي هو تأييس الآيس من الليس المطلق</w:t>
      </w:r>
      <w:r>
        <w:rPr>
          <w:rtl/>
        </w:rPr>
        <w:t>،</w:t>
      </w:r>
      <w:r w:rsidRPr="0046413B">
        <w:rPr>
          <w:rtl/>
        </w:rPr>
        <w:t xml:space="preserve"> لا من مادة ولا بمدّة</w:t>
      </w:r>
      <w:r>
        <w:rPr>
          <w:rtl/>
        </w:rPr>
        <w:t>،</w:t>
      </w:r>
      <w:r w:rsidRPr="0046413B">
        <w:rPr>
          <w:rtl/>
        </w:rPr>
        <w:t xml:space="preserve"> وهذا في كل الوجود</w:t>
      </w:r>
      <w:r>
        <w:rPr>
          <w:rtl/>
        </w:rPr>
        <w:t>،</w:t>
      </w:r>
      <w:r w:rsidRPr="0046413B">
        <w:rPr>
          <w:rtl/>
        </w:rPr>
        <w:t xml:space="preserve"> أو على ما هو التحقيق عند العارفين</w:t>
      </w:r>
      <w:r>
        <w:rPr>
          <w:rtl/>
        </w:rPr>
        <w:t>،</w:t>
      </w:r>
      <w:r w:rsidRPr="0046413B">
        <w:rPr>
          <w:rtl/>
        </w:rPr>
        <w:t xml:space="preserve"> وإن كان في الكائنات تكوين من موادها المخلوقة إبداعا لا من شيء عند الجماهير. قدرة</w:t>
      </w:r>
      <w:r w:rsidR="00F21B5A">
        <w:rPr>
          <w:rtl/>
        </w:rPr>
        <w:t xml:space="preserve"> - </w:t>
      </w:r>
      <w:r w:rsidRPr="0046413B">
        <w:rPr>
          <w:rtl/>
        </w:rPr>
        <w:t>منصوب على التمييز</w:t>
      </w:r>
      <w:r>
        <w:rPr>
          <w:rtl/>
        </w:rPr>
        <w:t>،</w:t>
      </w:r>
      <w:r w:rsidRPr="0046413B">
        <w:rPr>
          <w:rtl/>
        </w:rPr>
        <w:t xml:space="preserve"> أو نزع الخافض</w:t>
      </w:r>
      <w:r w:rsidR="00F21B5A">
        <w:rPr>
          <w:rtl/>
        </w:rPr>
        <w:t xml:space="preserve"> - </w:t>
      </w:r>
      <w:r w:rsidRPr="0046413B">
        <w:rPr>
          <w:rtl/>
        </w:rPr>
        <w:t>يعني ولكن خلق الأشياء قدرة أو بقدرة</w:t>
      </w:r>
      <w:r>
        <w:rPr>
          <w:rtl/>
        </w:rPr>
        <w:t>،</w:t>
      </w:r>
      <w:r w:rsidRPr="0046413B">
        <w:rPr>
          <w:rtl/>
        </w:rPr>
        <w:t xml:space="preserve"> أو مرفوع</w:t>
      </w:r>
      <w:r>
        <w:rPr>
          <w:rtl/>
        </w:rPr>
        <w:t>،</w:t>
      </w:r>
      <w:r w:rsidRPr="0046413B">
        <w:rPr>
          <w:rtl/>
        </w:rPr>
        <w:t xml:space="preserve"> أي له قدرة أو هو قدرة فإنّ صفته عين ذاته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وقال الحكيم المتألّه الآميرزا رفيع الدين النائيني في شرحه</w:t>
      </w:r>
      <w:r>
        <w:rPr>
          <w:rtl/>
        </w:rPr>
        <w:t>:</w:t>
      </w:r>
      <w:r w:rsidRPr="0046413B">
        <w:rPr>
          <w:rtl/>
        </w:rPr>
        <w:t xml:space="preserve"> وقوله </w:t>
      </w:r>
      <w:r w:rsidRPr="00414CB8">
        <w:rPr>
          <w:rStyle w:val="libAlaemChar"/>
          <w:rtl/>
        </w:rPr>
        <w:t>عليه‌السلام</w:t>
      </w:r>
      <w:r>
        <w:rPr>
          <w:rtl/>
        </w:rPr>
        <w:t>:</w:t>
      </w:r>
      <w:r w:rsidRPr="0046413B">
        <w:rPr>
          <w:rtl/>
        </w:rPr>
        <w:t xml:space="preserve"> ( قدرة بان بها من الأشياء ) أي</w:t>
      </w:r>
      <w:r>
        <w:rPr>
          <w:rtl/>
        </w:rPr>
        <w:t>:</w:t>
      </w:r>
      <w:r w:rsidRPr="0046413B">
        <w:rPr>
          <w:rtl/>
        </w:rPr>
        <w:t xml:space="preserve"> له قدرة بان بهذه القدرة من الأشياء</w:t>
      </w:r>
      <w:r>
        <w:rPr>
          <w:rtl/>
        </w:rPr>
        <w:t>،</w:t>
      </w:r>
      <w:r w:rsidRPr="0046413B">
        <w:rPr>
          <w:rtl/>
        </w:rPr>
        <w:t xml:space="preserve"> فلا يحتاج أن يكون الصدور والحدوث عنه في مادّة</w:t>
      </w:r>
      <w:r>
        <w:rPr>
          <w:rtl/>
        </w:rPr>
        <w:t>،</w:t>
      </w:r>
      <w:r w:rsidRPr="0046413B">
        <w:rPr>
          <w:rtl/>
        </w:rPr>
        <w:t xml:space="preserve"> بأن يؤثر في مادة فينقلها من حالة إلى حالة كغيره سبحانه</w:t>
      </w:r>
      <w:r>
        <w:rPr>
          <w:rtl/>
        </w:rPr>
        <w:t>،</w:t>
      </w:r>
      <w:r w:rsidRPr="0046413B">
        <w:rPr>
          <w:rtl/>
        </w:rPr>
        <w:t xml:space="preserve"> فإن التأثير من غيره لا يكون إلاّ في مادة</w:t>
      </w:r>
      <w:r>
        <w:rPr>
          <w:rtl/>
        </w:rPr>
        <w:t>،</w:t>
      </w:r>
      <w:r w:rsidRPr="0046413B">
        <w:rPr>
          <w:rtl/>
        </w:rPr>
        <w:t xml:space="preserve"> بل إيجادا لا من شيء بأمر ( كن )</w:t>
      </w:r>
      <w:r>
        <w:rPr>
          <w:rtl/>
        </w:rPr>
        <w:t>.</w:t>
      </w:r>
      <w:r w:rsidRPr="0046413B">
        <w:rPr>
          <w:rtl/>
        </w:rPr>
        <w:t xml:space="preserve"> وبانت الأشياء منه سبحانه بعجزها عن التأثير لا في مادّة</w:t>
      </w:r>
      <w:r>
        <w:rPr>
          <w:rtl/>
        </w:rPr>
        <w:t>،</w:t>
      </w:r>
      <w:r w:rsidRPr="0046413B">
        <w:rPr>
          <w:rtl/>
        </w:rPr>
        <w:t xml:space="preserve"> فليست له صفة تنال </w:t>
      </w:r>
      <w:r w:rsidRPr="00414CB8">
        <w:rPr>
          <w:rStyle w:val="libFootnotenumChar"/>
          <w:rtl/>
        </w:rPr>
        <w:t>(2)</w:t>
      </w:r>
      <w:r>
        <w:rPr>
          <w:rtl/>
        </w:rPr>
        <w:t>.</w:t>
      </w:r>
    </w:p>
    <w:p w:rsidR="00414CB8" w:rsidRPr="0046413B" w:rsidRDefault="00414CB8" w:rsidP="00414CB8">
      <w:pPr>
        <w:pStyle w:val="libNormal"/>
        <w:rPr>
          <w:rtl/>
        </w:rPr>
      </w:pPr>
      <w:r w:rsidRPr="0046413B">
        <w:rPr>
          <w:rtl/>
        </w:rPr>
        <w:t>وقال المولى محمّد صالح الطبرسي في شرحه</w:t>
      </w:r>
      <w:r>
        <w:rPr>
          <w:rtl/>
        </w:rPr>
        <w:t>:</w:t>
      </w:r>
      <w:r w:rsidRPr="0046413B">
        <w:rPr>
          <w:rtl/>
        </w:rPr>
        <w:t xml:space="preserve"> « ولا من شيء خلق ما كان قدرة » الظاهر أن كان تامّة</w:t>
      </w:r>
      <w:r>
        <w:rPr>
          <w:rtl/>
        </w:rPr>
        <w:t>،</w:t>
      </w:r>
      <w:r w:rsidRPr="0046413B">
        <w:rPr>
          <w:rtl/>
        </w:rPr>
        <w:t xml:space="preserve"> بمعنى</w:t>
      </w:r>
      <w:r>
        <w:rPr>
          <w:rtl/>
        </w:rPr>
        <w:t>:</w:t>
      </w:r>
      <w:r w:rsidRPr="0046413B">
        <w:rPr>
          <w:rtl/>
        </w:rPr>
        <w:t xml:space="preserve"> وجد</w:t>
      </w:r>
      <w:r>
        <w:rPr>
          <w:rtl/>
        </w:rPr>
        <w:t>،</w:t>
      </w:r>
      <w:r w:rsidRPr="0046413B">
        <w:rPr>
          <w:rtl/>
        </w:rPr>
        <w:t xml:space="preserve"> وقدرة بالنصب على التمييز</w:t>
      </w:r>
      <w:r>
        <w:rPr>
          <w:rtl/>
        </w:rPr>
        <w:t>،</w:t>
      </w:r>
      <w:r w:rsidRPr="0046413B">
        <w:rPr>
          <w:rtl/>
        </w:rPr>
        <w:t xml:space="preserve"> أو بنزع الخافض وإن كان شاذّا في مثله</w:t>
      </w:r>
      <w:r>
        <w:rPr>
          <w:rtl/>
        </w:rPr>
        <w:t>،</w:t>
      </w:r>
      <w:r w:rsidRPr="0046413B">
        <w:rPr>
          <w:rtl/>
        </w:rPr>
        <w:t xml:space="preserve"> وفي بعض نسخ هذا الكتاب وفي كتاب التوحيد للصدوق ( بقدرة ) </w:t>
      </w:r>
      <w:r w:rsidRPr="00414CB8">
        <w:rPr>
          <w:rStyle w:val="libFootnotenumChar"/>
          <w:rtl/>
        </w:rPr>
        <w:t>(3)</w:t>
      </w:r>
      <w:r w:rsidRPr="0046413B">
        <w:rPr>
          <w:rtl/>
        </w:rPr>
        <w:t xml:space="preserve"> وهو يؤيد الثاني</w:t>
      </w:r>
      <w:r>
        <w:rPr>
          <w:rtl/>
        </w:rPr>
        <w:t>،</w:t>
      </w:r>
      <w:r w:rsidRPr="0046413B">
        <w:rPr>
          <w:rtl/>
        </w:rPr>
        <w:t xml:space="preserve"> أي لم يخلق ما وجد من الممكنات بقدرته الكاملة من مثال سابق يكون أصلا له</w:t>
      </w:r>
      <w:r>
        <w:rPr>
          <w:rtl/>
        </w:rPr>
        <w:t>،</w:t>
      </w:r>
      <w:r w:rsidRPr="0046413B">
        <w:rPr>
          <w:rtl/>
        </w:rPr>
        <w:t xml:space="preserve"> ودليلا عليه</w:t>
      </w:r>
      <w:r>
        <w:rPr>
          <w:rtl/>
        </w:rPr>
        <w:t>،</w:t>
      </w:r>
      <w:r w:rsidRPr="0046413B">
        <w:rPr>
          <w:rtl/>
        </w:rPr>
        <w:t xml:space="preserve"> لا من مادة أزليّة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الوافي 1</w:t>
      </w:r>
      <w:r>
        <w:rPr>
          <w:rtl/>
        </w:rPr>
        <w:t>:</w:t>
      </w:r>
      <w:r w:rsidRPr="0046413B">
        <w:rPr>
          <w:rtl/>
        </w:rPr>
        <w:t xml:space="preserve"> 93.</w:t>
      </w:r>
    </w:p>
    <w:p w:rsidR="00414CB8" w:rsidRPr="0046413B" w:rsidRDefault="00414CB8" w:rsidP="00414CB8">
      <w:pPr>
        <w:pStyle w:val="libFootnote0"/>
        <w:rPr>
          <w:rtl/>
        </w:rPr>
      </w:pPr>
      <w:r w:rsidRPr="0046413B">
        <w:rPr>
          <w:rtl/>
        </w:rPr>
        <w:t>(2) شرح الكافي للنائيني</w:t>
      </w:r>
      <w:r>
        <w:rPr>
          <w:rtl/>
        </w:rPr>
        <w:t>:</w:t>
      </w:r>
      <w:r w:rsidRPr="0046413B">
        <w:rPr>
          <w:rtl/>
        </w:rPr>
        <w:t xml:space="preserve"> غير موجود.</w:t>
      </w:r>
    </w:p>
    <w:p w:rsidR="00414CB8" w:rsidRPr="0046413B" w:rsidRDefault="00414CB8" w:rsidP="00414CB8">
      <w:pPr>
        <w:pStyle w:val="libFootnote0"/>
        <w:rPr>
          <w:rtl/>
        </w:rPr>
      </w:pPr>
      <w:r w:rsidRPr="0046413B">
        <w:rPr>
          <w:rtl/>
        </w:rPr>
        <w:t>(3) في توحيد الصدوق</w:t>
      </w:r>
      <w:r>
        <w:rPr>
          <w:rtl/>
        </w:rPr>
        <w:t>:</w:t>
      </w:r>
      <w:r w:rsidRPr="0046413B">
        <w:rPr>
          <w:rtl/>
        </w:rPr>
        <w:t xml:space="preserve"> 41 / 3</w:t>
      </w:r>
      <w:r>
        <w:rPr>
          <w:rtl/>
        </w:rPr>
        <w:t>:</w:t>
      </w:r>
      <w:r w:rsidRPr="0046413B">
        <w:rPr>
          <w:rtl/>
        </w:rPr>
        <w:t xml:space="preserve"> قدرته.</w:t>
      </w:r>
    </w:p>
    <w:p w:rsidR="00414CB8" w:rsidRPr="0046413B" w:rsidRDefault="00414CB8" w:rsidP="00414CB8">
      <w:pPr>
        <w:pStyle w:val="libNormal0"/>
        <w:rPr>
          <w:rtl/>
        </w:rPr>
      </w:pPr>
      <w:r>
        <w:rPr>
          <w:rtl/>
        </w:rPr>
        <w:br w:type="page"/>
      </w:r>
      <w:r w:rsidRPr="0046413B">
        <w:rPr>
          <w:rtl/>
        </w:rPr>
        <w:lastRenderedPageBreak/>
        <w:t>كما زعمت الفلاسفة من أن الأجسام لها أصل أزلي هي المادة</w:t>
      </w:r>
      <w:r>
        <w:rPr>
          <w:rtl/>
        </w:rPr>
        <w:t>،</w:t>
      </w:r>
      <w:r w:rsidRPr="0046413B">
        <w:rPr>
          <w:rtl/>
        </w:rPr>
        <w:t xml:space="preserve"> بل هو المخترع للممكنات بما فيها من المقادير والأشكال والنهايات</w:t>
      </w:r>
      <w:r>
        <w:rPr>
          <w:rtl/>
        </w:rPr>
        <w:t>،</w:t>
      </w:r>
      <w:r w:rsidRPr="0046413B">
        <w:rPr>
          <w:rtl/>
        </w:rPr>
        <w:t xml:space="preserve"> والمبتدع للمخلوقات بما لها من الهيئات والآجال والغايات بمحض القدرة على وفق الإرادة والحكمة.</w:t>
      </w:r>
    </w:p>
    <w:p w:rsidR="00414CB8" w:rsidRPr="0046413B" w:rsidRDefault="00414CB8" w:rsidP="00414CB8">
      <w:pPr>
        <w:pStyle w:val="libNormal"/>
        <w:rPr>
          <w:rtl/>
        </w:rPr>
      </w:pPr>
      <w:r w:rsidRPr="0046413B">
        <w:rPr>
          <w:rtl/>
        </w:rPr>
        <w:t>ويحتمل أن يقرأ</w:t>
      </w:r>
      <w:r>
        <w:rPr>
          <w:rtl/>
        </w:rPr>
        <w:t>:</w:t>
      </w:r>
      <w:r w:rsidRPr="0046413B">
        <w:rPr>
          <w:rtl/>
        </w:rPr>
        <w:t xml:space="preserve"> قدرة</w:t>
      </w:r>
      <w:r w:rsidR="00F21B5A">
        <w:rPr>
          <w:rtl/>
        </w:rPr>
        <w:t xml:space="preserve"> - </w:t>
      </w:r>
      <w:r w:rsidRPr="0046413B">
        <w:rPr>
          <w:rtl/>
        </w:rPr>
        <w:t>بالرفع على الابتداء</w:t>
      </w:r>
      <w:r w:rsidR="00F21B5A">
        <w:rPr>
          <w:rtl/>
        </w:rPr>
        <w:t xml:space="preserve"> - </w:t>
      </w:r>
      <w:r w:rsidRPr="0046413B">
        <w:rPr>
          <w:rtl/>
        </w:rPr>
        <w:t>أي له قدرة بان بها</w:t>
      </w:r>
      <w:r w:rsidR="00F21B5A">
        <w:rPr>
          <w:rtl/>
        </w:rPr>
        <w:t xml:space="preserve"> - </w:t>
      </w:r>
      <w:r w:rsidRPr="0046413B">
        <w:rPr>
          <w:rtl/>
        </w:rPr>
        <w:t>أي بتلك القدرة الكاملة التي لا يتأبّي منها شيء</w:t>
      </w:r>
      <w:r w:rsidR="00F21B5A">
        <w:rPr>
          <w:rtl/>
        </w:rPr>
        <w:t xml:space="preserve"> - </w:t>
      </w:r>
      <w:r w:rsidRPr="0046413B">
        <w:rPr>
          <w:rtl/>
        </w:rPr>
        <w:t>من الأشياء</w:t>
      </w:r>
      <w:r>
        <w:rPr>
          <w:rtl/>
        </w:rPr>
        <w:t>،</w:t>
      </w:r>
      <w:r w:rsidRPr="0046413B">
        <w:rPr>
          <w:rtl/>
        </w:rPr>
        <w:t xml:space="preserve"> وبانت الأشياء منه</w:t>
      </w:r>
      <w:r>
        <w:rPr>
          <w:rtl/>
        </w:rPr>
        <w:t>،</w:t>
      </w:r>
      <w:r w:rsidRPr="0046413B">
        <w:rPr>
          <w:rtl/>
        </w:rPr>
        <w:t xml:space="preserve"> لتحقّق تلك القدرة له لا لغيره. انتهى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وقال العلامة المجلسي </w:t>
      </w:r>
      <w:r w:rsidRPr="00414CB8">
        <w:rPr>
          <w:rStyle w:val="libAlaemChar"/>
          <w:rtl/>
        </w:rPr>
        <w:t>رحمه‌الله</w:t>
      </w:r>
      <w:r w:rsidRPr="0046413B">
        <w:rPr>
          <w:rtl/>
        </w:rPr>
        <w:t xml:space="preserve"> في مرآة العقول</w:t>
      </w:r>
      <w:r>
        <w:rPr>
          <w:rtl/>
        </w:rPr>
        <w:t>:</w:t>
      </w:r>
      <w:r w:rsidRPr="0046413B">
        <w:rPr>
          <w:rtl/>
        </w:rPr>
        <w:t xml:space="preserve"> قوله </w:t>
      </w:r>
      <w:r w:rsidRPr="00414CB8">
        <w:rPr>
          <w:rStyle w:val="libAlaemChar"/>
          <w:rtl/>
        </w:rPr>
        <w:t>عليه‌السلام</w:t>
      </w:r>
      <w:r>
        <w:rPr>
          <w:rtl/>
        </w:rPr>
        <w:t>:</w:t>
      </w:r>
      <w:r>
        <w:rPr>
          <w:rFonts w:hint="cs"/>
          <w:rtl/>
        </w:rPr>
        <w:t xml:space="preserve"> </w:t>
      </w:r>
      <w:r w:rsidRPr="0046413B">
        <w:rPr>
          <w:rtl/>
        </w:rPr>
        <w:t>( قدرة )</w:t>
      </w:r>
      <w:r w:rsidR="00F21B5A">
        <w:rPr>
          <w:rtl/>
        </w:rPr>
        <w:t xml:space="preserve"> - </w:t>
      </w:r>
      <w:r w:rsidRPr="0046413B">
        <w:rPr>
          <w:rtl/>
        </w:rPr>
        <w:t>أي له قدرة</w:t>
      </w:r>
      <w:r w:rsidR="00F21B5A">
        <w:rPr>
          <w:rtl/>
        </w:rPr>
        <w:t xml:space="preserve"> - </w:t>
      </w:r>
      <w:r w:rsidRPr="0046413B">
        <w:rPr>
          <w:rtl/>
        </w:rPr>
        <w:t>أو هو عين القدرة</w:t>
      </w:r>
      <w:r>
        <w:rPr>
          <w:rtl/>
        </w:rPr>
        <w:t>،</w:t>
      </w:r>
      <w:r w:rsidRPr="0046413B">
        <w:rPr>
          <w:rtl/>
        </w:rPr>
        <w:t xml:space="preserve"> بناء على عينيّة الصفاة. وقيل</w:t>
      </w:r>
      <w:r>
        <w:rPr>
          <w:rtl/>
        </w:rPr>
        <w:t>:</w:t>
      </w:r>
      <w:r w:rsidRPr="0046413B">
        <w:rPr>
          <w:rtl/>
        </w:rPr>
        <w:t xml:space="preserve"> نصب على التمييز</w:t>
      </w:r>
      <w:r>
        <w:rPr>
          <w:rtl/>
        </w:rPr>
        <w:t>،</w:t>
      </w:r>
      <w:r w:rsidRPr="0046413B">
        <w:rPr>
          <w:rtl/>
        </w:rPr>
        <w:t xml:space="preserve"> أو على أنّها منزوع الخافض</w:t>
      </w:r>
      <w:r>
        <w:rPr>
          <w:rtl/>
        </w:rPr>
        <w:t>،</w:t>
      </w:r>
      <w:r w:rsidRPr="0046413B">
        <w:rPr>
          <w:rtl/>
        </w:rPr>
        <w:t xml:space="preserve"> أي ولكن خلق الأشياء قدرة أو بقدرة. وفي التوحيد</w:t>
      </w:r>
      <w:r>
        <w:rPr>
          <w:rtl/>
        </w:rPr>
        <w:t>:</w:t>
      </w:r>
      <w:r w:rsidRPr="0046413B">
        <w:rPr>
          <w:rtl/>
        </w:rPr>
        <w:t xml:space="preserve"> قدرته</w:t>
      </w:r>
      <w:r>
        <w:rPr>
          <w:rtl/>
        </w:rPr>
        <w:t>،</w:t>
      </w:r>
      <w:r w:rsidRPr="0046413B">
        <w:rPr>
          <w:rtl/>
        </w:rPr>
        <w:t xml:space="preserve"> فهو مبتدأ</w:t>
      </w:r>
      <w:r>
        <w:rPr>
          <w:rtl/>
        </w:rPr>
        <w:t>،</w:t>
      </w:r>
      <w:r w:rsidRPr="0046413B">
        <w:rPr>
          <w:rtl/>
        </w:rPr>
        <w:t xml:space="preserve"> وبان بها خبره</w:t>
      </w:r>
      <w:r>
        <w:rPr>
          <w:rtl/>
        </w:rPr>
        <w:t>،</w:t>
      </w:r>
      <w:r w:rsidRPr="0046413B">
        <w:rPr>
          <w:rtl/>
        </w:rPr>
        <w:t xml:space="preserve"> أو خبره كافية</w:t>
      </w:r>
      <w:r>
        <w:rPr>
          <w:rtl/>
        </w:rPr>
        <w:t>،</w:t>
      </w:r>
      <w:r w:rsidRPr="0046413B">
        <w:rPr>
          <w:rtl/>
        </w:rPr>
        <w:t xml:space="preserve"> فكانت جملة استئنافية فكأنّ سائلا سأل وقال</w:t>
      </w:r>
      <w:r>
        <w:rPr>
          <w:rtl/>
        </w:rPr>
        <w:t>:</w:t>
      </w:r>
      <w:r w:rsidRPr="0046413B">
        <w:rPr>
          <w:rtl/>
        </w:rPr>
        <w:t xml:space="preserve"> كيف خلق لا من شيء</w:t>
      </w:r>
      <w:r>
        <w:rPr>
          <w:rtl/>
        </w:rPr>
        <w:t>؟</w:t>
      </w:r>
      <w:r>
        <w:rPr>
          <w:rFonts w:hint="cs"/>
          <w:rtl/>
        </w:rPr>
        <w:t xml:space="preserve"> </w:t>
      </w:r>
      <w:r w:rsidRPr="0046413B">
        <w:rPr>
          <w:rtl/>
        </w:rPr>
        <w:t>فأجاب</w:t>
      </w:r>
      <w:r>
        <w:rPr>
          <w:rtl/>
        </w:rPr>
        <w:t>:</w:t>
      </w:r>
      <w:r w:rsidRPr="0046413B">
        <w:rPr>
          <w:rtl/>
        </w:rPr>
        <w:t xml:space="preserve"> بأن قدرته كافية </w:t>
      </w:r>
      <w:r w:rsidRPr="00414CB8">
        <w:rPr>
          <w:rStyle w:val="libFootnotenumChar"/>
          <w:rtl/>
        </w:rPr>
        <w:t>(2)</w:t>
      </w:r>
      <w:r>
        <w:rPr>
          <w:rtl/>
        </w:rPr>
        <w:t>.</w:t>
      </w:r>
    </w:p>
    <w:p w:rsidR="00414CB8" w:rsidRPr="0046413B" w:rsidRDefault="00414CB8" w:rsidP="00414CB8">
      <w:pPr>
        <w:pStyle w:val="libNormal"/>
        <w:rPr>
          <w:rtl/>
        </w:rPr>
      </w:pPr>
      <w:r w:rsidRPr="0046413B">
        <w:rPr>
          <w:rtl/>
        </w:rPr>
        <w:t>إلى غير ذلك من كلماتهم التي يشبه بعضها بعضاً في شرح الفقرة المذكورة</w:t>
      </w:r>
      <w:r>
        <w:rPr>
          <w:rtl/>
        </w:rPr>
        <w:t>،</w:t>
      </w:r>
      <w:r w:rsidRPr="0046413B">
        <w:rPr>
          <w:rtl/>
        </w:rPr>
        <w:t xml:space="preserve"> واتفاقهم على كون الكلمة قدرة</w:t>
      </w:r>
      <w:r w:rsidR="00F21B5A">
        <w:rPr>
          <w:rtl/>
        </w:rPr>
        <w:t xml:space="preserve"> - </w:t>
      </w:r>
      <w:r w:rsidRPr="0046413B">
        <w:rPr>
          <w:rtl/>
        </w:rPr>
        <w:t>بالقاف</w:t>
      </w:r>
      <w:r w:rsidR="00F21B5A">
        <w:rPr>
          <w:rtl/>
        </w:rPr>
        <w:t xml:space="preserve"> -</w:t>
      </w:r>
      <w:r>
        <w:rPr>
          <w:rtl/>
        </w:rPr>
        <w:t>.</w:t>
      </w:r>
    </w:p>
    <w:p w:rsidR="00414CB8" w:rsidRPr="0046413B" w:rsidRDefault="00414CB8" w:rsidP="00414CB8">
      <w:pPr>
        <w:pStyle w:val="libNormal"/>
        <w:rPr>
          <w:rtl/>
        </w:rPr>
      </w:pPr>
      <w:r w:rsidRPr="0046413B">
        <w:rPr>
          <w:rtl/>
        </w:rPr>
        <w:t>وأمّا المولى المذكور فقرأها فدرة</w:t>
      </w:r>
      <w:r w:rsidR="00F21B5A">
        <w:rPr>
          <w:rtl/>
        </w:rPr>
        <w:t xml:space="preserve"> - </w:t>
      </w:r>
      <w:r w:rsidRPr="0046413B">
        <w:rPr>
          <w:rtl/>
        </w:rPr>
        <w:t>بالفاء</w:t>
      </w:r>
      <w:r w:rsidR="00F21B5A">
        <w:rPr>
          <w:rtl/>
        </w:rPr>
        <w:t xml:space="preserve"> - </w:t>
      </w:r>
      <w:r w:rsidRPr="0046413B">
        <w:rPr>
          <w:rtl/>
        </w:rPr>
        <w:t>وهي</w:t>
      </w:r>
      <w:r w:rsidR="00F21B5A">
        <w:rPr>
          <w:rtl/>
        </w:rPr>
        <w:t xml:space="preserve"> - </w:t>
      </w:r>
      <w:r w:rsidRPr="0046413B">
        <w:rPr>
          <w:rtl/>
        </w:rPr>
        <w:t>كما في القاموس وغيره</w:t>
      </w:r>
      <w:r w:rsidR="00F21B5A">
        <w:rPr>
          <w:rtl/>
        </w:rPr>
        <w:t xml:space="preserve"> - </w:t>
      </w:r>
      <w:r w:rsidRPr="0046413B">
        <w:rPr>
          <w:rtl/>
        </w:rPr>
        <w:t>قطعة من اللحم</w:t>
      </w:r>
      <w:r>
        <w:rPr>
          <w:rtl/>
        </w:rPr>
        <w:t>،</w:t>
      </w:r>
      <w:r w:rsidRPr="0046413B">
        <w:rPr>
          <w:rtl/>
        </w:rPr>
        <w:t xml:space="preserve"> ومن الليل</w:t>
      </w:r>
      <w:r>
        <w:rPr>
          <w:rtl/>
        </w:rPr>
        <w:t>،</w:t>
      </w:r>
      <w:r w:rsidRPr="0046413B">
        <w:rPr>
          <w:rtl/>
        </w:rPr>
        <w:t xml:space="preserve"> ومن الجبل </w:t>
      </w:r>
      <w:r w:rsidRPr="00414CB8">
        <w:rPr>
          <w:rStyle w:val="libFootnotenumChar"/>
          <w:rtl/>
        </w:rPr>
        <w:t>(3)</w:t>
      </w:r>
      <w:r>
        <w:rPr>
          <w:rtl/>
        </w:rPr>
        <w:t>،</w:t>
      </w:r>
      <w:r w:rsidRPr="0046413B">
        <w:rPr>
          <w:rtl/>
        </w:rPr>
        <w:t xml:space="preserve"> ولم يقنع بذلك حتى جعلها أصلا</w:t>
      </w:r>
      <w:r>
        <w:rPr>
          <w:rtl/>
        </w:rPr>
        <w:t>،</w:t>
      </w:r>
      <w:r w:rsidRPr="0046413B">
        <w:rPr>
          <w:rtl/>
        </w:rPr>
        <w:t xml:space="preserve"> ورتّب عليه ما لا ربط له بالفقرة المذكورة</w:t>
      </w:r>
      <w:r>
        <w:rPr>
          <w:rtl/>
        </w:rPr>
        <w:t>،</w:t>
      </w:r>
      <w:r w:rsidRPr="0046413B">
        <w:rPr>
          <w:rtl/>
        </w:rPr>
        <w:t xml:space="preserve"> فقال بعد مدح الخطبة وتوصيفها بما هي أهلها</w:t>
      </w:r>
      <w:r>
        <w:rPr>
          <w:rtl/>
        </w:rPr>
        <w:t>:</w:t>
      </w:r>
      <w:r w:rsidRPr="0046413B">
        <w:rPr>
          <w:rtl/>
        </w:rPr>
        <w:t xml:space="preserve"> فلنعقد لبيانها وشرحها عدّة فصول. إلى أن قال</w:t>
      </w:r>
      <w:r>
        <w:rPr>
          <w:rtl/>
        </w:rPr>
        <w:t>:</w:t>
      </w:r>
      <w:r>
        <w:rPr>
          <w:rFonts w:hint="cs"/>
          <w:rtl/>
        </w:rPr>
        <w:t xml:space="preserve"> </w:t>
      </w:r>
      <w:r w:rsidRPr="0046413B">
        <w:rPr>
          <w:rtl/>
        </w:rPr>
        <w:t>الفصل الثالث</w:t>
      </w:r>
      <w:r>
        <w:rPr>
          <w:rtl/>
        </w:rPr>
        <w:t>:</w:t>
      </w:r>
      <w:r w:rsidRPr="0046413B">
        <w:rPr>
          <w:rtl/>
        </w:rPr>
        <w:t xml:space="preserve"> في نفي التركيب عنه تعالى</w:t>
      </w:r>
      <w:r>
        <w:rPr>
          <w:rtl/>
        </w:rPr>
        <w:t>،</w:t>
      </w:r>
      <w:r w:rsidRPr="0046413B">
        <w:rPr>
          <w:rtl/>
        </w:rPr>
        <w:t xml:space="preserve"> قوله </w:t>
      </w:r>
      <w:r w:rsidRPr="00414CB8">
        <w:rPr>
          <w:rStyle w:val="libAlaemChar"/>
          <w:rtl/>
        </w:rPr>
        <w:t>عليه‌السلام</w:t>
      </w:r>
      <w:r>
        <w:rPr>
          <w:rtl/>
        </w:rPr>
        <w:t>:</w:t>
      </w:r>
      <w:r w:rsidRPr="0046413B">
        <w:rPr>
          <w:rtl/>
        </w:rPr>
        <w:t xml:space="preserve"> ( ما كان فدرة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شرح الكافي للطبرسي 4</w:t>
      </w:r>
      <w:r>
        <w:rPr>
          <w:rtl/>
        </w:rPr>
        <w:t>:</w:t>
      </w:r>
      <w:r w:rsidRPr="0046413B">
        <w:rPr>
          <w:rtl/>
        </w:rPr>
        <w:t xml:space="preserve"> 168.</w:t>
      </w:r>
    </w:p>
    <w:p w:rsidR="00414CB8" w:rsidRPr="0046413B" w:rsidRDefault="00414CB8" w:rsidP="00414CB8">
      <w:pPr>
        <w:pStyle w:val="libFootnote0"/>
        <w:rPr>
          <w:rtl/>
        </w:rPr>
      </w:pPr>
      <w:r w:rsidRPr="0046413B">
        <w:rPr>
          <w:rtl/>
        </w:rPr>
        <w:t>(2) مرآة العقول 2</w:t>
      </w:r>
      <w:r>
        <w:rPr>
          <w:rtl/>
        </w:rPr>
        <w:t>:</w:t>
      </w:r>
      <w:r w:rsidRPr="0046413B">
        <w:rPr>
          <w:rtl/>
        </w:rPr>
        <w:t xml:space="preserve"> 85.</w:t>
      </w:r>
    </w:p>
    <w:p w:rsidR="00414CB8" w:rsidRPr="0046413B" w:rsidRDefault="00414CB8" w:rsidP="00414CB8">
      <w:pPr>
        <w:pStyle w:val="libFootnote0"/>
        <w:rPr>
          <w:rtl/>
        </w:rPr>
      </w:pPr>
      <w:r w:rsidRPr="0046413B">
        <w:rPr>
          <w:rtl/>
        </w:rPr>
        <w:t>(3) القاموس المحيط</w:t>
      </w:r>
      <w:r w:rsidR="00F21B5A">
        <w:rPr>
          <w:rtl/>
        </w:rPr>
        <w:t xml:space="preserve"> - </w:t>
      </w:r>
      <w:r w:rsidRPr="0046413B">
        <w:rPr>
          <w:rtl/>
        </w:rPr>
        <w:t>فدرة</w:t>
      </w:r>
      <w:r w:rsidR="00F21B5A">
        <w:rPr>
          <w:rtl/>
        </w:rPr>
        <w:t xml:space="preserve"> - </w:t>
      </w:r>
      <w:r w:rsidRPr="0046413B">
        <w:rPr>
          <w:rtl/>
        </w:rPr>
        <w:t>2</w:t>
      </w:r>
      <w:r>
        <w:rPr>
          <w:rtl/>
        </w:rPr>
        <w:t>:</w:t>
      </w:r>
      <w:r w:rsidRPr="0046413B">
        <w:rPr>
          <w:rtl/>
        </w:rPr>
        <w:t xml:space="preserve"> 108.</w:t>
      </w:r>
    </w:p>
    <w:p w:rsidR="00414CB8" w:rsidRPr="0046413B" w:rsidRDefault="00414CB8" w:rsidP="00414CB8">
      <w:pPr>
        <w:pStyle w:val="libNormal0"/>
        <w:rPr>
          <w:rtl/>
        </w:rPr>
      </w:pPr>
      <w:r>
        <w:rPr>
          <w:rtl/>
        </w:rPr>
        <w:br w:type="page"/>
      </w:r>
      <w:r w:rsidRPr="0046413B">
        <w:rPr>
          <w:rtl/>
        </w:rPr>
        <w:lastRenderedPageBreak/>
        <w:t>بان بها من الأشياء وبانت الأشياء منه ) يعني أنه بسيط الذات</w:t>
      </w:r>
      <w:r>
        <w:rPr>
          <w:rtl/>
        </w:rPr>
        <w:t>،</w:t>
      </w:r>
      <w:r w:rsidRPr="0046413B">
        <w:rPr>
          <w:rtl/>
        </w:rPr>
        <w:t xml:space="preserve"> أحدي الحقيقة بذاته</w:t>
      </w:r>
      <w:r>
        <w:rPr>
          <w:rtl/>
        </w:rPr>
        <w:t>،</w:t>
      </w:r>
      <w:r w:rsidRPr="0046413B">
        <w:rPr>
          <w:rtl/>
        </w:rPr>
        <w:t xml:space="preserve"> يمتاز عن الأشياء</w:t>
      </w:r>
      <w:r>
        <w:rPr>
          <w:rtl/>
        </w:rPr>
        <w:t>،</w:t>
      </w:r>
      <w:r w:rsidRPr="0046413B">
        <w:rPr>
          <w:rtl/>
        </w:rPr>
        <w:t xml:space="preserve"> وتمتاز الأشياء عنه بذواتها لا ببعض من الذات</w:t>
      </w:r>
      <w:r>
        <w:rPr>
          <w:rtl/>
        </w:rPr>
        <w:t>،</w:t>
      </w:r>
      <w:r w:rsidRPr="0046413B">
        <w:rPr>
          <w:rtl/>
        </w:rPr>
        <w:t xml:space="preserve"> وإنما يقع الامتياز بفصل ذاتي بين الأمور التي كان اشتراكها بالذات</w:t>
      </w:r>
      <w:r>
        <w:rPr>
          <w:rtl/>
        </w:rPr>
        <w:t>،</w:t>
      </w:r>
      <w:r w:rsidRPr="0046413B">
        <w:rPr>
          <w:rtl/>
        </w:rPr>
        <w:t xml:space="preserve"> أو بأمر مقوّم للذات كالإنسان والفرس</w:t>
      </w:r>
      <w:r>
        <w:rPr>
          <w:rtl/>
        </w:rPr>
        <w:t>،</w:t>
      </w:r>
      <w:r w:rsidRPr="0046413B">
        <w:rPr>
          <w:rtl/>
        </w:rPr>
        <w:t xml:space="preserve"> فإنّهما لمّا اشتركا في أمر ذاتي كالحيوانية فلا بد أن يفترقا أيضا بأمر ذاتي</w:t>
      </w:r>
      <w:r>
        <w:rPr>
          <w:rtl/>
        </w:rPr>
        <w:t>،</w:t>
      </w:r>
      <w:r w:rsidRPr="0046413B">
        <w:rPr>
          <w:rtl/>
        </w:rPr>
        <w:t xml:space="preserve"> وبعض من الذات سواء كان محسوسا أو معقولا.</w:t>
      </w:r>
      <w:r>
        <w:rPr>
          <w:rFonts w:hint="cs"/>
          <w:rtl/>
        </w:rPr>
        <w:t xml:space="preserve"> </w:t>
      </w:r>
      <w:r w:rsidRPr="0046413B">
        <w:rPr>
          <w:rtl/>
        </w:rPr>
        <w:t>ففي الإنسان بعض به امتاز عن الفرس وبان منه</w:t>
      </w:r>
      <w:r>
        <w:rPr>
          <w:rtl/>
        </w:rPr>
        <w:t>،</w:t>
      </w:r>
      <w:r w:rsidRPr="0046413B">
        <w:rPr>
          <w:rtl/>
        </w:rPr>
        <w:t xml:space="preserve"> وهو معنى الناطقيّة</w:t>
      </w:r>
      <w:r>
        <w:rPr>
          <w:rtl/>
        </w:rPr>
        <w:t>،</w:t>
      </w:r>
      <w:r w:rsidRPr="0046413B">
        <w:rPr>
          <w:rtl/>
        </w:rPr>
        <w:t xml:space="preserve"> وكذا الفرس بان من الإنسان ببعض منه كالصاهليّة</w:t>
      </w:r>
      <w:r>
        <w:rPr>
          <w:rtl/>
        </w:rPr>
        <w:t>،</w:t>
      </w:r>
      <w:r w:rsidRPr="0046413B">
        <w:rPr>
          <w:rtl/>
        </w:rPr>
        <w:t xml:space="preserve"> أو بسلب النطق كالعجم.</w:t>
      </w:r>
      <w:r>
        <w:rPr>
          <w:rFonts w:hint="cs"/>
          <w:rtl/>
        </w:rPr>
        <w:t xml:space="preserve"> </w:t>
      </w:r>
      <w:r w:rsidRPr="0046413B">
        <w:rPr>
          <w:rtl/>
        </w:rPr>
        <w:t>والخطّ الطويل والخط الصغير مثلا تقع البينونة بينهما بعد اشتراكهما في طبيعة الخطيّة بقطعة من الخط بان بها الطويل من القصير</w:t>
      </w:r>
      <w:r>
        <w:rPr>
          <w:rtl/>
        </w:rPr>
        <w:t>،</w:t>
      </w:r>
      <w:r w:rsidRPr="0046413B">
        <w:rPr>
          <w:rtl/>
        </w:rPr>
        <w:t xml:space="preserve"> وبان القصير من الطويل بوجودها في أحدهما</w:t>
      </w:r>
      <w:r>
        <w:rPr>
          <w:rtl/>
        </w:rPr>
        <w:t>،</w:t>
      </w:r>
      <w:r w:rsidRPr="0046413B">
        <w:rPr>
          <w:rtl/>
        </w:rPr>
        <w:t xml:space="preserve"> وعدمها في الآخر.</w:t>
      </w:r>
    </w:p>
    <w:p w:rsidR="00414CB8" w:rsidRPr="0046413B" w:rsidRDefault="00414CB8" w:rsidP="00414CB8">
      <w:pPr>
        <w:pStyle w:val="libNormal"/>
        <w:rPr>
          <w:rtl/>
        </w:rPr>
      </w:pPr>
      <w:r w:rsidRPr="0046413B">
        <w:rPr>
          <w:rtl/>
        </w:rPr>
        <w:t>فعبّر عن الفصل المميّز للشيء عمّا عداه من الأشياء بالفدرة وهي القطعة تمثيلا وتشبيها لمطلق الفصل الذاتي سواء كان في المعاني والمعقولات أو في الصور والمحسوسات</w:t>
      </w:r>
      <w:r>
        <w:rPr>
          <w:rtl/>
        </w:rPr>
        <w:t>،</w:t>
      </w:r>
      <w:r w:rsidRPr="0046413B">
        <w:rPr>
          <w:rtl/>
        </w:rPr>
        <w:t xml:space="preserve"> وسواء كان في المقادير أو في غيرها بالقطعة المتكمّمة التي تقع بها البينونة</w:t>
      </w:r>
      <w:r>
        <w:rPr>
          <w:rtl/>
        </w:rPr>
        <w:t>،</w:t>
      </w:r>
      <w:r w:rsidRPr="0046413B">
        <w:rPr>
          <w:rtl/>
        </w:rPr>
        <w:t xml:space="preserve"> والاختلاف بينه وبين متكمّم آخر من جنسه</w:t>
      </w:r>
      <w:r>
        <w:rPr>
          <w:rtl/>
        </w:rPr>
        <w:t>،</w:t>
      </w:r>
      <w:r w:rsidRPr="0046413B">
        <w:rPr>
          <w:rtl/>
        </w:rPr>
        <w:t xml:space="preserve"> فالباري جلّ اسمه إذ ليس في ذاته تركيب بوجه من الوجوه سواء كان عقليّا أو خارجيا</w:t>
      </w:r>
      <w:r>
        <w:rPr>
          <w:rtl/>
        </w:rPr>
        <w:t>،</w:t>
      </w:r>
      <w:r w:rsidRPr="0046413B">
        <w:rPr>
          <w:rtl/>
        </w:rPr>
        <w:t xml:space="preserve"> ولا أيضا موصوف بالتقدير والكمّية</w:t>
      </w:r>
      <w:r>
        <w:rPr>
          <w:rtl/>
        </w:rPr>
        <w:t>،</w:t>
      </w:r>
      <w:r w:rsidRPr="0046413B">
        <w:rPr>
          <w:rtl/>
        </w:rPr>
        <w:t xml:space="preserve"> فليس امتيازه عن الأشياء وامتياز الأشياء عنه إلاّ بنفس ذاته المقدسة</w:t>
      </w:r>
      <w:r>
        <w:rPr>
          <w:rtl/>
        </w:rPr>
        <w:t>،</w:t>
      </w:r>
      <w:r w:rsidRPr="0046413B">
        <w:rPr>
          <w:rtl/>
        </w:rPr>
        <w:t xml:space="preserve"> وليس كمثله شيء بوجه من الوجوه. انتهى </w:t>
      </w:r>
      <w:r w:rsidRPr="00414CB8">
        <w:rPr>
          <w:rStyle w:val="libFootnotenumChar"/>
          <w:rtl/>
        </w:rPr>
        <w:t>(1)</w:t>
      </w:r>
      <w:r>
        <w:rPr>
          <w:rtl/>
        </w:rPr>
        <w:t>.</w:t>
      </w:r>
    </w:p>
    <w:p w:rsidR="00414CB8" w:rsidRPr="0046413B" w:rsidRDefault="00414CB8" w:rsidP="00414CB8">
      <w:pPr>
        <w:pStyle w:val="libNormal"/>
        <w:rPr>
          <w:rtl/>
        </w:rPr>
      </w:pPr>
      <w:r w:rsidRPr="0046413B">
        <w:rPr>
          <w:rtl/>
        </w:rPr>
        <w:t>وأنت خبير بأنّ ( ما ) موصولة</w:t>
      </w:r>
      <w:r>
        <w:rPr>
          <w:rtl/>
        </w:rPr>
        <w:t>،</w:t>
      </w:r>
      <w:r w:rsidRPr="0046413B">
        <w:rPr>
          <w:rtl/>
        </w:rPr>
        <w:t xml:space="preserve"> وجملة ( ما كان ) متعلّقة بخلق</w:t>
      </w:r>
      <w:r>
        <w:rPr>
          <w:rtl/>
        </w:rPr>
        <w:t>،</w:t>
      </w:r>
      <w:r w:rsidRPr="0046413B">
        <w:rPr>
          <w:rtl/>
        </w:rPr>
        <w:t xml:space="preserve"> </w:t>
      </w:r>
      <w:r>
        <w:rPr>
          <w:rtl/>
        </w:rPr>
        <w:t>و (</w:t>
      </w:r>
      <w:r w:rsidRPr="0046413B">
        <w:rPr>
          <w:rtl/>
        </w:rPr>
        <w:t xml:space="preserve"> لا ) نافية كما عليه بناء كلامه</w:t>
      </w:r>
      <w:r>
        <w:rPr>
          <w:rtl/>
        </w:rPr>
        <w:t>،</w:t>
      </w:r>
      <w:r w:rsidRPr="0046413B">
        <w:rPr>
          <w:rtl/>
        </w:rPr>
        <w:t xml:space="preserve"> ويكون ابتداء الجملة ويصير قوله </w:t>
      </w:r>
      <w:r w:rsidRPr="00414CB8">
        <w:rPr>
          <w:rStyle w:val="libAlaemChar"/>
          <w:rtl/>
        </w:rPr>
        <w:t>عليه‌السلام</w:t>
      </w:r>
      <w:r>
        <w:rPr>
          <w:rtl/>
        </w:rPr>
        <w:t>:</w:t>
      </w:r>
      <w:r w:rsidRPr="0046413B">
        <w:rPr>
          <w:rtl/>
        </w:rPr>
        <w:t xml:space="preserve"> ( خلق ) بلا متعلّق</w:t>
      </w:r>
      <w:r>
        <w:rPr>
          <w:rtl/>
        </w:rPr>
        <w:t>،</w:t>
      </w:r>
      <w:r w:rsidRPr="0046413B">
        <w:rPr>
          <w:rtl/>
        </w:rPr>
        <w:t xml:space="preserve"> ثم إن استعمال هذه الكلمة الغريبة الوحشيّة الغير المعهودة في كلماتهم </w:t>
      </w:r>
      <w:r w:rsidRPr="00414CB8">
        <w:rPr>
          <w:rStyle w:val="libAlaemChar"/>
          <w:rtl/>
        </w:rPr>
        <w:t>عليهم‌السلام</w:t>
      </w:r>
      <w:r w:rsidRPr="0046413B">
        <w:rPr>
          <w:rtl/>
        </w:rPr>
        <w:t xml:space="preserve"> خصوصا في هذه الخطبة البليغة التي صرّح بأنّها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شرح الكافي لملاّ صدرا</w:t>
      </w:r>
      <w:r>
        <w:rPr>
          <w:rtl/>
        </w:rPr>
        <w:t>:</w:t>
      </w:r>
      <w:r w:rsidRPr="0046413B">
        <w:rPr>
          <w:rtl/>
        </w:rPr>
        <w:t xml:space="preserve"> 331.</w:t>
      </w:r>
    </w:p>
    <w:p w:rsidR="00414CB8" w:rsidRPr="0046413B" w:rsidRDefault="00414CB8" w:rsidP="00414CB8">
      <w:pPr>
        <w:pStyle w:val="libNormal0"/>
        <w:rPr>
          <w:rtl/>
        </w:rPr>
      </w:pPr>
      <w:r>
        <w:rPr>
          <w:rtl/>
        </w:rPr>
        <w:br w:type="page"/>
      </w:r>
      <w:r w:rsidRPr="0046413B">
        <w:rPr>
          <w:rtl/>
        </w:rPr>
        <w:lastRenderedPageBreak/>
        <w:t>أعلى درجة الفصاحة</w:t>
      </w:r>
      <w:r>
        <w:rPr>
          <w:rtl/>
        </w:rPr>
        <w:t>،</w:t>
      </w:r>
      <w:r w:rsidRPr="0046413B">
        <w:rPr>
          <w:rtl/>
        </w:rPr>
        <w:t xml:space="preserve"> ما لا يخفى. مع أنّ في التعبير عن الفصل المميّز بقطعة من اللحم من البرودة والبشاعة ما لا يحصى</w:t>
      </w:r>
      <w:r>
        <w:rPr>
          <w:rtl/>
        </w:rPr>
        <w:t>،</w:t>
      </w:r>
      <w:r w:rsidRPr="0046413B">
        <w:rPr>
          <w:rtl/>
        </w:rPr>
        <w:t xml:space="preserve"> بل على ما فسره فاللازم أن يكون الكلام هكذا</w:t>
      </w:r>
      <w:r>
        <w:rPr>
          <w:rtl/>
        </w:rPr>
        <w:t>:</w:t>
      </w:r>
      <w:r w:rsidRPr="0046413B">
        <w:rPr>
          <w:rtl/>
        </w:rPr>
        <w:t xml:space="preserve"> ما كان له فدرة أي فصل يميّزه عمّا عداه</w:t>
      </w:r>
      <w:r>
        <w:rPr>
          <w:rtl/>
        </w:rPr>
        <w:t>،</w:t>
      </w:r>
      <w:r w:rsidRPr="0046413B">
        <w:rPr>
          <w:rtl/>
        </w:rPr>
        <w:t xml:space="preserve"> وعلى ما ذكره في آخر كلامه من أن امتيازه عن الأشياء وامتيازها عنه تعالى بنفس ذاته المقدسة</w:t>
      </w:r>
      <w:r>
        <w:rPr>
          <w:rtl/>
        </w:rPr>
        <w:t>،</w:t>
      </w:r>
      <w:r w:rsidRPr="0046413B">
        <w:rPr>
          <w:rtl/>
        </w:rPr>
        <w:t xml:space="preserve"> فالمناسب حينئذ أن يكون ( ما كان ) متعلقا بالسابق</w:t>
      </w:r>
      <w:r>
        <w:rPr>
          <w:rtl/>
        </w:rPr>
        <w:t>،</w:t>
      </w:r>
      <w:r w:rsidRPr="0046413B">
        <w:rPr>
          <w:rtl/>
        </w:rPr>
        <w:t xml:space="preserve"> أو يكون القدرة خبرا للمحذوف</w:t>
      </w:r>
      <w:r>
        <w:rPr>
          <w:rtl/>
        </w:rPr>
        <w:t>،</w:t>
      </w:r>
      <w:r w:rsidRPr="0046413B">
        <w:rPr>
          <w:rtl/>
        </w:rPr>
        <w:t xml:space="preserve"> أي هو تعالى فدرة بان بها من الأشياء وبانت الأشياء منه</w:t>
      </w:r>
      <w:r>
        <w:rPr>
          <w:rtl/>
        </w:rPr>
        <w:t>،</w:t>
      </w:r>
      <w:r w:rsidRPr="0046413B">
        <w:rPr>
          <w:rtl/>
        </w:rPr>
        <w:t xml:space="preserve"> وهذا أحسن من نفيها عنه</w:t>
      </w:r>
      <w:r>
        <w:rPr>
          <w:rtl/>
        </w:rPr>
        <w:t>،</w:t>
      </w:r>
      <w:r w:rsidRPr="0046413B">
        <w:rPr>
          <w:rtl/>
        </w:rPr>
        <w:t xml:space="preserve"> كما لا يخفى.</w:t>
      </w:r>
    </w:p>
    <w:p w:rsidR="00414CB8" w:rsidRPr="0046413B" w:rsidRDefault="00414CB8" w:rsidP="00414CB8">
      <w:pPr>
        <w:pStyle w:val="libNormal"/>
        <w:rPr>
          <w:rtl/>
        </w:rPr>
      </w:pPr>
      <w:r w:rsidRPr="0046413B">
        <w:rPr>
          <w:rtl/>
        </w:rPr>
        <w:t>وقريب من هذا في الغرابة ما ذكره في كتاب الحجّة</w:t>
      </w:r>
      <w:r>
        <w:rPr>
          <w:rtl/>
        </w:rPr>
        <w:t>،</w:t>
      </w:r>
      <w:r w:rsidRPr="0046413B">
        <w:rPr>
          <w:rtl/>
        </w:rPr>
        <w:t xml:space="preserve"> في شرح الخبر الرابع من باب الاضطرار إلى الحجّة.</w:t>
      </w:r>
    </w:p>
    <w:p w:rsidR="00414CB8" w:rsidRPr="0046413B" w:rsidRDefault="00414CB8" w:rsidP="00414CB8">
      <w:pPr>
        <w:pStyle w:val="libNormal"/>
        <w:rPr>
          <w:rtl/>
        </w:rPr>
      </w:pPr>
      <w:r w:rsidRPr="0046413B">
        <w:rPr>
          <w:rtl/>
        </w:rPr>
        <w:t>ففيه بالإسناد عن يونس بن يعقوب قال</w:t>
      </w:r>
      <w:r>
        <w:rPr>
          <w:rtl/>
        </w:rPr>
        <w:t>:</w:t>
      </w:r>
      <w:r w:rsidRPr="0046413B">
        <w:rPr>
          <w:rtl/>
        </w:rPr>
        <w:t xml:space="preserve"> كنت عند أبي عبد الله </w:t>
      </w:r>
      <w:r w:rsidRPr="00414CB8">
        <w:rPr>
          <w:rStyle w:val="libAlaemChar"/>
          <w:rtl/>
        </w:rPr>
        <w:t>عليه‌السلام</w:t>
      </w:r>
      <w:r w:rsidRPr="0046413B">
        <w:rPr>
          <w:rtl/>
        </w:rPr>
        <w:t xml:space="preserve"> فورد عليه رجل من أهل الشام</w:t>
      </w:r>
      <w:r>
        <w:rPr>
          <w:rtl/>
        </w:rPr>
        <w:t>،</w:t>
      </w:r>
      <w:r w:rsidRPr="0046413B">
        <w:rPr>
          <w:rtl/>
        </w:rPr>
        <w:t xml:space="preserve"> فقال</w:t>
      </w:r>
      <w:r>
        <w:rPr>
          <w:rtl/>
        </w:rPr>
        <w:t>:</w:t>
      </w:r>
      <w:r w:rsidRPr="0046413B">
        <w:rPr>
          <w:rtl/>
        </w:rPr>
        <w:t xml:space="preserve"> إني رجل صاحب كلام وفقه وفرائض</w:t>
      </w:r>
      <w:r>
        <w:rPr>
          <w:rtl/>
        </w:rPr>
        <w:t>،</w:t>
      </w:r>
      <w:r w:rsidRPr="0046413B">
        <w:rPr>
          <w:rtl/>
        </w:rPr>
        <w:t xml:space="preserve"> وقد جئت لمناظرة أصحابك. إلى أن قال</w:t>
      </w:r>
      <w:r>
        <w:rPr>
          <w:rtl/>
        </w:rPr>
        <w:t>:</w:t>
      </w:r>
      <w:r w:rsidRPr="0046413B">
        <w:rPr>
          <w:rtl/>
        </w:rPr>
        <w:t xml:space="preserve"> ثم قال </w:t>
      </w:r>
      <w:r w:rsidRPr="00414CB8">
        <w:rPr>
          <w:rStyle w:val="libAlaemChar"/>
          <w:rtl/>
        </w:rPr>
        <w:t>عليه‌السلام</w:t>
      </w:r>
      <w:r w:rsidRPr="0046413B">
        <w:rPr>
          <w:rtl/>
        </w:rPr>
        <w:t xml:space="preserve"> لي</w:t>
      </w:r>
      <w:r>
        <w:rPr>
          <w:rtl/>
        </w:rPr>
        <w:t>:</w:t>
      </w:r>
      <w:r w:rsidRPr="0046413B">
        <w:rPr>
          <w:rtl/>
        </w:rPr>
        <w:t xml:space="preserve"> اخرج إلى الباب فانظر من ترى من المتكلّمين فأدخله</w:t>
      </w:r>
      <w:r>
        <w:rPr>
          <w:rtl/>
        </w:rPr>
        <w:t>،</w:t>
      </w:r>
      <w:r w:rsidRPr="0046413B">
        <w:rPr>
          <w:rtl/>
        </w:rPr>
        <w:t xml:space="preserve"> قال</w:t>
      </w:r>
      <w:r>
        <w:rPr>
          <w:rtl/>
        </w:rPr>
        <w:t>:</w:t>
      </w:r>
      <w:r w:rsidRPr="0046413B">
        <w:rPr>
          <w:rtl/>
        </w:rPr>
        <w:t xml:space="preserve"> فأدخلت حمران بن أعين وكان يحسن الكلام</w:t>
      </w:r>
      <w:r>
        <w:rPr>
          <w:rtl/>
        </w:rPr>
        <w:t>،</w:t>
      </w:r>
      <w:r w:rsidRPr="0046413B">
        <w:rPr>
          <w:rtl/>
        </w:rPr>
        <w:t xml:space="preserve"> وأدخلت الأحول وكان يحسن الكلام</w:t>
      </w:r>
      <w:r>
        <w:rPr>
          <w:rtl/>
        </w:rPr>
        <w:t>،</w:t>
      </w:r>
      <w:r w:rsidRPr="0046413B">
        <w:rPr>
          <w:rtl/>
        </w:rPr>
        <w:t xml:space="preserve"> وأدخلت هشام بن سالم وكان يحسن الكلام</w:t>
      </w:r>
      <w:r>
        <w:rPr>
          <w:rtl/>
        </w:rPr>
        <w:t>،</w:t>
      </w:r>
      <w:r w:rsidRPr="0046413B">
        <w:rPr>
          <w:rtl/>
        </w:rPr>
        <w:t xml:space="preserve"> وأدخلت قيس بن الماصر وكان عندي أحسنهم كلاما</w:t>
      </w:r>
      <w:r>
        <w:rPr>
          <w:rtl/>
        </w:rPr>
        <w:t>،</w:t>
      </w:r>
      <w:r w:rsidRPr="0046413B">
        <w:rPr>
          <w:rtl/>
        </w:rPr>
        <w:t xml:space="preserve"> وكان قد تعلّم الكلام من علي بن الحسين </w:t>
      </w:r>
      <w:r w:rsidRPr="00414CB8">
        <w:rPr>
          <w:rStyle w:val="libAlaemChar"/>
          <w:rtl/>
        </w:rPr>
        <w:t>عليهما‌السلام</w:t>
      </w:r>
      <w:r w:rsidRPr="0046413B">
        <w:rPr>
          <w:rtl/>
        </w:rPr>
        <w:t xml:space="preserve">. فلمّا استقر بنا المجلس وكان أبو عبد الله </w:t>
      </w:r>
      <w:r w:rsidRPr="00414CB8">
        <w:rPr>
          <w:rStyle w:val="libAlaemChar"/>
          <w:rtl/>
        </w:rPr>
        <w:t>عليه‌السلام</w:t>
      </w:r>
      <w:r w:rsidRPr="0046413B">
        <w:rPr>
          <w:rtl/>
        </w:rPr>
        <w:t xml:space="preserve"> قبل الحج يستقر أياما في جبل في طرف الحرم في فازة </w:t>
      </w:r>
      <w:r w:rsidRPr="00414CB8">
        <w:rPr>
          <w:rStyle w:val="libFootnotenumChar"/>
          <w:rtl/>
        </w:rPr>
        <w:t>(1)</w:t>
      </w:r>
      <w:r w:rsidRPr="0046413B">
        <w:rPr>
          <w:rtl/>
        </w:rPr>
        <w:t xml:space="preserve"> له مضروبة.</w:t>
      </w:r>
    </w:p>
    <w:p w:rsidR="00414CB8" w:rsidRPr="0046413B" w:rsidRDefault="00414CB8" w:rsidP="00414CB8">
      <w:pPr>
        <w:pStyle w:val="libNormal"/>
        <w:rPr>
          <w:rtl/>
        </w:rPr>
      </w:pPr>
      <w:r w:rsidRPr="0046413B">
        <w:rPr>
          <w:rtl/>
        </w:rPr>
        <w:t>قال</w:t>
      </w:r>
      <w:r>
        <w:rPr>
          <w:rtl/>
        </w:rPr>
        <w:t>:</w:t>
      </w:r>
      <w:r w:rsidRPr="0046413B">
        <w:rPr>
          <w:rtl/>
        </w:rPr>
        <w:t xml:space="preserve"> فأخرج أبو عبد الله </w:t>
      </w:r>
      <w:r w:rsidRPr="00414CB8">
        <w:rPr>
          <w:rStyle w:val="libAlaemChar"/>
          <w:rtl/>
        </w:rPr>
        <w:t>عليه‌السلام</w:t>
      </w:r>
      <w:r w:rsidRPr="0046413B">
        <w:rPr>
          <w:rtl/>
        </w:rPr>
        <w:t xml:space="preserve"> رأسه من فازته</w:t>
      </w:r>
      <w:r>
        <w:rPr>
          <w:rtl/>
        </w:rPr>
        <w:t>،</w:t>
      </w:r>
      <w:r w:rsidRPr="0046413B">
        <w:rPr>
          <w:rtl/>
        </w:rPr>
        <w:t xml:space="preserve"> فإذا هو ببعير يخب فقال</w:t>
      </w:r>
      <w:r>
        <w:rPr>
          <w:rtl/>
        </w:rPr>
        <w:t>:</w:t>
      </w:r>
      <w:r w:rsidRPr="0046413B">
        <w:rPr>
          <w:rtl/>
        </w:rPr>
        <w:t xml:space="preserve"> هشام وربّ الكعبة.</w:t>
      </w:r>
    </w:p>
    <w:p w:rsidR="00414CB8" w:rsidRPr="0046413B" w:rsidRDefault="00414CB8" w:rsidP="00414CB8">
      <w:pPr>
        <w:pStyle w:val="libNormal"/>
        <w:rPr>
          <w:rtl/>
        </w:rPr>
      </w:pPr>
      <w:r w:rsidRPr="0046413B">
        <w:rPr>
          <w:rtl/>
        </w:rPr>
        <w:t>قال</w:t>
      </w:r>
      <w:r>
        <w:rPr>
          <w:rtl/>
        </w:rPr>
        <w:t>:</w:t>
      </w:r>
      <w:r w:rsidRPr="0046413B">
        <w:rPr>
          <w:rtl/>
        </w:rPr>
        <w:t xml:space="preserve"> فظننت أن هشاما رجل من ولد عقيل كان شديد المحبّة له</w:t>
      </w:r>
      <w:r>
        <w:rPr>
          <w:rtl/>
        </w:rPr>
        <w:t>،</w:t>
      </w:r>
      <w:r w:rsidRPr="0046413B">
        <w:rPr>
          <w:rtl/>
        </w:rPr>
        <w:t xml:space="preserve"> قال</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فازة</w:t>
      </w:r>
      <w:r>
        <w:rPr>
          <w:rtl/>
        </w:rPr>
        <w:t>:</w:t>
      </w:r>
      <w:r w:rsidRPr="0046413B">
        <w:rPr>
          <w:rtl/>
        </w:rPr>
        <w:t xml:space="preserve"> مظلّة تمد بعمود. انظر ( لسان العرب</w:t>
      </w:r>
      <w:r w:rsidR="00F21B5A">
        <w:rPr>
          <w:rtl/>
        </w:rPr>
        <w:t xml:space="preserve"> - </w:t>
      </w:r>
      <w:r w:rsidRPr="0046413B">
        <w:rPr>
          <w:rtl/>
        </w:rPr>
        <w:t>فوز</w:t>
      </w:r>
      <w:r w:rsidR="00F21B5A">
        <w:rPr>
          <w:rtl/>
        </w:rPr>
        <w:t xml:space="preserve"> - </w:t>
      </w:r>
      <w:r w:rsidRPr="0046413B">
        <w:rPr>
          <w:rtl/>
        </w:rPr>
        <w:t>5</w:t>
      </w:r>
      <w:r>
        <w:rPr>
          <w:rtl/>
        </w:rPr>
        <w:t>:</w:t>
      </w:r>
      <w:r w:rsidRPr="0046413B">
        <w:rPr>
          <w:rtl/>
        </w:rPr>
        <w:t xml:space="preserve"> 393 )</w:t>
      </w:r>
    </w:p>
    <w:p w:rsidR="00414CB8" w:rsidRPr="0046413B" w:rsidRDefault="00414CB8" w:rsidP="00414CB8">
      <w:pPr>
        <w:pStyle w:val="libNormal0"/>
        <w:rPr>
          <w:rtl/>
        </w:rPr>
      </w:pPr>
      <w:r>
        <w:rPr>
          <w:rtl/>
        </w:rPr>
        <w:br w:type="page"/>
      </w:r>
      <w:r w:rsidRPr="0046413B">
        <w:rPr>
          <w:rtl/>
        </w:rPr>
        <w:lastRenderedPageBreak/>
        <w:t>فورد هشام بن الحكم وهو أول ما اختطت لحيته</w:t>
      </w:r>
      <w:r>
        <w:rPr>
          <w:rtl/>
        </w:rPr>
        <w:t>،</w:t>
      </w:r>
      <w:r w:rsidRPr="0046413B">
        <w:rPr>
          <w:rtl/>
        </w:rPr>
        <w:t xml:space="preserve"> وليس فينا إلاّ من هو أكبر سنّا منه</w:t>
      </w:r>
      <w:r>
        <w:rPr>
          <w:rtl/>
        </w:rPr>
        <w:t>،</w:t>
      </w:r>
      <w:r w:rsidRPr="0046413B">
        <w:rPr>
          <w:rtl/>
        </w:rPr>
        <w:t xml:space="preserve"> قال</w:t>
      </w:r>
      <w:r>
        <w:rPr>
          <w:rtl/>
        </w:rPr>
        <w:t>:</w:t>
      </w:r>
      <w:r w:rsidRPr="0046413B">
        <w:rPr>
          <w:rtl/>
        </w:rPr>
        <w:t xml:space="preserve"> فوسع له أبو عبد الله </w:t>
      </w:r>
      <w:r w:rsidRPr="00414CB8">
        <w:rPr>
          <w:rStyle w:val="libAlaemChar"/>
          <w:rtl/>
        </w:rPr>
        <w:t>عليه‌السلام</w:t>
      </w:r>
      <w:r w:rsidRPr="0046413B">
        <w:rPr>
          <w:rtl/>
        </w:rPr>
        <w:t xml:space="preserve"> وقال</w:t>
      </w:r>
      <w:r>
        <w:rPr>
          <w:rtl/>
        </w:rPr>
        <w:t>:</w:t>
      </w:r>
      <w:r w:rsidRPr="0046413B">
        <w:rPr>
          <w:rtl/>
        </w:rPr>
        <w:t xml:space="preserve"> ناصرنا بقلبه ولسانه ويده </w:t>
      </w:r>
      <w:r w:rsidRPr="00414CB8">
        <w:rPr>
          <w:rStyle w:val="libFootnotenumChar"/>
          <w:rtl/>
        </w:rPr>
        <w:t>(1)</w:t>
      </w:r>
      <w:r>
        <w:rPr>
          <w:rtl/>
        </w:rPr>
        <w:t>،</w:t>
      </w:r>
      <w:r w:rsidRPr="0046413B">
        <w:rPr>
          <w:rtl/>
        </w:rPr>
        <w:t xml:space="preserve"> انتهى موضع الحاجة.</w:t>
      </w:r>
    </w:p>
    <w:p w:rsidR="00414CB8" w:rsidRPr="0046413B" w:rsidRDefault="00414CB8" w:rsidP="00414CB8">
      <w:pPr>
        <w:pStyle w:val="libNormal"/>
        <w:rPr>
          <w:rtl/>
        </w:rPr>
      </w:pPr>
      <w:r w:rsidRPr="0046413B">
        <w:rPr>
          <w:rtl/>
        </w:rPr>
        <w:t>وصريح هذا الخبر</w:t>
      </w:r>
      <w:r w:rsidR="00F21B5A">
        <w:rPr>
          <w:rtl/>
        </w:rPr>
        <w:t xml:space="preserve"> - </w:t>
      </w:r>
      <w:r w:rsidRPr="0046413B">
        <w:rPr>
          <w:rtl/>
        </w:rPr>
        <w:t>الذي لا أظن أحدا يحتمل غيره</w:t>
      </w:r>
      <w:r w:rsidR="00F21B5A">
        <w:rPr>
          <w:rtl/>
        </w:rPr>
        <w:t xml:space="preserve"> - </w:t>
      </w:r>
      <w:r w:rsidRPr="0046413B">
        <w:rPr>
          <w:rtl/>
        </w:rPr>
        <w:t xml:space="preserve">أن الإمام </w:t>
      </w:r>
      <w:r w:rsidRPr="00414CB8">
        <w:rPr>
          <w:rStyle w:val="libAlaemChar"/>
          <w:rtl/>
        </w:rPr>
        <w:t>عليه‌السلام</w:t>
      </w:r>
      <w:r w:rsidRPr="0046413B">
        <w:rPr>
          <w:rtl/>
        </w:rPr>
        <w:t xml:space="preserve"> كان جالسا في الفازة</w:t>
      </w:r>
      <w:r>
        <w:rPr>
          <w:rtl/>
        </w:rPr>
        <w:t>،</w:t>
      </w:r>
      <w:r w:rsidRPr="0046413B">
        <w:rPr>
          <w:rtl/>
        </w:rPr>
        <w:t xml:space="preserve"> وكان يونس عنده</w:t>
      </w:r>
      <w:r>
        <w:rPr>
          <w:rtl/>
        </w:rPr>
        <w:t>،</w:t>
      </w:r>
      <w:r w:rsidRPr="0046413B">
        <w:rPr>
          <w:rtl/>
        </w:rPr>
        <w:t xml:space="preserve"> ودخل </w:t>
      </w:r>
      <w:r w:rsidRPr="00414CB8">
        <w:rPr>
          <w:rStyle w:val="libAlaemChar"/>
          <w:rtl/>
        </w:rPr>
        <w:t>عليه‌السلام</w:t>
      </w:r>
      <w:r w:rsidRPr="0046413B">
        <w:rPr>
          <w:rtl/>
        </w:rPr>
        <w:t xml:space="preserve"> فيها الشامي</w:t>
      </w:r>
      <w:r>
        <w:rPr>
          <w:rtl/>
        </w:rPr>
        <w:t>،</w:t>
      </w:r>
      <w:r w:rsidRPr="0046413B">
        <w:rPr>
          <w:rtl/>
        </w:rPr>
        <w:t xml:space="preserve"> وأمر </w:t>
      </w:r>
      <w:r w:rsidRPr="00414CB8">
        <w:rPr>
          <w:rStyle w:val="libAlaemChar"/>
          <w:rtl/>
        </w:rPr>
        <w:t>عليه‌السلام</w:t>
      </w:r>
      <w:r w:rsidRPr="0046413B">
        <w:rPr>
          <w:rtl/>
        </w:rPr>
        <w:t xml:space="preserve"> حينئذ يونس بأن يدخل عليه من ذكرهم</w:t>
      </w:r>
      <w:r>
        <w:rPr>
          <w:rtl/>
        </w:rPr>
        <w:t>،</w:t>
      </w:r>
      <w:r w:rsidRPr="0046413B">
        <w:rPr>
          <w:rtl/>
        </w:rPr>
        <w:t xml:space="preserve"> وأنه </w:t>
      </w:r>
      <w:r w:rsidRPr="00414CB8">
        <w:rPr>
          <w:rStyle w:val="libAlaemChar"/>
          <w:rtl/>
        </w:rPr>
        <w:t>عليه‌السلام</w:t>
      </w:r>
      <w:r w:rsidRPr="0046413B">
        <w:rPr>
          <w:rtl/>
        </w:rPr>
        <w:t xml:space="preserve"> بعد دخولهم عليه أخرج رأسه الشريف من الفازة</w:t>
      </w:r>
      <w:r>
        <w:rPr>
          <w:rtl/>
        </w:rPr>
        <w:t>،</w:t>
      </w:r>
      <w:r w:rsidRPr="0046413B">
        <w:rPr>
          <w:rtl/>
        </w:rPr>
        <w:t xml:space="preserve"> وأن هشام بن الحكم هو الذي كان يخب به البعير</w:t>
      </w:r>
      <w:r>
        <w:rPr>
          <w:rtl/>
        </w:rPr>
        <w:t>،</w:t>
      </w:r>
      <w:r w:rsidRPr="0046413B">
        <w:rPr>
          <w:rtl/>
        </w:rPr>
        <w:t xml:space="preserve"> وأنه </w:t>
      </w:r>
      <w:r w:rsidRPr="00414CB8">
        <w:rPr>
          <w:rStyle w:val="libAlaemChar"/>
          <w:rtl/>
        </w:rPr>
        <w:t>عليه‌السلام</w:t>
      </w:r>
      <w:r w:rsidRPr="0046413B">
        <w:rPr>
          <w:rtl/>
        </w:rPr>
        <w:t xml:space="preserve"> لما رآه قال</w:t>
      </w:r>
      <w:r>
        <w:rPr>
          <w:rtl/>
        </w:rPr>
        <w:t>:</w:t>
      </w:r>
      <w:r>
        <w:rPr>
          <w:rFonts w:hint="cs"/>
          <w:rtl/>
        </w:rPr>
        <w:t xml:space="preserve"> </w:t>
      </w:r>
      <w:r w:rsidRPr="0046413B">
        <w:rPr>
          <w:rtl/>
        </w:rPr>
        <w:t>« هشام » أي جاء هشام</w:t>
      </w:r>
      <w:r>
        <w:rPr>
          <w:rtl/>
        </w:rPr>
        <w:t>،</w:t>
      </w:r>
      <w:r w:rsidRPr="0046413B">
        <w:rPr>
          <w:rtl/>
        </w:rPr>
        <w:t xml:space="preserve"> أو هو</w:t>
      </w:r>
      <w:r>
        <w:rPr>
          <w:rtl/>
        </w:rPr>
        <w:t>،</w:t>
      </w:r>
      <w:r w:rsidRPr="0046413B">
        <w:rPr>
          <w:rtl/>
        </w:rPr>
        <w:t xml:space="preserve"> أو هذا هشام</w:t>
      </w:r>
      <w:r>
        <w:rPr>
          <w:rtl/>
        </w:rPr>
        <w:t>،</w:t>
      </w:r>
      <w:r w:rsidRPr="0046413B">
        <w:rPr>
          <w:rtl/>
        </w:rPr>
        <w:t xml:space="preserve"> مستبشرا به</w:t>
      </w:r>
      <w:r>
        <w:rPr>
          <w:rtl/>
        </w:rPr>
        <w:t>،</w:t>
      </w:r>
      <w:r w:rsidRPr="0046413B">
        <w:rPr>
          <w:rtl/>
        </w:rPr>
        <w:t xml:space="preserve"> فظنّوا أنّه </w:t>
      </w:r>
      <w:r w:rsidRPr="00414CB8">
        <w:rPr>
          <w:rStyle w:val="libAlaemChar"/>
          <w:rtl/>
        </w:rPr>
        <w:t>عليه‌السلام</w:t>
      </w:r>
      <w:r w:rsidRPr="0046413B">
        <w:rPr>
          <w:rtl/>
        </w:rPr>
        <w:t xml:space="preserve"> يبشرهم بهشام العقيلي لشدّة محبّته له</w:t>
      </w:r>
      <w:r>
        <w:rPr>
          <w:rtl/>
        </w:rPr>
        <w:t>،</w:t>
      </w:r>
      <w:r w:rsidRPr="0046413B">
        <w:rPr>
          <w:rtl/>
        </w:rPr>
        <w:t xml:space="preserve"> إذ ورد هشام بن الحكم</w:t>
      </w:r>
      <w:r>
        <w:rPr>
          <w:rtl/>
        </w:rPr>
        <w:t>،</w:t>
      </w:r>
      <w:r w:rsidRPr="0046413B">
        <w:rPr>
          <w:rtl/>
        </w:rPr>
        <w:t xml:space="preserve"> وهذا من الوضوح بمكان.</w:t>
      </w:r>
    </w:p>
    <w:p w:rsidR="00414CB8" w:rsidRPr="0046413B" w:rsidRDefault="00414CB8" w:rsidP="00414CB8">
      <w:pPr>
        <w:pStyle w:val="libNormal"/>
        <w:rPr>
          <w:rtl/>
        </w:rPr>
      </w:pPr>
      <w:r w:rsidRPr="0046413B">
        <w:rPr>
          <w:rtl/>
        </w:rPr>
        <w:t>وقال المولى المذكور في الشرح</w:t>
      </w:r>
      <w:r>
        <w:rPr>
          <w:rtl/>
        </w:rPr>
        <w:t>:</w:t>
      </w:r>
      <w:r w:rsidRPr="0046413B">
        <w:rPr>
          <w:rtl/>
        </w:rPr>
        <w:t xml:space="preserve"> كأنّه </w:t>
      </w:r>
      <w:r w:rsidRPr="00414CB8">
        <w:rPr>
          <w:rStyle w:val="libAlaemChar"/>
          <w:rtl/>
        </w:rPr>
        <w:t>عليه‌السلام</w:t>
      </w:r>
      <w:r w:rsidRPr="0046413B">
        <w:rPr>
          <w:rtl/>
        </w:rPr>
        <w:t xml:space="preserve"> بعد ما لاقاه الرجل الشامي</w:t>
      </w:r>
      <w:r>
        <w:rPr>
          <w:rtl/>
        </w:rPr>
        <w:t>،</w:t>
      </w:r>
      <w:r w:rsidRPr="0046413B">
        <w:rPr>
          <w:rtl/>
        </w:rPr>
        <w:t xml:space="preserve"> وأمر يونس بإحضار جماعة من متكلّمي أصحابه</w:t>
      </w:r>
      <w:r>
        <w:rPr>
          <w:rtl/>
        </w:rPr>
        <w:t>،</w:t>
      </w:r>
      <w:r w:rsidRPr="0046413B">
        <w:rPr>
          <w:rtl/>
        </w:rPr>
        <w:t xml:space="preserve"> كان في منزل آخر بعيد عن منزل الفازة</w:t>
      </w:r>
      <w:r>
        <w:rPr>
          <w:rtl/>
        </w:rPr>
        <w:t>،</w:t>
      </w:r>
      <w:r w:rsidRPr="0046413B">
        <w:rPr>
          <w:rtl/>
        </w:rPr>
        <w:t xml:space="preserve"> فدخل إلى تلك الفازة لشغله من عبادة أو صحبة مع أهله</w:t>
      </w:r>
      <w:r>
        <w:rPr>
          <w:rtl/>
        </w:rPr>
        <w:t>،</w:t>
      </w:r>
      <w:r w:rsidRPr="0046413B">
        <w:rPr>
          <w:rtl/>
        </w:rPr>
        <w:t xml:space="preserve"> حتى إذا حضرت الجماعة واستقرّ بهم المجلس خرج </w:t>
      </w:r>
      <w:r w:rsidRPr="00414CB8">
        <w:rPr>
          <w:rStyle w:val="libAlaemChar"/>
          <w:rtl/>
        </w:rPr>
        <w:t>عليه‌السلام</w:t>
      </w:r>
      <w:r w:rsidRPr="0046413B">
        <w:rPr>
          <w:rtl/>
        </w:rPr>
        <w:t xml:space="preserve"> من الفازة راكبا بعيره</w:t>
      </w:r>
      <w:r>
        <w:rPr>
          <w:rtl/>
        </w:rPr>
        <w:t>،</w:t>
      </w:r>
      <w:r w:rsidRPr="0046413B">
        <w:rPr>
          <w:rtl/>
        </w:rPr>
        <w:t xml:space="preserve"> جائيا إليهم مخبّأ. فقال هشام</w:t>
      </w:r>
      <w:r>
        <w:rPr>
          <w:rtl/>
        </w:rPr>
        <w:t>:</w:t>
      </w:r>
      <w:r w:rsidRPr="0046413B">
        <w:rPr>
          <w:rtl/>
        </w:rPr>
        <w:t xml:space="preserve"> وربّ الكعبة</w:t>
      </w:r>
      <w:r w:rsidR="00F21B5A">
        <w:rPr>
          <w:rtl/>
        </w:rPr>
        <w:t xml:space="preserve"> - </w:t>
      </w:r>
      <w:r w:rsidRPr="0046413B">
        <w:rPr>
          <w:rtl/>
        </w:rPr>
        <w:t>أي أقسم بالله أن الذي يجيء هو</w:t>
      </w:r>
      <w:r w:rsidR="00F21B5A">
        <w:rPr>
          <w:rtl/>
        </w:rPr>
        <w:t xml:space="preserve"> - </w:t>
      </w:r>
      <w:r w:rsidRPr="0046413B">
        <w:rPr>
          <w:rtl/>
        </w:rPr>
        <w:t xml:space="preserve">هو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وقوله</w:t>
      </w:r>
      <w:r>
        <w:rPr>
          <w:rtl/>
        </w:rPr>
        <w:t>:</w:t>
      </w:r>
      <w:r w:rsidRPr="0046413B">
        <w:rPr>
          <w:rtl/>
        </w:rPr>
        <w:t xml:space="preserve"> ( فظننا أن هشاما رجل من ولد عقيل ) أي لشدة محبّته إياه</w:t>
      </w:r>
      <w:r>
        <w:rPr>
          <w:rtl/>
        </w:rPr>
        <w:t>،</w:t>
      </w:r>
      <w:r w:rsidRPr="0046413B">
        <w:rPr>
          <w:rtl/>
        </w:rPr>
        <w:t xml:space="preserve"> فعلّل ذلك الظنّ. بقوله</w:t>
      </w:r>
      <w:r>
        <w:rPr>
          <w:rtl/>
        </w:rPr>
        <w:t>:</w:t>
      </w:r>
      <w:r w:rsidRPr="0046413B">
        <w:rPr>
          <w:rtl/>
        </w:rPr>
        <w:t xml:space="preserve"> كان شديد المحبّة له</w:t>
      </w:r>
      <w:r>
        <w:rPr>
          <w:rtl/>
        </w:rPr>
        <w:t>،</w:t>
      </w:r>
      <w:r w:rsidRPr="0046413B">
        <w:rPr>
          <w:rtl/>
        </w:rPr>
        <w:t xml:space="preserve"> أي كما يحب قرابته من أولاد عقيل ابن أبي طالب</w:t>
      </w:r>
      <w:r>
        <w:rPr>
          <w:rtl/>
        </w:rPr>
        <w:t>،</w:t>
      </w:r>
      <w:r w:rsidRPr="0046413B">
        <w:rPr>
          <w:rtl/>
        </w:rPr>
        <w:t xml:space="preserve"> والمراد منه هشام بن سالم دون ابن الحكم</w:t>
      </w:r>
      <w:r>
        <w:rPr>
          <w:rtl/>
        </w:rPr>
        <w:t>،</w:t>
      </w:r>
      <w:r w:rsidRPr="0046413B">
        <w:rPr>
          <w:rtl/>
        </w:rPr>
        <w:t xml:space="preserve"> لأن وروده بعد ذلك</w:t>
      </w:r>
      <w:r>
        <w:rPr>
          <w:rtl/>
        </w:rPr>
        <w:t>،</w:t>
      </w:r>
      <w:r w:rsidRPr="0046413B">
        <w:rPr>
          <w:rtl/>
        </w:rPr>
        <w:t xml:space="preserve"> وكلا الهشامين كانا محبوبين له وجيهين عنده</w:t>
      </w:r>
      <w:r>
        <w:rPr>
          <w:rtl/>
        </w:rPr>
        <w:t>،</w:t>
      </w:r>
      <w:r w:rsidRPr="0046413B">
        <w:rPr>
          <w:rtl/>
        </w:rPr>
        <w:t xml:space="preserve"> بل الثاني أحبّ إليه وأوجه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شرح الكافي لملاّ صدرا</w:t>
      </w:r>
      <w:r>
        <w:rPr>
          <w:rtl/>
        </w:rPr>
        <w:t>:</w:t>
      </w:r>
      <w:r w:rsidRPr="0046413B">
        <w:rPr>
          <w:rtl/>
        </w:rPr>
        <w:t xml:space="preserve"> 443</w:t>
      </w:r>
      <w:r>
        <w:rPr>
          <w:rtl/>
        </w:rPr>
        <w:t>،</w:t>
      </w:r>
      <w:r w:rsidRPr="0046413B">
        <w:rPr>
          <w:rtl/>
        </w:rPr>
        <w:t xml:space="preserve"> وانظر مرآة العقول 2</w:t>
      </w:r>
      <w:r>
        <w:rPr>
          <w:rtl/>
        </w:rPr>
        <w:t>:</w:t>
      </w:r>
      <w:r w:rsidRPr="0046413B">
        <w:rPr>
          <w:rtl/>
        </w:rPr>
        <w:t xml:space="preserve"> 268</w:t>
      </w:r>
      <w:r>
        <w:rPr>
          <w:rtl/>
        </w:rPr>
        <w:t>،</w:t>
      </w:r>
      <w:r w:rsidRPr="0046413B">
        <w:rPr>
          <w:rtl/>
        </w:rPr>
        <w:t xml:space="preserve"> والكافي</w:t>
      </w:r>
      <w:r>
        <w:rPr>
          <w:rtl/>
        </w:rPr>
        <w:t>:</w:t>
      </w:r>
      <w:r w:rsidRPr="0046413B">
        <w:rPr>
          <w:rtl/>
        </w:rPr>
        <w:t xml:space="preserve"> 130 / 4.</w:t>
      </w:r>
    </w:p>
    <w:p w:rsidR="00414CB8" w:rsidRPr="0046413B" w:rsidRDefault="00414CB8" w:rsidP="00414CB8">
      <w:pPr>
        <w:pStyle w:val="libNormal0"/>
        <w:rPr>
          <w:rtl/>
        </w:rPr>
      </w:pPr>
      <w:r>
        <w:rPr>
          <w:rtl/>
        </w:rPr>
        <w:br w:type="page"/>
      </w:r>
      <w:r w:rsidRPr="0046413B">
        <w:rPr>
          <w:rtl/>
        </w:rPr>
        <w:lastRenderedPageBreak/>
        <w:t>عنده</w:t>
      </w:r>
      <w:r>
        <w:rPr>
          <w:rtl/>
        </w:rPr>
        <w:t>،</w:t>
      </w:r>
      <w:r w:rsidRPr="0046413B">
        <w:rPr>
          <w:rtl/>
        </w:rPr>
        <w:t xml:space="preserve"> لما ظهر من صنيعه لأجله من التوسيع له في المجلس</w:t>
      </w:r>
      <w:r>
        <w:rPr>
          <w:rtl/>
        </w:rPr>
        <w:t>،</w:t>
      </w:r>
      <w:r w:rsidRPr="0046413B">
        <w:rPr>
          <w:rtl/>
        </w:rPr>
        <w:t xml:space="preserve"> والقول بأنّه ناصرنا بقلبه ولسانه ويده. انتهى </w:t>
      </w:r>
      <w:r w:rsidRPr="00414CB8">
        <w:rPr>
          <w:rStyle w:val="libFootnotenumChar"/>
          <w:rtl/>
        </w:rPr>
        <w:t>(1)</w:t>
      </w:r>
      <w:r>
        <w:rPr>
          <w:rtl/>
        </w:rPr>
        <w:t>.</w:t>
      </w:r>
    </w:p>
    <w:p w:rsidR="00414CB8" w:rsidRPr="0046413B" w:rsidRDefault="00414CB8" w:rsidP="00414CB8">
      <w:pPr>
        <w:pStyle w:val="libNormal"/>
        <w:rPr>
          <w:rtl/>
        </w:rPr>
      </w:pPr>
      <w:r w:rsidRPr="0046413B">
        <w:rPr>
          <w:rtl/>
        </w:rPr>
        <w:t>وعدد مواقع الأوهام في هذه الكلمات غير خفي على الناظر.</w:t>
      </w:r>
    </w:p>
    <w:p w:rsidR="00414CB8" w:rsidRPr="0046413B" w:rsidRDefault="00414CB8" w:rsidP="00414CB8">
      <w:pPr>
        <w:pStyle w:val="libNormal"/>
        <w:rPr>
          <w:rtl/>
        </w:rPr>
      </w:pPr>
      <w:r w:rsidRPr="0046413B">
        <w:rPr>
          <w:rtl/>
        </w:rPr>
        <w:t xml:space="preserve">وله في شرح حال مولانا صاحب الزمان صلوات الله عليه عند قوله </w:t>
      </w:r>
      <w:r w:rsidRPr="00414CB8">
        <w:rPr>
          <w:rStyle w:val="libAlaemChar"/>
          <w:rtl/>
        </w:rPr>
        <w:t>عليه‌السلام</w:t>
      </w:r>
      <w:r>
        <w:rPr>
          <w:rtl/>
        </w:rPr>
        <w:t>:</w:t>
      </w:r>
      <w:r w:rsidRPr="0046413B">
        <w:rPr>
          <w:rtl/>
        </w:rPr>
        <w:t xml:space="preserve"> « إذا قام قائمنا وضع الله يده على رؤوس العباد</w:t>
      </w:r>
      <w:r>
        <w:rPr>
          <w:rtl/>
        </w:rPr>
        <w:t>،</w:t>
      </w:r>
      <w:r w:rsidRPr="0046413B">
        <w:rPr>
          <w:rtl/>
        </w:rPr>
        <w:t xml:space="preserve"> فجمع بها عقولهم » كلام ينبئ عن اعتقاد له فيه </w:t>
      </w:r>
      <w:r w:rsidRPr="00414CB8">
        <w:rPr>
          <w:rStyle w:val="libAlaemChar"/>
          <w:rtl/>
        </w:rPr>
        <w:t>عليه‌السلام</w:t>
      </w:r>
      <w:r w:rsidRPr="0046413B">
        <w:rPr>
          <w:rtl/>
        </w:rPr>
        <w:t xml:space="preserve"> غير ما عليه معاشر الإمامية. فراجع وتأمّل.</w:t>
      </w:r>
    </w:p>
    <w:p w:rsidR="00414CB8" w:rsidRPr="0046413B" w:rsidRDefault="00414CB8" w:rsidP="00414CB8">
      <w:pPr>
        <w:pStyle w:val="libNormal"/>
        <w:rPr>
          <w:rtl/>
        </w:rPr>
      </w:pPr>
      <w:r w:rsidRPr="0046413B">
        <w:rPr>
          <w:rtl/>
        </w:rPr>
        <w:t>ومن عادته في مؤلفاته نقل مطالب القوم في الحكمة والمعارف والأخلاق بعباراتهم كثيرا من غير نسبتها إليهم</w:t>
      </w:r>
      <w:r>
        <w:rPr>
          <w:rtl/>
        </w:rPr>
        <w:t>،</w:t>
      </w:r>
      <w:r w:rsidRPr="0046413B">
        <w:rPr>
          <w:rtl/>
        </w:rPr>
        <w:t xml:space="preserve"> خصوصا من كتب الغزالي وابن عربي.</w:t>
      </w:r>
    </w:p>
    <w:p w:rsidR="00414CB8" w:rsidRPr="0046413B" w:rsidRDefault="00414CB8" w:rsidP="00414CB8">
      <w:pPr>
        <w:pStyle w:val="libNormal"/>
        <w:rPr>
          <w:rtl/>
        </w:rPr>
      </w:pPr>
      <w:r w:rsidRPr="0046413B">
        <w:rPr>
          <w:rtl/>
        </w:rPr>
        <w:t>وعندنا رسالة من الفخر الرازي في تفسير أربع سور</w:t>
      </w:r>
      <w:r>
        <w:rPr>
          <w:rtl/>
        </w:rPr>
        <w:t>،</w:t>
      </w:r>
      <w:r w:rsidRPr="0046413B">
        <w:rPr>
          <w:rtl/>
        </w:rPr>
        <w:t xml:space="preserve"> قال في أوّلها</w:t>
      </w:r>
      <w:r>
        <w:rPr>
          <w:rtl/>
        </w:rPr>
        <w:t>:</w:t>
      </w:r>
      <w:r w:rsidRPr="0046413B">
        <w:rPr>
          <w:rtl/>
        </w:rPr>
        <w:t xml:space="preserve"> هذه رسالة عملتها في التنبيه على بعض الأسرار المودوعة في بعض سور القرآن العظيم</w:t>
      </w:r>
      <w:r>
        <w:rPr>
          <w:rtl/>
        </w:rPr>
        <w:t>،</w:t>
      </w:r>
      <w:r w:rsidRPr="0046413B">
        <w:rPr>
          <w:rtl/>
        </w:rPr>
        <w:t xml:space="preserve"> والفرقان الكريم</w:t>
      </w:r>
      <w:r>
        <w:rPr>
          <w:rtl/>
        </w:rPr>
        <w:t>،</w:t>
      </w:r>
      <w:r w:rsidRPr="0046413B">
        <w:rPr>
          <w:rtl/>
        </w:rPr>
        <w:t xml:space="preserve"> تنبيها على أن أكثر المفسرين كانوا محرومين عن الفوز بالمقصد القويم</w:t>
      </w:r>
      <w:r>
        <w:rPr>
          <w:rtl/>
        </w:rPr>
        <w:t>،</w:t>
      </w:r>
      <w:r w:rsidRPr="0046413B">
        <w:rPr>
          <w:rtl/>
        </w:rPr>
        <w:t xml:space="preserve"> غير واصلين إلى الصراط المستقيم </w:t>
      </w:r>
      <w:r w:rsidRPr="00414CB8">
        <w:rPr>
          <w:rStyle w:val="libFootnotenumChar"/>
          <w:rtl/>
        </w:rPr>
        <w:t>(2)</w:t>
      </w:r>
      <w:r>
        <w:rPr>
          <w:rtl/>
        </w:rPr>
        <w:t>.</w:t>
      </w:r>
    </w:p>
    <w:p w:rsidR="00414CB8" w:rsidRPr="0046413B" w:rsidRDefault="00414CB8" w:rsidP="00414CB8">
      <w:pPr>
        <w:pStyle w:val="libNormal"/>
        <w:rPr>
          <w:rtl/>
        </w:rPr>
      </w:pPr>
      <w:r w:rsidRPr="0046413B">
        <w:rPr>
          <w:rtl/>
        </w:rPr>
        <w:t>ثم رتّبها على أربعة فصول</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في الإلهيات</w:t>
      </w:r>
      <w:r>
        <w:rPr>
          <w:rtl/>
        </w:rPr>
        <w:t>،</w:t>
      </w:r>
      <w:r w:rsidRPr="0046413B">
        <w:rPr>
          <w:rtl/>
        </w:rPr>
        <w:t xml:space="preserve"> وفسر فيه سورة الإخلاص.</w:t>
      </w:r>
    </w:p>
    <w:p w:rsidR="00414CB8" w:rsidRPr="0046413B" w:rsidRDefault="00414CB8" w:rsidP="00414CB8">
      <w:pPr>
        <w:pStyle w:val="libNormal"/>
        <w:rPr>
          <w:rtl/>
        </w:rPr>
      </w:pPr>
      <w:r w:rsidRPr="0046413B">
        <w:rPr>
          <w:rtl/>
        </w:rPr>
        <w:t>الثاني</w:t>
      </w:r>
      <w:r>
        <w:rPr>
          <w:rtl/>
        </w:rPr>
        <w:t>:</w:t>
      </w:r>
      <w:r w:rsidRPr="0046413B">
        <w:rPr>
          <w:rtl/>
        </w:rPr>
        <w:t xml:space="preserve"> في تفسير سورة مشتملة على الإلهيات والنبوات والمعاد</w:t>
      </w:r>
      <w:r>
        <w:rPr>
          <w:rtl/>
        </w:rPr>
        <w:t>،</w:t>
      </w:r>
      <w:r w:rsidRPr="0046413B">
        <w:rPr>
          <w:rtl/>
        </w:rPr>
        <w:t xml:space="preserve"> وهي سورة سبّح اسم ربّك الأعلى </w:t>
      </w:r>
      <w:r w:rsidRPr="00414CB8">
        <w:rPr>
          <w:rStyle w:val="libFootnotenumChar"/>
          <w:rtl/>
        </w:rPr>
        <w:t>(3)</w:t>
      </w:r>
      <w:r w:rsidRPr="0046413B">
        <w:rPr>
          <w:rtl/>
        </w:rPr>
        <w:t xml:space="preserve"> وفسرها بترتيب لطيف.</w:t>
      </w:r>
    </w:p>
    <w:p w:rsidR="00414CB8" w:rsidRPr="0046413B" w:rsidRDefault="00414CB8" w:rsidP="00414CB8">
      <w:pPr>
        <w:pStyle w:val="libNormal"/>
        <w:rPr>
          <w:rtl/>
        </w:rPr>
      </w:pPr>
      <w:r w:rsidRPr="0046413B">
        <w:rPr>
          <w:rtl/>
        </w:rPr>
        <w:t>وللمولى المتقدم رسالة في تفسير هذه السورة المباركة</w:t>
      </w:r>
      <w:r>
        <w:rPr>
          <w:rtl/>
        </w:rPr>
        <w:t>،</w:t>
      </w:r>
      <w:r w:rsidRPr="0046413B">
        <w:rPr>
          <w:rtl/>
        </w:rPr>
        <w:t xml:space="preserve"> ولمّا عرضناها على تفسير الرازي لم نجد بينهما فرقا إلاّ في بعض كلمات زائدة لا يضرّ إسقاطها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شرح الكافي لملاّ صدرا</w:t>
      </w:r>
      <w:r>
        <w:rPr>
          <w:rtl/>
        </w:rPr>
        <w:t>:</w:t>
      </w:r>
      <w:r w:rsidRPr="0046413B">
        <w:rPr>
          <w:rtl/>
        </w:rPr>
        <w:t xml:space="preserve"> 443.</w:t>
      </w:r>
    </w:p>
    <w:p w:rsidR="00414CB8" w:rsidRPr="0046413B" w:rsidRDefault="00414CB8" w:rsidP="00414CB8">
      <w:pPr>
        <w:pStyle w:val="libFootnote0"/>
        <w:rPr>
          <w:rtl/>
        </w:rPr>
      </w:pPr>
      <w:r w:rsidRPr="0046413B">
        <w:rPr>
          <w:rtl/>
        </w:rPr>
        <w:t>(2) رسالة الفخر الرازي</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(3) الأعلى 87</w:t>
      </w:r>
      <w:r>
        <w:rPr>
          <w:rtl/>
        </w:rPr>
        <w:t>:</w:t>
      </w:r>
      <w:r w:rsidRPr="0046413B">
        <w:rPr>
          <w:rtl/>
        </w:rPr>
        <w:t xml:space="preserve"> 1</w:t>
      </w:r>
    </w:p>
    <w:p w:rsidR="00414CB8" w:rsidRPr="0046413B" w:rsidRDefault="00414CB8" w:rsidP="00414CB8">
      <w:pPr>
        <w:pStyle w:val="libNormal0"/>
        <w:rPr>
          <w:rtl/>
        </w:rPr>
      </w:pPr>
      <w:r>
        <w:rPr>
          <w:rtl/>
        </w:rPr>
        <w:br w:type="page"/>
      </w:r>
      <w:r w:rsidRPr="0046413B">
        <w:rPr>
          <w:rtl/>
        </w:rPr>
        <w:lastRenderedPageBreak/>
        <w:t>أصل المطالب.</w:t>
      </w:r>
    </w:p>
    <w:p w:rsidR="00414CB8" w:rsidRPr="0046413B" w:rsidRDefault="00414CB8" w:rsidP="00414CB8">
      <w:pPr>
        <w:pStyle w:val="libNormal"/>
        <w:rPr>
          <w:rtl/>
        </w:rPr>
      </w:pPr>
      <w:r w:rsidRPr="0046413B">
        <w:rPr>
          <w:rtl/>
        </w:rPr>
        <w:t>توفي بالبصرة وهو متوجّه إلى الحجّ سنة 1050</w:t>
      </w:r>
      <w:r>
        <w:rPr>
          <w:rtl/>
        </w:rPr>
        <w:t>،</w:t>
      </w:r>
      <w:r w:rsidRPr="0046413B">
        <w:rPr>
          <w:rtl/>
        </w:rPr>
        <w:t xml:space="preserve"> وهذا المولى يروي</w:t>
      </w:r>
      <w:r>
        <w:rPr>
          <w:rtl/>
        </w:rPr>
        <w:t>:</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عن</w:t>
      </w:r>
      <w:r w:rsidRPr="0046413B">
        <w:rPr>
          <w:rtl/>
        </w:rPr>
        <w:t xml:space="preserve"> شيخنا البهائي طاب ثراه.</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وعن</w:t>
      </w:r>
      <w:r w:rsidRPr="0046413B">
        <w:rPr>
          <w:rtl/>
        </w:rPr>
        <w:t xml:space="preserve"> العالم المحقق النحرير السيد السند النقاد الخبير مير محمّد باقر ابن السيد الفاضل الأمير شمس الدين محمّد الحسيني الأسترآبادي الملقب بالداماد</w:t>
      </w:r>
      <w:r>
        <w:rPr>
          <w:rtl/>
        </w:rPr>
        <w:t>،</w:t>
      </w:r>
      <w:r w:rsidRPr="0046413B">
        <w:rPr>
          <w:rtl/>
        </w:rPr>
        <w:t xml:space="preserve"> لأنّ أباه كان صهرا للشيخ الأجلّ المحقق الثاني على بنته</w:t>
      </w:r>
      <w:r>
        <w:rPr>
          <w:rtl/>
        </w:rPr>
        <w:t>،</w:t>
      </w:r>
      <w:r w:rsidRPr="0046413B">
        <w:rPr>
          <w:rtl/>
        </w:rPr>
        <w:t xml:space="preserve"> فافتخر بهذا اللقب</w:t>
      </w:r>
      <w:r>
        <w:rPr>
          <w:rtl/>
        </w:rPr>
        <w:t>،</w:t>
      </w:r>
      <w:r w:rsidRPr="0046413B">
        <w:rPr>
          <w:rtl/>
        </w:rPr>
        <w:t xml:space="preserve"> وورثه منه ولده </w:t>
      </w:r>
      <w:r w:rsidRPr="00414CB8">
        <w:rPr>
          <w:rStyle w:val="libFootnotenumChar"/>
          <w:rtl/>
        </w:rPr>
        <w:t>(1)</w:t>
      </w:r>
      <w:r>
        <w:rPr>
          <w:rtl/>
        </w:rPr>
        <w:t>.</w:t>
      </w:r>
    </w:p>
    <w:p w:rsidR="00414CB8" w:rsidRPr="0046413B" w:rsidRDefault="00414CB8" w:rsidP="00414CB8">
      <w:pPr>
        <w:pStyle w:val="libNormal"/>
        <w:rPr>
          <w:rtl/>
        </w:rPr>
      </w:pPr>
      <w:r w:rsidRPr="0046413B">
        <w:rPr>
          <w:rtl/>
        </w:rPr>
        <w:t>ذكر الفاضل علي قلي خان الداغستاني</w:t>
      </w:r>
      <w:r>
        <w:rPr>
          <w:rtl/>
        </w:rPr>
        <w:t>،</w:t>
      </w:r>
      <w:r w:rsidRPr="0046413B">
        <w:rPr>
          <w:rtl/>
        </w:rPr>
        <w:t xml:space="preserve"> المعروف بشش انگشتى </w:t>
      </w:r>
      <w:r w:rsidRPr="00414CB8">
        <w:rPr>
          <w:rStyle w:val="libFootnotenumChar"/>
          <w:rtl/>
        </w:rPr>
        <w:t>(2)</w:t>
      </w:r>
      <w:r>
        <w:rPr>
          <w:rtl/>
        </w:rPr>
        <w:t>،</w:t>
      </w:r>
      <w:r w:rsidRPr="0046413B">
        <w:rPr>
          <w:rtl/>
        </w:rPr>
        <w:t xml:space="preserve"> المتخلّص بواله</w:t>
      </w:r>
      <w:r>
        <w:rPr>
          <w:rtl/>
        </w:rPr>
        <w:t>،</w:t>
      </w:r>
      <w:r w:rsidRPr="0046413B">
        <w:rPr>
          <w:rtl/>
        </w:rPr>
        <w:t xml:space="preserve"> في رياض الشعراء</w:t>
      </w:r>
      <w:r>
        <w:rPr>
          <w:rtl/>
        </w:rPr>
        <w:t>،</w:t>
      </w:r>
      <w:r w:rsidRPr="0046413B">
        <w:rPr>
          <w:rtl/>
        </w:rPr>
        <w:t xml:space="preserve"> على ما نقله عنه الفاضل المعاصر الكشميري في كتاب نجوم السماء</w:t>
      </w:r>
      <w:r>
        <w:rPr>
          <w:rtl/>
        </w:rPr>
        <w:t>:</w:t>
      </w:r>
    </w:p>
    <w:p w:rsidR="00414CB8" w:rsidRPr="0046413B" w:rsidRDefault="00414CB8" w:rsidP="00414CB8">
      <w:pPr>
        <w:pStyle w:val="libNormal"/>
        <w:rPr>
          <w:rtl/>
        </w:rPr>
      </w:pPr>
      <w:r w:rsidRPr="0046413B">
        <w:rPr>
          <w:rtl/>
        </w:rPr>
        <w:t xml:space="preserve">إن الشيخ الأجل علي بن عبد العالي رأى في المنام أمير المؤمنين </w:t>
      </w:r>
      <w:r w:rsidRPr="00414CB8">
        <w:rPr>
          <w:rStyle w:val="libAlaemChar"/>
          <w:rtl/>
        </w:rPr>
        <w:t>عليه‌السلام</w:t>
      </w:r>
      <w:r>
        <w:rPr>
          <w:rtl/>
        </w:rPr>
        <w:t>،</w:t>
      </w:r>
      <w:r w:rsidRPr="0046413B">
        <w:rPr>
          <w:rtl/>
        </w:rPr>
        <w:t xml:space="preserve"> وأنه </w:t>
      </w:r>
      <w:r w:rsidRPr="00414CB8">
        <w:rPr>
          <w:rStyle w:val="libAlaemChar"/>
          <w:rtl/>
        </w:rPr>
        <w:t>عليه‌السلام</w:t>
      </w:r>
      <w:r w:rsidRPr="0046413B">
        <w:rPr>
          <w:rtl/>
        </w:rPr>
        <w:t xml:space="preserve"> يقول له</w:t>
      </w:r>
      <w:r>
        <w:rPr>
          <w:rtl/>
        </w:rPr>
        <w:t>:</w:t>
      </w:r>
      <w:r w:rsidRPr="0046413B">
        <w:rPr>
          <w:rtl/>
        </w:rPr>
        <w:t xml:space="preserve"> تزوج بنتك من مير شمس الدين يخرج منها ولد يكون وارثا لعلوم الأنبياء والأوصياء</w:t>
      </w:r>
      <w:r>
        <w:rPr>
          <w:rtl/>
        </w:rPr>
        <w:t>،</w:t>
      </w:r>
      <w:r w:rsidRPr="0046413B">
        <w:rPr>
          <w:rtl/>
        </w:rPr>
        <w:t xml:space="preserve"> فزوّج الشيخ بنته منه</w:t>
      </w:r>
      <w:r>
        <w:rPr>
          <w:rtl/>
        </w:rPr>
        <w:t>،</w:t>
      </w:r>
      <w:r w:rsidRPr="0046413B">
        <w:rPr>
          <w:rtl/>
        </w:rPr>
        <w:t xml:space="preserve"> وتوفيت بعد مدّة قبل أن تلد ولدا</w:t>
      </w:r>
      <w:r>
        <w:rPr>
          <w:rtl/>
        </w:rPr>
        <w:t>،</w:t>
      </w:r>
      <w:r w:rsidRPr="0046413B">
        <w:rPr>
          <w:rtl/>
        </w:rPr>
        <w:t xml:space="preserve"> فتحيّر الشيخ من ذلك</w:t>
      </w:r>
      <w:r>
        <w:rPr>
          <w:rtl/>
        </w:rPr>
        <w:t>،</w:t>
      </w:r>
      <w:r w:rsidRPr="0046413B">
        <w:rPr>
          <w:rtl/>
        </w:rPr>
        <w:t xml:space="preserve"> وأنه لم يظهر لمنامه أثر</w:t>
      </w:r>
      <w:r>
        <w:rPr>
          <w:rtl/>
        </w:rPr>
        <w:t>،</w:t>
      </w:r>
      <w:r w:rsidRPr="0046413B">
        <w:rPr>
          <w:rtl/>
        </w:rPr>
        <w:t xml:space="preserve"> فرأى أمير المؤمنين </w:t>
      </w:r>
      <w:r w:rsidRPr="00414CB8">
        <w:rPr>
          <w:rStyle w:val="libAlaemChar"/>
          <w:rtl/>
        </w:rPr>
        <w:t>عليه‌السلام</w:t>
      </w:r>
      <w:r w:rsidRPr="0046413B">
        <w:rPr>
          <w:rtl/>
        </w:rPr>
        <w:t xml:space="preserve"> مرّة أخرى في المنام وهو </w:t>
      </w:r>
      <w:r w:rsidRPr="00414CB8">
        <w:rPr>
          <w:rStyle w:val="libAlaemChar"/>
          <w:rtl/>
        </w:rPr>
        <w:t>عليه‌السلام</w:t>
      </w:r>
      <w:r w:rsidRPr="0046413B">
        <w:rPr>
          <w:rtl/>
        </w:rPr>
        <w:t xml:space="preserve"> يقول له</w:t>
      </w:r>
      <w:r>
        <w:rPr>
          <w:rtl/>
        </w:rPr>
        <w:t>:</w:t>
      </w:r>
      <w:r w:rsidRPr="0046413B">
        <w:rPr>
          <w:rtl/>
        </w:rPr>
        <w:t xml:space="preserve"> ما أردنا هذه الصبيّة بل البنت الفلانية</w:t>
      </w:r>
      <w:r>
        <w:rPr>
          <w:rtl/>
        </w:rPr>
        <w:t>،</w:t>
      </w:r>
      <w:r w:rsidRPr="0046413B">
        <w:rPr>
          <w:rtl/>
        </w:rPr>
        <w:t xml:space="preserve"> فزوّجها إيّاه</w:t>
      </w:r>
      <w:r>
        <w:rPr>
          <w:rtl/>
        </w:rPr>
        <w:t>،</w:t>
      </w:r>
      <w:r w:rsidRPr="0046413B">
        <w:rPr>
          <w:rtl/>
        </w:rPr>
        <w:t xml:space="preserve"> فولدت السيد المحقق المذكور.</w:t>
      </w:r>
      <w:r>
        <w:rPr>
          <w:rFonts w:hint="cs"/>
          <w:rtl/>
        </w:rPr>
        <w:t xml:space="preserve"> </w:t>
      </w:r>
      <w:r w:rsidRPr="0046413B">
        <w:rPr>
          <w:rtl/>
        </w:rPr>
        <w:t xml:space="preserve">انتهى </w:t>
      </w:r>
      <w:r w:rsidRPr="00414CB8">
        <w:rPr>
          <w:rStyle w:val="libFootnotenumChar"/>
          <w:rtl/>
        </w:rPr>
        <w:t>(3)</w:t>
      </w:r>
      <w:r>
        <w:rPr>
          <w:rtl/>
        </w:rPr>
        <w:t>.</w:t>
      </w:r>
    </w:p>
    <w:p w:rsidR="00414CB8" w:rsidRPr="0046413B" w:rsidRDefault="00414CB8" w:rsidP="00414CB8">
      <w:pPr>
        <w:pStyle w:val="libNormal"/>
        <w:rPr>
          <w:rtl/>
        </w:rPr>
      </w:pPr>
      <w:r w:rsidRPr="0046413B">
        <w:rPr>
          <w:rtl/>
        </w:rPr>
        <w:t>قال تلميذه الفاضل العارف قطب الدين الاشكوري في محبوب القلوب</w:t>
      </w:r>
      <w:r>
        <w:rPr>
          <w:rtl/>
        </w:rPr>
        <w:t>:</w:t>
      </w:r>
      <w:r w:rsidRPr="0046413B">
        <w:rPr>
          <w:rtl/>
        </w:rPr>
        <w:t xml:space="preserve"> السيد السند المحقق في المعقول والمحقق في المنقول</w:t>
      </w:r>
      <w:r>
        <w:rPr>
          <w:rtl/>
        </w:rPr>
        <w:t>،</w:t>
      </w:r>
      <w:r w:rsidRPr="0046413B">
        <w:rPr>
          <w:rtl/>
        </w:rPr>
        <w:t xml:space="preserve"> سمّي خامس</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رياض العلماء 5</w:t>
      </w:r>
      <w:r>
        <w:rPr>
          <w:rtl/>
        </w:rPr>
        <w:t>:</w:t>
      </w:r>
      <w:r w:rsidRPr="0046413B">
        <w:rPr>
          <w:rtl/>
        </w:rPr>
        <w:t xml:space="preserve"> 42.</w:t>
      </w:r>
    </w:p>
    <w:p w:rsidR="00414CB8" w:rsidRPr="0046413B" w:rsidRDefault="00414CB8" w:rsidP="00414CB8">
      <w:pPr>
        <w:pStyle w:val="libFootnote0"/>
        <w:rPr>
          <w:rtl/>
        </w:rPr>
      </w:pPr>
      <w:r w:rsidRPr="0046413B">
        <w:rPr>
          <w:rtl/>
        </w:rPr>
        <w:t>(2) أي</w:t>
      </w:r>
      <w:r>
        <w:rPr>
          <w:rtl/>
        </w:rPr>
        <w:t>:</w:t>
      </w:r>
      <w:r w:rsidRPr="0046413B">
        <w:rPr>
          <w:rtl/>
        </w:rPr>
        <w:t xml:space="preserve"> ذو الأصابع الستة.</w:t>
      </w:r>
    </w:p>
    <w:p w:rsidR="00414CB8" w:rsidRPr="0046413B" w:rsidRDefault="00414CB8" w:rsidP="00414CB8">
      <w:pPr>
        <w:pStyle w:val="libFootnote0"/>
        <w:rPr>
          <w:rtl/>
        </w:rPr>
      </w:pPr>
      <w:r w:rsidRPr="0046413B">
        <w:rPr>
          <w:rtl/>
        </w:rPr>
        <w:t>(3) نجوم السماء</w:t>
      </w:r>
      <w:r>
        <w:rPr>
          <w:rtl/>
        </w:rPr>
        <w:t>:</w:t>
      </w:r>
      <w:r w:rsidRPr="0046413B">
        <w:rPr>
          <w:rtl/>
        </w:rPr>
        <w:t xml:space="preserve"> 47.</w:t>
      </w:r>
    </w:p>
    <w:p w:rsidR="00414CB8" w:rsidRPr="0046413B" w:rsidRDefault="00414CB8" w:rsidP="00414CB8">
      <w:pPr>
        <w:pStyle w:val="libNormal0"/>
        <w:rPr>
          <w:rtl/>
        </w:rPr>
      </w:pPr>
      <w:r>
        <w:rPr>
          <w:rtl/>
        </w:rPr>
        <w:br w:type="page"/>
      </w:r>
      <w:r w:rsidRPr="0046413B">
        <w:rPr>
          <w:rtl/>
        </w:rPr>
        <w:lastRenderedPageBreak/>
        <w:t>أجداده المعصومين</w:t>
      </w:r>
      <w:r>
        <w:rPr>
          <w:rtl/>
        </w:rPr>
        <w:t>،</w:t>
      </w:r>
      <w:r w:rsidRPr="0046413B">
        <w:rPr>
          <w:rtl/>
        </w:rPr>
        <w:t xml:space="preserve"> مير محمّد باقر الداماد</w:t>
      </w:r>
      <w:r>
        <w:rPr>
          <w:rtl/>
        </w:rPr>
        <w:t>،</w:t>
      </w:r>
      <w:r w:rsidRPr="0046413B">
        <w:rPr>
          <w:rtl/>
        </w:rPr>
        <w:t xml:space="preserve"> لا زال سعيه في كشف معضلات المسائل مشكورا</w:t>
      </w:r>
      <w:r>
        <w:rPr>
          <w:rtl/>
        </w:rPr>
        <w:t>،</w:t>
      </w:r>
      <w:r w:rsidRPr="0046413B">
        <w:rPr>
          <w:rtl/>
        </w:rPr>
        <w:t xml:space="preserve"> واسمه في صدر جريدة أهل الفضل مسطورا</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علم عروس همه استاد شد</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فطرت أو بود كه داماد شد</w:t>
            </w:r>
            <w:r w:rsidRPr="00414CB8">
              <w:rPr>
                <w:rStyle w:val="libFootnotenumChar"/>
                <w:rtl/>
              </w:rPr>
              <w:t>(1)</w:t>
            </w:r>
            <w:r w:rsidRPr="00414CB8">
              <w:rPr>
                <w:rStyle w:val="libPoemTiniChar0"/>
                <w:rtl/>
              </w:rPr>
              <w:br/>
              <w:t> </w:t>
            </w:r>
          </w:p>
        </w:tc>
      </w:tr>
    </w:tbl>
    <w:p w:rsidR="00414CB8" w:rsidRPr="0046413B" w:rsidRDefault="00414CB8" w:rsidP="00414CB8">
      <w:pPr>
        <w:pStyle w:val="libNormal"/>
        <w:rPr>
          <w:rtl/>
        </w:rPr>
      </w:pPr>
      <w:r w:rsidRPr="0046413B">
        <w:rPr>
          <w:rtl/>
        </w:rPr>
        <w:t>ثم ذكر وجه التسمية وقال</w:t>
      </w:r>
      <w:r>
        <w:rPr>
          <w:rtl/>
        </w:rPr>
        <w:t>:</w:t>
      </w:r>
      <w:r w:rsidRPr="0046413B">
        <w:rPr>
          <w:rtl/>
        </w:rPr>
        <w:t xml:space="preserve"> وكان شكر الله سعيه</w:t>
      </w:r>
      <w:r>
        <w:rPr>
          <w:rtl/>
        </w:rPr>
        <w:t>،</w:t>
      </w:r>
      <w:r w:rsidRPr="0046413B">
        <w:rPr>
          <w:rtl/>
        </w:rPr>
        <w:t xml:space="preserve"> ورفع درجته</w:t>
      </w:r>
      <w:r>
        <w:rPr>
          <w:rtl/>
        </w:rPr>
        <w:t>،</w:t>
      </w:r>
      <w:r w:rsidRPr="0046413B">
        <w:rPr>
          <w:rtl/>
        </w:rPr>
        <w:t xml:space="preserve"> تصرّح النجابة بذكره</w:t>
      </w:r>
      <w:r>
        <w:rPr>
          <w:rtl/>
        </w:rPr>
        <w:t>،</w:t>
      </w:r>
      <w:r w:rsidRPr="0046413B">
        <w:rPr>
          <w:rtl/>
        </w:rPr>
        <w:t xml:space="preserve"> وتخطب المعارف بشكره</w:t>
      </w:r>
      <w:r>
        <w:rPr>
          <w:rtl/>
        </w:rPr>
        <w:t>،</w:t>
      </w:r>
      <w:r w:rsidRPr="0046413B">
        <w:rPr>
          <w:rtl/>
        </w:rPr>
        <w:t xml:space="preserve"> ولم يزل يطالع كتب الأوائل متفهّما</w:t>
      </w:r>
      <w:r>
        <w:rPr>
          <w:rtl/>
        </w:rPr>
        <w:t>،</w:t>
      </w:r>
      <w:r w:rsidRPr="0046413B">
        <w:rPr>
          <w:rtl/>
        </w:rPr>
        <w:t xml:space="preserve"> ويلقى الشيوخ متعلّما</w:t>
      </w:r>
      <w:r>
        <w:rPr>
          <w:rtl/>
        </w:rPr>
        <w:t>،</w:t>
      </w:r>
      <w:r w:rsidRPr="0046413B">
        <w:rPr>
          <w:rtl/>
        </w:rPr>
        <w:t xml:space="preserve"> حتى فاق في أقصر مدة في كل فن من فنون العلم على أوحدي أخصّ</w:t>
      </w:r>
      <w:r>
        <w:rPr>
          <w:rtl/>
        </w:rPr>
        <w:t>،</w:t>
      </w:r>
      <w:r w:rsidRPr="0046413B">
        <w:rPr>
          <w:rtl/>
        </w:rPr>
        <w:t xml:space="preserve"> وصار في كل مآثر كالواسطة في النص</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عقليش از قياس عقل برون</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نقليش از قياس نقل فزون</w:t>
            </w:r>
            <w:r w:rsidRPr="00414CB8">
              <w:rPr>
                <w:rStyle w:val="libFootnotenumChar"/>
                <w:rtl/>
              </w:rPr>
              <w:t>(2)</w:t>
            </w:r>
            <w:r w:rsidRPr="00414CB8">
              <w:rPr>
                <w:rStyle w:val="libPoemTiniChar0"/>
                <w:rtl/>
              </w:rPr>
              <w:br/>
              <w:t> </w:t>
            </w:r>
          </w:p>
        </w:tc>
      </w:tr>
    </w:tbl>
    <w:p w:rsidR="00414CB8" w:rsidRPr="0046413B" w:rsidRDefault="00414CB8" w:rsidP="00414CB8">
      <w:pPr>
        <w:pStyle w:val="libNormal"/>
        <w:rPr>
          <w:rtl/>
        </w:rPr>
      </w:pPr>
      <w:r w:rsidRPr="0046413B">
        <w:rPr>
          <w:rtl/>
        </w:rPr>
        <w:t>يخبر عن معضلات المسائل فيصيب</w:t>
      </w:r>
      <w:r>
        <w:rPr>
          <w:rtl/>
        </w:rPr>
        <w:t>،</w:t>
      </w:r>
      <w:r w:rsidRPr="0046413B">
        <w:rPr>
          <w:rtl/>
        </w:rPr>
        <w:t xml:space="preserve"> ويضرب في كل ما ينتحله من التعاليم بأوفى نصيب</w:t>
      </w:r>
      <w:r>
        <w:rPr>
          <w:rtl/>
        </w:rPr>
        <w:t>،</w:t>
      </w:r>
      <w:r w:rsidRPr="0046413B">
        <w:rPr>
          <w:rtl/>
        </w:rPr>
        <w:t xml:space="preserve"> توحّد بإبداع دقائق العلوم والعرفان</w:t>
      </w:r>
      <w:r>
        <w:rPr>
          <w:rtl/>
        </w:rPr>
        <w:t>،</w:t>
      </w:r>
      <w:r w:rsidRPr="0046413B">
        <w:rPr>
          <w:rtl/>
        </w:rPr>
        <w:t xml:space="preserve"> وتفرّد بفرائد أبكار لم يكشف قناع الإجمال عن جمال حقائقها إلى الآن</w:t>
      </w:r>
      <w:r>
        <w:rPr>
          <w:rtl/>
        </w:rPr>
        <w:t>،</w:t>
      </w:r>
      <w:r w:rsidRPr="0046413B">
        <w:rPr>
          <w:rtl/>
        </w:rPr>
        <w:t xml:space="preserve"> فلقد صدق ما أنشد بعض الشعراء في شأنه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بتخميرش يد الله چون فروشد</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نم فيض آن چه بد در كار أو شد</w:t>
            </w:r>
            <w:r w:rsidRPr="00414CB8">
              <w:rPr>
                <w:rStyle w:val="libFootnotenumChar"/>
                <w:rtl/>
              </w:rPr>
              <w:t>(3)</w:t>
            </w:r>
            <w:r w:rsidRPr="00414CB8">
              <w:rPr>
                <w:rStyle w:val="libPoemTiniChar0"/>
                <w:rtl/>
              </w:rPr>
              <w:br/>
              <w:t> </w:t>
            </w:r>
          </w:p>
        </w:tc>
      </w:tr>
    </w:tbl>
    <w:p w:rsidR="00414CB8" w:rsidRPr="0046413B" w:rsidRDefault="00414CB8" w:rsidP="00414CB8">
      <w:pPr>
        <w:pStyle w:val="libNormal"/>
        <w:rPr>
          <w:rtl/>
        </w:rPr>
      </w:pPr>
      <w:r w:rsidRPr="0046413B">
        <w:rPr>
          <w:rtl/>
        </w:rPr>
        <w:t xml:space="preserve">انتهى </w:t>
      </w:r>
      <w:r w:rsidRPr="00414CB8">
        <w:rPr>
          <w:rStyle w:val="libFootnotenumChar"/>
          <w:rtl/>
        </w:rPr>
        <w:t>(4)</w:t>
      </w:r>
      <w:r>
        <w:rPr>
          <w:rtl/>
        </w:rPr>
        <w:t>.</w:t>
      </w:r>
    </w:p>
    <w:p w:rsidR="00414CB8" w:rsidRPr="0046413B" w:rsidRDefault="00414CB8" w:rsidP="00414CB8">
      <w:pPr>
        <w:pStyle w:val="libNormal"/>
        <w:rPr>
          <w:rtl/>
        </w:rPr>
      </w:pPr>
      <w:r w:rsidRPr="0046413B">
        <w:rPr>
          <w:rtl/>
        </w:rPr>
        <w:t>ونقل في النجوم عن محمّد طاهر نصرآبادي أنّه ذكر في ترجمته</w:t>
      </w:r>
      <w:r>
        <w:rPr>
          <w:rtl/>
        </w:rPr>
        <w:t>:</w:t>
      </w:r>
      <w:r w:rsidRPr="0046413B">
        <w:rPr>
          <w:rtl/>
        </w:rPr>
        <w:t xml:space="preserve"> أنّه </w:t>
      </w:r>
      <w:r w:rsidRPr="00414CB8">
        <w:rPr>
          <w:rStyle w:val="libAlaemChar"/>
          <w:rtl/>
        </w:rPr>
        <w:t>رحمه‌الله</w:t>
      </w:r>
      <w:r w:rsidRPr="0046413B">
        <w:rPr>
          <w:rtl/>
        </w:rPr>
        <w:t xml:space="preserve"> كان مجدّا ساعيا في تزكيته لنفسه النفيسة</w:t>
      </w:r>
      <w:r>
        <w:rPr>
          <w:rtl/>
        </w:rPr>
        <w:t>،</w:t>
      </w:r>
      <w:r w:rsidRPr="0046413B">
        <w:rPr>
          <w:rtl/>
        </w:rPr>
        <w:t xml:space="preserve"> وتصفية باطنه الشريف</w:t>
      </w:r>
      <w:r>
        <w:rPr>
          <w:rtl/>
        </w:rPr>
        <w:t>،</w:t>
      </w:r>
      <w:r w:rsidRPr="0046413B">
        <w:rPr>
          <w:rtl/>
        </w:rPr>
        <w:t xml:space="preserve"> حتى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ترجمته</w:t>
      </w:r>
      <w:r>
        <w:rPr>
          <w:rtl/>
        </w:rPr>
        <w:t>:</w:t>
      </w:r>
    </w:p>
    <w:p w:rsidR="00414CB8" w:rsidRPr="0046413B" w:rsidRDefault="00414CB8" w:rsidP="00414CB8">
      <w:pPr>
        <w:pStyle w:val="libFootnote"/>
        <w:rPr>
          <w:rtl/>
          <w:lang w:bidi="fa-IR"/>
        </w:rPr>
      </w:pPr>
      <w:r w:rsidRPr="0046413B">
        <w:rPr>
          <w:rtl/>
        </w:rPr>
        <w:t>العلم عروس لكلّ أستاذ علامة ولكن هو الوحيد الذي صار عريسا لهذه العروس لكمال فطرته.</w:t>
      </w:r>
    </w:p>
    <w:p w:rsidR="00414CB8" w:rsidRPr="0046413B" w:rsidRDefault="00414CB8" w:rsidP="00414CB8">
      <w:pPr>
        <w:pStyle w:val="libFootnote0"/>
        <w:rPr>
          <w:rtl/>
        </w:rPr>
      </w:pPr>
      <w:r w:rsidRPr="0046413B">
        <w:rPr>
          <w:rtl/>
        </w:rPr>
        <w:t>(2) ترجمته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Footnote"/>
            </w:pPr>
            <w:r w:rsidRPr="0046413B">
              <w:rPr>
                <w:rtl/>
              </w:rPr>
              <w:t>معقولاته عن قياس العقل خارجة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Footnote"/>
            </w:pPr>
            <w:r>
              <w:rPr>
                <w:rtl/>
              </w:rPr>
              <w:t>و</w:t>
            </w:r>
            <w:r w:rsidRPr="0046413B">
              <w:rPr>
                <w:rtl/>
              </w:rPr>
              <w:t>منقولاته عن قياس النقل زائدة</w:t>
            </w:r>
            <w:r w:rsidRPr="00414CB8">
              <w:rPr>
                <w:rStyle w:val="libPoemTiniChar0"/>
                <w:rtl/>
              </w:rPr>
              <w:br/>
              <w:t> </w:t>
            </w:r>
          </w:p>
        </w:tc>
      </w:tr>
    </w:tbl>
    <w:p w:rsidR="00414CB8" w:rsidRPr="0046413B" w:rsidRDefault="00414CB8" w:rsidP="00414CB8">
      <w:pPr>
        <w:pStyle w:val="libFootnote0"/>
        <w:rPr>
          <w:rtl/>
        </w:rPr>
      </w:pPr>
      <w:r w:rsidRPr="0046413B">
        <w:rPr>
          <w:rtl/>
        </w:rPr>
        <w:t>(3) ترجمته</w:t>
      </w:r>
      <w:r>
        <w:rPr>
          <w:rtl/>
        </w:rPr>
        <w:t>:</w:t>
      </w:r>
    </w:p>
    <w:p w:rsidR="00414CB8" w:rsidRPr="0046413B" w:rsidRDefault="00414CB8" w:rsidP="00414CB8">
      <w:pPr>
        <w:pStyle w:val="libFootnote"/>
        <w:rPr>
          <w:rtl/>
          <w:lang w:bidi="fa-IR"/>
        </w:rPr>
      </w:pPr>
      <w:r w:rsidRPr="0046413B">
        <w:rPr>
          <w:rtl/>
        </w:rPr>
        <w:t>عند ما عجنت طينته اليد الإلهيّة أفاض كلّ الفيض في طينته.</w:t>
      </w:r>
    </w:p>
    <w:p w:rsidR="00414CB8" w:rsidRPr="0046413B" w:rsidRDefault="00414CB8" w:rsidP="00414CB8">
      <w:pPr>
        <w:pStyle w:val="libFootnote0"/>
        <w:rPr>
          <w:rtl/>
        </w:rPr>
      </w:pPr>
      <w:r w:rsidRPr="0046413B">
        <w:rPr>
          <w:rtl/>
        </w:rPr>
        <w:t>(4) محبوب القلوب</w:t>
      </w:r>
      <w:r>
        <w:rPr>
          <w:rtl/>
        </w:rPr>
        <w:t>:</w:t>
      </w:r>
      <w:r w:rsidRPr="0046413B">
        <w:rPr>
          <w:rtl/>
        </w:rPr>
        <w:t xml:space="preserve"> غير موجود.</w:t>
      </w:r>
    </w:p>
    <w:p w:rsidR="00414CB8" w:rsidRPr="0046413B" w:rsidRDefault="00414CB8" w:rsidP="00414CB8">
      <w:pPr>
        <w:pStyle w:val="libNormal0"/>
        <w:rPr>
          <w:rtl/>
        </w:rPr>
      </w:pPr>
      <w:r>
        <w:rPr>
          <w:rtl/>
        </w:rPr>
        <w:br w:type="page"/>
      </w:r>
      <w:r w:rsidRPr="0046413B">
        <w:rPr>
          <w:rtl/>
        </w:rPr>
        <w:lastRenderedPageBreak/>
        <w:t>اشتهر أنّه لم يضع جنبه على فراشه بالليل في مدة أربعين سنة</w:t>
      </w:r>
      <w:r>
        <w:rPr>
          <w:rtl/>
        </w:rPr>
        <w:t>،</w:t>
      </w:r>
      <w:r w:rsidRPr="0046413B">
        <w:rPr>
          <w:rtl/>
        </w:rPr>
        <w:t xml:space="preserve"> ولم تفته نوافل الليل والنهار في مدة عمره </w:t>
      </w:r>
      <w:r w:rsidRPr="00414CB8">
        <w:rPr>
          <w:rStyle w:val="libFootnotenumChar"/>
          <w:rtl/>
        </w:rPr>
        <w:t>(1)</w:t>
      </w:r>
      <w:r>
        <w:rPr>
          <w:rtl/>
        </w:rPr>
        <w:t>.</w:t>
      </w:r>
    </w:p>
    <w:p w:rsidR="00414CB8" w:rsidRPr="0046413B" w:rsidRDefault="00414CB8" w:rsidP="00414CB8">
      <w:pPr>
        <w:pStyle w:val="libNormal"/>
        <w:rPr>
          <w:rtl/>
        </w:rPr>
      </w:pPr>
      <w:r w:rsidRPr="0046413B">
        <w:rPr>
          <w:rtl/>
        </w:rPr>
        <w:t>وفي محبوب القلوب</w:t>
      </w:r>
      <w:r>
        <w:rPr>
          <w:rtl/>
        </w:rPr>
        <w:t>:</w:t>
      </w:r>
      <w:r w:rsidRPr="0046413B">
        <w:rPr>
          <w:rtl/>
        </w:rPr>
        <w:t xml:space="preserve"> وله برد الله مضجعه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از خوان فلك قرص جوى بيش مخور</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انگشت عسل مخواه وصد نيش مخور</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از نعمة ألوان شهان دست بدار</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خون دل صد هزار درويش مخور</w:t>
            </w:r>
            <w:r w:rsidRPr="00414CB8">
              <w:rPr>
                <w:rStyle w:val="libFootnotenumChar"/>
                <w:rtl/>
              </w:rPr>
              <w:t>(2)</w:t>
            </w:r>
            <w:r w:rsidRPr="00414CB8">
              <w:rPr>
                <w:rStyle w:val="libPoemTiniChar0"/>
                <w:rtl/>
              </w:rPr>
              <w:br/>
              <w:t> </w:t>
            </w:r>
          </w:p>
        </w:tc>
      </w:tr>
    </w:tbl>
    <w:p w:rsidR="00414CB8" w:rsidRPr="0046413B" w:rsidRDefault="00414CB8" w:rsidP="00414CB8">
      <w:pPr>
        <w:pStyle w:val="libNormal"/>
        <w:rPr>
          <w:rtl/>
        </w:rPr>
      </w:pPr>
      <w:r w:rsidRPr="0046413B">
        <w:rPr>
          <w:rtl/>
        </w:rPr>
        <w:t>قال في الحاشية</w:t>
      </w:r>
      <w:r>
        <w:rPr>
          <w:rtl/>
        </w:rPr>
        <w:t>:</w:t>
      </w:r>
      <w:r w:rsidRPr="0046413B">
        <w:rPr>
          <w:rtl/>
        </w:rPr>
        <w:t xml:space="preserve"> إن المشهور أنّ هذه الرباعية تعريض منه بمعاصرة شيخنا البهائي طاب ثراه</w:t>
      </w:r>
      <w:r>
        <w:rPr>
          <w:rtl/>
        </w:rPr>
        <w:t>،</w:t>
      </w:r>
      <w:r w:rsidRPr="0046413B">
        <w:rPr>
          <w:rtl/>
        </w:rPr>
        <w:t xml:space="preserve"> وقد أنشد الشيخ في جوابه هذه الرباعية</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زاهد به تو تقوى وريا ارزانى</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من دانم بي ديني وبى ايمانى</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تو باش چنين وطعنه مى زن بر من</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من كافر ومن يهود ومن نصراني</w:t>
            </w:r>
            <w:r w:rsidRPr="00414CB8">
              <w:rPr>
                <w:rStyle w:val="libFootnotenumChar"/>
                <w:rtl/>
              </w:rPr>
              <w:t>(3)</w:t>
            </w:r>
            <w:r w:rsidRPr="0046413B">
              <w:rPr>
                <w:rtl/>
              </w:rPr>
              <w:t xml:space="preserve"> </w:t>
            </w:r>
            <w:r w:rsidRPr="00414CB8">
              <w:rPr>
                <w:rStyle w:val="libFootnotenumChar"/>
                <w:rtl/>
              </w:rPr>
              <w:t>(4)</w:t>
            </w:r>
            <w:r w:rsidRPr="00414CB8">
              <w:rPr>
                <w:rStyle w:val="libPoemTiniChar0"/>
                <w:rtl/>
              </w:rPr>
              <w:br/>
              <w:t> </w:t>
            </w:r>
          </w:p>
        </w:tc>
      </w:tr>
    </w:tbl>
    <w:p w:rsidR="00414CB8" w:rsidRPr="0046413B" w:rsidRDefault="00414CB8" w:rsidP="00414CB8">
      <w:pPr>
        <w:pStyle w:val="libNormal"/>
        <w:rPr>
          <w:rtl/>
        </w:rPr>
      </w:pPr>
      <w:r w:rsidRPr="0046413B">
        <w:rPr>
          <w:rtl/>
        </w:rPr>
        <w:t>وعن حدائق المقربين للأمير محمّد صالح</w:t>
      </w:r>
      <w:r>
        <w:rPr>
          <w:rtl/>
        </w:rPr>
        <w:t>:</w:t>
      </w:r>
      <w:r w:rsidRPr="0046413B">
        <w:rPr>
          <w:rtl/>
        </w:rPr>
        <w:t xml:space="preserve"> إنّه كان متعبدا في الغاية</w:t>
      </w:r>
      <w:r>
        <w:rPr>
          <w:rtl/>
        </w:rPr>
        <w:t>،</w:t>
      </w:r>
      <w:r w:rsidRPr="0046413B">
        <w:rPr>
          <w:rtl/>
        </w:rPr>
        <w:t xml:space="preserve"> مكثارا لتلاوة كتاب الله المجيد</w:t>
      </w:r>
      <w:r>
        <w:rPr>
          <w:rtl/>
        </w:rPr>
        <w:t>،</w:t>
      </w:r>
      <w:r w:rsidRPr="0046413B">
        <w:rPr>
          <w:rtl/>
        </w:rPr>
        <w:t xml:space="preserve"> بحيث ذكر لي بعض الثقات أنه كان يقرأ كل ليلة خمسة عشر جزءا من القرآن</w:t>
      </w:r>
      <w:r>
        <w:rPr>
          <w:rtl/>
        </w:rPr>
        <w:t>،</w:t>
      </w:r>
      <w:r w:rsidRPr="0046413B">
        <w:rPr>
          <w:rtl/>
        </w:rPr>
        <w:t xml:space="preserve"> وكان مقرّبا عند السلطان شاه عباس الماضي الصفوي كثيرا</w:t>
      </w:r>
      <w:r>
        <w:rPr>
          <w:rtl/>
        </w:rPr>
        <w:t>،</w:t>
      </w:r>
      <w:r w:rsidRPr="0046413B">
        <w:rPr>
          <w:rtl/>
        </w:rPr>
        <w:t xml:space="preserve"> وكذلك من بعده عند خليفته الشاه صفي.</w:t>
      </w:r>
    </w:p>
    <w:p w:rsidR="00414CB8" w:rsidRPr="0046413B" w:rsidRDefault="00414CB8" w:rsidP="00414CB8">
      <w:pPr>
        <w:pStyle w:val="libNormal"/>
        <w:rPr>
          <w:rtl/>
        </w:rPr>
      </w:pPr>
      <w:r w:rsidRPr="0046413B">
        <w:rPr>
          <w:rtl/>
        </w:rPr>
        <w:t>وذكر جماعة أنه ذهب في آخر عمره الشريف من أصفهان بمرافقة السلطان شاه صفي المرحوم إلى زيارة العتبات العاليات</w:t>
      </w:r>
      <w:r>
        <w:rPr>
          <w:rtl/>
        </w:rPr>
        <w:t>،</w:t>
      </w:r>
      <w:r w:rsidRPr="0046413B">
        <w:rPr>
          <w:rtl/>
        </w:rPr>
        <w:t xml:space="preserve"> فمات هناك في سنة إحدى وأربعين وألف</w:t>
      </w:r>
      <w:r>
        <w:rPr>
          <w:rtl/>
        </w:rPr>
        <w:t>،</w:t>
      </w:r>
      <w:r w:rsidRPr="0046413B">
        <w:rPr>
          <w:rtl/>
        </w:rPr>
        <w:t xml:space="preserve"> كما نصّ عليه الخواتون آبادي</w:t>
      </w:r>
      <w:r>
        <w:rPr>
          <w:rtl/>
        </w:rPr>
        <w:t>،</w:t>
      </w:r>
      <w:r w:rsidRPr="0046413B">
        <w:rPr>
          <w:rtl/>
        </w:rPr>
        <w:t xml:space="preserve"> في تاريخ وقائع</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نجوم السماء</w:t>
      </w:r>
      <w:r>
        <w:rPr>
          <w:rtl/>
        </w:rPr>
        <w:t>:</w:t>
      </w:r>
      <w:r w:rsidRPr="0046413B">
        <w:rPr>
          <w:rtl/>
        </w:rPr>
        <w:t xml:space="preserve"> 49.</w:t>
      </w:r>
    </w:p>
    <w:p w:rsidR="00414CB8" w:rsidRPr="0046413B" w:rsidRDefault="00414CB8" w:rsidP="00414CB8">
      <w:pPr>
        <w:pStyle w:val="libFootnote0"/>
        <w:rPr>
          <w:rtl/>
        </w:rPr>
      </w:pPr>
      <w:r w:rsidRPr="0046413B">
        <w:rPr>
          <w:rtl/>
        </w:rPr>
        <w:t>(2) ترجمته</w:t>
      </w:r>
      <w:r>
        <w:rPr>
          <w:rtl/>
        </w:rPr>
        <w:t>:</w:t>
      </w:r>
    </w:p>
    <w:p w:rsidR="00414CB8" w:rsidRPr="0046413B" w:rsidRDefault="00414CB8" w:rsidP="00414CB8">
      <w:pPr>
        <w:pStyle w:val="libFootnote"/>
        <w:rPr>
          <w:rtl/>
          <w:lang w:bidi="fa-IR"/>
        </w:rPr>
      </w:pPr>
      <w:r w:rsidRPr="0046413B">
        <w:rPr>
          <w:rtl/>
        </w:rPr>
        <w:t>لا تأكل من مائدة الدهر أكثر من قرص شعير</w:t>
      </w:r>
      <w:r>
        <w:rPr>
          <w:rtl/>
        </w:rPr>
        <w:t>،</w:t>
      </w:r>
      <w:r w:rsidRPr="0046413B">
        <w:rPr>
          <w:rtl/>
        </w:rPr>
        <w:t xml:space="preserve"> ولا تطلب العسل قدر إصبع فتلدغ مائة لدغة</w:t>
      </w:r>
      <w:r>
        <w:rPr>
          <w:rtl/>
        </w:rPr>
        <w:t>،</w:t>
      </w:r>
      <w:r w:rsidRPr="0046413B">
        <w:rPr>
          <w:rtl/>
        </w:rPr>
        <w:t xml:space="preserve"> ادفع يدك عن ألوان نعيم الملوك</w:t>
      </w:r>
      <w:r>
        <w:rPr>
          <w:rtl/>
        </w:rPr>
        <w:t>،</w:t>
      </w:r>
      <w:r w:rsidRPr="0046413B">
        <w:rPr>
          <w:rtl/>
        </w:rPr>
        <w:t xml:space="preserve"> حتى لا تشرب مهجة قلب مائة ألف فقير.</w:t>
      </w:r>
    </w:p>
    <w:p w:rsidR="00414CB8" w:rsidRPr="0046413B" w:rsidRDefault="00414CB8" w:rsidP="00414CB8">
      <w:pPr>
        <w:pStyle w:val="libFootnote0"/>
        <w:rPr>
          <w:rtl/>
        </w:rPr>
      </w:pPr>
      <w:r w:rsidRPr="0046413B">
        <w:rPr>
          <w:rtl/>
        </w:rPr>
        <w:t>(3) وترجمته</w:t>
      </w:r>
      <w:r>
        <w:rPr>
          <w:rtl/>
        </w:rPr>
        <w:t>:</w:t>
      </w:r>
    </w:p>
    <w:p w:rsidR="00414CB8" w:rsidRPr="0046413B" w:rsidRDefault="00414CB8" w:rsidP="00414CB8">
      <w:pPr>
        <w:pStyle w:val="libFootnote"/>
        <w:rPr>
          <w:rtl/>
          <w:lang w:bidi="fa-IR"/>
        </w:rPr>
      </w:pPr>
      <w:r w:rsidRPr="0046413B">
        <w:rPr>
          <w:rtl/>
        </w:rPr>
        <w:t>أيها الزاهد لك التقدس والرياء</w:t>
      </w:r>
      <w:r>
        <w:rPr>
          <w:rtl/>
        </w:rPr>
        <w:t>،</w:t>
      </w:r>
      <w:r w:rsidRPr="0046413B">
        <w:rPr>
          <w:rtl/>
        </w:rPr>
        <w:t xml:space="preserve"> وأنا أعلم بأنّك لست ذا دين وايمان</w:t>
      </w:r>
      <w:r>
        <w:rPr>
          <w:rtl/>
        </w:rPr>
        <w:t>،</w:t>
      </w:r>
      <w:r w:rsidRPr="0046413B">
        <w:rPr>
          <w:rtl/>
        </w:rPr>
        <w:t xml:space="preserve"> كن أنت كذلك وتعرض لي</w:t>
      </w:r>
      <w:r>
        <w:rPr>
          <w:rtl/>
        </w:rPr>
        <w:t>،</w:t>
      </w:r>
      <w:r w:rsidRPr="0046413B">
        <w:rPr>
          <w:rtl/>
        </w:rPr>
        <w:t xml:space="preserve"> وأنا كافر بزعمك ويهودي ونصراني.</w:t>
      </w:r>
    </w:p>
    <w:p w:rsidR="00414CB8" w:rsidRPr="0046413B" w:rsidRDefault="00414CB8" w:rsidP="00414CB8">
      <w:pPr>
        <w:pStyle w:val="libFootnote0"/>
        <w:rPr>
          <w:rtl/>
        </w:rPr>
      </w:pPr>
      <w:r w:rsidRPr="0046413B">
        <w:rPr>
          <w:rtl/>
        </w:rPr>
        <w:t>(4) محبوب القلوب</w:t>
      </w:r>
      <w:r>
        <w:rPr>
          <w:rtl/>
        </w:rPr>
        <w:t>:</w:t>
      </w:r>
      <w:r w:rsidRPr="0046413B">
        <w:rPr>
          <w:rtl/>
        </w:rPr>
        <w:t xml:space="preserve"> لم نعثر عليه فيه.</w:t>
      </w:r>
    </w:p>
    <w:p w:rsidR="00414CB8" w:rsidRPr="0046413B" w:rsidRDefault="00414CB8" w:rsidP="00414CB8">
      <w:pPr>
        <w:pStyle w:val="libNormal0"/>
        <w:rPr>
          <w:rtl/>
        </w:rPr>
      </w:pPr>
      <w:r>
        <w:rPr>
          <w:rtl/>
        </w:rPr>
        <w:br w:type="page"/>
      </w:r>
      <w:r w:rsidRPr="0046413B">
        <w:rPr>
          <w:rtl/>
        </w:rPr>
        <w:lastRenderedPageBreak/>
        <w:t xml:space="preserve">السنين </w:t>
      </w:r>
      <w:r w:rsidRPr="00414CB8">
        <w:rPr>
          <w:rStyle w:val="libFootnotenumChar"/>
          <w:rtl/>
        </w:rPr>
        <w:t>(1)</w:t>
      </w:r>
      <w:r>
        <w:rPr>
          <w:rtl/>
        </w:rPr>
        <w:t>.</w:t>
      </w:r>
      <w:r w:rsidRPr="0046413B">
        <w:rPr>
          <w:rtl/>
        </w:rPr>
        <w:t xml:space="preserve"> ودفن في النجف الأشرف</w:t>
      </w:r>
      <w:r>
        <w:rPr>
          <w:rtl/>
        </w:rPr>
        <w:t>،</w:t>
      </w:r>
      <w:r w:rsidRPr="0046413B">
        <w:rPr>
          <w:rtl/>
        </w:rPr>
        <w:t xml:space="preserve"> والعراق يومئذ كان في تصرّف السلاطين الصفوية</w:t>
      </w:r>
      <w:r>
        <w:rPr>
          <w:rtl/>
        </w:rPr>
        <w:t>،</w:t>
      </w:r>
      <w:r w:rsidRPr="0046413B">
        <w:rPr>
          <w:rtl/>
        </w:rPr>
        <w:t xml:space="preserve"> وأخذه من يدهم السلطان مراد في سنة ألف وثمانية وأربعين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وهذا السيد الجليل يروي عن جماعة من المشايخ </w:t>
      </w:r>
      <w:r w:rsidRPr="00414CB8">
        <w:rPr>
          <w:rStyle w:val="libFootnotenumChar"/>
          <w:rtl/>
        </w:rPr>
        <w:t>(3)</w:t>
      </w:r>
      <w:r>
        <w:rPr>
          <w:rtl/>
        </w:rPr>
        <w:t>:</w:t>
      </w:r>
    </w:p>
    <w:p w:rsidR="00414CB8" w:rsidRPr="0046413B" w:rsidRDefault="00414CB8" w:rsidP="00414CB8">
      <w:pPr>
        <w:pStyle w:val="libNormal"/>
        <w:rPr>
          <w:rtl/>
        </w:rPr>
      </w:pPr>
      <w:r w:rsidRPr="0046413B">
        <w:rPr>
          <w:rtl/>
        </w:rPr>
        <w:t>أوّلهم</w:t>
      </w:r>
      <w:r>
        <w:rPr>
          <w:rtl/>
        </w:rPr>
        <w:t>:</w:t>
      </w:r>
      <w:r w:rsidRPr="0046413B">
        <w:rPr>
          <w:rtl/>
        </w:rPr>
        <w:t xml:space="preserve"> السيد نور الدين علي بن أبي الحسن الموسوي العاملي</w:t>
      </w:r>
      <w:r>
        <w:rPr>
          <w:rtl/>
        </w:rPr>
        <w:t>،</w:t>
      </w:r>
      <w:r w:rsidRPr="0046413B">
        <w:rPr>
          <w:rtl/>
        </w:rPr>
        <w:t xml:space="preserve"> المتقدم </w:t>
      </w:r>
      <w:r w:rsidRPr="00414CB8">
        <w:rPr>
          <w:rStyle w:val="libFootnotenumChar"/>
          <w:rtl/>
        </w:rPr>
        <w:t>(4)</w:t>
      </w:r>
      <w:r w:rsidRPr="0046413B">
        <w:rPr>
          <w:rtl/>
        </w:rPr>
        <w:t xml:space="preserve"> ذكره.</w:t>
      </w:r>
    </w:p>
    <w:p w:rsidR="00414CB8" w:rsidRPr="0046413B" w:rsidRDefault="00414CB8" w:rsidP="00414CB8">
      <w:pPr>
        <w:pStyle w:val="libNormal"/>
        <w:rPr>
          <w:rtl/>
        </w:rPr>
      </w:pPr>
      <w:r w:rsidRPr="0046413B">
        <w:rPr>
          <w:rtl/>
        </w:rPr>
        <w:t>ثانيهم</w:t>
      </w:r>
      <w:r>
        <w:rPr>
          <w:rtl/>
        </w:rPr>
        <w:t>:</w:t>
      </w:r>
      <w:r w:rsidRPr="0046413B">
        <w:rPr>
          <w:rtl/>
        </w:rPr>
        <w:t xml:space="preserve"> خاله المعظم العالم الجليل الشيخ عبد العالي ابن المحقق الثاني</w:t>
      </w:r>
      <w:r>
        <w:rPr>
          <w:rtl/>
        </w:rPr>
        <w:t>،</w:t>
      </w:r>
      <w:r w:rsidRPr="0046413B">
        <w:rPr>
          <w:rtl/>
        </w:rPr>
        <w:t xml:space="preserve"> وهو كما في الرياض</w:t>
      </w:r>
      <w:r>
        <w:rPr>
          <w:rtl/>
        </w:rPr>
        <w:t>:</w:t>
      </w:r>
      <w:r w:rsidRPr="0046413B">
        <w:rPr>
          <w:rtl/>
        </w:rPr>
        <w:t xml:space="preserve"> العالم الفاضل الجليل</w:t>
      </w:r>
      <w:r>
        <w:rPr>
          <w:rtl/>
        </w:rPr>
        <w:t>،</w:t>
      </w:r>
      <w:r w:rsidRPr="0046413B">
        <w:rPr>
          <w:rtl/>
        </w:rPr>
        <w:t xml:space="preserve"> وقد كان ظهر الشيعة وظهيرها بعد أبيه</w:t>
      </w:r>
      <w:r>
        <w:rPr>
          <w:rtl/>
        </w:rPr>
        <w:t>،</w:t>
      </w:r>
      <w:r w:rsidRPr="0046413B">
        <w:rPr>
          <w:rtl/>
        </w:rPr>
        <w:t xml:space="preserve"> ورأس الإمامية أثر والده</w:t>
      </w:r>
      <w:r>
        <w:rPr>
          <w:rtl/>
        </w:rPr>
        <w:t>،</w:t>
      </w:r>
      <w:r w:rsidRPr="0046413B">
        <w:rPr>
          <w:rtl/>
        </w:rPr>
        <w:t xml:space="preserve"> قال</w:t>
      </w:r>
      <w:r>
        <w:rPr>
          <w:rtl/>
        </w:rPr>
        <w:t>:</w:t>
      </w:r>
      <w:r w:rsidRPr="0046413B">
        <w:rPr>
          <w:rtl/>
        </w:rPr>
        <w:t xml:space="preserve"> وكان معاصرا لا ميرزا مخدوم الشريفي السني</w:t>
      </w:r>
      <w:r>
        <w:rPr>
          <w:rtl/>
        </w:rPr>
        <w:t>،</w:t>
      </w:r>
      <w:r w:rsidRPr="0046413B">
        <w:rPr>
          <w:rtl/>
        </w:rPr>
        <w:t xml:space="preserve"> صاحب كتاب نواقض الروافض</w:t>
      </w:r>
      <w:r>
        <w:rPr>
          <w:rtl/>
        </w:rPr>
        <w:t>،</w:t>
      </w:r>
      <w:r w:rsidRPr="0046413B">
        <w:rPr>
          <w:rtl/>
        </w:rPr>
        <w:t xml:space="preserve"> وبينهما مناظرات ومباحثات في الإمامة وغيرها.</w:t>
      </w:r>
    </w:p>
    <w:p w:rsidR="00414CB8" w:rsidRPr="0046413B" w:rsidRDefault="00414CB8" w:rsidP="00414CB8">
      <w:pPr>
        <w:pStyle w:val="libNormal"/>
        <w:rPr>
          <w:rtl/>
        </w:rPr>
      </w:pPr>
      <w:r w:rsidRPr="0046413B">
        <w:rPr>
          <w:rtl/>
        </w:rPr>
        <w:t>وقال صاحب تاريخ عالم آرا ما معناه</w:t>
      </w:r>
      <w:r>
        <w:rPr>
          <w:rtl/>
        </w:rPr>
        <w:t>:</w:t>
      </w:r>
      <w:r w:rsidRPr="0046413B">
        <w:rPr>
          <w:rtl/>
        </w:rPr>
        <w:t xml:space="preserve"> إن الشيخ عبد العالي المجتهد كان من علماء دولة السلطان شاه طهماسب</w:t>
      </w:r>
      <w:r>
        <w:rPr>
          <w:rtl/>
        </w:rPr>
        <w:t>،</w:t>
      </w:r>
      <w:r w:rsidRPr="0046413B">
        <w:rPr>
          <w:rtl/>
        </w:rPr>
        <w:t xml:space="preserve"> وبقي بعده أيضا</w:t>
      </w:r>
      <w:r>
        <w:rPr>
          <w:rtl/>
        </w:rPr>
        <w:t>،</w:t>
      </w:r>
      <w:r w:rsidRPr="0046413B">
        <w:rPr>
          <w:rtl/>
        </w:rPr>
        <w:t xml:space="preserve"> وكان في العلوم العقلية والنقلية رئيس أهل عصره</w:t>
      </w:r>
      <w:r>
        <w:rPr>
          <w:rtl/>
        </w:rPr>
        <w:t>،</w:t>
      </w:r>
      <w:r w:rsidRPr="0046413B">
        <w:rPr>
          <w:rtl/>
        </w:rPr>
        <w:t xml:space="preserve"> وكان حسن النظر</w:t>
      </w:r>
      <w:r>
        <w:rPr>
          <w:rtl/>
        </w:rPr>
        <w:t>،</w:t>
      </w:r>
      <w:r w:rsidRPr="0046413B">
        <w:rPr>
          <w:rtl/>
        </w:rPr>
        <w:t xml:space="preserve"> جيد المحاورة</w:t>
      </w:r>
      <w:r>
        <w:rPr>
          <w:rtl/>
        </w:rPr>
        <w:t>،</w:t>
      </w:r>
      <w:r w:rsidRPr="0046413B">
        <w:rPr>
          <w:rtl/>
        </w:rPr>
        <w:t xml:space="preserve"> وصاحب الأخلاق الحسنة</w:t>
      </w:r>
      <w:r>
        <w:rPr>
          <w:rtl/>
        </w:rPr>
        <w:t>،</w:t>
      </w:r>
      <w:r w:rsidRPr="0046413B">
        <w:rPr>
          <w:rtl/>
        </w:rPr>
        <w:t xml:space="preserve"> وجلس على مسند الاجتهاد بالاستقلال</w:t>
      </w:r>
      <w:r>
        <w:rPr>
          <w:rtl/>
        </w:rPr>
        <w:t>،</w:t>
      </w:r>
      <w:r w:rsidRPr="0046413B">
        <w:rPr>
          <w:rtl/>
        </w:rPr>
        <w:t xml:space="preserve"> وكان أغلب إقامته بكاشان</w:t>
      </w:r>
      <w:r>
        <w:rPr>
          <w:rtl/>
        </w:rPr>
        <w:t>،</w:t>
      </w:r>
      <w:r w:rsidRPr="0046413B">
        <w:rPr>
          <w:rtl/>
        </w:rPr>
        <w:t xml:space="preserve"> ويشتغل فيها بالتدريس وإفادة العلوم</w:t>
      </w:r>
      <w:r>
        <w:rPr>
          <w:rtl/>
        </w:rPr>
        <w:t>،</w:t>
      </w:r>
      <w:r w:rsidRPr="0046413B">
        <w:rPr>
          <w:rtl/>
        </w:rPr>
        <w:t xml:space="preserve"> ويعيّن جماعة فيها لفصل القضايا الشرعية</w:t>
      </w:r>
      <w:r>
        <w:rPr>
          <w:rtl/>
        </w:rPr>
        <w:t>،</w:t>
      </w:r>
      <w:r w:rsidRPr="0046413B">
        <w:rPr>
          <w:rtl/>
        </w:rPr>
        <w:t xml:space="preserve"> والإصلاح بين الناس</w:t>
      </w:r>
      <w:r>
        <w:rPr>
          <w:rtl/>
        </w:rPr>
        <w:t>،</w:t>
      </w:r>
      <w:r w:rsidRPr="0046413B">
        <w:rPr>
          <w:rtl/>
        </w:rPr>
        <w:t xml:space="preserve"> ويتوجّه بنفسه أحيانا لذلك</w:t>
      </w:r>
      <w:r>
        <w:rPr>
          <w:rtl/>
        </w:rPr>
        <w:t>،</w:t>
      </w:r>
      <w:r w:rsidRPr="0046413B">
        <w:rPr>
          <w:rtl/>
        </w:rPr>
        <w:t xml:space="preserve"> وإذا جاء إلى معسكر الشاه طهماسب يبالغ في تعظيمه وتكريمه</w:t>
      </w:r>
      <w:r>
        <w:rPr>
          <w:rtl/>
        </w:rPr>
        <w:t>،</w:t>
      </w:r>
      <w:r w:rsidRPr="0046413B">
        <w:rPr>
          <w:rtl/>
        </w:rPr>
        <w:t xml:space="preserve"> وكان بابه </w:t>
      </w:r>
      <w:r w:rsidRPr="00414CB8">
        <w:rPr>
          <w:rStyle w:val="libAlaemChar"/>
          <w:rtl/>
        </w:rPr>
        <w:t>قدس‌سره</w:t>
      </w:r>
      <w:r w:rsidRPr="0046413B">
        <w:rPr>
          <w:rtl/>
        </w:rPr>
        <w:t xml:space="preserve"> مرجعا للفضلاء والعلماء</w:t>
      </w:r>
      <w:r>
        <w:rPr>
          <w:rtl/>
        </w:rPr>
        <w:t>،</w:t>
      </w:r>
      <w:r w:rsidRPr="0046413B">
        <w:rPr>
          <w:rtl/>
        </w:rPr>
        <w:t xml:space="preserve"> وأكثر علماء عصره أذعن لاجتهاده</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وقائع السنين والأعوام</w:t>
      </w:r>
      <w:r>
        <w:rPr>
          <w:rtl/>
        </w:rPr>
        <w:t>:</w:t>
      </w:r>
      <w:r w:rsidRPr="0046413B">
        <w:rPr>
          <w:rtl/>
        </w:rPr>
        <w:t xml:space="preserve"> 510.</w:t>
      </w:r>
    </w:p>
    <w:p w:rsidR="00414CB8" w:rsidRPr="0046413B" w:rsidRDefault="00414CB8" w:rsidP="00414CB8">
      <w:pPr>
        <w:pStyle w:val="libFootnote0"/>
        <w:rPr>
          <w:rtl/>
        </w:rPr>
      </w:pPr>
      <w:r w:rsidRPr="0046413B">
        <w:rPr>
          <w:rtl/>
        </w:rPr>
        <w:t>(2) حدائق المقربين</w:t>
      </w:r>
      <w:r>
        <w:rPr>
          <w:rtl/>
        </w:rPr>
        <w:t>:</w:t>
      </w:r>
      <w:r w:rsidRPr="0046413B">
        <w:rPr>
          <w:rtl/>
        </w:rPr>
        <w:t xml:space="preserve"> غير موجود.</w:t>
      </w:r>
    </w:p>
    <w:p w:rsidR="00414CB8" w:rsidRPr="0046413B" w:rsidRDefault="00414CB8" w:rsidP="00414CB8">
      <w:pPr>
        <w:pStyle w:val="libFootnote0"/>
        <w:rPr>
          <w:rtl/>
        </w:rPr>
      </w:pPr>
      <w:r w:rsidRPr="0046413B">
        <w:rPr>
          <w:rtl/>
        </w:rPr>
        <w:t>(3) ذكر هنا ثلاثة طرق</w:t>
      </w:r>
      <w:r>
        <w:rPr>
          <w:rtl/>
        </w:rPr>
        <w:t>،</w:t>
      </w:r>
      <w:r w:rsidRPr="0046413B">
        <w:rPr>
          <w:rtl/>
        </w:rPr>
        <w:t xml:space="preserve"> وفي المشجرة اثنين</w:t>
      </w:r>
      <w:r>
        <w:rPr>
          <w:rtl/>
        </w:rPr>
        <w:t>،</w:t>
      </w:r>
      <w:r w:rsidRPr="0046413B">
        <w:rPr>
          <w:rtl/>
        </w:rPr>
        <w:t xml:space="preserve"> ولم يتعرض إلى ذكر السيد نور الدين علي العاملي</w:t>
      </w:r>
      <w:r>
        <w:rPr>
          <w:rtl/>
        </w:rPr>
        <w:t>،</w:t>
      </w:r>
      <w:r w:rsidRPr="0046413B">
        <w:rPr>
          <w:rtl/>
        </w:rPr>
        <w:t xml:space="preserve"> فراجع.</w:t>
      </w:r>
    </w:p>
    <w:p w:rsidR="00414CB8" w:rsidRPr="0046413B" w:rsidRDefault="00414CB8" w:rsidP="00414CB8">
      <w:pPr>
        <w:pStyle w:val="libFootnote0"/>
        <w:rPr>
          <w:rtl/>
        </w:rPr>
      </w:pPr>
      <w:r w:rsidRPr="0046413B">
        <w:rPr>
          <w:rtl/>
        </w:rPr>
        <w:t>(4) تقدم ذكره في</w:t>
      </w:r>
      <w:r>
        <w:rPr>
          <w:rtl/>
        </w:rPr>
        <w:t>:</w:t>
      </w:r>
      <w:r w:rsidRPr="0046413B">
        <w:rPr>
          <w:rtl/>
        </w:rPr>
        <w:t xml:space="preserve"> 85.</w:t>
      </w:r>
    </w:p>
    <w:p w:rsidR="00414CB8" w:rsidRPr="0046413B" w:rsidRDefault="00414CB8" w:rsidP="00414CB8">
      <w:pPr>
        <w:pStyle w:val="libNormal0"/>
        <w:rPr>
          <w:rtl/>
        </w:rPr>
      </w:pPr>
      <w:r>
        <w:rPr>
          <w:rtl/>
        </w:rPr>
        <w:br w:type="page"/>
      </w:r>
      <w:r w:rsidRPr="0046413B">
        <w:rPr>
          <w:rtl/>
        </w:rPr>
        <w:lastRenderedPageBreak/>
        <w:t>ويعمل على قوله في الفروع والأصول</w:t>
      </w:r>
      <w:r>
        <w:rPr>
          <w:rtl/>
        </w:rPr>
        <w:t>،</w:t>
      </w:r>
      <w:r w:rsidRPr="0046413B">
        <w:rPr>
          <w:rtl/>
        </w:rPr>
        <w:t xml:space="preserve"> وهو في الحقيقة زينة لبلاد إيران </w:t>
      </w:r>
      <w:r w:rsidRPr="00414CB8">
        <w:rPr>
          <w:rStyle w:val="libFootnotenumChar"/>
          <w:rtl/>
        </w:rPr>
        <w:t>(1)</w:t>
      </w:r>
      <w:r>
        <w:rPr>
          <w:rtl/>
        </w:rPr>
        <w:t>.</w:t>
      </w:r>
    </w:p>
    <w:p w:rsidR="00414CB8" w:rsidRPr="0046413B" w:rsidRDefault="00414CB8" w:rsidP="00414CB8">
      <w:pPr>
        <w:pStyle w:val="libNormal"/>
        <w:rPr>
          <w:rtl/>
        </w:rPr>
      </w:pPr>
      <w:r w:rsidRPr="0046413B">
        <w:rPr>
          <w:rtl/>
        </w:rPr>
        <w:t>وذكر في الرياض له مؤلفات كثيرة.</w:t>
      </w:r>
    </w:p>
    <w:p w:rsidR="00414CB8" w:rsidRPr="0046413B" w:rsidRDefault="00414CB8" w:rsidP="00414CB8">
      <w:pPr>
        <w:pStyle w:val="libNormal"/>
        <w:rPr>
          <w:rtl/>
        </w:rPr>
      </w:pPr>
      <w:r w:rsidRPr="0046413B">
        <w:rPr>
          <w:rtl/>
        </w:rPr>
        <w:t>وفي نقد التفريشي في ترجمته</w:t>
      </w:r>
      <w:r>
        <w:rPr>
          <w:rtl/>
        </w:rPr>
        <w:t>:</w:t>
      </w:r>
      <w:r w:rsidRPr="0046413B">
        <w:rPr>
          <w:rtl/>
        </w:rPr>
        <w:t xml:space="preserve"> جليل القدر</w:t>
      </w:r>
      <w:r>
        <w:rPr>
          <w:rtl/>
        </w:rPr>
        <w:t>،</w:t>
      </w:r>
      <w:r w:rsidRPr="0046413B">
        <w:rPr>
          <w:rtl/>
        </w:rPr>
        <w:t xml:space="preserve"> عظيم المنزلة</w:t>
      </w:r>
      <w:r>
        <w:rPr>
          <w:rtl/>
        </w:rPr>
        <w:t>،</w:t>
      </w:r>
      <w:r w:rsidRPr="0046413B">
        <w:rPr>
          <w:rtl/>
        </w:rPr>
        <w:t xml:space="preserve"> رفيع الشأن</w:t>
      </w:r>
      <w:r>
        <w:rPr>
          <w:rtl/>
        </w:rPr>
        <w:t>،</w:t>
      </w:r>
      <w:r w:rsidRPr="0046413B">
        <w:rPr>
          <w:rtl/>
        </w:rPr>
        <w:t xml:space="preserve"> نقي الكلام</w:t>
      </w:r>
      <w:r>
        <w:rPr>
          <w:rtl/>
        </w:rPr>
        <w:t>،</w:t>
      </w:r>
      <w:r w:rsidRPr="0046413B">
        <w:rPr>
          <w:rtl/>
        </w:rPr>
        <w:t xml:space="preserve"> كثير الحفظ</w:t>
      </w:r>
      <w:r>
        <w:rPr>
          <w:rtl/>
        </w:rPr>
        <w:t>،</w:t>
      </w:r>
      <w:r w:rsidRPr="0046413B">
        <w:rPr>
          <w:rtl/>
        </w:rPr>
        <w:t xml:space="preserve"> من تلامذة أبيه</w:t>
      </w:r>
      <w:r>
        <w:rPr>
          <w:rtl/>
        </w:rPr>
        <w:t>،</w:t>
      </w:r>
      <w:r w:rsidRPr="0046413B">
        <w:rPr>
          <w:rtl/>
        </w:rPr>
        <w:t xml:space="preserve"> تشرّفت بخدمته </w:t>
      </w:r>
      <w:r w:rsidRPr="00414CB8">
        <w:rPr>
          <w:rStyle w:val="libFootnotenumChar"/>
          <w:rtl/>
        </w:rPr>
        <w:t>(2)</w:t>
      </w:r>
      <w:r>
        <w:rPr>
          <w:rtl/>
        </w:rPr>
        <w:t>.</w:t>
      </w:r>
    </w:p>
    <w:p w:rsidR="00414CB8" w:rsidRPr="0046413B" w:rsidRDefault="00414CB8" w:rsidP="00414CB8">
      <w:pPr>
        <w:pStyle w:val="libNormal"/>
        <w:rPr>
          <w:rtl/>
        </w:rPr>
      </w:pPr>
      <w:r w:rsidRPr="0046413B">
        <w:rPr>
          <w:rtl/>
        </w:rPr>
        <w:t>وفي أول المقابيس في ذكر ما اصطلحه فيه</w:t>
      </w:r>
      <w:r>
        <w:rPr>
          <w:rtl/>
        </w:rPr>
        <w:t>:</w:t>
      </w:r>
      <w:r w:rsidRPr="0046413B">
        <w:rPr>
          <w:rtl/>
        </w:rPr>
        <w:t xml:space="preserve"> ومنها العلائي لولده وتلميذه الفاضل السديد</w:t>
      </w:r>
      <w:r>
        <w:rPr>
          <w:rtl/>
        </w:rPr>
        <w:t>،</w:t>
      </w:r>
      <w:r w:rsidRPr="0046413B">
        <w:rPr>
          <w:rtl/>
        </w:rPr>
        <w:t xml:space="preserve"> الفقيه العابد السعيد</w:t>
      </w:r>
      <w:r>
        <w:rPr>
          <w:rtl/>
        </w:rPr>
        <w:t>،</w:t>
      </w:r>
      <w:r w:rsidRPr="0046413B">
        <w:rPr>
          <w:rtl/>
        </w:rPr>
        <w:t xml:space="preserve"> المحدث الحفظة الرشيد</w:t>
      </w:r>
      <w:r>
        <w:rPr>
          <w:rtl/>
        </w:rPr>
        <w:t>،</w:t>
      </w:r>
      <w:r w:rsidRPr="0046413B">
        <w:rPr>
          <w:rtl/>
        </w:rPr>
        <w:t xml:space="preserve"> المحقق المدقق المتكلم المجيد</w:t>
      </w:r>
      <w:r>
        <w:rPr>
          <w:rtl/>
        </w:rPr>
        <w:t>،</w:t>
      </w:r>
      <w:r w:rsidRPr="0046413B">
        <w:rPr>
          <w:rtl/>
        </w:rPr>
        <w:t xml:space="preserve"> صاحب المفاخر والمعالي</w:t>
      </w:r>
      <w:r>
        <w:rPr>
          <w:rtl/>
        </w:rPr>
        <w:t>،</w:t>
      </w:r>
      <w:r w:rsidRPr="0046413B">
        <w:rPr>
          <w:rtl/>
        </w:rPr>
        <w:t xml:space="preserve"> الشيخ عبد العالي</w:t>
      </w:r>
      <w:r>
        <w:rPr>
          <w:rtl/>
        </w:rPr>
        <w:t>،</w:t>
      </w:r>
      <w:r w:rsidRPr="0046413B">
        <w:rPr>
          <w:rtl/>
        </w:rPr>
        <w:t xml:space="preserve"> بلّغه الله في الجنان إلى منتهى الأماني والأعالي</w:t>
      </w:r>
      <w:r>
        <w:rPr>
          <w:rtl/>
        </w:rPr>
        <w:t>،</w:t>
      </w:r>
      <w:r w:rsidRPr="0046413B">
        <w:rPr>
          <w:rtl/>
        </w:rPr>
        <w:t xml:space="preserve"> وقد أدركه ونال صحبته</w:t>
      </w:r>
      <w:r>
        <w:rPr>
          <w:rtl/>
        </w:rPr>
        <w:t>،</w:t>
      </w:r>
      <w:r w:rsidRPr="0046413B">
        <w:rPr>
          <w:rtl/>
        </w:rPr>
        <w:t xml:space="preserve"> وأطرى في مدحه</w:t>
      </w:r>
      <w:r>
        <w:rPr>
          <w:rtl/>
        </w:rPr>
        <w:t>،</w:t>
      </w:r>
      <w:r w:rsidRPr="0046413B">
        <w:rPr>
          <w:rtl/>
        </w:rPr>
        <w:t xml:space="preserve"> وروى عنه السيد السند المؤيد المرتضى</w:t>
      </w:r>
      <w:r>
        <w:rPr>
          <w:rtl/>
        </w:rPr>
        <w:t>،</w:t>
      </w:r>
      <w:r w:rsidRPr="0046413B">
        <w:rPr>
          <w:rtl/>
        </w:rPr>
        <w:t xml:space="preserve"> صاحب نقد الرجال الأمير مصطفى التفريشي</w:t>
      </w:r>
      <w:r>
        <w:rPr>
          <w:rtl/>
        </w:rPr>
        <w:t>،</w:t>
      </w:r>
      <w:r w:rsidRPr="0046413B">
        <w:rPr>
          <w:rtl/>
        </w:rPr>
        <w:t xml:space="preserve"> وأجاز لابن أخته المحقق الداماد</w:t>
      </w:r>
      <w:r>
        <w:rPr>
          <w:rtl/>
        </w:rPr>
        <w:t>،</w:t>
      </w:r>
      <w:r w:rsidRPr="0046413B">
        <w:rPr>
          <w:rtl/>
        </w:rPr>
        <w:t xml:space="preserve"> وروى عن أبيه وغيره من المشايخ الأمجاد. انتهى </w:t>
      </w:r>
      <w:r w:rsidRPr="00414CB8">
        <w:rPr>
          <w:rStyle w:val="libFootnotenumChar"/>
          <w:rtl/>
        </w:rPr>
        <w:t>(3)</w:t>
      </w:r>
      <w:r>
        <w:rPr>
          <w:rtl/>
        </w:rPr>
        <w:t>.</w:t>
      </w:r>
    </w:p>
    <w:p w:rsidR="00414CB8" w:rsidRPr="0046413B" w:rsidRDefault="00414CB8" w:rsidP="00414CB8">
      <w:pPr>
        <w:pStyle w:val="libNormal"/>
        <w:rPr>
          <w:rtl/>
        </w:rPr>
      </w:pPr>
      <w:r w:rsidRPr="0046413B">
        <w:rPr>
          <w:rtl/>
        </w:rPr>
        <w:t>وفي الرياض</w:t>
      </w:r>
      <w:r>
        <w:rPr>
          <w:rtl/>
        </w:rPr>
        <w:t>:</w:t>
      </w:r>
      <w:r w:rsidRPr="0046413B">
        <w:rPr>
          <w:rtl/>
        </w:rPr>
        <w:t xml:space="preserve"> ويروي عنه الشيخ يونس الجزائري</w:t>
      </w:r>
      <w:r>
        <w:rPr>
          <w:rtl/>
        </w:rPr>
        <w:t>،</w:t>
      </w:r>
      <w:r w:rsidRPr="0046413B">
        <w:rPr>
          <w:rtl/>
        </w:rPr>
        <w:t xml:space="preserve"> والقاضي معزّ الدين حسين الأصفهاني</w:t>
      </w:r>
      <w:r>
        <w:rPr>
          <w:rtl/>
        </w:rPr>
        <w:t>،</w:t>
      </w:r>
      <w:r w:rsidRPr="0046413B">
        <w:rPr>
          <w:rtl/>
        </w:rPr>
        <w:t xml:space="preserve"> والشيخ البهائي.</w:t>
      </w:r>
    </w:p>
    <w:p w:rsidR="00414CB8" w:rsidRPr="0046413B" w:rsidRDefault="00414CB8" w:rsidP="00414CB8">
      <w:pPr>
        <w:pStyle w:val="libNormal"/>
        <w:rPr>
          <w:rtl/>
        </w:rPr>
      </w:pPr>
      <w:r w:rsidRPr="0046413B">
        <w:rPr>
          <w:rtl/>
        </w:rPr>
        <w:t>قال</w:t>
      </w:r>
      <w:r>
        <w:rPr>
          <w:rtl/>
        </w:rPr>
        <w:t>:</w:t>
      </w:r>
      <w:r w:rsidRPr="0046413B">
        <w:rPr>
          <w:rtl/>
        </w:rPr>
        <w:t xml:space="preserve"> ولمّا توفي قيل بالفارسية</w:t>
      </w:r>
      <w:r>
        <w:rPr>
          <w:rtl/>
        </w:rPr>
        <w:t>:</w:t>
      </w:r>
      <w:r w:rsidRPr="0046413B">
        <w:rPr>
          <w:rtl/>
        </w:rPr>
        <w:t xml:space="preserve"> ( ابن مقتداى شيعة )</w:t>
      </w:r>
      <w:r>
        <w:rPr>
          <w:rtl/>
        </w:rPr>
        <w:t>،</w:t>
      </w:r>
      <w:r w:rsidRPr="0046413B">
        <w:rPr>
          <w:rtl/>
        </w:rPr>
        <w:t xml:space="preserve"> وقد كان تاريخ وفاة والده ( مقتداى شيعة ) </w:t>
      </w:r>
      <w:r w:rsidRPr="00414CB8">
        <w:rPr>
          <w:rStyle w:val="libFootnotenumChar"/>
          <w:rtl/>
        </w:rPr>
        <w:t>(4)</w:t>
      </w:r>
      <w:r>
        <w:rPr>
          <w:rtl/>
        </w:rPr>
        <w:t>.</w:t>
      </w:r>
    </w:p>
    <w:p w:rsidR="00414CB8" w:rsidRPr="0046413B" w:rsidRDefault="00414CB8" w:rsidP="00414CB8">
      <w:pPr>
        <w:pStyle w:val="libNormal"/>
        <w:rPr>
          <w:rtl/>
        </w:rPr>
      </w:pPr>
      <w:r w:rsidRPr="0046413B">
        <w:rPr>
          <w:rtl/>
        </w:rPr>
        <w:t>يروي عن والده الأجل الأكمل</w:t>
      </w:r>
      <w:r>
        <w:rPr>
          <w:rtl/>
        </w:rPr>
        <w:t>،</w:t>
      </w:r>
      <w:r w:rsidRPr="0046413B">
        <w:rPr>
          <w:rtl/>
        </w:rPr>
        <w:t xml:space="preserve"> المحقق الثاني </w:t>
      </w:r>
      <w:r w:rsidRPr="00414CB8">
        <w:rPr>
          <w:rStyle w:val="libAlaemChar"/>
          <w:rtl/>
        </w:rPr>
        <w:t>رحمه‌الله</w:t>
      </w:r>
      <w:r>
        <w:rPr>
          <w:rtl/>
        </w:rPr>
        <w:t>.</w:t>
      </w:r>
    </w:p>
    <w:p w:rsidR="00414CB8" w:rsidRPr="0046413B" w:rsidRDefault="00414CB8" w:rsidP="00414CB8">
      <w:pPr>
        <w:pStyle w:val="libNormal"/>
        <w:rPr>
          <w:rtl/>
        </w:rPr>
      </w:pPr>
      <w:r w:rsidRPr="0046413B">
        <w:rPr>
          <w:rtl/>
        </w:rPr>
        <w:t>ثالثهم</w:t>
      </w:r>
      <w:r>
        <w:rPr>
          <w:rtl/>
        </w:rPr>
        <w:t>:</w:t>
      </w:r>
      <w:r w:rsidRPr="0046413B">
        <w:rPr>
          <w:rtl/>
        </w:rPr>
        <w:t xml:space="preserve"> العالم الجليل عزّ الدين الحسين بن عبد الصمد الحارثي الهمداني.</w:t>
      </w:r>
    </w:p>
    <w:p w:rsidR="00414CB8" w:rsidRPr="0046413B" w:rsidRDefault="00414CB8" w:rsidP="00414CB8">
      <w:pPr>
        <w:pStyle w:val="libNormal"/>
        <w:rPr>
          <w:rtl/>
        </w:rPr>
      </w:pPr>
      <w:r w:rsidRPr="0046413B">
        <w:rPr>
          <w:rtl/>
        </w:rPr>
        <w:t>أ</w:t>
      </w:r>
      <w:r w:rsidR="00F21B5A">
        <w:rPr>
          <w:rtl/>
        </w:rPr>
        <w:t xml:space="preserve"> - </w:t>
      </w:r>
      <w:r w:rsidRPr="00414CB8">
        <w:rPr>
          <w:rStyle w:val="libBold2Char"/>
          <w:rtl/>
        </w:rPr>
        <w:t>عن</w:t>
      </w:r>
      <w:r w:rsidRPr="0046413B">
        <w:rPr>
          <w:rtl/>
        </w:rPr>
        <w:t xml:space="preserve"> السيد الأجل السيد حسن بن السيد جعفر المتقدم </w:t>
      </w:r>
      <w:r w:rsidRPr="00414CB8">
        <w:rPr>
          <w:rStyle w:val="libFootnotenumChar"/>
          <w:rtl/>
        </w:rPr>
        <w:t>(5)</w:t>
      </w:r>
      <w:r w:rsidRPr="0046413B">
        <w:rPr>
          <w:rtl/>
        </w:rPr>
        <w:t xml:space="preserve"> ذكره.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تاريخ عالم آرا 1</w:t>
      </w:r>
      <w:r>
        <w:rPr>
          <w:rtl/>
        </w:rPr>
        <w:t>:</w:t>
      </w:r>
      <w:r w:rsidRPr="0046413B">
        <w:rPr>
          <w:rtl/>
        </w:rPr>
        <w:t xml:space="preserve"> 154</w:t>
      </w:r>
      <w:r>
        <w:rPr>
          <w:rtl/>
        </w:rPr>
        <w:t>،</w:t>
      </w:r>
      <w:r w:rsidRPr="0046413B">
        <w:rPr>
          <w:rtl/>
        </w:rPr>
        <w:t xml:space="preserve"> رياض العلماء 3</w:t>
      </w:r>
      <w:r>
        <w:rPr>
          <w:rtl/>
        </w:rPr>
        <w:t>:</w:t>
      </w:r>
      <w:r w:rsidRPr="0046413B">
        <w:rPr>
          <w:rtl/>
        </w:rPr>
        <w:t xml:space="preserve"> 131.</w:t>
      </w:r>
    </w:p>
    <w:p w:rsidR="00414CB8" w:rsidRPr="0046413B" w:rsidRDefault="00414CB8" w:rsidP="00414CB8">
      <w:pPr>
        <w:pStyle w:val="libFootnote0"/>
        <w:rPr>
          <w:rtl/>
        </w:rPr>
      </w:pPr>
      <w:r w:rsidRPr="0046413B">
        <w:rPr>
          <w:rtl/>
        </w:rPr>
        <w:t>(2) نقد الرجال</w:t>
      </w:r>
      <w:r>
        <w:rPr>
          <w:rtl/>
        </w:rPr>
        <w:t>:</w:t>
      </w:r>
      <w:r w:rsidRPr="0046413B">
        <w:rPr>
          <w:rtl/>
        </w:rPr>
        <w:t xml:space="preserve"> 188</w:t>
      </w:r>
      <w:r>
        <w:rPr>
          <w:rtl/>
        </w:rPr>
        <w:t>،</w:t>
      </w:r>
      <w:r w:rsidRPr="0046413B">
        <w:rPr>
          <w:rtl/>
        </w:rPr>
        <w:t xml:space="preserve"> رياض العلماء 3</w:t>
      </w:r>
      <w:r>
        <w:rPr>
          <w:rtl/>
        </w:rPr>
        <w:t>:</w:t>
      </w:r>
      <w:r w:rsidRPr="0046413B">
        <w:rPr>
          <w:rtl/>
        </w:rPr>
        <w:t xml:space="preserve"> 131.</w:t>
      </w:r>
    </w:p>
    <w:p w:rsidR="00414CB8" w:rsidRPr="0046413B" w:rsidRDefault="00414CB8" w:rsidP="00414CB8">
      <w:pPr>
        <w:pStyle w:val="libFootnote0"/>
        <w:rPr>
          <w:rtl/>
        </w:rPr>
      </w:pPr>
      <w:r w:rsidRPr="0046413B">
        <w:rPr>
          <w:rtl/>
        </w:rPr>
        <w:t>(3) مقابس الأنوار</w:t>
      </w:r>
      <w:r>
        <w:rPr>
          <w:rtl/>
        </w:rPr>
        <w:t>:</w:t>
      </w:r>
      <w:r w:rsidRPr="0046413B">
        <w:rPr>
          <w:rtl/>
        </w:rPr>
        <w:t xml:space="preserve"> 14.</w:t>
      </w:r>
    </w:p>
    <w:p w:rsidR="00414CB8" w:rsidRPr="0046413B" w:rsidRDefault="00414CB8" w:rsidP="00414CB8">
      <w:pPr>
        <w:pStyle w:val="libFootnote0"/>
        <w:rPr>
          <w:rtl/>
        </w:rPr>
      </w:pPr>
      <w:r w:rsidRPr="0046413B">
        <w:rPr>
          <w:rtl/>
        </w:rPr>
        <w:t>(4) رياض العلماء 3</w:t>
      </w:r>
      <w:r>
        <w:rPr>
          <w:rtl/>
        </w:rPr>
        <w:t>:</w:t>
      </w:r>
      <w:r w:rsidRPr="0046413B">
        <w:rPr>
          <w:rtl/>
        </w:rPr>
        <w:t xml:space="preserve"> 131.</w:t>
      </w:r>
    </w:p>
    <w:p w:rsidR="00414CB8" w:rsidRPr="0046413B" w:rsidRDefault="00414CB8" w:rsidP="00414CB8">
      <w:pPr>
        <w:pStyle w:val="libFootnote0"/>
        <w:rPr>
          <w:rtl/>
        </w:rPr>
      </w:pPr>
      <w:r w:rsidRPr="0046413B">
        <w:rPr>
          <w:rtl/>
        </w:rPr>
        <w:t>(5) تقدم في</w:t>
      </w:r>
      <w:r>
        <w:rPr>
          <w:rtl/>
        </w:rPr>
        <w:t>:</w:t>
      </w:r>
      <w:r w:rsidRPr="0046413B">
        <w:rPr>
          <w:rtl/>
        </w:rPr>
        <w:t xml:space="preserve"> 234.</w:t>
      </w:r>
    </w:p>
    <w:p w:rsidR="00414CB8" w:rsidRPr="0046413B" w:rsidRDefault="00414CB8" w:rsidP="00414CB8">
      <w:pPr>
        <w:pStyle w:val="libNormal"/>
        <w:rPr>
          <w:rtl/>
        </w:rPr>
      </w:pPr>
      <w:r>
        <w:rPr>
          <w:rtl/>
        </w:rPr>
        <w:br w:type="page"/>
      </w:r>
      <w:r w:rsidRPr="0046413B">
        <w:rPr>
          <w:rtl/>
        </w:rPr>
        <w:lastRenderedPageBreak/>
        <w:t>ب</w:t>
      </w:r>
      <w:r w:rsidR="00F21B5A">
        <w:rPr>
          <w:rtl/>
        </w:rPr>
        <w:t xml:space="preserve"> - </w:t>
      </w:r>
      <w:r w:rsidRPr="00414CB8">
        <w:rPr>
          <w:rStyle w:val="libBold2Char"/>
          <w:rtl/>
        </w:rPr>
        <w:t>وعن</w:t>
      </w:r>
      <w:r w:rsidRPr="0046413B">
        <w:rPr>
          <w:rtl/>
        </w:rPr>
        <w:t xml:space="preserve"> أفضل المتأخرين</w:t>
      </w:r>
      <w:r>
        <w:rPr>
          <w:rtl/>
        </w:rPr>
        <w:t>،</w:t>
      </w:r>
      <w:r w:rsidRPr="0046413B">
        <w:rPr>
          <w:rtl/>
        </w:rPr>
        <w:t xml:space="preserve"> وأكمل المتبحرين</w:t>
      </w:r>
      <w:r>
        <w:rPr>
          <w:rtl/>
        </w:rPr>
        <w:t>،</w:t>
      </w:r>
      <w:r w:rsidRPr="0046413B">
        <w:rPr>
          <w:rtl/>
        </w:rPr>
        <w:t xml:space="preserve"> نادرة الخلف</w:t>
      </w:r>
      <w:r>
        <w:rPr>
          <w:rtl/>
        </w:rPr>
        <w:t>،</w:t>
      </w:r>
      <w:r w:rsidRPr="0046413B">
        <w:rPr>
          <w:rtl/>
        </w:rPr>
        <w:t xml:space="preserve"> وبقيّة السلف</w:t>
      </w:r>
      <w:r>
        <w:rPr>
          <w:rtl/>
        </w:rPr>
        <w:t>،</w:t>
      </w:r>
      <w:r w:rsidRPr="0046413B">
        <w:rPr>
          <w:rtl/>
        </w:rPr>
        <w:t xml:space="preserve"> مفتي طوائف الأمم</w:t>
      </w:r>
      <w:r>
        <w:rPr>
          <w:rtl/>
        </w:rPr>
        <w:t>،</w:t>
      </w:r>
      <w:r w:rsidRPr="0046413B">
        <w:rPr>
          <w:rtl/>
        </w:rPr>
        <w:t xml:space="preserve"> والمرشد إلى التي هي أحقّ وأقوم</w:t>
      </w:r>
      <w:r>
        <w:rPr>
          <w:rtl/>
        </w:rPr>
        <w:t>،</w:t>
      </w:r>
      <w:r w:rsidRPr="0046413B">
        <w:rPr>
          <w:rtl/>
        </w:rPr>
        <w:t xml:space="preserve"> قدوة الشيعة</w:t>
      </w:r>
      <w:r>
        <w:rPr>
          <w:rtl/>
        </w:rPr>
        <w:t>،</w:t>
      </w:r>
      <w:r w:rsidRPr="0046413B">
        <w:rPr>
          <w:rtl/>
        </w:rPr>
        <w:t xml:space="preserve"> ونور الشريعة</w:t>
      </w:r>
      <w:r>
        <w:rPr>
          <w:rtl/>
        </w:rPr>
        <w:t>،</w:t>
      </w:r>
      <w:r w:rsidRPr="0046413B">
        <w:rPr>
          <w:rtl/>
        </w:rPr>
        <w:t xml:space="preserve"> الجامع في معارج الفضل والكمال والسعادة</w:t>
      </w:r>
      <w:r>
        <w:rPr>
          <w:rtl/>
        </w:rPr>
        <w:t>،</w:t>
      </w:r>
      <w:r w:rsidRPr="0046413B">
        <w:rPr>
          <w:rtl/>
        </w:rPr>
        <w:t xml:space="preserve"> بين مراتب العلم والعمل والجلالة والكرامة والشهادة</w:t>
      </w:r>
      <w:r>
        <w:rPr>
          <w:rtl/>
        </w:rPr>
        <w:t>،</w:t>
      </w:r>
      <w:r w:rsidRPr="0046413B">
        <w:rPr>
          <w:rtl/>
        </w:rPr>
        <w:t xml:space="preserve"> الشيخ زين الدين بن نور الدين علي بن أحمد بن محمّد بن جمال الدين بن تقي بن صالح بن مشرف الجبعي العاملي.</w:t>
      </w:r>
    </w:p>
    <w:p w:rsidR="00414CB8" w:rsidRPr="0046413B" w:rsidRDefault="00414CB8" w:rsidP="00414CB8">
      <w:pPr>
        <w:pStyle w:val="libNormal"/>
        <w:rPr>
          <w:rtl/>
        </w:rPr>
      </w:pPr>
      <w:r w:rsidRPr="0046413B">
        <w:rPr>
          <w:rtl/>
        </w:rPr>
        <w:t>وكان والده الشيخ نور الدين علي المعروف بابن الحجة أو الحاجة</w:t>
      </w:r>
      <w:r>
        <w:rPr>
          <w:rtl/>
        </w:rPr>
        <w:t>،</w:t>
      </w:r>
      <w:r w:rsidRPr="0046413B">
        <w:rPr>
          <w:rtl/>
        </w:rPr>
        <w:t xml:space="preserve"> من كبار أفاضل عصره</w:t>
      </w:r>
      <w:r>
        <w:rPr>
          <w:rtl/>
        </w:rPr>
        <w:t>،</w:t>
      </w:r>
      <w:r w:rsidRPr="0046413B">
        <w:rPr>
          <w:rtl/>
        </w:rPr>
        <w:t xml:space="preserve"> وقد قرأ عليه ولده الشهيد جملة من كتب العربية والفقه</w:t>
      </w:r>
      <w:r>
        <w:rPr>
          <w:rtl/>
        </w:rPr>
        <w:t>،</w:t>
      </w:r>
      <w:r w:rsidRPr="0046413B">
        <w:rPr>
          <w:rtl/>
        </w:rPr>
        <w:t xml:space="preserve"> وكان قد جعل له راتبا من الدراهم بإزاء ما كان يحفظه من العلم</w:t>
      </w:r>
      <w:r>
        <w:rPr>
          <w:rtl/>
        </w:rPr>
        <w:t>،</w:t>
      </w:r>
      <w:r w:rsidRPr="0046413B">
        <w:rPr>
          <w:rtl/>
        </w:rPr>
        <w:t xml:space="preserve"> وكذلك جميع أجداده كانوا أفاضل أتقياء</w:t>
      </w:r>
      <w:r>
        <w:rPr>
          <w:rtl/>
        </w:rPr>
        <w:t>،</w:t>
      </w:r>
      <w:r w:rsidRPr="0046413B">
        <w:rPr>
          <w:rtl/>
        </w:rPr>
        <w:t xml:space="preserve"> وجده الأعلى الشيخ صالح بن مشرف الطوسي العاملي كان من تلامذة العلامة.</w:t>
      </w:r>
    </w:p>
    <w:p w:rsidR="00414CB8" w:rsidRPr="0046413B" w:rsidRDefault="00414CB8" w:rsidP="00414CB8">
      <w:pPr>
        <w:pStyle w:val="libNormal"/>
        <w:rPr>
          <w:rtl/>
        </w:rPr>
      </w:pPr>
      <w:r w:rsidRPr="0046413B">
        <w:rPr>
          <w:rtl/>
        </w:rPr>
        <w:t xml:space="preserve">تولد </w:t>
      </w:r>
      <w:r w:rsidRPr="00414CB8">
        <w:rPr>
          <w:rStyle w:val="libAlaemChar"/>
          <w:rtl/>
        </w:rPr>
        <w:t>رحمه‌الله</w:t>
      </w:r>
      <w:r w:rsidRPr="0046413B">
        <w:rPr>
          <w:rtl/>
        </w:rPr>
        <w:t xml:space="preserve"> ثالث عشر شوال سنة 911</w:t>
      </w:r>
      <w:r>
        <w:rPr>
          <w:rtl/>
        </w:rPr>
        <w:t>،</w:t>
      </w:r>
      <w:r w:rsidRPr="0046413B">
        <w:rPr>
          <w:rtl/>
        </w:rPr>
        <w:t xml:space="preserve"> وختم القرآن وعمره تسع سنين</w:t>
      </w:r>
      <w:r>
        <w:rPr>
          <w:rtl/>
        </w:rPr>
        <w:t>،</w:t>
      </w:r>
      <w:r w:rsidRPr="0046413B">
        <w:rPr>
          <w:rtl/>
        </w:rPr>
        <w:t xml:space="preserve"> وقرأ على والده العربية</w:t>
      </w:r>
      <w:r>
        <w:rPr>
          <w:rtl/>
        </w:rPr>
        <w:t>،</w:t>
      </w:r>
      <w:r w:rsidRPr="0046413B">
        <w:rPr>
          <w:rtl/>
        </w:rPr>
        <w:t xml:space="preserve"> وتوفي والده سنة 925 وعمره إذ ذاك أربع عشرة سنة</w:t>
      </w:r>
      <w:r>
        <w:rPr>
          <w:rtl/>
        </w:rPr>
        <w:t>،</w:t>
      </w:r>
      <w:r w:rsidRPr="0046413B">
        <w:rPr>
          <w:rtl/>
        </w:rPr>
        <w:t xml:space="preserve"> وارتحل إلى ميس وهي أوّل رحلته</w:t>
      </w:r>
      <w:r>
        <w:rPr>
          <w:rtl/>
        </w:rPr>
        <w:t>،</w:t>
      </w:r>
      <w:r w:rsidRPr="0046413B">
        <w:rPr>
          <w:rtl/>
        </w:rPr>
        <w:t xml:space="preserve"> فقرأ على الشيخ الجليل علي بن عبد العالي الميسي الشرائع والإرشاد وأكثر القواعد</w:t>
      </w:r>
      <w:r>
        <w:rPr>
          <w:rtl/>
        </w:rPr>
        <w:t>،</w:t>
      </w:r>
      <w:r w:rsidRPr="0046413B">
        <w:rPr>
          <w:rtl/>
        </w:rPr>
        <w:t xml:space="preserve"> وكان هذا الشيخ زوج خالته</w:t>
      </w:r>
      <w:r>
        <w:rPr>
          <w:rtl/>
        </w:rPr>
        <w:t>،</w:t>
      </w:r>
      <w:r w:rsidRPr="0046413B">
        <w:rPr>
          <w:rtl/>
        </w:rPr>
        <w:t xml:space="preserve"> ووالد زوجته الكبرى.</w:t>
      </w:r>
    </w:p>
    <w:p w:rsidR="00414CB8" w:rsidRPr="0046413B" w:rsidRDefault="00414CB8" w:rsidP="00414CB8">
      <w:pPr>
        <w:pStyle w:val="libNormal"/>
        <w:rPr>
          <w:rtl/>
        </w:rPr>
      </w:pPr>
      <w:r w:rsidRPr="0046413B">
        <w:rPr>
          <w:rtl/>
        </w:rPr>
        <w:t>ثم ارتحل إلى كرك نوح وقرأ على السيد المعظم السيد حسن بن السيد جعفر الكركي الموسوي</w:t>
      </w:r>
      <w:r w:rsidR="00F21B5A">
        <w:rPr>
          <w:rtl/>
        </w:rPr>
        <w:t xml:space="preserve"> - </w:t>
      </w:r>
      <w:r w:rsidRPr="0046413B">
        <w:rPr>
          <w:rtl/>
        </w:rPr>
        <w:t>صاحب كتاب المحجّة البيضاء</w:t>
      </w:r>
      <w:r w:rsidR="00F21B5A">
        <w:rPr>
          <w:rtl/>
        </w:rPr>
        <w:t xml:space="preserve"> - </w:t>
      </w:r>
      <w:r w:rsidRPr="0046413B">
        <w:rPr>
          <w:rtl/>
        </w:rPr>
        <w:t>قواعد ميثم البحراني</w:t>
      </w:r>
      <w:r>
        <w:rPr>
          <w:rtl/>
        </w:rPr>
        <w:t>،</w:t>
      </w:r>
      <w:r w:rsidRPr="0046413B">
        <w:rPr>
          <w:rtl/>
        </w:rPr>
        <w:t xml:space="preserve"> والتهذيب والعمدة كلاهما في أصول الفقه من مصنّفات السيد المذكور</w:t>
      </w:r>
      <w:r>
        <w:rPr>
          <w:rtl/>
        </w:rPr>
        <w:t>،</w:t>
      </w:r>
      <w:r w:rsidRPr="0046413B">
        <w:rPr>
          <w:rtl/>
        </w:rPr>
        <w:t xml:space="preserve"> والكافية في النحو. وغير ذلك.</w:t>
      </w:r>
    </w:p>
    <w:p w:rsidR="00414CB8" w:rsidRPr="0046413B" w:rsidRDefault="00414CB8" w:rsidP="00414CB8">
      <w:pPr>
        <w:pStyle w:val="libNormal"/>
        <w:rPr>
          <w:rtl/>
        </w:rPr>
      </w:pPr>
      <w:r w:rsidRPr="0046413B">
        <w:rPr>
          <w:rtl/>
        </w:rPr>
        <w:t>ثم ارتحل إلى جبع سنة 934</w:t>
      </w:r>
      <w:r>
        <w:rPr>
          <w:rtl/>
        </w:rPr>
        <w:t>،</w:t>
      </w:r>
      <w:r w:rsidRPr="0046413B">
        <w:rPr>
          <w:rtl/>
        </w:rPr>
        <w:t xml:space="preserve"> وأقام بها مشتغلا بمطالعة العلم والمذاكرة إلى سنة 937.</w:t>
      </w:r>
    </w:p>
    <w:p w:rsidR="00414CB8" w:rsidRPr="0046413B" w:rsidRDefault="00414CB8" w:rsidP="00414CB8">
      <w:pPr>
        <w:pStyle w:val="libNormal"/>
        <w:rPr>
          <w:rtl/>
        </w:rPr>
      </w:pPr>
      <w:r w:rsidRPr="0046413B">
        <w:rPr>
          <w:rtl/>
        </w:rPr>
        <w:t>ثم ارتحل إلى دمشق وقرأ على الشيخ الفاضل الفيلسوف شمس الدين</w:t>
      </w:r>
    </w:p>
    <w:p w:rsidR="00414CB8" w:rsidRPr="0046413B" w:rsidRDefault="00414CB8" w:rsidP="00414CB8">
      <w:pPr>
        <w:pStyle w:val="libNormal0"/>
        <w:rPr>
          <w:rtl/>
        </w:rPr>
      </w:pPr>
      <w:r>
        <w:rPr>
          <w:rtl/>
        </w:rPr>
        <w:br w:type="page"/>
      </w:r>
      <w:r w:rsidRPr="0046413B">
        <w:rPr>
          <w:rtl/>
        </w:rPr>
        <w:lastRenderedPageBreak/>
        <w:t xml:space="preserve">محمّد بن مكّي </w:t>
      </w:r>
      <w:r w:rsidRPr="00414CB8">
        <w:rPr>
          <w:rStyle w:val="libFootnotenumChar"/>
          <w:rtl/>
        </w:rPr>
        <w:t>(1)</w:t>
      </w:r>
      <w:r>
        <w:rPr>
          <w:rtl/>
        </w:rPr>
        <w:t>،</w:t>
      </w:r>
      <w:r w:rsidRPr="0046413B">
        <w:rPr>
          <w:rtl/>
        </w:rPr>
        <w:t xml:space="preserve"> من كتب الطب</w:t>
      </w:r>
      <w:r>
        <w:rPr>
          <w:rtl/>
        </w:rPr>
        <w:t>:</w:t>
      </w:r>
      <w:r w:rsidRPr="0046413B">
        <w:rPr>
          <w:rtl/>
        </w:rPr>
        <w:t xml:space="preserve"> الموجز النفيسي</w:t>
      </w:r>
      <w:r>
        <w:rPr>
          <w:rtl/>
        </w:rPr>
        <w:t>،</w:t>
      </w:r>
      <w:r w:rsidRPr="0046413B">
        <w:rPr>
          <w:rtl/>
        </w:rPr>
        <w:t xml:space="preserve"> وغاية القصد في معرفة الفصد من تصانيفه</w:t>
      </w:r>
      <w:r>
        <w:rPr>
          <w:rtl/>
        </w:rPr>
        <w:t>،</w:t>
      </w:r>
      <w:r w:rsidRPr="0046413B">
        <w:rPr>
          <w:rtl/>
        </w:rPr>
        <w:t xml:space="preserve"> وفصول الفرعاتي في الهيئة</w:t>
      </w:r>
      <w:r>
        <w:rPr>
          <w:rtl/>
        </w:rPr>
        <w:t>،</w:t>
      </w:r>
      <w:r w:rsidRPr="0046413B">
        <w:rPr>
          <w:rtl/>
        </w:rPr>
        <w:t xml:space="preserve"> وبعض حكمة الإشراق.</w:t>
      </w:r>
    </w:p>
    <w:p w:rsidR="00414CB8" w:rsidRPr="0046413B" w:rsidRDefault="00414CB8" w:rsidP="00414CB8">
      <w:pPr>
        <w:pStyle w:val="libNormal"/>
        <w:rPr>
          <w:rtl/>
        </w:rPr>
      </w:pPr>
      <w:r w:rsidRPr="0046413B">
        <w:rPr>
          <w:rtl/>
        </w:rPr>
        <w:t>وقرأ على الشيخ المرحوم أحمد بن جابر الشاطبية في علم القراءات.</w:t>
      </w:r>
    </w:p>
    <w:p w:rsidR="00414CB8" w:rsidRPr="0046413B" w:rsidRDefault="00414CB8" w:rsidP="00414CB8">
      <w:pPr>
        <w:pStyle w:val="libNormal"/>
        <w:rPr>
          <w:rtl/>
        </w:rPr>
      </w:pPr>
      <w:r w:rsidRPr="0046413B">
        <w:rPr>
          <w:rtl/>
        </w:rPr>
        <w:t>ثم رجع إلى جبع سنة 938</w:t>
      </w:r>
      <w:r>
        <w:rPr>
          <w:rtl/>
        </w:rPr>
        <w:t>،</w:t>
      </w:r>
      <w:r w:rsidRPr="0046413B">
        <w:rPr>
          <w:rtl/>
        </w:rPr>
        <w:t xml:space="preserve"> ثم ارتحل إلى دمشق يريد مصر</w:t>
      </w:r>
      <w:r>
        <w:rPr>
          <w:rtl/>
        </w:rPr>
        <w:t>،</w:t>
      </w:r>
      <w:r w:rsidRPr="0046413B">
        <w:rPr>
          <w:rtl/>
        </w:rPr>
        <w:t xml:space="preserve"> واجتمع في تلك السفرة مع الشيخ الفاضل شمس الدين بن طولون الدمشقي</w:t>
      </w:r>
      <w:r>
        <w:rPr>
          <w:rtl/>
        </w:rPr>
        <w:t>،</w:t>
      </w:r>
      <w:r w:rsidRPr="0046413B">
        <w:rPr>
          <w:rtl/>
        </w:rPr>
        <w:t xml:space="preserve"> وقرأ عليه جملة من الصحيحين في الصالحية بالمدرسة السليميّة وأجيز منه روايتهما.</w:t>
      </w:r>
    </w:p>
    <w:p w:rsidR="00414CB8" w:rsidRPr="0046413B" w:rsidRDefault="00414CB8" w:rsidP="00414CB8">
      <w:pPr>
        <w:pStyle w:val="libNormal"/>
        <w:rPr>
          <w:rtl/>
        </w:rPr>
      </w:pPr>
      <w:r w:rsidRPr="0046413B">
        <w:rPr>
          <w:rtl/>
        </w:rPr>
        <w:t>وكان القائم بإمداده وتجهيزه في هذه السفرة الحاج شمس الدين محمّد ابن هلال</w:t>
      </w:r>
      <w:r>
        <w:rPr>
          <w:rtl/>
        </w:rPr>
        <w:t>،</w:t>
      </w:r>
      <w:r w:rsidRPr="0046413B">
        <w:rPr>
          <w:rtl/>
        </w:rPr>
        <w:t xml:space="preserve"> وقام بكلّ ما احتاج إليه مضافا إلى ما أسدى إليه من المعروف</w:t>
      </w:r>
      <w:r>
        <w:rPr>
          <w:rtl/>
        </w:rPr>
        <w:t>،</w:t>
      </w:r>
      <w:r w:rsidRPr="0046413B">
        <w:rPr>
          <w:rtl/>
        </w:rPr>
        <w:t xml:space="preserve"> وأجرى عليه من الخيرات في مدة طلبه للعلم قبل سفره هذا. وأصبح هذا الحاج مقتولا في بيته هو وزوجته وولدان له أحدهما رضيع سنة 952.</w:t>
      </w:r>
    </w:p>
    <w:p w:rsidR="00414CB8" w:rsidRPr="0046413B" w:rsidRDefault="00414CB8" w:rsidP="00414CB8">
      <w:pPr>
        <w:pStyle w:val="libNormal"/>
        <w:rPr>
          <w:rtl/>
        </w:rPr>
      </w:pPr>
      <w:r w:rsidRPr="0046413B">
        <w:rPr>
          <w:rtl/>
        </w:rPr>
        <w:t>وسافر من دمشق إلى مصر يوم الأحد منتصف ربيع الأول سنة 942</w:t>
      </w:r>
      <w:r>
        <w:rPr>
          <w:rtl/>
        </w:rPr>
        <w:t>،</w:t>
      </w:r>
      <w:r w:rsidRPr="0046413B">
        <w:rPr>
          <w:rtl/>
        </w:rPr>
        <w:t xml:space="preserve"> واتفق له في الطريق ألطاف خفيّة وكرامات جليّة.</w:t>
      </w:r>
    </w:p>
    <w:p w:rsidR="00414CB8" w:rsidRPr="0046413B" w:rsidRDefault="00414CB8" w:rsidP="00414CB8">
      <w:pPr>
        <w:pStyle w:val="libNormal"/>
        <w:rPr>
          <w:rtl/>
        </w:rPr>
      </w:pPr>
      <w:r w:rsidRPr="0046413B">
        <w:rPr>
          <w:rtl/>
        </w:rPr>
        <w:t>منها</w:t>
      </w:r>
      <w:r>
        <w:rPr>
          <w:rtl/>
        </w:rPr>
        <w:t>:</w:t>
      </w:r>
      <w:r w:rsidRPr="0046413B">
        <w:rPr>
          <w:rtl/>
        </w:rPr>
        <w:t xml:space="preserve"> برواية تلميذه الشيخ محمّد بن علي بن الحسن العودي العاملي عنه</w:t>
      </w:r>
      <w:r w:rsidR="00F21B5A">
        <w:rPr>
          <w:rtl/>
        </w:rPr>
        <w:t xml:space="preserve"> - </w:t>
      </w:r>
      <w:r w:rsidRPr="0046413B">
        <w:rPr>
          <w:rtl/>
        </w:rPr>
        <w:t>وكان معه إلى دمشق</w:t>
      </w:r>
      <w:r w:rsidR="00F21B5A">
        <w:rPr>
          <w:rtl/>
        </w:rPr>
        <w:t xml:space="preserve"> - </w:t>
      </w:r>
      <w:r w:rsidRPr="0046413B">
        <w:rPr>
          <w:rtl/>
        </w:rPr>
        <w:t>قال</w:t>
      </w:r>
      <w:r>
        <w:rPr>
          <w:rtl/>
        </w:rPr>
        <w:t>:</w:t>
      </w:r>
      <w:r w:rsidRPr="0046413B">
        <w:rPr>
          <w:rtl/>
        </w:rPr>
        <w:t xml:space="preserve"> أخبرني ليلة الأربعاء عاشر ربيع الأول سنة 950 أنّه في منزل الرملة مضى إلى مسجدها المعروف بالجامع الأبيض لزيارة الأنبياء </w:t>
      </w:r>
      <w:r w:rsidRPr="00414CB8">
        <w:rPr>
          <w:rStyle w:val="libAlaemChar"/>
          <w:rtl/>
        </w:rPr>
        <w:t>عليهم‌السلام</w:t>
      </w:r>
      <w:r w:rsidRPr="0046413B">
        <w:rPr>
          <w:rtl/>
        </w:rPr>
        <w:t xml:space="preserve"> الذين في الغار وحده</w:t>
      </w:r>
      <w:r>
        <w:rPr>
          <w:rtl/>
        </w:rPr>
        <w:t>،</w:t>
      </w:r>
      <w:r w:rsidRPr="0046413B">
        <w:rPr>
          <w:rtl/>
        </w:rPr>
        <w:t xml:space="preserve"> فوجد الباب مقفولا وليس في المسجد أحد</w:t>
      </w:r>
      <w:r>
        <w:rPr>
          <w:rtl/>
        </w:rPr>
        <w:t>،</w:t>
      </w:r>
      <w:r w:rsidRPr="0046413B">
        <w:rPr>
          <w:rtl/>
        </w:rPr>
        <w:t xml:space="preserve"> فوضع يده على القفل وجذبه فانفتح</w:t>
      </w:r>
      <w:r>
        <w:rPr>
          <w:rtl/>
        </w:rPr>
        <w:t>،</w:t>
      </w:r>
      <w:r w:rsidRPr="0046413B">
        <w:rPr>
          <w:rtl/>
        </w:rPr>
        <w:t xml:space="preserve"> فنزل إلى الغار فاشتغل بالصلاة والدعاء</w:t>
      </w:r>
      <w:r>
        <w:rPr>
          <w:rtl/>
        </w:rPr>
        <w:t>،</w:t>
      </w:r>
      <w:r w:rsidRPr="0046413B">
        <w:rPr>
          <w:rtl/>
        </w:rPr>
        <w:t xml:space="preserve"> وحصل له إقبال إلى الله بحيث ذهل عن انتقال القافلة وسيرها</w:t>
      </w:r>
      <w:r>
        <w:rPr>
          <w:rtl/>
        </w:rPr>
        <w:t>،</w:t>
      </w:r>
      <w:r w:rsidRPr="0046413B">
        <w:rPr>
          <w:rtl/>
        </w:rPr>
        <w:t xml:space="preserve"> ثم جلس طويلا ودخل المدينة بعد ذلك ومضى إلى مكان القافلة فوجدها قد ارتحلت ولم يبق منها أحد</w:t>
      </w:r>
      <w:r>
        <w:rPr>
          <w:rtl/>
        </w:rPr>
        <w:t>،</w:t>
      </w:r>
      <w:r w:rsidRPr="0046413B">
        <w:rPr>
          <w:rtl/>
        </w:rPr>
        <w:t xml:space="preserve"> فبقي متحيّرا في أمره مع عجزه عن المشي</w:t>
      </w:r>
      <w:r>
        <w:rPr>
          <w:rtl/>
        </w:rPr>
        <w:t>،</w:t>
      </w:r>
      <w:r w:rsidRPr="0046413B">
        <w:rPr>
          <w:rtl/>
        </w:rPr>
        <w:t xml:space="preserve"> فأخذ يمشي على أثرها وحده</w:t>
      </w:r>
      <w:r>
        <w:rPr>
          <w:rtl/>
        </w:rPr>
        <w:t>،</w:t>
      </w:r>
      <w:r w:rsidRPr="0046413B">
        <w:rPr>
          <w:rtl/>
        </w:rPr>
        <w:t xml:space="preserve"> فمشى حتى أعياه التعب</w:t>
      </w:r>
      <w:r>
        <w:rPr>
          <w:rtl/>
        </w:rPr>
        <w:t>،</w:t>
      </w:r>
      <w:r w:rsidRPr="0046413B">
        <w:rPr>
          <w:rtl/>
        </w:rPr>
        <w:t xml:space="preserve"> فبينما هو في هذا الضيق إذ</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وهذا غير الشهيد الأوّل </w:t>
      </w:r>
      <w:r w:rsidRPr="00414CB8">
        <w:rPr>
          <w:rStyle w:val="libAlaemChar"/>
          <w:rtl/>
        </w:rPr>
        <w:t>قدس‌سره</w:t>
      </w:r>
      <w:r w:rsidRPr="0046413B">
        <w:rPr>
          <w:rtl/>
        </w:rPr>
        <w:t xml:space="preserve"> وان اتحد معه في الاسم.</w:t>
      </w:r>
    </w:p>
    <w:p w:rsidR="00414CB8" w:rsidRPr="0046413B" w:rsidRDefault="00414CB8" w:rsidP="00414CB8">
      <w:pPr>
        <w:pStyle w:val="libNormal0"/>
        <w:rPr>
          <w:rtl/>
        </w:rPr>
      </w:pPr>
      <w:r>
        <w:rPr>
          <w:rtl/>
        </w:rPr>
        <w:br w:type="page"/>
      </w:r>
      <w:r w:rsidRPr="0046413B">
        <w:rPr>
          <w:rtl/>
        </w:rPr>
        <w:lastRenderedPageBreak/>
        <w:t>أقبل عليه رجل لا حق به وهو راكب بغلا فلمّا وصل إليه قال له</w:t>
      </w:r>
      <w:r>
        <w:rPr>
          <w:rtl/>
        </w:rPr>
        <w:t>:</w:t>
      </w:r>
      <w:r w:rsidRPr="0046413B">
        <w:rPr>
          <w:rtl/>
        </w:rPr>
        <w:t xml:space="preserve"> اركب خلفي</w:t>
      </w:r>
      <w:r>
        <w:rPr>
          <w:rtl/>
        </w:rPr>
        <w:t>،</w:t>
      </w:r>
      <w:r w:rsidRPr="0046413B">
        <w:rPr>
          <w:rtl/>
        </w:rPr>
        <w:t xml:space="preserve"> فردفه ومضى كالبرق</w:t>
      </w:r>
      <w:r>
        <w:rPr>
          <w:rtl/>
        </w:rPr>
        <w:t>،</w:t>
      </w:r>
      <w:r w:rsidRPr="0046413B">
        <w:rPr>
          <w:rtl/>
        </w:rPr>
        <w:t xml:space="preserve"> فما كان إلاّ قليلا حتى لحق بالقافلة وأنزله وقال له</w:t>
      </w:r>
      <w:r>
        <w:rPr>
          <w:rtl/>
        </w:rPr>
        <w:t>:</w:t>
      </w:r>
      <w:r>
        <w:rPr>
          <w:rFonts w:hint="cs"/>
          <w:rtl/>
        </w:rPr>
        <w:t xml:space="preserve"> </w:t>
      </w:r>
      <w:r w:rsidRPr="0046413B">
        <w:rPr>
          <w:rtl/>
        </w:rPr>
        <w:t>اذهب إلى رفقتك</w:t>
      </w:r>
      <w:r>
        <w:rPr>
          <w:rtl/>
        </w:rPr>
        <w:t>،</w:t>
      </w:r>
      <w:r w:rsidRPr="0046413B">
        <w:rPr>
          <w:rtl/>
        </w:rPr>
        <w:t xml:space="preserve"> ودخل هو في القافلة</w:t>
      </w:r>
      <w:r>
        <w:rPr>
          <w:rtl/>
        </w:rPr>
        <w:t>،</w:t>
      </w:r>
      <w:r w:rsidRPr="0046413B">
        <w:rPr>
          <w:rtl/>
        </w:rPr>
        <w:t xml:space="preserve"> فتحريته مدّة الطريق أني أراه ثانيا فما رأيته أصلا ولا قبل ذلك.</w:t>
      </w:r>
    </w:p>
    <w:p w:rsidR="00414CB8" w:rsidRPr="0046413B" w:rsidRDefault="00414CB8" w:rsidP="00414CB8">
      <w:pPr>
        <w:pStyle w:val="libNormal"/>
        <w:rPr>
          <w:rtl/>
        </w:rPr>
      </w:pPr>
      <w:r w:rsidRPr="0046413B">
        <w:rPr>
          <w:rtl/>
        </w:rPr>
        <w:t>ومنها</w:t>
      </w:r>
      <w:r>
        <w:rPr>
          <w:rtl/>
        </w:rPr>
        <w:t>:</w:t>
      </w:r>
      <w:r w:rsidRPr="0046413B">
        <w:rPr>
          <w:rtl/>
        </w:rPr>
        <w:t xml:space="preserve"> لمّا وصل إلى غزّة</w:t>
      </w:r>
      <w:r>
        <w:rPr>
          <w:rtl/>
        </w:rPr>
        <w:t>،</w:t>
      </w:r>
      <w:r w:rsidRPr="0046413B">
        <w:rPr>
          <w:rtl/>
        </w:rPr>
        <w:t xml:space="preserve"> واجتمع بالشيخ محي الدين عبد القادر بن أبي الخير الغزيّ</w:t>
      </w:r>
      <w:r>
        <w:rPr>
          <w:rtl/>
        </w:rPr>
        <w:t>،</w:t>
      </w:r>
      <w:r w:rsidRPr="0046413B">
        <w:rPr>
          <w:rtl/>
        </w:rPr>
        <w:t xml:space="preserve"> وجرت بينه وبينه احتجاجات ومباحثات</w:t>
      </w:r>
      <w:r>
        <w:rPr>
          <w:rtl/>
        </w:rPr>
        <w:t>،</w:t>
      </w:r>
      <w:r w:rsidRPr="0046413B">
        <w:rPr>
          <w:rtl/>
        </w:rPr>
        <w:t xml:space="preserve"> وأجازه إجازة عامة</w:t>
      </w:r>
      <w:r>
        <w:rPr>
          <w:rtl/>
        </w:rPr>
        <w:t>،</w:t>
      </w:r>
      <w:r w:rsidRPr="0046413B">
        <w:rPr>
          <w:rtl/>
        </w:rPr>
        <w:t xml:space="preserve"> وصارت بينهما مودّة زائدة</w:t>
      </w:r>
      <w:r>
        <w:rPr>
          <w:rtl/>
        </w:rPr>
        <w:t>،</w:t>
      </w:r>
      <w:r w:rsidRPr="0046413B">
        <w:rPr>
          <w:rtl/>
        </w:rPr>
        <w:t xml:space="preserve"> وأدخله إلى خزانة كتبه فقلب الكتب</w:t>
      </w:r>
      <w:r>
        <w:rPr>
          <w:rtl/>
        </w:rPr>
        <w:t>،</w:t>
      </w:r>
      <w:r w:rsidRPr="0046413B">
        <w:rPr>
          <w:rtl/>
        </w:rPr>
        <w:t xml:space="preserve"> وتفرّج في الخزانة</w:t>
      </w:r>
      <w:r>
        <w:rPr>
          <w:rtl/>
        </w:rPr>
        <w:t>،</w:t>
      </w:r>
      <w:r w:rsidRPr="0046413B">
        <w:rPr>
          <w:rtl/>
        </w:rPr>
        <w:t xml:space="preserve"> فلما أراد الخروج قال له</w:t>
      </w:r>
      <w:r>
        <w:rPr>
          <w:rtl/>
        </w:rPr>
        <w:t>:</w:t>
      </w:r>
      <w:r w:rsidRPr="0046413B">
        <w:rPr>
          <w:rtl/>
        </w:rPr>
        <w:t xml:space="preserve"> أختر لنفسك كتابا من هذه الكتب</w:t>
      </w:r>
      <w:r>
        <w:rPr>
          <w:rtl/>
        </w:rPr>
        <w:t>،</w:t>
      </w:r>
      <w:r w:rsidRPr="0046413B">
        <w:rPr>
          <w:rtl/>
        </w:rPr>
        <w:t xml:space="preserve"> فوضع يده على كتاب من غير تأمّل ولا انتخاب فظهر كتاب لا يحضرني اسمه من كتب الشيعة من مصنفات المرحوم الشيخ جمال الدين بن المطهر </w:t>
      </w:r>
      <w:r w:rsidRPr="00414CB8">
        <w:rPr>
          <w:rStyle w:val="libFootnotenumChar"/>
          <w:rtl/>
        </w:rPr>
        <w:t>(1)</w:t>
      </w:r>
      <w:r>
        <w:rPr>
          <w:rtl/>
        </w:rPr>
        <w:t>.</w:t>
      </w:r>
    </w:p>
    <w:p w:rsidR="00414CB8" w:rsidRPr="0046413B" w:rsidRDefault="00414CB8" w:rsidP="00414CB8">
      <w:pPr>
        <w:pStyle w:val="libNormal"/>
        <w:rPr>
          <w:rtl/>
        </w:rPr>
      </w:pPr>
      <w:r w:rsidRPr="0046413B">
        <w:rPr>
          <w:rtl/>
        </w:rPr>
        <w:t>ودخل مصر بعد شهر من خروجه</w:t>
      </w:r>
      <w:r>
        <w:rPr>
          <w:rtl/>
        </w:rPr>
        <w:t>،</w:t>
      </w:r>
      <w:r w:rsidRPr="0046413B">
        <w:rPr>
          <w:rtl/>
        </w:rPr>
        <w:t xml:space="preserve"> واشتغل على جماعة</w:t>
      </w:r>
      <w:r>
        <w:rPr>
          <w:rtl/>
        </w:rPr>
        <w:t>:</w:t>
      </w:r>
    </w:p>
    <w:p w:rsidR="00414CB8" w:rsidRPr="0046413B" w:rsidRDefault="00414CB8" w:rsidP="00414CB8">
      <w:pPr>
        <w:pStyle w:val="libNormal"/>
        <w:rPr>
          <w:rtl/>
        </w:rPr>
      </w:pPr>
      <w:r w:rsidRPr="0046413B">
        <w:rPr>
          <w:rtl/>
        </w:rPr>
        <w:t>1</w:t>
      </w:r>
      <w:r w:rsidR="00F21B5A">
        <w:rPr>
          <w:rtl/>
        </w:rPr>
        <w:t xml:space="preserve"> - </w:t>
      </w:r>
      <w:r w:rsidRPr="0046413B">
        <w:rPr>
          <w:rtl/>
        </w:rPr>
        <w:t>الشيخ شهاب الدين أحمد الرملي الشافعي</w:t>
      </w:r>
      <w:r>
        <w:rPr>
          <w:rtl/>
        </w:rPr>
        <w:t>:</w:t>
      </w:r>
      <w:r w:rsidRPr="0046413B">
        <w:rPr>
          <w:rtl/>
        </w:rPr>
        <w:t xml:space="preserve"> قرأ عليه منهاج النّووي</w:t>
      </w:r>
      <w:r>
        <w:rPr>
          <w:rtl/>
        </w:rPr>
        <w:t>،</w:t>
      </w:r>
      <w:r w:rsidRPr="0046413B">
        <w:rPr>
          <w:rtl/>
        </w:rPr>
        <w:t xml:space="preserve"> وأكثر مختصر ابن الحاجب في الأصول</w:t>
      </w:r>
      <w:r>
        <w:rPr>
          <w:rtl/>
        </w:rPr>
        <w:t>،</w:t>
      </w:r>
      <w:r w:rsidRPr="0046413B">
        <w:rPr>
          <w:rtl/>
        </w:rPr>
        <w:t xml:space="preserve"> وشرح العضدي</w:t>
      </w:r>
      <w:r>
        <w:rPr>
          <w:rtl/>
        </w:rPr>
        <w:t>،</w:t>
      </w:r>
      <w:r w:rsidRPr="0046413B">
        <w:rPr>
          <w:rtl/>
        </w:rPr>
        <w:t xml:space="preserve"> وسمع عنه كتبا كثيرة في الفنون العربية وغيرها.</w:t>
      </w:r>
    </w:p>
    <w:p w:rsidR="00414CB8" w:rsidRPr="0046413B" w:rsidRDefault="00414CB8" w:rsidP="00414CB8">
      <w:pPr>
        <w:pStyle w:val="libNormal"/>
        <w:rPr>
          <w:rtl/>
        </w:rPr>
      </w:pPr>
      <w:r w:rsidRPr="0046413B">
        <w:rPr>
          <w:rtl/>
        </w:rPr>
        <w:t>2</w:t>
      </w:r>
      <w:r w:rsidR="00F21B5A">
        <w:rPr>
          <w:rtl/>
        </w:rPr>
        <w:t xml:space="preserve"> - </w:t>
      </w:r>
      <w:r w:rsidRPr="0046413B">
        <w:rPr>
          <w:rtl/>
        </w:rPr>
        <w:t>المولى حسين الجرجاني</w:t>
      </w:r>
      <w:r>
        <w:rPr>
          <w:rtl/>
        </w:rPr>
        <w:t>:</w:t>
      </w:r>
      <w:r w:rsidRPr="0046413B">
        <w:rPr>
          <w:rtl/>
        </w:rPr>
        <w:t xml:space="preserve"> قرأ عليه شرح التجريد مع حاشية الدواني</w:t>
      </w:r>
      <w:r>
        <w:rPr>
          <w:rtl/>
        </w:rPr>
        <w:t>،</w:t>
      </w:r>
      <w:r w:rsidRPr="0046413B">
        <w:rPr>
          <w:rtl/>
        </w:rPr>
        <w:t xml:space="preserve"> وشرح أشكال التأسيس في الهندسة</w:t>
      </w:r>
      <w:r>
        <w:rPr>
          <w:rtl/>
        </w:rPr>
        <w:t>،</w:t>
      </w:r>
      <w:r w:rsidRPr="0046413B">
        <w:rPr>
          <w:rtl/>
        </w:rPr>
        <w:t xml:space="preserve"> وشرح الجغميني</w:t>
      </w:r>
      <w:r>
        <w:rPr>
          <w:rtl/>
        </w:rPr>
        <w:t>،</w:t>
      </w:r>
      <w:r w:rsidRPr="0046413B">
        <w:rPr>
          <w:rtl/>
        </w:rPr>
        <w:t xml:space="preserve"> كلاهما للقاضي زاده.</w:t>
      </w:r>
    </w:p>
    <w:p w:rsidR="00414CB8" w:rsidRPr="0046413B" w:rsidRDefault="00414CB8" w:rsidP="00414CB8">
      <w:pPr>
        <w:pStyle w:val="libNormal"/>
        <w:rPr>
          <w:rtl/>
        </w:rPr>
      </w:pPr>
      <w:r w:rsidRPr="0046413B">
        <w:rPr>
          <w:rtl/>
        </w:rPr>
        <w:t>3</w:t>
      </w:r>
      <w:r w:rsidR="00F21B5A">
        <w:rPr>
          <w:rtl/>
        </w:rPr>
        <w:t xml:space="preserve"> - </w:t>
      </w:r>
      <w:r w:rsidRPr="0046413B">
        <w:rPr>
          <w:rtl/>
        </w:rPr>
        <w:t>المولى محمّد الأسترآبادي</w:t>
      </w:r>
      <w:r>
        <w:rPr>
          <w:rtl/>
        </w:rPr>
        <w:t>:</w:t>
      </w:r>
      <w:r w:rsidRPr="0046413B">
        <w:rPr>
          <w:rtl/>
        </w:rPr>
        <w:t xml:space="preserve"> قرأ عليه جملة من المطوّل مع حاشية المير</w:t>
      </w:r>
      <w:r>
        <w:rPr>
          <w:rtl/>
        </w:rPr>
        <w:t>،</w:t>
      </w:r>
      <w:r w:rsidRPr="0046413B">
        <w:rPr>
          <w:rtl/>
        </w:rPr>
        <w:t xml:space="preserve"> وشرح الجامي على الكافية.</w:t>
      </w:r>
    </w:p>
    <w:p w:rsidR="00414CB8" w:rsidRPr="0046413B" w:rsidRDefault="00414CB8" w:rsidP="00414CB8">
      <w:pPr>
        <w:pStyle w:val="libNormal"/>
        <w:rPr>
          <w:rtl/>
        </w:rPr>
      </w:pPr>
      <w:r w:rsidRPr="0046413B">
        <w:rPr>
          <w:rtl/>
        </w:rPr>
        <w:t>4</w:t>
      </w:r>
      <w:r w:rsidR="00F21B5A">
        <w:rPr>
          <w:rtl/>
        </w:rPr>
        <w:t xml:space="preserve"> - </w:t>
      </w:r>
      <w:r w:rsidRPr="0046413B">
        <w:rPr>
          <w:rtl/>
        </w:rPr>
        <w:t>المولى محمّد الگيلاني</w:t>
      </w:r>
      <w:r>
        <w:rPr>
          <w:rtl/>
        </w:rPr>
        <w:t>:</w:t>
      </w:r>
      <w:r w:rsidRPr="0046413B">
        <w:rPr>
          <w:rtl/>
        </w:rPr>
        <w:t xml:space="preserve"> قرأ عليه جملة من المعاني والمنطق.</w:t>
      </w:r>
    </w:p>
    <w:p w:rsidR="00414CB8" w:rsidRPr="0046413B" w:rsidRDefault="00414CB8" w:rsidP="00414CB8">
      <w:pPr>
        <w:pStyle w:val="libNormal"/>
        <w:rPr>
          <w:rtl/>
        </w:rPr>
      </w:pPr>
      <w:r w:rsidRPr="0046413B">
        <w:rPr>
          <w:rtl/>
        </w:rPr>
        <w:t>5</w:t>
      </w:r>
      <w:r w:rsidR="00F21B5A">
        <w:rPr>
          <w:rtl/>
        </w:rPr>
        <w:t xml:space="preserve"> - </w:t>
      </w:r>
      <w:r w:rsidRPr="0046413B">
        <w:rPr>
          <w:rtl/>
        </w:rPr>
        <w:t>الشيخ شهاب الدين بن النجار الحنبلي</w:t>
      </w:r>
      <w:r>
        <w:rPr>
          <w:rtl/>
        </w:rPr>
        <w:t>:</w:t>
      </w:r>
      <w:r w:rsidRPr="0046413B">
        <w:rPr>
          <w:rtl/>
        </w:rPr>
        <w:t xml:space="preserve"> قرأ عليه جميع شرح الشافية للجاربردي</w:t>
      </w:r>
      <w:r>
        <w:rPr>
          <w:rtl/>
        </w:rPr>
        <w:t>،</w:t>
      </w:r>
      <w:r w:rsidRPr="0046413B">
        <w:rPr>
          <w:rtl/>
        </w:rPr>
        <w:t xml:space="preserve"> وجميع شرح الخزرجية في العروض والقوافي.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 المنثور 2</w:t>
      </w:r>
      <w:r>
        <w:rPr>
          <w:rtl/>
        </w:rPr>
        <w:t>:</w:t>
      </w:r>
      <w:r w:rsidRPr="0046413B">
        <w:rPr>
          <w:rtl/>
        </w:rPr>
        <w:t xml:space="preserve"> 161.</w:t>
      </w:r>
    </w:p>
    <w:p w:rsidR="00414CB8" w:rsidRPr="0046413B" w:rsidRDefault="00414CB8" w:rsidP="00414CB8">
      <w:pPr>
        <w:pStyle w:val="libNormal"/>
        <w:rPr>
          <w:rtl/>
        </w:rPr>
      </w:pPr>
      <w:r>
        <w:rPr>
          <w:rtl/>
        </w:rPr>
        <w:br w:type="page"/>
      </w:r>
      <w:r w:rsidRPr="0046413B">
        <w:rPr>
          <w:rtl/>
        </w:rPr>
        <w:lastRenderedPageBreak/>
        <w:t>6</w:t>
      </w:r>
      <w:r w:rsidR="00F21B5A">
        <w:rPr>
          <w:rtl/>
        </w:rPr>
        <w:t xml:space="preserve"> - </w:t>
      </w:r>
      <w:r w:rsidRPr="0046413B">
        <w:rPr>
          <w:rtl/>
        </w:rPr>
        <w:t>الشيخ الجليل أبو الحسن البكري</w:t>
      </w:r>
      <w:r>
        <w:rPr>
          <w:rtl/>
        </w:rPr>
        <w:t>،</w:t>
      </w:r>
      <w:r w:rsidRPr="0046413B">
        <w:rPr>
          <w:rtl/>
        </w:rPr>
        <w:t xml:space="preserve"> صاحب كتاب الأنوار في مولد النبيّ </w:t>
      </w:r>
      <w:r w:rsidRPr="00414CB8">
        <w:rPr>
          <w:rStyle w:val="libAlaemChar"/>
          <w:rtl/>
        </w:rPr>
        <w:t>صلى‌الله‌عليه‌وآله‌وسلم</w:t>
      </w:r>
      <w:r w:rsidRPr="0046413B">
        <w:rPr>
          <w:rtl/>
        </w:rPr>
        <w:t xml:space="preserve"> ومقتل أمير المؤمنين وفاطمة </w:t>
      </w:r>
      <w:r w:rsidRPr="00414CB8">
        <w:rPr>
          <w:rStyle w:val="libAlaemChar"/>
          <w:rtl/>
        </w:rPr>
        <w:t>عليهما‌السلام</w:t>
      </w:r>
      <w:r>
        <w:rPr>
          <w:rtl/>
        </w:rPr>
        <w:t>:</w:t>
      </w:r>
      <w:r w:rsidRPr="0046413B">
        <w:rPr>
          <w:rtl/>
        </w:rPr>
        <w:t xml:space="preserve"> قرأ عليه جملة من الكتب في الفقه والتفسير</w:t>
      </w:r>
      <w:r>
        <w:rPr>
          <w:rtl/>
        </w:rPr>
        <w:t>،</w:t>
      </w:r>
      <w:r w:rsidRPr="0046413B">
        <w:rPr>
          <w:rtl/>
        </w:rPr>
        <w:t xml:space="preserve"> وبعض شرحه على المنهاج.</w:t>
      </w:r>
    </w:p>
    <w:p w:rsidR="00414CB8" w:rsidRPr="0046413B" w:rsidRDefault="00414CB8" w:rsidP="00414CB8">
      <w:pPr>
        <w:pStyle w:val="libNormal"/>
        <w:rPr>
          <w:rtl/>
        </w:rPr>
      </w:pPr>
      <w:r w:rsidRPr="0046413B">
        <w:rPr>
          <w:rtl/>
        </w:rPr>
        <w:t>7</w:t>
      </w:r>
      <w:r w:rsidR="00F21B5A">
        <w:rPr>
          <w:rtl/>
        </w:rPr>
        <w:t xml:space="preserve"> - </w:t>
      </w:r>
      <w:r w:rsidRPr="0046413B">
        <w:rPr>
          <w:rtl/>
        </w:rPr>
        <w:t>الشيخ زين الدين الجرمي المالكي</w:t>
      </w:r>
      <w:r>
        <w:rPr>
          <w:rtl/>
        </w:rPr>
        <w:t>:</w:t>
      </w:r>
      <w:r w:rsidRPr="0046413B">
        <w:rPr>
          <w:rtl/>
        </w:rPr>
        <w:t xml:space="preserve"> قرأ عليه الفية ابن مالك.</w:t>
      </w:r>
    </w:p>
    <w:p w:rsidR="00414CB8" w:rsidRPr="0046413B" w:rsidRDefault="00414CB8" w:rsidP="00414CB8">
      <w:pPr>
        <w:pStyle w:val="libNormal"/>
        <w:rPr>
          <w:rtl/>
        </w:rPr>
      </w:pPr>
      <w:r w:rsidRPr="0046413B">
        <w:rPr>
          <w:rtl/>
        </w:rPr>
        <w:t>8</w:t>
      </w:r>
      <w:r w:rsidR="00F21B5A">
        <w:rPr>
          <w:rtl/>
        </w:rPr>
        <w:t xml:space="preserve"> - </w:t>
      </w:r>
      <w:r w:rsidRPr="0046413B">
        <w:rPr>
          <w:rtl/>
        </w:rPr>
        <w:t>الشيخ ناصر الدين الملقاني المالكي</w:t>
      </w:r>
      <w:r>
        <w:rPr>
          <w:rtl/>
        </w:rPr>
        <w:t>:</w:t>
      </w:r>
      <w:r w:rsidRPr="0046413B">
        <w:rPr>
          <w:rtl/>
        </w:rPr>
        <w:t xml:space="preserve"> قال الشهيد</w:t>
      </w:r>
      <w:r>
        <w:rPr>
          <w:rtl/>
        </w:rPr>
        <w:t>:</w:t>
      </w:r>
      <w:r w:rsidRPr="0046413B">
        <w:rPr>
          <w:rtl/>
        </w:rPr>
        <w:t xml:space="preserve"> لم أر في الديار المصرية أفضل منه في العلوم العقلية والنقلية</w:t>
      </w:r>
      <w:r>
        <w:rPr>
          <w:rtl/>
        </w:rPr>
        <w:t>،</w:t>
      </w:r>
      <w:r w:rsidRPr="0046413B">
        <w:rPr>
          <w:rtl/>
        </w:rPr>
        <w:t xml:space="preserve"> قرأ عليه البيضاوي في التفسير</w:t>
      </w:r>
      <w:r>
        <w:rPr>
          <w:rtl/>
        </w:rPr>
        <w:t>،</w:t>
      </w:r>
      <w:r w:rsidRPr="0046413B">
        <w:rPr>
          <w:rtl/>
        </w:rPr>
        <w:t xml:space="preserve"> وغيره من الفنون.</w:t>
      </w:r>
    </w:p>
    <w:p w:rsidR="00414CB8" w:rsidRPr="0046413B" w:rsidRDefault="00414CB8" w:rsidP="00414CB8">
      <w:pPr>
        <w:pStyle w:val="libNormal"/>
        <w:rPr>
          <w:rtl/>
        </w:rPr>
      </w:pPr>
      <w:r w:rsidRPr="0046413B">
        <w:rPr>
          <w:rtl/>
        </w:rPr>
        <w:t>9</w:t>
      </w:r>
      <w:r w:rsidR="00F21B5A">
        <w:rPr>
          <w:rtl/>
        </w:rPr>
        <w:t xml:space="preserve"> - </w:t>
      </w:r>
      <w:r w:rsidRPr="0046413B">
        <w:rPr>
          <w:rtl/>
        </w:rPr>
        <w:t>الشيخ ناصر الدين الطيلاوي الشافعي.</w:t>
      </w:r>
    </w:p>
    <w:p w:rsidR="00414CB8" w:rsidRPr="0046413B" w:rsidRDefault="00414CB8" w:rsidP="00414CB8">
      <w:pPr>
        <w:pStyle w:val="libNormal"/>
        <w:rPr>
          <w:rtl/>
        </w:rPr>
      </w:pPr>
      <w:r w:rsidRPr="0046413B">
        <w:rPr>
          <w:rtl/>
        </w:rPr>
        <w:t>10</w:t>
      </w:r>
      <w:r w:rsidR="00F21B5A">
        <w:rPr>
          <w:rtl/>
        </w:rPr>
        <w:t xml:space="preserve"> - </w:t>
      </w:r>
      <w:r w:rsidRPr="0046413B">
        <w:rPr>
          <w:rtl/>
        </w:rPr>
        <w:t>الشيخ شمس الدين محمّد النّحاس.</w:t>
      </w:r>
    </w:p>
    <w:p w:rsidR="00414CB8" w:rsidRPr="0046413B" w:rsidRDefault="00414CB8" w:rsidP="00414CB8">
      <w:pPr>
        <w:pStyle w:val="libNormal"/>
        <w:rPr>
          <w:rtl/>
        </w:rPr>
      </w:pPr>
      <w:r w:rsidRPr="0046413B">
        <w:rPr>
          <w:rtl/>
        </w:rPr>
        <w:t>11</w:t>
      </w:r>
      <w:r w:rsidR="00F21B5A">
        <w:rPr>
          <w:rtl/>
        </w:rPr>
        <w:t xml:space="preserve"> - </w:t>
      </w:r>
      <w:r w:rsidRPr="0046413B">
        <w:rPr>
          <w:rtl/>
        </w:rPr>
        <w:t>الشيخ عبد الحميد السمهودي.</w:t>
      </w:r>
    </w:p>
    <w:p w:rsidR="00414CB8" w:rsidRPr="0046413B" w:rsidRDefault="00414CB8" w:rsidP="00414CB8">
      <w:pPr>
        <w:pStyle w:val="libNormal"/>
        <w:rPr>
          <w:rtl/>
        </w:rPr>
      </w:pPr>
      <w:r w:rsidRPr="0046413B">
        <w:rPr>
          <w:rtl/>
        </w:rPr>
        <w:t>12</w:t>
      </w:r>
      <w:r w:rsidR="00F21B5A">
        <w:rPr>
          <w:rtl/>
        </w:rPr>
        <w:t xml:space="preserve"> - </w:t>
      </w:r>
      <w:r w:rsidRPr="0046413B">
        <w:rPr>
          <w:rtl/>
        </w:rPr>
        <w:t>الشيخ شمس الدين محمّد بن عبد القادر العرضي.</w:t>
      </w:r>
    </w:p>
    <w:p w:rsidR="00414CB8" w:rsidRPr="0046413B" w:rsidRDefault="00414CB8" w:rsidP="00414CB8">
      <w:pPr>
        <w:pStyle w:val="libNormal"/>
        <w:rPr>
          <w:rtl/>
        </w:rPr>
      </w:pPr>
      <w:r w:rsidRPr="0046413B">
        <w:rPr>
          <w:rtl/>
        </w:rPr>
        <w:t>13</w:t>
      </w:r>
      <w:r w:rsidR="00F21B5A">
        <w:rPr>
          <w:rtl/>
        </w:rPr>
        <w:t xml:space="preserve"> - </w:t>
      </w:r>
      <w:r w:rsidRPr="0046413B">
        <w:rPr>
          <w:rtl/>
        </w:rPr>
        <w:t>الشيخ عميرة.</w:t>
      </w:r>
    </w:p>
    <w:p w:rsidR="00414CB8" w:rsidRDefault="00414CB8" w:rsidP="00414CB8">
      <w:pPr>
        <w:pStyle w:val="libNormal"/>
        <w:rPr>
          <w:rFonts w:hint="cs"/>
          <w:rtl/>
        </w:rPr>
      </w:pPr>
      <w:r w:rsidRPr="0046413B">
        <w:rPr>
          <w:rtl/>
        </w:rPr>
        <w:t>14</w:t>
      </w:r>
      <w:r w:rsidR="00F21B5A">
        <w:rPr>
          <w:rtl/>
        </w:rPr>
        <w:t xml:space="preserve"> - </w:t>
      </w:r>
      <w:r w:rsidRPr="0046413B">
        <w:rPr>
          <w:rtl/>
        </w:rPr>
        <w:t>الشيخ شهاب الدين بن عبد الحق</w:t>
      </w:r>
    </w:p>
    <w:p w:rsidR="00414CB8" w:rsidRPr="0046413B" w:rsidRDefault="00414CB8" w:rsidP="00414CB8">
      <w:pPr>
        <w:pStyle w:val="libNormal"/>
        <w:rPr>
          <w:rtl/>
        </w:rPr>
      </w:pPr>
      <w:r w:rsidRPr="0046413B">
        <w:rPr>
          <w:rtl/>
        </w:rPr>
        <w:t>15</w:t>
      </w:r>
      <w:r w:rsidR="00F21B5A">
        <w:rPr>
          <w:rtl/>
        </w:rPr>
        <w:t xml:space="preserve"> - </w:t>
      </w:r>
      <w:r w:rsidRPr="0046413B">
        <w:rPr>
          <w:rtl/>
        </w:rPr>
        <w:t>الشيخ شهاب الدين البلقيني.</w:t>
      </w:r>
    </w:p>
    <w:p w:rsidR="00414CB8" w:rsidRPr="0046413B" w:rsidRDefault="00414CB8" w:rsidP="00414CB8">
      <w:pPr>
        <w:pStyle w:val="libNormal"/>
        <w:rPr>
          <w:rtl/>
        </w:rPr>
      </w:pPr>
      <w:r w:rsidRPr="0046413B">
        <w:rPr>
          <w:rtl/>
        </w:rPr>
        <w:t>16</w:t>
      </w:r>
      <w:r w:rsidR="00F21B5A">
        <w:rPr>
          <w:rtl/>
        </w:rPr>
        <w:t xml:space="preserve"> - </w:t>
      </w:r>
      <w:r w:rsidRPr="0046413B">
        <w:rPr>
          <w:rtl/>
        </w:rPr>
        <w:t>الشيخ شمس الدين الديروطي. وغيرهم.</w:t>
      </w:r>
    </w:p>
    <w:p w:rsidR="00414CB8" w:rsidRPr="0046413B" w:rsidRDefault="00414CB8" w:rsidP="00414CB8">
      <w:pPr>
        <w:pStyle w:val="libNormal"/>
        <w:rPr>
          <w:rtl/>
        </w:rPr>
      </w:pPr>
      <w:r w:rsidRPr="0046413B">
        <w:rPr>
          <w:rtl/>
        </w:rPr>
        <w:t>ثم ارتحل إلى الحجاز في شوال سنة 943</w:t>
      </w:r>
      <w:r>
        <w:rPr>
          <w:rtl/>
        </w:rPr>
        <w:t>،</w:t>
      </w:r>
      <w:r w:rsidRPr="0046413B">
        <w:rPr>
          <w:rtl/>
        </w:rPr>
        <w:t xml:space="preserve"> ولما قضى مناسكه زار النبيّ </w:t>
      </w:r>
      <w:r w:rsidRPr="00414CB8">
        <w:rPr>
          <w:rStyle w:val="libAlaemChar"/>
          <w:rtl/>
        </w:rPr>
        <w:t>صلى‌الله‌عليه‌وآله‌وسلم</w:t>
      </w:r>
      <w:r w:rsidRPr="0046413B">
        <w:rPr>
          <w:rtl/>
        </w:rPr>
        <w:t xml:space="preserve"> وقد وعده بالخير في المنام بمصر فلمّا رأى القبر الشريف خاطبه </w:t>
      </w:r>
      <w:r w:rsidRPr="00414CB8">
        <w:rPr>
          <w:rStyle w:val="libAlaemChar"/>
          <w:rtl/>
        </w:rPr>
        <w:t>صلى‌الله‌عليه‌وآله‌وسلم</w:t>
      </w:r>
      <w:r w:rsidRPr="0046413B">
        <w:rPr>
          <w:rtl/>
        </w:rPr>
        <w:t xml:space="preserve"> وأنشد</w:t>
      </w:r>
      <w:r>
        <w:rPr>
          <w:rtl/>
        </w:rPr>
        <w:t>:</w:t>
      </w:r>
      <w:r>
        <w:rPr>
          <w:rFonts w:hint="cs"/>
          <w:rtl/>
        </w:rPr>
        <w:t xml:space="preserve"> </w:t>
      </w:r>
      <w:r w:rsidRPr="0046413B">
        <w:rPr>
          <w:rtl/>
        </w:rPr>
        <w:t>صلاة وتسليم على أشرف الورى إلى آخر الأبيات</w:t>
      </w:r>
      <w:r>
        <w:rPr>
          <w:rtl/>
        </w:rPr>
        <w:t>،</w:t>
      </w:r>
      <w:r w:rsidRPr="0046413B">
        <w:rPr>
          <w:rtl/>
        </w:rPr>
        <w:t xml:space="preserve"> وفيها</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من عادة العرب الكرام بوفدهم</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إعادته بالخير والحبر والوفر</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ان يك وفد قد وفوا لنزيلهم</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فكيف وقد أوعدتني الخير في مصر</w:t>
            </w:r>
            <w:r w:rsidRPr="00414CB8">
              <w:rPr>
                <w:rStyle w:val="libPoemTiniChar0"/>
                <w:rtl/>
              </w:rPr>
              <w:br/>
              <w:t> </w:t>
            </w:r>
          </w:p>
        </w:tc>
      </w:tr>
    </w:tbl>
    <w:p w:rsidR="00414CB8" w:rsidRDefault="00414CB8" w:rsidP="00414CB8">
      <w:pPr>
        <w:pStyle w:val="libNormal"/>
        <w:rPr>
          <w:rtl/>
        </w:rPr>
      </w:pPr>
    </w:p>
    <w:p w:rsidR="00414CB8" w:rsidRPr="0046413B" w:rsidRDefault="00414CB8" w:rsidP="00414CB8">
      <w:pPr>
        <w:pStyle w:val="libNormal"/>
        <w:rPr>
          <w:rtl/>
        </w:rPr>
      </w:pPr>
      <w:r>
        <w:rPr>
          <w:rtl/>
        </w:rPr>
        <w:br w:type="page"/>
      </w:r>
      <w:r w:rsidRPr="0046413B">
        <w:rPr>
          <w:rtl/>
        </w:rPr>
        <w:lastRenderedPageBreak/>
        <w:t>والعجب ما في أمل الآمل حيث قال</w:t>
      </w:r>
      <w:r>
        <w:rPr>
          <w:rtl/>
        </w:rPr>
        <w:t>:</w:t>
      </w:r>
      <w:r w:rsidRPr="0046413B">
        <w:rPr>
          <w:rtl/>
        </w:rPr>
        <w:t xml:space="preserve"> ما رأيت له شعرا إلاّ بيتين رأيتهما بخطّه ونسبهما إلى نفسه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لقد جاء في القرآن آية حكمة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تدمّر آيات الضلال ومن يجبر</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تخبر أنّ الاختيار بايدنا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من شاء فليؤمن ومن شاء فليكفر</w:t>
            </w:r>
            <w:r w:rsidRPr="00414CB8">
              <w:rPr>
                <w:rStyle w:val="libFootnotenumChar"/>
                <w:rtl/>
              </w:rPr>
              <w:t>(1)</w:t>
            </w:r>
            <w:r w:rsidRPr="00414CB8">
              <w:rPr>
                <w:rStyle w:val="libPoemTiniChar0"/>
                <w:rtl/>
              </w:rPr>
              <w:br/>
              <w:t> </w:t>
            </w:r>
          </w:p>
        </w:tc>
      </w:tr>
    </w:tbl>
    <w:p w:rsidR="00414CB8" w:rsidRPr="0046413B" w:rsidRDefault="00414CB8" w:rsidP="00414CB8">
      <w:pPr>
        <w:pStyle w:val="libNormal"/>
        <w:rPr>
          <w:rtl/>
        </w:rPr>
      </w:pPr>
      <w:r w:rsidRPr="0046413B">
        <w:rPr>
          <w:rtl/>
        </w:rPr>
        <w:t>مع أن القطعة المذكورة موجودة في رسالة ابن العودي</w:t>
      </w:r>
      <w:r>
        <w:rPr>
          <w:rtl/>
        </w:rPr>
        <w:t>،</w:t>
      </w:r>
      <w:r w:rsidRPr="0046413B">
        <w:rPr>
          <w:rtl/>
        </w:rPr>
        <w:t xml:space="preserve"> وكانت عنده.</w:t>
      </w:r>
    </w:p>
    <w:p w:rsidR="00414CB8" w:rsidRPr="0046413B" w:rsidRDefault="00414CB8" w:rsidP="00414CB8">
      <w:pPr>
        <w:pStyle w:val="libNormal"/>
        <w:rPr>
          <w:rtl/>
        </w:rPr>
      </w:pPr>
      <w:r w:rsidRPr="0046413B">
        <w:rPr>
          <w:rtl/>
        </w:rPr>
        <w:t>ثم ارتحل إلى بلدة جبع في صفر سنة 944</w:t>
      </w:r>
      <w:r>
        <w:rPr>
          <w:rtl/>
        </w:rPr>
        <w:t>،</w:t>
      </w:r>
      <w:r w:rsidRPr="0046413B">
        <w:rPr>
          <w:rtl/>
        </w:rPr>
        <w:t xml:space="preserve"> وأقام بها إلى سنة 946 وتوشح ببرد الاجتهاد</w:t>
      </w:r>
      <w:r>
        <w:rPr>
          <w:rtl/>
        </w:rPr>
        <w:t>،</w:t>
      </w:r>
      <w:r w:rsidRPr="0046413B">
        <w:rPr>
          <w:rtl/>
        </w:rPr>
        <w:t xml:space="preserve"> إلاّ أنه بالغ في كتمان أمره.</w:t>
      </w:r>
    </w:p>
    <w:p w:rsidR="00414CB8" w:rsidRPr="0046413B" w:rsidRDefault="00414CB8" w:rsidP="00414CB8">
      <w:pPr>
        <w:pStyle w:val="libNormal"/>
        <w:rPr>
          <w:rtl/>
        </w:rPr>
      </w:pPr>
      <w:r w:rsidRPr="0046413B">
        <w:rPr>
          <w:rtl/>
        </w:rPr>
        <w:t xml:space="preserve">ثم سافر إلى العراق لزيارة الأئمة </w:t>
      </w:r>
      <w:r w:rsidRPr="00414CB8">
        <w:rPr>
          <w:rStyle w:val="libAlaemChar"/>
          <w:rtl/>
        </w:rPr>
        <w:t>عليهم‌السلام</w:t>
      </w:r>
      <w:r w:rsidRPr="0046413B">
        <w:rPr>
          <w:rtl/>
        </w:rPr>
        <w:t xml:space="preserve"> في ربيع الآخر من السنة المذكورة</w:t>
      </w:r>
      <w:r>
        <w:rPr>
          <w:rtl/>
        </w:rPr>
        <w:t>،</w:t>
      </w:r>
      <w:r w:rsidRPr="0046413B">
        <w:rPr>
          <w:rtl/>
        </w:rPr>
        <w:t xml:space="preserve"> ورجع في خامس شعبان منها</w:t>
      </w:r>
      <w:r>
        <w:rPr>
          <w:rtl/>
        </w:rPr>
        <w:t>،</w:t>
      </w:r>
      <w:r w:rsidRPr="0046413B">
        <w:rPr>
          <w:rtl/>
        </w:rPr>
        <w:t xml:space="preserve"> وأقام في جبع إلى سنة 948</w:t>
      </w:r>
      <w:r>
        <w:rPr>
          <w:rtl/>
        </w:rPr>
        <w:t>،</w:t>
      </w:r>
      <w:r w:rsidRPr="0046413B">
        <w:rPr>
          <w:rtl/>
        </w:rPr>
        <w:t xml:space="preserve"> ثم سافر إلى بيت المقدس في ذي الحجة</w:t>
      </w:r>
      <w:r>
        <w:rPr>
          <w:rtl/>
        </w:rPr>
        <w:t>،</w:t>
      </w:r>
      <w:r w:rsidRPr="0046413B">
        <w:rPr>
          <w:rtl/>
        </w:rPr>
        <w:t xml:space="preserve"> واجتمع بالشيخ شمس الدين بن أبي اللطيف المقدسي</w:t>
      </w:r>
      <w:r>
        <w:rPr>
          <w:rtl/>
        </w:rPr>
        <w:t>،</w:t>
      </w:r>
      <w:r w:rsidRPr="0046413B">
        <w:rPr>
          <w:rtl/>
        </w:rPr>
        <w:t xml:space="preserve"> وقرأ عليه بعض صحيح البخاري</w:t>
      </w:r>
      <w:r>
        <w:rPr>
          <w:rtl/>
        </w:rPr>
        <w:t>،</w:t>
      </w:r>
      <w:r w:rsidRPr="0046413B">
        <w:rPr>
          <w:rtl/>
        </w:rPr>
        <w:t xml:space="preserve"> وبعض صحيح مسلم</w:t>
      </w:r>
      <w:r>
        <w:rPr>
          <w:rtl/>
        </w:rPr>
        <w:t>،</w:t>
      </w:r>
      <w:r w:rsidRPr="0046413B">
        <w:rPr>
          <w:rtl/>
        </w:rPr>
        <w:t xml:space="preserve"> وأجازه إجازة عامة</w:t>
      </w:r>
      <w:r>
        <w:rPr>
          <w:rtl/>
        </w:rPr>
        <w:t>،</w:t>
      </w:r>
      <w:r w:rsidRPr="0046413B">
        <w:rPr>
          <w:rtl/>
        </w:rPr>
        <w:t xml:space="preserve"> ثم رجع إلى وطنه واشتغل بمطالعة العلوم ومذاكرتها مستفرغا وسعه إلى أواخر سنة 951</w:t>
      </w:r>
      <w:r>
        <w:rPr>
          <w:rtl/>
        </w:rPr>
        <w:t>،</w:t>
      </w:r>
      <w:r w:rsidRPr="0046413B">
        <w:rPr>
          <w:rtl/>
        </w:rPr>
        <w:t xml:space="preserve"> ثم جرى القضاء وأبان من أمر الله ومشورته أن يسافر إلى جهة الروم</w:t>
      </w:r>
      <w:r>
        <w:rPr>
          <w:rtl/>
        </w:rPr>
        <w:t>،</w:t>
      </w:r>
      <w:r w:rsidRPr="0046413B">
        <w:rPr>
          <w:rtl/>
        </w:rPr>
        <w:t xml:space="preserve"> ويجتمع مع فضلائها</w:t>
      </w:r>
      <w:r>
        <w:rPr>
          <w:rtl/>
        </w:rPr>
        <w:t>،</w:t>
      </w:r>
      <w:r w:rsidRPr="0046413B">
        <w:rPr>
          <w:rtl/>
        </w:rPr>
        <w:t xml:space="preserve"> ويتعلّق بسلطان الوقت السلطان سليمان بن عثمان</w:t>
      </w:r>
      <w:r>
        <w:rPr>
          <w:rtl/>
        </w:rPr>
        <w:t>،</w:t>
      </w:r>
      <w:r w:rsidRPr="0046413B">
        <w:rPr>
          <w:rtl/>
        </w:rPr>
        <w:t xml:space="preserve"> وكان ذلك على خلاف مقتضى طبعه</w:t>
      </w:r>
      <w:r>
        <w:rPr>
          <w:rtl/>
        </w:rPr>
        <w:t>،</w:t>
      </w:r>
      <w:r w:rsidRPr="0046413B">
        <w:rPr>
          <w:rtl/>
        </w:rPr>
        <w:t xml:space="preserve"> ولكن ليطيع من هو عالم بعواقب الأمور</w:t>
      </w:r>
      <w:r>
        <w:rPr>
          <w:rtl/>
        </w:rPr>
        <w:t>،</w:t>
      </w:r>
      <w:r w:rsidRPr="0046413B">
        <w:rPr>
          <w:rtl/>
        </w:rPr>
        <w:t xml:space="preserve"> فخرج في ذي الحجة من السنة المذكورة وأقام بدمشق.</w:t>
      </w:r>
    </w:p>
    <w:p w:rsidR="00414CB8" w:rsidRPr="0046413B" w:rsidRDefault="00414CB8" w:rsidP="00414CB8">
      <w:pPr>
        <w:pStyle w:val="libNormal"/>
        <w:rPr>
          <w:rtl/>
        </w:rPr>
      </w:pPr>
      <w:r w:rsidRPr="0046413B">
        <w:rPr>
          <w:rtl/>
        </w:rPr>
        <w:t>ثم ارتحل إلى حلب</w:t>
      </w:r>
      <w:r>
        <w:rPr>
          <w:rtl/>
        </w:rPr>
        <w:t>،</w:t>
      </w:r>
      <w:r w:rsidRPr="0046413B">
        <w:rPr>
          <w:rtl/>
        </w:rPr>
        <w:t xml:space="preserve"> ودخل في 16 محرّم</w:t>
      </w:r>
      <w:r>
        <w:rPr>
          <w:rtl/>
        </w:rPr>
        <w:t>،</w:t>
      </w:r>
      <w:r w:rsidRPr="0046413B">
        <w:rPr>
          <w:rtl/>
        </w:rPr>
        <w:t xml:space="preserve"> وخرج منها 7 صفر سنة 952</w:t>
      </w:r>
      <w:r>
        <w:rPr>
          <w:rtl/>
        </w:rPr>
        <w:t>،</w:t>
      </w:r>
      <w:r w:rsidRPr="0046413B">
        <w:rPr>
          <w:rtl/>
        </w:rPr>
        <w:t xml:space="preserve"> ودخل القسطنطينية 17 ربيع الأول</w:t>
      </w:r>
      <w:r>
        <w:rPr>
          <w:rtl/>
        </w:rPr>
        <w:t>،</w:t>
      </w:r>
      <w:r w:rsidRPr="0046413B">
        <w:rPr>
          <w:rtl/>
        </w:rPr>
        <w:t xml:space="preserve"> ولم يجتمع مع أحد من الأعيان إلى ثمانية عشر يوما</w:t>
      </w:r>
      <w:r>
        <w:rPr>
          <w:rtl/>
        </w:rPr>
        <w:t>،</w:t>
      </w:r>
      <w:r w:rsidRPr="0046413B">
        <w:rPr>
          <w:rtl/>
        </w:rPr>
        <w:t xml:space="preserve"> وكتب في خلالها رسالة في عشرة مباحث من عشرة علوم وأوصلها إلى قاضي العسكر محمّد بن محمّد بن قاضي زاده الرومي</w:t>
      </w:r>
      <w:r>
        <w:rPr>
          <w:rtl/>
        </w:rPr>
        <w:t>،</w:t>
      </w:r>
      <w:r w:rsidRPr="0046413B">
        <w:rPr>
          <w:rtl/>
        </w:rPr>
        <w:t xml:space="preserve"> فوقعت منه موقعا حسنا</w:t>
      </w:r>
      <w:r>
        <w:rPr>
          <w:rtl/>
        </w:rPr>
        <w:t>،</w:t>
      </w:r>
      <w:r w:rsidRPr="0046413B">
        <w:rPr>
          <w:rtl/>
        </w:rPr>
        <w:t xml:space="preserve"> وكان رجلا فاضلا</w:t>
      </w:r>
      <w:r>
        <w:rPr>
          <w:rtl/>
        </w:rPr>
        <w:t>،</w:t>
      </w:r>
      <w:r w:rsidRPr="0046413B">
        <w:rPr>
          <w:rtl/>
        </w:rPr>
        <w:t xml:space="preserve"> واتفق بينهما مباحثات في مسائل كثيرة.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أمل الآمل 1</w:t>
      </w:r>
      <w:r>
        <w:rPr>
          <w:rtl/>
        </w:rPr>
        <w:t>:</w:t>
      </w:r>
      <w:r w:rsidRPr="0046413B">
        <w:rPr>
          <w:rtl/>
        </w:rPr>
        <w:t xml:space="preserve"> 89 / 81.</w:t>
      </w:r>
    </w:p>
    <w:p w:rsidR="00414CB8" w:rsidRPr="0046413B" w:rsidRDefault="00414CB8" w:rsidP="00414CB8">
      <w:pPr>
        <w:pStyle w:val="libNormal"/>
        <w:rPr>
          <w:rtl/>
        </w:rPr>
      </w:pPr>
      <w:r>
        <w:rPr>
          <w:rtl/>
        </w:rPr>
        <w:br w:type="page"/>
      </w:r>
      <w:r w:rsidRPr="0046413B">
        <w:rPr>
          <w:rtl/>
        </w:rPr>
        <w:lastRenderedPageBreak/>
        <w:t>وكان من قواعد الروم أن كلّ طالب علم منهم لا بدّ وأن يكون معه عرض من قاضي بلده</w:t>
      </w:r>
      <w:r>
        <w:rPr>
          <w:rtl/>
        </w:rPr>
        <w:t>،</w:t>
      </w:r>
      <w:r w:rsidRPr="0046413B">
        <w:rPr>
          <w:rtl/>
        </w:rPr>
        <w:t xml:space="preserve"> فيه جهة تعريفه</w:t>
      </w:r>
      <w:r>
        <w:rPr>
          <w:rtl/>
        </w:rPr>
        <w:t>،</w:t>
      </w:r>
      <w:r w:rsidRPr="0046413B">
        <w:rPr>
          <w:rtl/>
        </w:rPr>
        <w:t xml:space="preserve"> وأنه أهل لما طلب</w:t>
      </w:r>
      <w:r>
        <w:rPr>
          <w:rtl/>
        </w:rPr>
        <w:t>،</w:t>
      </w:r>
      <w:r w:rsidRPr="0046413B">
        <w:rPr>
          <w:rtl/>
        </w:rPr>
        <w:t xml:space="preserve"> إلاّ الشهيد فإنّه حين الخروج استخار الله تعالى أن يأخذ من قاضي صيدا</w:t>
      </w:r>
      <w:r w:rsidR="00F21B5A">
        <w:rPr>
          <w:rtl/>
        </w:rPr>
        <w:t xml:space="preserve"> - </w:t>
      </w:r>
      <w:r w:rsidRPr="0046413B">
        <w:rPr>
          <w:rtl/>
        </w:rPr>
        <w:t>وهو المعروف الشامي</w:t>
      </w:r>
      <w:r w:rsidR="00F21B5A">
        <w:rPr>
          <w:rtl/>
        </w:rPr>
        <w:t xml:space="preserve"> - </w:t>
      </w:r>
      <w:r w:rsidRPr="0046413B">
        <w:rPr>
          <w:rtl/>
        </w:rPr>
        <w:t>عرضا فلم يظهر خيرة</w:t>
      </w:r>
      <w:r>
        <w:rPr>
          <w:rtl/>
        </w:rPr>
        <w:t>،</w:t>
      </w:r>
      <w:r w:rsidRPr="0046413B">
        <w:rPr>
          <w:rtl/>
        </w:rPr>
        <w:t xml:space="preserve"> وقد سأله بعض الفضلاء في قسطنطنية هل معك عرض من القاضي</w:t>
      </w:r>
      <w:r>
        <w:rPr>
          <w:rtl/>
        </w:rPr>
        <w:t>؟</w:t>
      </w:r>
      <w:r w:rsidRPr="0046413B">
        <w:rPr>
          <w:rtl/>
        </w:rPr>
        <w:t xml:space="preserve"> فقال</w:t>
      </w:r>
      <w:r>
        <w:rPr>
          <w:rtl/>
        </w:rPr>
        <w:t>:</w:t>
      </w:r>
      <w:r w:rsidRPr="0046413B">
        <w:rPr>
          <w:rtl/>
        </w:rPr>
        <w:t xml:space="preserve"> لا</w:t>
      </w:r>
      <w:r>
        <w:rPr>
          <w:rtl/>
        </w:rPr>
        <w:t>،</w:t>
      </w:r>
      <w:r w:rsidRPr="0046413B">
        <w:rPr>
          <w:rtl/>
        </w:rPr>
        <w:t xml:space="preserve"> فقال</w:t>
      </w:r>
      <w:r>
        <w:rPr>
          <w:rtl/>
        </w:rPr>
        <w:t>:</w:t>
      </w:r>
      <w:r w:rsidRPr="0046413B">
        <w:rPr>
          <w:rtl/>
        </w:rPr>
        <w:t xml:space="preserve"> إذن أمرك مشكل</w:t>
      </w:r>
      <w:r>
        <w:rPr>
          <w:rtl/>
        </w:rPr>
        <w:t>،</w:t>
      </w:r>
      <w:r w:rsidRPr="0046413B">
        <w:rPr>
          <w:rtl/>
        </w:rPr>
        <w:t xml:space="preserve"> فأخرج له الرسالة المذكورة</w:t>
      </w:r>
      <w:r>
        <w:rPr>
          <w:rtl/>
        </w:rPr>
        <w:t>،</w:t>
      </w:r>
      <w:r w:rsidRPr="0046413B">
        <w:rPr>
          <w:rtl/>
        </w:rPr>
        <w:t xml:space="preserve"> وقال</w:t>
      </w:r>
      <w:r>
        <w:rPr>
          <w:rtl/>
        </w:rPr>
        <w:t>:</w:t>
      </w:r>
      <w:r w:rsidRPr="0046413B">
        <w:rPr>
          <w:rtl/>
        </w:rPr>
        <w:t xml:space="preserve"> هذا عرضي</w:t>
      </w:r>
      <w:r>
        <w:rPr>
          <w:rtl/>
        </w:rPr>
        <w:t>،</w:t>
      </w:r>
      <w:r w:rsidRPr="0046413B">
        <w:rPr>
          <w:rtl/>
        </w:rPr>
        <w:t xml:space="preserve"> فقال</w:t>
      </w:r>
      <w:r>
        <w:rPr>
          <w:rtl/>
        </w:rPr>
        <w:t>:</w:t>
      </w:r>
      <w:r w:rsidRPr="0046413B">
        <w:rPr>
          <w:rtl/>
        </w:rPr>
        <w:t xml:space="preserve"> لا تحتاج معه شيئا.</w:t>
      </w:r>
    </w:p>
    <w:p w:rsidR="00414CB8" w:rsidRPr="0046413B" w:rsidRDefault="00414CB8" w:rsidP="00414CB8">
      <w:pPr>
        <w:pStyle w:val="libNormal"/>
        <w:rPr>
          <w:rtl/>
        </w:rPr>
      </w:pPr>
      <w:r w:rsidRPr="0046413B">
        <w:rPr>
          <w:rtl/>
        </w:rPr>
        <w:t>ثم إن قاضي العسكر بعث إليه بعد اثني عشر يوما من اجتماعه به الدفتر المشتمل على الوظائف والمدارس</w:t>
      </w:r>
      <w:r>
        <w:rPr>
          <w:rtl/>
        </w:rPr>
        <w:t>،</w:t>
      </w:r>
      <w:r w:rsidRPr="0046413B">
        <w:rPr>
          <w:rtl/>
        </w:rPr>
        <w:t xml:space="preserve"> وبذل له ما اختاره</w:t>
      </w:r>
      <w:r>
        <w:rPr>
          <w:rtl/>
        </w:rPr>
        <w:t>،</w:t>
      </w:r>
      <w:r w:rsidRPr="0046413B">
        <w:rPr>
          <w:rtl/>
        </w:rPr>
        <w:t xml:space="preserve"> وأكد كون ذلك في الشام أو حلب</w:t>
      </w:r>
      <w:r>
        <w:rPr>
          <w:rtl/>
        </w:rPr>
        <w:t>،</w:t>
      </w:r>
      <w:r w:rsidRPr="0046413B">
        <w:rPr>
          <w:rtl/>
        </w:rPr>
        <w:t xml:space="preserve"> فاختار منه بعد الاستخارة المدرسة النوريّة ببعلبك التي وقفها السلطان نور الدين فأعرضها إلى السلطان</w:t>
      </w:r>
      <w:r>
        <w:rPr>
          <w:rtl/>
        </w:rPr>
        <w:t>،</w:t>
      </w:r>
      <w:r w:rsidRPr="0046413B">
        <w:rPr>
          <w:rtl/>
        </w:rPr>
        <w:t xml:space="preserve"> وكتب بها برأت </w:t>
      </w:r>
      <w:r w:rsidRPr="00414CB8">
        <w:rPr>
          <w:rStyle w:val="libFootnotenumChar"/>
          <w:rtl/>
        </w:rPr>
        <w:t>(1)</w:t>
      </w:r>
      <w:r>
        <w:rPr>
          <w:rtl/>
        </w:rPr>
        <w:t>،</w:t>
      </w:r>
      <w:r w:rsidRPr="0046413B">
        <w:rPr>
          <w:rtl/>
        </w:rPr>
        <w:t xml:space="preserve"> وجعل له في كل شهر ما شرطه واقفها</w:t>
      </w:r>
      <w:r>
        <w:rPr>
          <w:rtl/>
        </w:rPr>
        <w:t>،</w:t>
      </w:r>
      <w:r w:rsidRPr="0046413B">
        <w:rPr>
          <w:rtl/>
        </w:rPr>
        <w:t xml:space="preserve"> وأقام بها بعد ذلك قليلا</w:t>
      </w:r>
      <w:r>
        <w:rPr>
          <w:rtl/>
        </w:rPr>
        <w:t>،</w:t>
      </w:r>
      <w:r w:rsidRPr="0046413B">
        <w:rPr>
          <w:rtl/>
        </w:rPr>
        <w:t xml:space="preserve"> واجتمع فيها بالسيد عبد الرحيم العباسي صاحب معاهد التنصيص</w:t>
      </w:r>
      <w:r>
        <w:rPr>
          <w:rtl/>
        </w:rPr>
        <w:t>،</w:t>
      </w:r>
      <w:r w:rsidRPr="0046413B">
        <w:rPr>
          <w:rtl/>
        </w:rPr>
        <w:t xml:space="preserve"> وأخذ منه شطرا.</w:t>
      </w:r>
    </w:p>
    <w:p w:rsidR="00414CB8" w:rsidRPr="0046413B" w:rsidRDefault="00414CB8" w:rsidP="00414CB8">
      <w:pPr>
        <w:pStyle w:val="libNormal"/>
        <w:rPr>
          <w:rtl/>
        </w:rPr>
      </w:pPr>
      <w:r w:rsidRPr="0046413B">
        <w:rPr>
          <w:rtl/>
        </w:rPr>
        <w:t>وخرج منها في 11 رجب متوجّها نحو العراق</w:t>
      </w:r>
      <w:r>
        <w:rPr>
          <w:rtl/>
        </w:rPr>
        <w:t>،</w:t>
      </w:r>
      <w:r w:rsidRPr="0046413B">
        <w:rPr>
          <w:rtl/>
        </w:rPr>
        <w:t xml:space="preserve"> وبعد زيارة أئمتها </w:t>
      </w:r>
      <w:r w:rsidRPr="00414CB8">
        <w:rPr>
          <w:rStyle w:val="libAlaemChar"/>
          <w:rtl/>
        </w:rPr>
        <w:t>عليهم‌السلام</w:t>
      </w:r>
      <w:r w:rsidRPr="0046413B">
        <w:rPr>
          <w:rtl/>
        </w:rPr>
        <w:t xml:space="preserve"> رجع إلى جبع في صفر سنة 953</w:t>
      </w:r>
      <w:r>
        <w:rPr>
          <w:rtl/>
        </w:rPr>
        <w:t>،</w:t>
      </w:r>
      <w:r w:rsidRPr="0046413B">
        <w:rPr>
          <w:rtl/>
        </w:rPr>
        <w:t xml:space="preserve"> وقد تفأل بكتاب الله في المشهد الغروي في عاقبة أمره بعد هذه السفرة مع الأعداء والحساد</w:t>
      </w:r>
      <w:r>
        <w:rPr>
          <w:rtl/>
        </w:rPr>
        <w:t>،</w:t>
      </w:r>
      <w:r w:rsidRPr="0046413B">
        <w:rPr>
          <w:rtl/>
        </w:rPr>
        <w:t xml:space="preserve"> فظهر في أول الصفحة </w:t>
      </w:r>
      <w:r w:rsidRPr="00414CB8">
        <w:rPr>
          <w:rStyle w:val="libAlaemChar"/>
          <w:rtl/>
        </w:rPr>
        <w:t>(</w:t>
      </w:r>
      <w:r w:rsidRPr="00414CB8">
        <w:rPr>
          <w:rStyle w:val="libAieChar"/>
          <w:rtl/>
        </w:rPr>
        <w:t xml:space="preserve"> فَفَرَرْتُ مِنْكُمْ لَمَّا خِفْتُكُمْ </w:t>
      </w:r>
      <w:r w:rsidRPr="00414CB8">
        <w:rPr>
          <w:rStyle w:val="libAlaemChar"/>
          <w:rtl/>
        </w:rPr>
        <w:t>)</w:t>
      </w:r>
      <w:r w:rsidRPr="0046413B">
        <w:rPr>
          <w:rtl/>
        </w:rPr>
        <w:t xml:space="preserve"> </w:t>
      </w:r>
      <w:r w:rsidRPr="00414CB8">
        <w:rPr>
          <w:rStyle w:val="libFootnotenumChar"/>
          <w:rtl/>
        </w:rPr>
        <w:t>(2)</w:t>
      </w:r>
      <w:r>
        <w:rPr>
          <w:rtl/>
        </w:rPr>
        <w:t>،</w:t>
      </w:r>
      <w:r w:rsidRPr="0046413B">
        <w:rPr>
          <w:rtl/>
        </w:rPr>
        <w:t xml:space="preserve"> الآية.</w:t>
      </w:r>
    </w:p>
    <w:p w:rsidR="00414CB8" w:rsidRPr="0046413B" w:rsidRDefault="00414CB8" w:rsidP="00414CB8">
      <w:pPr>
        <w:pStyle w:val="libNormal"/>
        <w:rPr>
          <w:rtl/>
        </w:rPr>
      </w:pPr>
      <w:r w:rsidRPr="0046413B">
        <w:rPr>
          <w:rtl/>
        </w:rPr>
        <w:t>وأقام ببعلبك يدرس في المذاهب الخمسة</w:t>
      </w:r>
      <w:r>
        <w:rPr>
          <w:rtl/>
        </w:rPr>
        <w:t>،</w:t>
      </w:r>
      <w:r w:rsidRPr="0046413B">
        <w:rPr>
          <w:rtl/>
        </w:rPr>
        <w:t xml:space="preserve"> واشتهر أمره</w:t>
      </w:r>
      <w:r>
        <w:rPr>
          <w:rtl/>
        </w:rPr>
        <w:t>،</w:t>
      </w:r>
      <w:r w:rsidRPr="0046413B">
        <w:rPr>
          <w:rtl/>
        </w:rPr>
        <w:t xml:space="preserve"> وصار مرجع الأنام ومفتي كلّ فرقة بما يوافق مذهبها</w:t>
      </w:r>
      <w:r>
        <w:rPr>
          <w:rtl/>
        </w:rPr>
        <w:t>،</w:t>
      </w:r>
      <w:r w:rsidRPr="0046413B">
        <w:rPr>
          <w:rtl/>
        </w:rPr>
        <w:t xml:space="preserve"> وصار أهل البلد كلّهم في انقياده</w:t>
      </w:r>
      <w:r>
        <w:rPr>
          <w:rtl/>
        </w:rPr>
        <w:t>،</w:t>
      </w:r>
      <w:r w:rsidRPr="0046413B">
        <w:rPr>
          <w:rtl/>
        </w:rPr>
        <w:t xml:space="preserve"> ورجعت إليه الفضلاء من أقاصي البلاد.</w:t>
      </w:r>
    </w:p>
    <w:p w:rsidR="00414CB8" w:rsidRPr="0046413B" w:rsidRDefault="00414CB8" w:rsidP="00414CB8">
      <w:pPr>
        <w:pStyle w:val="libNormal"/>
        <w:rPr>
          <w:rtl/>
        </w:rPr>
      </w:pPr>
      <w:r w:rsidRPr="0046413B">
        <w:rPr>
          <w:rtl/>
        </w:rPr>
        <w:t>ثم انتقل بعد خمس سنين إلى بلده بنيّة المفارقة</w:t>
      </w:r>
      <w:r>
        <w:rPr>
          <w:rtl/>
        </w:rPr>
        <w:t>،</w:t>
      </w:r>
      <w:r w:rsidRPr="0046413B">
        <w:rPr>
          <w:rtl/>
        </w:rPr>
        <w:t xml:space="preserve"> وأقام في بلده مشتغلا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مصطلح يراد به ما يقابل ( المرسوم ) في هذا العصر عندنا </w:t>
      </w:r>
      <w:r>
        <w:rPr>
          <w:rtl/>
        </w:rPr>
        <w:t>و (</w:t>
      </w:r>
      <w:r w:rsidRPr="0046413B">
        <w:rPr>
          <w:rtl/>
        </w:rPr>
        <w:t xml:space="preserve"> الفرمان ) سابقا. انظر لغتنامه دهخدا مادة برأت.</w:t>
      </w:r>
    </w:p>
    <w:p w:rsidR="00414CB8" w:rsidRPr="0046413B" w:rsidRDefault="00414CB8" w:rsidP="00414CB8">
      <w:pPr>
        <w:pStyle w:val="libFootnote0"/>
        <w:rPr>
          <w:rtl/>
        </w:rPr>
      </w:pPr>
      <w:r w:rsidRPr="0046413B">
        <w:rPr>
          <w:rtl/>
        </w:rPr>
        <w:t>(2) الشعراء 26</w:t>
      </w:r>
      <w:r>
        <w:rPr>
          <w:rtl/>
        </w:rPr>
        <w:t>:</w:t>
      </w:r>
      <w:r w:rsidRPr="0046413B">
        <w:rPr>
          <w:rtl/>
        </w:rPr>
        <w:t xml:space="preserve"> 21.</w:t>
      </w:r>
    </w:p>
    <w:p w:rsidR="00414CB8" w:rsidRPr="0046413B" w:rsidRDefault="00414CB8" w:rsidP="00414CB8">
      <w:pPr>
        <w:pStyle w:val="libNormal0"/>
        <w:rPr>
          <w:rtl/>
        </w:rPr>
      </w:pPr>
      <w:r>
        <w:rPr>
          <w:rtl/>
        </w:rPr>
        <w:br w:type="page"/>
      </w:r>
      <w:r w:rsidRPr="0046413B">
        <w:rPr>
          <w:rtl/>
        </w:rPr>
        <w:lastRenderedPageBreak/>
        <w:t>بالتدريس والتصنيف</w:t>
      </w:r>
      <w:r>
        <w:rPr>
          <w:rtl/>
        </w:rPr>
        <w:t>،</w:t>
      </w:r>
      <w:r w:rsidRPr="0046413B">
        <w:rPr>
          <w:rtl/>
        </w:rPr>
        <w:t xml:space="preserve"> وأوّل مصنفاته الروض وآخرها الروضة ألّفها في ستة أشهر وستة أيام</w:t>
      </w:r>
      <w:r>
        <w:rPr>
          <w:rtl/>
        </w:rPr>
        <w:t>،</w:t>
      </w:r>
      <w:r w:rsidRPr="0046413B">
        <w:rPr>
          <w:rtl/>
        </w:rPr>
        <w:t xml:space="preserve"> وكان غالب الأيام يكتب كرّاسا</w:t>
      </w:r>
      <w:r>
        <w:rPr>
          <w:rtl/>
        </w:rPr>
        <w:t>،</w:t>
      </w:r>
      <w:r w:rsidRPr="0046413B">
        <w:rPr>
          <w:rtl/>
        </w:rPr>
        <w:t xml:space="preserve"> ومن عجيب أمره أنّه كان يكتب بغمسة واحدة في الدواة عشرين أو ثلاثين سطرا</w:t>
      </w:r>
      <w:r>
        <w:rPr>
          <w:rtl/>
        </w:rPr>
        <w:t>،</w:t>
      </w:r>
      <w:r w:rsidRPr="0046413B">
        <w:rPr>
          <w:rtl/>
        </w:rPr>
        <w:t xml:space="preserve"> وخلّف ألفي كتاب</w:t>
      </w:r>
      <w:r>
        <w:rPr>
          <w:rtl/>
        </w:rPr>
        <w:t>،</w:t>
      </w:r>
      <w:r w:rsidRPr="0046413B">
        <w:rPr>
          <w:rtl/>
        </w:rPr>
        <w:t xml:space="preserve"> منها مائتا كتاب كانت بخطه الشريف من مؤلفاته وغيرها.</w:t>
      </w:r>
    </w:p>
    <w:p w:rsidR="00414CB8" w:rsidRPr="0046413B" w:rsidRDefault="00414CB8" w:rsidP="00414CB8">
      <w:pPr>
        <w:pStyle w:val="libNormal"/>
        <w:rPr>
          <w:rtl/>
        </w:rPr>
      </w:pPr>
      <w:r w:rsidRPr="0046413B">
        <w:rPr>
          <w:rtl/>
        </w:rPr>
        <w:t>مع أنه ذكر تلميذه الفاضل ابن العودي في رسالة بغية المريد</w:t>
      </w:r>
      <w:r>
        <w:rPr>
          <w:rtl/>
        </w:rPr>
        <w:t>:</w:t>
      </w:r>
      <w:r w:rsidRPr="0046413B">
        <w:rPr>
          <w:rtl/>
        </w:rPr>
        <w:t xml:space="preserve"> ولقد شاهدت منه سنة ورودي إلى خدمته أنّه كان ينقل الحطب على حمار في الليل لعياله</w:t>
      </w:r>
      <w:r>
        <w:rPr>
          <w:rtl/>
        </w:rPr>
        <w:t>،</w:t>
      </w:r>
      <w:r w:rsidRPr="0046413B">
        <w:rPr>
          <w:rtl/>
        </w:rPr>
        <w:t xml:space="preserve"> ويصلّي الصبح في المسجد</w:t>
      </w:r>
      <w:r>
        <w:rPr>
          <w:rtl/>
        </w:rPr>
        <w:t>،</w:t>
      </w:r>
      <w:r w:rsidRPr="0046413B">
        <w:rPr>
          <w:rtl/>
        </w:rPr>
        <w:t xml:space="preserve"> ويشتغل بالتدريس بقيّة نهاره</w:t>
      </w:r>
      <w:r>
        <w:rPr>
          <w:rtl/>
        </w:rPr>
        <w:t>،</w:t>
      </w:r>
      <w:r w:rsidRPr="0046413B">
        <w:rPr>
          <w:rtl/>
        </w:rPr>
        <w:t xml:space="preserve"> فلما شعرت بذلك كنت أذهب معه بغير اختياره</w:t>
      </w:r>
      <w:r>
        <w:rPr>
          <w:rtl/>
        </w:rPr>
        <w:t>،</w:t>
      </w:r>
      <w:r w:rsidRPr="0046413B">
        <w:rPr>
          <w:rtl/>
        </w:rPr>
        <w:t xml:space="preserve"> وكان </w:t>
      </w:r>
      <w:r w:rsidRPr="00414CB8">
        <w:rPr>
          <w:rStyle w:val="libAlaemChar"/>
          <w:rtl/>
        </w:rPr>
        <w:t>رحمه‌الله</w:t>
      </w:r>
      <w:r w:rsidRPr="0046413B">
        <w:rPr>
          <w:rtl/>
        </w:rPr>
        <w:t xml:space="preserve"> يصلي العشاء جماعة ويذهب لحفظ الكرم</w:t>
      </w:r>
      <w:r>
        <w:rPr>
          <w:rtl/>
        </w:rPr>
        <w:t>،</w:t>
      </w:r>
      <w:r w:rsidRPr="0046413B">
        <w:rPr>
          <w:rtl/>
        </w:rPr>
        <w:t xml:space="preserve"> ويصلّي الصبح في المسجد</w:t>
      </w:r>
      <w:r>
        <w:rPr>
          <w:rtl/>
        </w:rPr>
        <w:t>،</w:t>
      </w:r>
      <w:r w:rsidRPr="0046413B">
        <w:rPr>
          <w:rtl/>
        </w:rPr>
        <w:t xml:space="preserve"> ويجلس للتدريس والبحث كالبحر الزاخر</w:t>
      </w:r>
      <w:r>
        <w:rPr>
          <w:rtl/>
        </w:rPr>
        <w:t>،</w:t>
      </w:r>
      <w:r w:rsidRPr="0046413B">
        <w:rPr>
          <w:rtl/>
        </w:rPr>
        <w:t xml:space="preserve"> ويأتي بمباحث غفل عنها الأوائل والأواخر.</w:t>
      </w:r>
    </w:p>
    <w:p w:rsidR="00414CB8" w:rsidRPr="0046413B" w:rsidRDefault="00414CB8" w:rsidP="00414CB8">
      <w:pPr>
        <w:pStyle w:val="libNormal"/>
        <w:rPr>
          <w:rtl/>
        </w:rPr>
      </w:pPr>
      <w:r w:rsidRPr="0046413B">
        <w:rPr>
          <w:rtl/>
        </w:rPr>
        <w:t>ولعمري لقد اشتمل على فضيلة جميلة</w:t>
      </w:r>
      <w:r>
        <w:rPr>
          <w:rtl/>
        </w:rPr>
        <w:t>،</w:t>
      </w:r>
      <w:r w:rsidRPr="0046413B">
        <w:rPr>
          <w:rtl/>
        </w:rPr>
        <w:t xml:space="preserve"> ومنقبة جليلة</w:t>
      </w:r>
      <w:r>
        <w:rPr>
          <w:rtl/>
        </w:rPr>
        <w:t>،</w:t>
      </w:r>
      <w:r w:rsidRPr="0046413B">
        <w:rPr>
          <w:rtl/>
        </w:rPr>
        <w:t xml:space="preserve"> تفرّد بها عن أبناء جنسه</w:t>
      </w:r>
      <w:r>
        <w:rPr>
          <w:rtl/>
        </w:rPr>
        <w:t>،</w:t>
      </w:r>
      <w:r w:rsidRPr="0046413B">
        <w:rPr>
          <w:rtl/>
        </w:rPr>
        <w:t xml:space="preserve"> وحباه الله بها تزكية لنفسه</w:t>
      </w:r>
      <w:r>
        <w:rPr>
          <w:rtl/>
        </w:rPr>
        <w:t>،</w:t>
      </w:r>
      <w:r w:rsidRPr="0046413B">
        <w:rPr>
          <w:rtl/>
        </w:rPr>
        <w:t xml:space="preserve"> وهو أنه من المعلوم البيّن أنّ العلماء </w:t>
      </w:r>
      <w:r w:rsidRPr="00414CB8">
        <w:rPr>
          <w:rStyle w:val="libAlaemChar"/>
          <w:rtl/>
        </w:rPr>
        <w:t>رحمهم‌الله</w:t>
      </w:r>
      <w:r w:rsidRPr="0046413B">
        <w:rPr>
          <w:rtl/>
        </w:rPr>
        <w:t xml:space="preserve"> لم يقدروا على أن يروّجوا أمور العلم</w:t>
      </w:r>
      <w:r>
        <w:rPr>
          <w:rtl/>
        </w:rPr>
        <w:t>،</w:t>
      </w:r>
      <w:r w:rsidRPr="0046413B">
        <w:rPr>
          <w:rtl/>
        </w:rPr>
        <w:t xml:space="preserve"> وينظموا أحواله</w:t>
      </w:r>
      <w:r>
        <w:rPr>
          <w:rtl/>
        </w:rPr>
        <w:t>،</w:t>
      </w:r>
      <w:r w:rsidRPr="0046413B">
        <w:rPr>
          <w:rtl/>
        </w:rPr>
        <w:t xml:space="preserve"> ويفرغوه في قالب التصنيف والترصيف حتى يتفق لهم من يقوم بجميع المهمات ويكفيهم كلما يحتاجون من التعلّقات</w:t>
      </w:r>
      <w:r>
        <w:rPr>
          <w:rtl/>
        </w:rPr>
        <w:t>،</w:t>
      </w:r>
      <w:r w:rsidRPr="0046413B">
        <w:rPr>
          <w:rtl/>
        </w:rPr>
        <w:t xml:space="preserve"> ويقطع عنهم جميع العلائق</w:t>
      </w:r>
      <w:r>
        <w:rPr>
          <w:rtl/>
        </w:rPr>
        <w:t>،</w:t>
      </w:r>
      <w:r w:rsidRPr="0046413B">
        <w:rPr>
          <w:rtl/>
        </w:rPr>
        <w:t xml:space="preserve"> ويزيل عنهم جميع الموانع والعوائق</w:t>
      </w:r>
      <w:r>
        <w:rPr>
          <w:rtl/>
        </w:rPr>
        <w:t>،</w:t>
      </w:r>
      <w:r w:rsidRPr="0046413B">
        <w:rPr>
          <w:rtl/>
        </w:rPr>
        <w:t xml:space="preserve"> أمّا من ذي سلطان يسخّره الله لهم</w:t>
      </w:r>
      <w:r>
        <w:rPr>
          <w:rtl/>
        </w:rPr>
        <w:t>،</w:t>
      </w:r>
      <w:r w:rsidRPr="0046413B">
        <w:rPr>
          <w:rtl/>
        </w:rPr>
        <w:t xml:space="preserve"> أو من ذي مروّة وأهل خير يلقى الله في قلبه قضاء مهمّاتهم</w:t>
      </w:r>
      <w:r>
        <w:rPr>
          <w:rtl/>
        </w:rPr>
        <w:t>،</w:t>
      </w:r>
      <w:r w:rsidRPr="0046413B">
        <w:rPr>
          <w:rtl/>
        </w:rPr>
        <w:t xml:space="preserve"> ومع ذلك كانوا في راحة من الخوف بالأمان</w:t>
      </w:r>
      <w:r>
        <w:rPr>
          <w:rtl/>
        </w:rPr>
        <w:t>،</w:t>
      </w:r>
      <w:r w:rsidRPr="0046413B">
        <w:rPr>
          <w:rtl/>
        </w:rPr>
        <w:t xml:space="preserve"> وفي دعة من حوادث الزمان</w:t>
      </w:r>
      <w:r>
        <w:rPr>
          <w:rtl/>
        </w:rPr>
        <w:t>،</w:t>
      </w:r>
      <w:r w:rsidRPr="0046413B">
        <w:rPr>
          <w:rtl/>
        </w:rPr>
        <w:t xml:space="preserve"> ولكلّ منهم وكلاء قوّامون بمصالح معيشتهم</w:t>
      </w:r>
      <w:r>
        <w:rPr>
          <w:rtl/>
        </w:rPr>
        <w:t>،</w:t>
      </w:r>
      <w:r w:rsidRPr="0046413B">
        <w:rPr>
          <w:rtl/>
        </w:rPr>
        <w:t xml:space="preserve"> ونظام دنياهم</w:t>
      </w:r>
      <w:r>
        <w:rPr>
          <w:rtl/>
        </w:rPr>
        <w:t>،</w:t>
      </w:r>
      <w:r w:rsidRPr="0046413B">
        <w:rPr>
          <w:rtl/>
        </w:rPr>
        <w:t xml:space="preserve"> بحيث لا يعرفون إلاّ العلم وممارسته</w:t>
      </w:r>
      <w:r>
        <w:rPr>
          <w:rtl/>
        </w:rPr>
        <w:t>،</w:t>
      </w:r>
      <w:r w:rsidRPr="0046413B">
        <w:rPr>
          <w:rtl/>
        </w:rPr>
        <w:t xml:space="preserve"> ولم يبرز منهم من المصنّفات في الزمان الطويل إلاّ القليل</w:t>
      </w:r>
      <w:r>
        <w:rPr>
          <w:rtl/>
        </w:rPr>
        <w:t>،</w:t>
      </w:r>
      <w:r w:rsidRPr="0046413B">
        <w:rPr>
          <w:rtl/>
        </w:rPr>
        <w:t xml:space="preserve"> ومن التحقيقات إلاّ اليسير.</w:t>
      </w:r>
    </w:p>
    <w:p w:rsidR="00414CB8" w:rsidRPr="0046413B" w:rsidRDefault="00414CB8" w:rsidP="00414CB8">
      <w:pPr>
        <w:pStyle w:val="libNormal"/>
        <w:rPr>
          <w:rtl/>
        </w:rPr>
      </w:pPr>
      <w:r w:rsidRPr="0046413B">
        <w:rPr>
          <w:rtl/>
        </w:rPr>
        <w:t>وكان شيخنا المذكور</w:t>
      </w:r>
      <w:r w:rsidR="00F21B5A">
        <w:rPr>
          <w:rtl/>
        </w:rPr>
        <w:t xml:space="preserve"> - </w:t>
      </w:r>
      <w:r w:rsidRPr="0046413B">
        <w:rPr>
          <w:rtl/>
        </w:rPr>
        <w:t>روّح الله روحه</w:t>
      </w:r>
      <w:r w:rsidR="00F21B5A">
        <w:rPr>
          <w:rtl/>
        </w:rPr>
        <w:t xml:space="preserve"> - </w:t>
      </w:r>
      <w:r w:rsidRPr="0046413B">
        <w:rPr>
          <w:rtl/>
        </w:rPr>
        <w:t>مع ما عرفت يتعاطى جميع مهمّاته بقلبه وبدنه</w:t>
      </w:r>
      <w:r>
        <w:rPr>
          <w:rtl/>
        </w:rPr>
        <w:t>،</w:t>
      </w:r>
      <w:r w:rsidRPr="0046413B">
        <w:rPr>
          <w:rtl/>
        </w:rPr>
        <w:t xml:space="preserve"> حتى لو لم يكن إلاّ مهمّات الواردين عليه</w:t>
      </w:r>
      <w:r>
        <w:rPr>
          <w:rtl/>
        </w:rPr>
        <w:t>،</w:t>
      </w:r>
      <w:r w:rsidRPr="0046413B">
        <w:rPr>
          <w:rtl/>
        </w:rPr>
        <w:t xml:space="preserve"> ومصالح الضيوف المترددين إليه</w:t>
      </w:r>
      <w:r>
        <w:rPr>
          <w:rtl/>
        </w:rPr>
        <w:t>،</w:t>
      </w:r>
      <w:r w:rsidRPr="0046413B">
        <w:rPr>
          <w:rtl/>
        </w:rPr>
        <w:t xml:space="preserve"> مضافا إلى القيام بأحوال الأهل والعيال</w:t>
      </w:r>
      <w:r>
        <w:rPr>
          <w:rtl/>
        </w:rPr>
        <w:t>،</w:t>
      </w:r>
      <w:r w:rsidRPr="0046413B">
        <w:rPr>
          <w:rtl/>
        </w:rPr>
        <w:t xml:space="preserve"> ونظام المعيشة وإتقان</w:t>
      </w:r>
    </w:p>
    <w:p w:rsidR="00414CB8" w:rsidRPr="0046413B" w:rsidRDefault="00414CB8" w:rsidP="00414CB8">
      <w:pPr>
        <w:pStyle w:val="libNormal0"/>
        <w:rPr>
          <w:rtl/>
        </w:rPr>
      </w:pPr>
      <w:r>
        <w:rPr>
          <w:rtl/>
        </w:rPr>
        <w:br w:type="page"/>
      </w:r>
      <w:r w:rsidRPr="0046413B">
        <w:rPr>
          <w:rtl/>
        </w:rPr>
        <w:lastRenderedPageBreak/>
        <w:t>أسبابها</w:t>
      </w:r>
      <w:r>
        <w:rPr>
          <w:rtl/>
        </w:rPr>
        <w:t>،</w:t>
      </w:r>
      <w:r w:rsidRPr="0046413B">
        <w:rPr>
          <w:rtl/>
        </w:rPr>
        <w:t xml:space="preserve"> من غير وكيل ولا مساعد يقوم بها</w:t>
      </w:r>
      <w:r>
        <w:rPr>
          <w:rtl/>
        </w:rPr>
        <w:t>،</w:t>
      </w:r>
      <w:r w:rsidRPr="0046413B">
        <w:rPr>
          <w:rtl/>
        </w:rPr>
        <w:t xml:space="preserve"> حتى أنه ما كان يعجبه تدبير أحد من أموره</w:t>
      </w:r>
      <w:r>
        <w:rPr>
          <w:rtl/>
        </w:rPr>
        <w:t>،</w:t>
      </w:r>
      <w:r w:rsidRPr="0046413B">
        <w:rPr>
          <w:rtl/>
        </w:rPr>
        <w:t xml:space="preserve"> ولا يقع على خاطره ترتيب مرتّب لقصوره عمّا في ضميره</w:t>
      </w:r>
      <w:r>
        <w:rPr>
          <w:rtl/>
        </w:rPr>
        <w:t>،</w:t>
      </w:r>
      <w:r w:rsidRPr="0046413B">
        <w:rPr>
          <w:rtl/>
        </w:rPr>
        <w:t xml:space="preserve"> ومع ذلك كلّه فقد كان غالب الزمان في الخوف الموجب لإتلاف النفس</w:t>
      </w:r>
      <w:r>
        <w:rPr>
          <w:rtl/>
        </w:rPr>
        <w:t>،</w:t>
      </w:r>
      <w:r w:rsidRPr="0046413B">
        <w:rPr>
          <w:rtl/>
        </w:rPr>
        <w:t xml:space="preserve"> والتستر والاختفاء الذي لا يسع الإنسان أن يفكّر معه في مسألة من الضروريات البديهية</w:t>
      </w:r>
      <w:r>
        <w:rPr>
          <w:rtl/>
        </w:rPr>
        <w:t>،</w:t>
      </w:r>
      <w:r w:rsidRPr="0046413B">
        <w:rPr>
          <w:rtl/>
        </w:rPr>
        <w:t xml:space="preserve"> ولا يحسن أن يعلّق شيئا يقف عليه من بعده</w:t>
      </w:r>
      <w:r>
        <w:rPr>
          <w:rtl/>
        </w:rPr>
        <w:t>،</w:t>
      </w:r>
      <w:r w:rsidRPr="0046413B">
        <w:rPr>
          <w:rtl/>
        </w:rPr>
        <w:t xml:space="preserve"> وقد برز منه مع ذلك من التصنيفات</w:t>
      </w:r>
      <w:r>
        <w:rPr>
          <w:rtl/>
        </w:rPr>
        <w:t>،</w:t>
      </w:r>
      <w:r w:rsidRPr="0046413B">
        <w:rPr>
          <w:rtl/>
        </w:rPr>
        <w:t xml:space="preserve"> والأبحاث والكتابات والتحقيقات والتعليقات ما هو ناش عن فكر صاف</w:t>
      </w:r>
      <w:r>
        <w:rPr>
          <w:rtl/>
        </w:rPr>
        <w:t>،</w:t>
      </w:r>
      <w:r w:rsidRPr="0046413B">
        <w:rPr>
          <w:rtl/>
        </w:rPr>
        <w:t xml:space="preserve"> وغارف من بحار علم واف </w:t>
      </w:r>
      <w:r w:rsidRPr="00414CB8">
        <w:rPr>
          <w:rStyle w:val="libFootnotenumChar"/>
          <w:rtl/>
        </w:rPr>
        <w:t>(1)</w:t>
      </w:r>
      <w:r>
        <w:rPr>
          <w:rtl/>
        </w:rPr>
        <w:t>.</w:t>
      </w:r>
      <w:r w:rsidRPr="0046413B">
        <w:rPr>
          <w:rtl/>
        </w:rPr>
        <w:t xml:space="preserve"> إلى آخر ما ذكره.</w:t>
      </w:r>
    </w:p>
    <w:p w:rsidR="00414CB8" w:rsidRPr="0046413B" w:rsidRDefault="00414CB8" w:rsidP="00414CB8">
      <w:pPr>
        <w:pStyle w:val="libNormal"/>
        <w:rPr>
          <w:rtl/>
        </w:rPr>
      </w:pPr>
      <w:r w:rsidRPr="0046413B">
        <w:rPr>
          <w:rtl/>
        </w:rPr>
        <w:t xml:space="preserve">ثم لمّا كان في سنة خمس وستين بعد التسعمائة وهو </w:t>
      </w:r>
      <w:r w:rsidRPr="00414CB8">
        <w:rPr>
          <w:rStyle w:val="libAlaemChar"/>
          <w:rtl/>
        </w:rPr>
        <w:t>رحمه‌الله</w:t>
      </w:r>
      <w:r w:rsidRPr="0046413B">
        <w:rPr>
          <w:rtl/>
        </w:rPr>
        <w:t xml:space="preserve"> في سن أربع وخمسين</w:t>
      </w:r>
      <w:r>
        <w:rPr>
          <w:rtl/>
        </w:rPr>
        <w:t>،</w:t>
      </w:r>
      <w:r w:rsidRPr="0046413B">
        <w:rPr>
          <w:rtl/>
        </w:rPr>
        <w:t xml:space="preserve"> ترافع إليه رجلان فحكم لأحدهما على الآخر</w:t>
      </w:r>
      <w:r>
        <w:rPr>
          <w:rtl/>
        </w:rPr>
        <w:t>،</w:t>
      </w:r>
      <w:r w:rsidRPr="0046413B">
        <w:rPr>
          <w:rtl/>
        </w:rPr>
        <w:t xml:space="preserve"> فذهب المحكوم عليه وذهب إلى قاضي صيدا</w:t>
      </w:r>
      <w:r w:rsidR="00F21B5A">
        <w:rPr>
          <w:rtl/>
        </w:rPr>
        <w:t xml:space="preserve"> - </w:t>
      </w:r>
      <w:r w:rsidRPr="0046413B">
        <w:rPr>
          <w:rtl/>
        </w:rPr>
        <w:t>اسمه معروف</w:t>
      </w:r>
      <w:r>
        <w:rPr>
          <w:rtl/>
        </w:rPr>
        <w:t>،</w:t>
      </w:r>
      <w:r w:rsidRPr="0046413B">
        <w:rPr>
          <w:rtl/>
        </w:rPr>
        <w:t xml:space="preserve"> وكان الشيخ مشغولا بتأليف شرح</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بغية المريد المطبوع ضمن الدر المنثور 2</w:t>
      </w:r>
      <w:r>
        <w:rPr>
          <w:rtl/>
        </w:rPr>
        <w:t>:</w:t>
      </w:r>
      <w:r w:rsidRPr="0046413B">
        <w:rPr>
          <w:rtl/>
        </w:rPr>
        <w:t xml:space="preserve"> 155.</w:t>
      </w:r>
    </w:p>
    <w:p w:rsidR="00414CB8" w:rsidRPr="0046413B" w:rsidRDefault="00414CB8" w:rsidP="00414CB8">
      <w:pPr>
        <w:pStyle w:val="libFootnote"/>
        <w:rPr>
          <w:rtl/>
          <w:lang w:bidi="fa-IR"/>
        </w:rPr>
      </w:pPr>
      <w:r w:rsidRPr="0046413B">
        <w:rPr>
          <w:rtl/>
        </w:rPr>
        <w:t>وقد جاء في هامش المخطوط ما يلي</w:t>
      </w:r>
      <w:r>
        <w:rPr>
          <w:rtl/>
        </w:rPr>
        <w:t>:</w:t>
      </w:r>
    </w:p>
    <w:p w:rsidR="00414CB8" w:rsidRPr="0046413B" w:rsidRDefault="00414CB8" w:rsidP="00414CB8">
      <w:pPr>
        <w:pStyle w:val="libNormal"/>
        <w:rPr>
          <w:rtl/>
          <w:lang w:bidi="fa-IR"/>
        </w:rPr>
      </w:pPr>
      <w:r w:rsidRPr="00414CB8">
        <w:rPr>
          <w:rStyle w:val="libFootnoteChar"/>
          <w:rtl/>
        </w:rPr>
        <w:t xml:space="preserve">وممّا أنعم الله عليّ من نعمائه الجليّة الجليلة المجلّد الثاني من شرح اللمعة الدمشقية من كتاب الإجارة إلى آخر الكتاب بخطه الشريف </w:t>
      </w:r>
      <w:r w:rsidRPr="00414CB8">
        <w:rPr>
          <w:rStyle w:val="libAlaemChar"/>
          <w:rtl/>
        </w:rPr>
        <w:t>قدس‌سره</w:t>
      </w:r>
      <w:r w:rsidRPr="00414CB8">
        <w:rPr>
          <w:rStyle w:val="libFootnoteChar"/>
          <w:rtl/>
        </w:rPr>
        <w:t xml:space="preserve"> ولو كانت نسخته الاولى فغريب عجيب في الغاية لقلّة المضروب فيها والحواشي وكأنها نسخة مبيضّة من النسخة الاولى ولكنه خلاف الظاهر لكثرة مشاغله وعدم الفراغ إلى هذه الغاية</w:t>
      </w:r>
      <w:r>
        <w:rPr>
          <w:rStyle w:val="libFootnoteChar"/>
          <w:rtl/>
        </w:rPr>
        <w:t>،</w:t>
      </w:r>
      <w:r w:rsidRPr="00414CB8">
        <w:rPr>
          <w:rStyle w:val="libFootnoteChar"/>
          <w:rtl/>
        </w:rPr>
        <w:t xml:space="preserve"> فالظاهر أنّها النسخة الأولى التي صدرت من قلمه الشريف حين التصنيف وهو غريب مع هذا العظم والشأن وقلّة المضروب فيها والحواشي الملحقة.</w:t>
      </w:r>
    </w:p>
    <w:p w:rsidR="00414CB8" w:rsidRPr="0046413B" w:rsidRDefault="00414CB8" w:rsidP="00414CB8">
      <w:pPr>
        <w:pStyle w:val="libFootnote"/>
        <w:rPr>
          <w:rtl/>
          <w:lang w:bidi="fa-IR"/>
        </w:rPr>
      </w:pPr>
      <w:r w:rsidRPr="0046413B">
        <w:rPr>
          <w:rtl/>
        </w:rPr>
        <w:t>وتاريخه الذي بخط يده المباركة هكذا</w:t>
      </w:r>
      <w:r>
        <w:rPr>
          <w:rtl/>
        </w:rPr>
        <w:t>:</w:t>
      </w:r>
      <w:r w:rsidRPr="0046413B">
        <w:rPr>
          <w:rtl/>
        </w:rPr>
        <w:t xml:space="preserve"> وفرغ من تسويده مؤلفه الفقير إلى عفو الله تعالى ورحمته زين الدين بن علي بن أحمد الشامي العاملي عامله الله تعالى بفضله ونعمه وعفى عن سيئاته وزلاّته بجوده وكرمه على ضيق المجال وتراكم الأهوال الموجبة لتشوش البال خاتمة ليلة السبت وهي الحادي والعشرون من شهر جمادى الأولى سنة سبع وخمسين وتسعمائة من الهجرة النبويّة حامدا مصليّا مسلّما اللهم صلى على محمد وآل محمد واختم بالخير يا كريم. انتهى خط يده الشريفة المباركة في آخر المجلّد الثاني الذي أوّله كتاب الإجارة والحمد لله رب العالمين العالمين أوّلا وآخرا.</w:t>
      </w:r>
    </w:p>
    <w:p w:rsidR="00414CB8" w:rsidRPr="0046413B" w:rsidRDefault="00414CB8" w:rsidP="00414CB8">
      <w:pPr>
        <w:pStyle w:val="libFootnote"/>
        <w:rPr>
          <w:rtl/>
          <w:lang w:bidi="fa-IR"/>
        </w:rPr>
      </w:pPr>
      <w:r w:rsidRPr="0046413B">
        <w:rPr>
          <w:rtl/>
        </w:rPr>
        <w:t>لمحرره يحيى بن محمد شفيع عفى عنهما.</w:t>
      </w:r>
    </w:p>
    <w:p w:rsidR="00414CB8" w:rsidRPr="0046413B" w:rsidRDefault="00414CB8" w:rsidP="00414CB8">
      <w:pPr>
        <w:pStyle w:val="libNormal0"/>
        <w:rPr>
          <w:rtl/>
        </w:rPr>
      </w:pPr>
      <w:r>
        <w:rPr>
          <w:rtl/>
        </w:rPr>
        <w:br w:type="page"/>
      </w:r>
      <w:r w:rsidRPr="0046413B">
        <w:rPr>
          <w:rtl/>
        </w:rPr>
        <w:lastRenderedPageBreak/>
        <w:t>اللمعة</w:t>
      </w:r>
      <w:r w:rsidR="00F21B5A">
        <w:rPr>
          <w:rtl/>
        </w:rPr>
        <w:t xml:space="preserve"> - </w:t>
      </w:r>
      <w:r w:rsidRPr="0046413B">
        <w:rPr>
          <w:rtl/>
        </w:rPr>
        <w:t>فأرسل القاضي إلى جبع من يطلبه</w:t>
      </w:r>
      <w:r>
        <w:rPr>
          <w:rtl/>
        </w:rPr>
        <w:t>،</w:t>
      </w:r>
      <w:r w:rsidRPr="0046413B">
        <w:rPr>
          <w:rtl/>
        </w:rPr>
        <w:t xml:space="preserve"> وكان مقيما في كرم له مدّة منفردا عن البلد</w:t>
      </w:r>
      <w:r>
        <w:rPr>
          <w:rtl/>
        </w:rPr>
        <w:t>،</w:t>
      </w:r>
      <w:r w:rsidRPr="0046413B">
        <w:rPr>
          <w:rtl/>
        </w:rPr>
        <w:t xml:space="preserve"> متفرّغا للتأليف</w:t>
      </w:r>
      <w:r>
        <w:rPr>
          <w:rtl/>
        </w:rPr>
        <w:t>،</w:t>
      </w:r>
      <w:r w:rsidRPr="0046413B">
        <w:rPr>
          <w:rtl/>
        </w:rPr>
        <w:t xml:space="preserve"> فقال بعض أهل البلد</w:t>
      </w:r>
      <w:r>
        <w:rPr>
          <w:rtl/>
        </w:rPr>
        <w:t>:</w:t>
      </w:r>
      <w:r w:rsidRPr="0046413B">
        <w:rPr>
          <w:rtl/>
        </w:rPr>
        <w:t xml:space="preserve"> قد سافر عنّا منذ مدة.</w:t>
      </w:r>
    </w:p>
    <w:p w:rsidR="00414CB8" w:rsidRPr="0046413B" w:rsidRDefault="00414CB8" w:rsidP="00414CB8">
      <w:pPr>
        <w:pStyle w:val="libNormal"/>
        <w:rPr>
          <w:rtl/>
        </w:rPr>
      </w:pPr>
      <w:r w:rsidRPr="0046413B">
        <w:rPr>
          <w:rtl/>
        </w:rPr>
        <w:t>قال</w:t>
      </w:r>
      <w:r>
        <w:rPr>
          <w:rtl/>
        </w:rPr>
        <w:t>:</w:t>
      </w:r>
      <w:r w:rsidRPr="0046413B">
        <w:rPr>
          <w:rtl/>
        </w:rPr>
        <w:t xml:space="preserve"> فخطر ببال الشيخ أن يسافر إلى الحج</w:t>
      </w:r>
      <w:r>
        <w:rPr>
          <w:rtl/>
        </w:rPr>
        <w:t>،</w:t>
      </w:r>
      <w:r w:rsidRPr="0046413B">
        <w:rPr>
          <w:rtl/>
        </w:rPr>
        <w:t xml:space="preserve"> وكان قد حج مرارا لكنه قصد الاختفاء</w:t>
      </w:r>
      <w:r>
        <w:rPr>
          <w:rtl/>
        </w:rPr>
        <w:t>،</w:t>
      </w:r>
      <w:r w:rsidRPr="0046413B">
        <w:rPr>
          <w:rtl/>
        </w:rPr>
        <w:t xml:space="preserve"> فسافر في محمل مغطى</w:t>
      </w:r>
      <w:r>
        <w:rPr>
          <w:rtl/>
        </w:rPr>
        <w:t>،</w:t>
      </w:r>
      <w:r w:rsidRPr="0046413B">
        <w:rPr>
          <w:rtl/>
        </w:rPr>
        <w:t xml:space="preserve"> وكتب القاضي إلى السلطان</w:t>
      </w:r>
      <w:r>
        <w:rPr>
          <w:rtl/>
        </w:rPr>
        <w:t>:</w:t>
      </w:r>
      <w:r w:rsidRPr="0046413B">
        <w:rPr>
          <w:rtl/>
        </w:rPr>
        <w:t xml:space="preserve"> إنه قد وجد ببلاد الشام رجل مبدع خارج عن المذاهب الأربعة</w:t>
      </w:r>
      <w:r>
        <w:rPr>
          <w:rtl/>
        </w:rPr>
        <w:t>،</w:t>
      </w:r>
      <w:r w:rsidRPr="0046413B">
        <w:rPr>
          <w:rtl/>
        </w:rPr>
        <w:t xml:space="preserve"> فأرسل السلطان سليمان رستم باشا في طلب الشيخ</w:t>
      </w:r>
      <w:r>
        <w:rPr>
          <w:rtl/>
        </w:rPr>
        <w:t>،</w:t>
      </w:r>
      <w:r w:rsidRPr="0046413B">
        <w:rPr>
          <w:rtl/>
        </w:rPr>
        <w:t xml:space="preserve"> وقال له</w:t>
      </w:r>
      <w:r>
        <w:rPr>
          <w:rtl/>
        </w:rPr>
        <w:t>:</w:t>
      </w:r>
      <w:r w:rsidRPr="0046413B">
        <w:rPr>
          <w:rtl/>
        </w:rPr>
        <w:t xml:space="preserve"> ائتني به حيّا حتى أجمع بينه وبين علماء بلادي فيبحثوا معه</w:t>
      </w:r>
      <w:r>
        <w:rPr>
          <w:rtl/>
        </w:rPr>
        <w:t>،</w:t>
      </w:r>
      <w:r w:rsidRPr="0046413B">
        <w:rPr>
          <w:rtl/>
        </w:rPr>
        <w:t xml:space="preserve"> ويطّلعوا على مذهبه ويخبروني</w:t>
      </w:r>
      <w:r>
        <w:rPr>
          <w:rtl/>
        </w:rPr>
        <w:t>،</w:t>
      </w:r>
      <w:r w:rsidRPr="0046413B">
        <w:rPr>
          <w:rtl/>
        </w:rPr>
        <w:t xml:space="preserve"> فأحكم عليه بما يقتضيه مذهبي.</w:t>
      </w:r>
    </w:p>
    <w:p w:rsidR="00414CB8" w:rsidRPr="0046413B" w:rsidRDefault="00414CB8" w:rsidP="00414CB8">
      <w:pPr>
        <w:pStyle w:val="libNormal"/>
        <w:rPr>
          <w:rtl/>
        </w:rPr>
      </w:pPr>
      <w:r w:rsidRPr="0046413B">
        <w:rPr>
          <w:rtl/>
        </w:rPr>
        <w:t>فجاء الرجل فأخبر أن الشيخ توجه إلى مكّة المشرفة</w:t>
      </w:r>
      <w:r>
        <w:rPr>
          <w:rtl/>
        </w:rPr>
        <w:t>،</w:t>
      </w:r>
      <w:r w:rsidRPr="0046413B">
        <w:rPr>
          <w:rtl/>
        </w:rPr>
        <w:t xml:space="preserve"> فذهب في طلبه</w:t>
      </w:r>
      <w:r>
        <w:rPr>
          <w:rtl/>
        </w:rPr>
        <w:t>،</w:t>
      </w:r>
      <w:r w:rsidRPr="0046413B">
        <w:rPr>
          <w:rtl/>
        </w:rPr>
        <w:t xml:space="preserve"> فاجتمع به في طريق مكّة</w:t>
      </w:r>
      <w:r>
        <w:rPr>
          <w:rtl/>
        </w:rPr>
        <w:t>،</w:t>
      </w:r>
      <w:r w:rsidRPr="0046413B">
        <w:rPr>
          <w:rtl/>
        </w:rPr>
        <w:t xml:space="preserve"> فقال له</w:t>
      </w:r>
      <w:r>
        <w:rPr>
          <w:rtl/>
        </w:rPr>
        <w:t>:</w:t>
      </w:r>
      <w:r w:rsidRPr="0046413B">
        <w:rPr>
          <w:rtl/>
        </w:rPr>
        <w:t xml:space="preserve"> تكون معي حتى نحج بيت الله ثم افعل ما تريد</w:t>
      </w:r>
      <w:r>
        <w:rPr>
          <w:rtl/>
        </w:rPr>
        <w:t>،</w:t>
      </w:r>
      <w:r w:rsidRPr="0046413B">
        <w:rPr>
          <w:rtl/>
        </w:rPr>
        <w:t xml:space="preserve"> فرضي بذلك.</w:t>
      </w:r>
    </w:p>
    <w:p w:rsidR="00414CB8" w:rsidRPr="0046413B" w:rsidRDefault="00414CB8" w:rsidP="00414CB8">
      <w:pPr>
        <w:pStyle w:val="libNormal"/>
        <w:rPr>
          <w:rtl/>
        </w:rPr>
      </w:pPr>
      <w:r w:rsidRPr="0046413B">
        <w:rPr>
          <w:rtl/>
        </w:rPr>
        <w:t>فلمّا فرغ من الحج سافر معه إلى بلاد الروم</w:t>
      </w:r>
      <w:r>
        <w:rPr>
          <w:rtl/>
        </w:rPr>
        <w:t>،</w:t>
      </w:r>
      <w:r w:rsidRPr="0046413B">
        <w:rPr>
          <w:rtl/>
        </w:rPr>
        <w:t xml:space="preserve"> فلمّا وصل إليها رآه رجل فسأله عن الشيخ</w:t>
      </w:r>
      <w:r>
        <w:rPr>
          <w:rtl/>
        </w:rPr>
        <w:t>؟</w:t>
      </w:r>
      <w:r w:rsidRPr="0046413B">
        <w:rPr>
          <w:rtl/>
        </w:rPr>
        <w:t xml:space="preserve"> فقال</w:t>
      </w:r>
      <w:r>
        <w:rPr>
          <w:rtl/>
        </w:rPr>
        <w:t>:</w:t>
      </w:r>
      <w:r w:rsidRPr="0046413B">
        <w:rPr>
          <w:rtl/>
        </w:rPr>
        <w:t xml:space="preserve"> هذا رجل من علماء الشيعة أريد أن أوصله إلى السلطان</w:t>
      </w:r>
      <w:r>
        <w:rPr>
          <w:rtl/>
        </w:rPr>
        <w:t>،</w:t>
      </w:r>
      <w:r w:rsidRPr="0046413B">
        <w:rPr>
          <w:rtl/>
        </w:rPr>
        <w:t xml:space="preserve"> فقال</w:t>
      </w:r>
      <w:r>
        <w:rPr>
          <w:rtl/>
        </w:rPr>
        <w:t>:</w:t>
      </w:r>
      <w:r w:rsidRPr="0046413B">
        <w:rPr>
          <w:rtl/>
        </w:rPr>
        <w:t xml:space="preserve"> أو ما تخاف أن يخبر السلطان بأنّك قد قصرت في خدمته وآذيته</w:t>
      </w:r>
      <w:r>
        <w:rPr>
          <w:rtl/>
        </w:rPr>
        <w:t>،</w:t>
      </w:r>
      <w:r w:rsidRPr="0046413B">
        <w:rPr>
          <w:rtl/>
        </w:rPr>
        <w:t xml:space="preserve"> وله هناك أصحاب يساعدونه فيكون سببا لهلاكك</w:t>
      </w:r>
      <w:r>
        <w:rPr>
          <w:rtl/>
        </w:rPr>
        <w:t>؟</w:t>
      </w:r>
      <w:r w:rsidRPr="0046413B">
        <w:rPr>
          <w:rtl/>
        </w:rPr>
        <w:t xml:space="preserve"> بل الرأي أن تقتله وتأخذ برأسه إلى السلطان</w:t>
      </w:r>
      <w:r>
        <w:rPr>
          <w:rtl/>
        </w:rPr>
        <w:t>،</w:t>
      </w:r>
      <w:r w:rsidRPr="0046413B">
        <w:rPr>
          <w:rtl/>
        </w:rPr>
        <w:t xml:space="preserve"> فقتله في مكان من ساحل البحر.</w:t>
      </w:r>
    </w:p>
    <w:p w:rsidR="00414CB8" w:rsidRPr="0046413B" w:rsidRDefault="00414CB8" w:rsidP="00414CB8">
      <w:pPr>
        <w:pStyle w:val="libNormal"/>
        <w:rPr>
          <w:rtl/>
        </w:rPr>
      </w:pPr>
      <w:r w:rsidRPr="0046413B">
        <w:rPr>
          <w:rtl/>
        </w:rPr>
        <w:t>وكان هناك جماعة من التركمان</w:t>
      </w:r>
      <w:r>
        <w:rPr>
          <w:rtl/>
        </w:rPr>
        <w:t>،</w:t>
      </w:r>
      <w:r w:rsidRPr="0046413B">
        <w:rPr>
          <w:rtl/>
        </w:rPr>
        <w:t xml:space="preserve"> فرأوا في تلك الليلة أنوارا تنزل من السماء وتصعد</w:t>
      </w:r>
      <w:r>
        <w:rPr>
          <w:rtl/>
        </w:rPr>
        <w:t>،</w:t>
      </w:r>
      <w:r w:rsidRPr="0046413B">
        <w:rPr>
          <w:rtl/>
        </w:rPr>
        <w:t xml:space="preserve"> فدفنوه هناك وبنوا عليه قبّة</w:t>
      </w:r>
      <w:r>
        <w:rPr>
          <w:rtl/>
        </w:rPr>
        <w:t>،</w:t>
      </w:r>
      <w:r w:rsidRPr="0046413B">
        <w:rPr>
          <w:rtl/>
        </w:rPr>
        <w:t xml:space="preserve"> وأخذ الرجل رأسه إلى السلطان فأنكر عليه وقال</w:t>
      </w:r>
      <w:r>
        <w:rPr>
          <w:rtl/>
        </w:rPr>
        <w:t>:</w:t>
      </w:r>
      <w:r w:rsidRPr="0046413B">
        <w:rPr>
          <w:rtl/>
        </w:rPr>
        <w:t xml:space="preserve"> إنّي أمرتك أن تأتيني به حيّا فقتلته.</w:t>
      </w:r>
    </w:p>
    <w:p w:rsidR="00414CB8" w:rsidRPr="0046413B" w:rsidRDefault="00414CB8" w:rsidP="00414CB8">
      <w:pPr>
        <w:pStyle w:val="libNormal"/>
        <w:rPr>
          <w:rtl/>
        </w:rPr>
      </w:pPr>
      <w:r w:rsidRPr="0046413B">
        <w:rPr>
          <w:rtl/>
        </w:rPr>
        <w:t xml:space="preserve">وسعى السيد عبد الرحيم العباسي </w:t>
      </w:r>
      <w:r w:rsidRPr="00414CB8">
        <w:rPr>
          <w:rStyle w:val="libFootnotenumChar"/>
          <w:rtl/>
        </w:rPr>
        <w:t>(1)</w:t>
      </w:r>
      <w:r w:rsidRPr="0046413B">
        <w:rPr>
          <w:rtl/>
        </w:rPr>
        <w:t xml:space="preserve"> في قتل ذلك الرجل</w:t>
      </w:r>
      <w:r>
        <w:rPr>
          <w:rtl/>
        </w:rPr>
        <w:t>،</w:t>
      </w:r>
      <w:r w:rsidRPr="0046413B">
        <w:rPr>
          <w:rtl/>
        </w:rPr>
        <w:t xml:space="preserve"> فقتله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عبد الرحيم بن عبد الرحمن بن أحمد أبو الفتح العباسي</w:t>
      </w:r>
      <w:r>
        <w:rPr>
          <w:rtl/>
        </w:rPr>
        <w:t>،</w:t>
      </w:r>
      <w:r w:rsidRPr="0046413B">
        <w:rPr>
          <w:rtl/>
        </w:rPr>
        <w:t xml:space="preserve"> له معاهد التنصيص على شواهد التلخيص مطبوع</w:t>
      </w:r>
      <w:r>
        <w:rPr>
          <w:rtl/>
        </w:rPr>
        <w:t>،</w:t>
      </w:r>
      <w:r w:rsidRPr="0046413B">
        <w:rPr>
          <w:rtl/>
        </w:rPr>
        <w:t xml:space="preserve"> توفّي سنة 963.</w:t>
      </w:r>
    </w:p>
    <w:p w:rsidR="00414CB8" w:rsidRPr="0046413B" w:rsidRDefault="00414CB8" w:rsidP="00414CB8">
      <w:pPr>
        <w:pStyle w:val="libNormal0"/>
        <w:rPr>
          <w:rtl/>
        </w:rPr>
      </w:pPr>
      <w:r>
        <w:rPr>
          <w:rtl/>
        </w:rPr>
        <w:br w:type="page"/>
      </w:r>
      <w:r w:rsidRPr="0046413B">
        <w:rPr>
          <w:rtl/>
        </w:rPr>
        <w:lastRenderedPageBreak/>
        <w:t>السلطان.</w:t>
      </w:r>
    </w:p>
    <w:p w:rsidR="00414CB8" w:rsidRPr="0046413B" w:rsidRDefault="00414CB8" w:rsidP="00414CB8">
      <w:pPr>
        <w:pStyle w:val="libNormal"/>
        <w:rPr>
          <w:rtl/>
        </w:rPr>
      </w:pPr>
      <w:r w:rsidRPr="0046413B">
        <w:rPr>
          <w:rtl/>
        </w:rPr>
        <w:t>وفي رواية</w:t>
      </w:r>
      <w:r>
        <w:rPr>
          <w:rtl/>
        </w:rPr>
        <w:t>:</w:t>
      </w:r>
      <w:r w:rsidRPr="0046413B">
        <w:rPr>
          <w:rtl/>
        </w:rPr>
        <w:t xml:space="preserve"> أن القبض عليه كان في المسجد الحرام بعد فراغه من صلاة العصر</w:t>
      </w:r>
      <w:r>
        <w:rPr>
          <w:rtl/>
        </w:rPr>
        <w:t>،</w:t>
      </w:r>
      <w:r w:rsidRPr="0046413B">
        <w:rPr>
          <w:rtl/>
        </w:rPr>
        <w:t xml:space="preserve"> وأخرجوه إلى بعض دور مكّة</w:t>
      </w:r>
      <w:r>
        <w:rPr>
          <w:rtl/>
        </w:rPr>
        <w:t>،</w:t>
      </w:r>
      <w:r w:rsidRPr="0046413B">
        <w:rPr>
          <w:rtl/>
        </w:rPr>
        <w:t xml:space="preserve"> وبقي هناك محبوسا شهرا وعشرة أيّام</w:t>
      </w:r>
      <w:r>
        <w:rPr>
          <w:rtl/>
        </w:rPr>
        <w:t>،</w:t>
      </w:r>
      <w:r w:rsidRPr="0046413B">
        <w:rPr>
          <w:rtl/>
        </w:rPr>
        <w:t xml:space="preserve"> ثم ساروا به على طريق البحر إلى قسطنطنيّة</w:t>
      </w:r>
      <w:r>
        <w:rPr>
          <w:rtl/>
        </w:rPr>
        <w:t>،</w:t>
      </w:r>
      <w:r w:rsidRPr="0046413B">
        <w:rPr>
          <w:rtl/>
        </w:rPr>
        <w:t xml:space="preserve"> وقتلوه بها في تلك السنة</w:t>
      </w:r>
      <w:r>
        <w:rPr>
          <w:rtl/>
        </w:rPr>
        <w:t>،</w:t>
      </w:r>
      <w:r w:rsidRPr="0046413B">
        <w:rPr>
          <w:rtl/>
        </w:rPr>
        <w:t xml:space="preserve"> وبقي مطروحا ثلاثة أيّام</w:t>
      </w:r>
      <w:r>
        <w:rPr>
          <w:rtl/>
        </w:rPr>
        <w:t>،</w:t>
      </w:r>
      <w:r w:rsidRPr="0046413B">
        <w:rPr>
          <w:rtl/>
        </w:rPr>
        <w:t xml:space="preserve"> ثم ألقوا جسده الشريف في البحر.</w:t>
      </w:r>
    </w:p>
    <w:p w:rsidR="00414CB8" w:rsidRPr="0046413B" w:rsidRDefault="00414CB8" w:rsidP="00414CB8">
      <w:pPr>
        <w:pStyle w:val="libNormal"/>
        <w:rPr>
          <w:rtl/>
        </w:rPr>
      </w:pPr>
      <w:r w:rsidRPr="0046413B">
        <w:rPr>
          <w:rtl/>
        </w:rPr>
        <w:t>وحدث الشيخ البهائي قال</w:t>
      </w:r>
      <w:r>
        <w:rPr>
          <w:rtl/>
        </w:rPr>
        <w:t>:</w:t>
      </w:r>
      <w:r w:rsidRPr="0046413B">
        <w:rPr>
          <w:rtl/>
        </w:rPr>
        <w:t xml:space="preserve"> أخبرني والدي </w:t>
      </w:r>
      <w:r w:rsidRPr="00414CB8">
        <w:rPr>
          <w:rStyle w:val="libAlaemChar"/>
          <w:rtl/>
        </w:rPr>
        <w:t>قدس‌سره</w:t>
      </w:r>
      <w:r w:rsidRPr="0046413B">
        <w:rPr>
          <w:rtl/>
        </w:rPr>
        <w:t xml:space="preserve"> أنه دخل في صبيحة بعض الأيام على شيخنا الشهيد المعظم فوجده متفكرا</w:t>
      </w:r>
      <w:r>
        <w:rPr>
          <w:rtl/>
        </w:rPr>
        <w:t>،</w:t>
      </w:r>
      <w:r w:rsidRPr="0046413B">
        <w:rPr>
          <w:rtl/>
        </w:rPr>
        <w:t xml:space="preserve"> فسأله عن سبب تفكّره</w:t>
      </w:r>
      <w:r>
        <w:rPr>
          <w:rtl/>
        </w:rPr>
        <w:t>،</w:t>
      </w:r>
      <w:r w:rsidRPr="0046413B">
        <w:rPr>
          <w:rtl/>
        </w:rPr>
        <w:t xml:space="preserve"> فقال</w:t>
      </w:r>
      <w:r>
        <w:rPr>
          <w:rtl/>
        </w:rPr>
        <w:t>:</w:t>
      </w:r>
      <w:r w:rsidRPr="0046413B">
        <w:rPr>
          <w:rtl/>
        </w:rPr>
        <w:t xml:space="preserve"> يا أخي</w:t>
      </w:r>
      <w:r>
        <w:rPr>
          <w:rtl/>
        </w:rPr>
        <w:t>،</w:t>
      </w:r>
      <w:r w:rsidRPr="0046413B">
        <w:rPr>
          <w:rtl/>
        </w:rPr>
        <w:t xml:space="preserve"> أظن أن أكون ثاني الشهيدين</w:t>
      </w:r>
      <w:r>
        <w:rPr>
          <w:rtl/>
        </w:rPr>
        <w:t>،</w:t>
      </w:r>
      <w:r w:rsidRPr="0046413B">
        <w:rPr>
          <w:rtl/>
        </w:rPr>
        <w:t xml:space="preserve"> وفي رواية</w:t>
      </w:r>
      <w:r>
        <w:rPr>
          <w:rtl/>
        </w:rPr>
        <w:t>:</w:t>
      </w:r>
      <w:r w:rsidRPr="0046413B">
        <w:rPr>
          <w:rtl/>
        </w:rPr>
        <w:t xml:space="preserve"> ثاني شيخنا الشهيد في الشهادة</w:t>
      </w:r>
      <w:r>
        <w:rPr>
          <w:rtl/>
        </w:rPr>
        <w:t>،</w:t>
      </w:r>
      <w:r w:rsidRPr="0046413B">
        <w:rPr>
          <w:rtl/>
        </w:rPr>
        <w:t xml:space="preserve"> لأنّي رأيت البارحة في المنام أن السيد المرتضى علم الهدى عمل ضيافة جمع فيها العلماء الإمامية بأجمعهم في بيت</w:t>
      </w:r>
      <w:r>
        <w:rPr>
          <w:rtl/>
        </w:rPr>
        <w:t>،</w:t>
      </w:r>
      <w:r w:rsidRPr="0046413B">
        <w:rPr>
          <w:rtl/>
        </w:rPr>
        <w:t xml:space="preserve"> فلمّا دخلت عليهم قام السيد المرتضى ورحّب بي وقال لي</w:t>
      </w:r>
      <w:r>
        <w:rPr>
          <w:rtl/>
        </w:rPr>
        <w:t>:</w:t>
      </w:r>
      <w:r w:rsidRPr="0046413B">
        <w:rPr>
          <w:rtl/>
        </w:rPr>
        <w:t xml:space="preserve"> يا فلان</w:t>
      </w:r>
      <w:r>
        <w:rPr>
          <w:rtl/>
        </w:rPr>
        <w:t>،</w:t>
      </w:r>
      <w:r w:rsidRPr="0046413B">
        <w:rPr>
          <w:rtl/>
        </w:rPr>
        <w:t xml:space="preserve"> أجلس بجنب الشيخ الشهيد</w:t>
      </w:r>
      <w:r>
        <w:rPr>
          <w:rtl/>
        </w:rPr>
        <w:t>،</w:t>
      </w:r>
      <w:r w:rsidRPr="0046413B">
        <w:rPr>
          <w:rtl/>
        </w:rPr>
        <w:t xml:space="preserve"> فجلست بجنبه</w:t>
      </w:r>
      <w:r>
        <w:rPr>
          <w:rtl/>
        </w:rPr>
        <w:t>،</w:t>
      </w:r>
      <w:r w:rsidRPr="0046413B">
        <w:rPr>
          <w:rtl/>
        </w:rPr>
        <w:t xml:space="preserve"> فلمّا استوى بنا المجلس انتبهت. ومنامي هذا دليل ظاهر على أنّي أكون تاليا له في الشهادة.</w:t>
      </w:r>
    </w:p>
    <w:p w:rsidR="00414CB8" w:rsidRPr="0046413B" w:rsidRDefault="00414CB8" w:rsidP="00414CB8">
      <w:pPr>
        <w:pStyle w:val="libNormal"/>
        <w:rPr>
          <w:rtl/>
        </w:rPr>
      </w:pPr>
      <w:r w:rsidRPr="0046413B">
        <w:rPr>
          <w:rtl/>
        </w:rPr>
        <w:t>وفي الدرّ المنثور لسبطه الشيخ علي</w:t>
      </w:r>
      <w:r>
        <w:rPr>
          <w:rtl/>
        </w:rPr>
        <w:t>:</w:t>
      </w:r>
      <w:r w:rsidRPr="0046413B">
        <w:rPr>
          <w:rtl/>
        </w:rPr>
        <w:t xml:space="preserve"> ومما سمعت في بلادنا مشهورا</w:t>
      </w:r>
      <w:r>
        <w:rPr>
          <w:rtl/>
        </w:rPr>
        <w:t>،</w:t>
      </w:r>
      <w:r w:rsidRPr="0046413B">
        <w:rPr>
          <w:rtl/>
        </w:rPr>
        <w:t xml:space="preserve"> ورأيته أيضا مشهورا في غيرها</w:t>
      </w:r>
      <w:r>
        <w:rPr>
          <w:rtl/>
        </w:rPr>
        <w:t>:</w:t>
      </w:r>
      <w:r w:rsidRPr="0046413B">
        <w:rPr>
          <w:rtl/>
        </w:rPr>
        <w:t xml:space="preserve"> أنّه </w:t>
      </w:r>
      <w:r w:rsidRPr="00414CB8">
        <w:rPr>
          <w:rStyle w:val="libAlaemChar"/>
          <w:rtl/>
        </w:rPr>
        <w:t>قدس‌سره</w:t>
      </w:r>
      <w:r w:rsidRPr="0046413B">
        <w:rPr>
          <w:rtl/>
        </w:rPr>
        <w:t xml:space="preserve"> لمّا سافر السفر الأول إلى اسطنبول</w:t>
      </w:r>
      <w:r>
        <w:rPr>
          <w:rtl/>
        </w:rPr>
        <w:t>،</w:t>
      </w:r>
      <w:r w:rsidRPr="0046413B">
        <w:rPr>
          <w:rtl/>
        </w:rPr>
        <w:t xml:space="preserve"> ووصل الى المكان الذي قتل به تغيّر لونه</w:t>
      </w:r>
      <w:r>
        <w:rPr>
          <w:rtl/>
        </w:rPr>
        <w:t>،</w:t>
      </w:r>
      <w:r w:rsidRPr="0046413B">
        <w:rPr>
          <w:rtl/>
        </w:rPr>
        <w:t xml:space="preserve"> فسأله أصحابه عن ذلك</w:t>
      </w:r>
      <w:r>
        <w:rPr>
          <w:rtl/>
        </w:rPr>
        <w:t>،</w:t>
      </w:r>
      <w:r w:rsidRPr="0046413B">
        <w:rPr>
          <w:rtl/>
        </w:rPr>
        <w:t xml:space="preserve"> فقال ما معناه</w:t>
      </w:r>
      <w:r>
        <w:rPr>
          <w:rtl/>
        </w:rPr>
        <w:t>:</w:t>
      </w:r>
      <w:r w:rsidRPr="0046413B">
        <w:rPr>
          <w:rtl/>
        </w:rPr>
        <w:t xml:space="preserve"> إنه يقتل في هذا المكان رجل كبير أو عظيم الشأن</w:t>
      </w:r>
      <w:r>
        <w:rPr>
          <w:rtl/>
        </w:rPr>
        <w:t>،</w:t>
      </w:r>
      <w:r w:rsidRPr="0046413B">
        <w:rPr>
          <w:rtl/>
        </w:rPr>
        <w:t xml:space="preserve"> فلمّا أخذ قتل في ذلك المكان.</w:t>
      </w:r>
    </w:p>
    <w:p w:rsidR="00414CB8" w:rsidRPr="0046413B" w:rsidRDefault="00414CB8" w:rsidP="00414CB8">
      <w:pPr>
        <w:pStyle w:val="libNormal"/>
        <w:rPr>
          <w:rtl/>
        </w:rPr>
      </w:pPr>
      <w:r w:rsidRPr="0046413B">
        <w:rPr>
          <w:rtl/>
        </w:rPr>
        <w:t>وقال في الحاشية</w:t>
      </w:r>
      <w:r>
        <w:rPr>
          <w:rtl/>
        </w:rPr>
        <w:t>:</w:t>
      </w:r>
      <w:r w:rsidRPr="0046413B">
        <w:rPr>
          <w:rtl/>
        </w:rPr>
        <w:t xml:space="preserve"> وجدت بخطّ المرحوم المبرور الشيخ حسين بن عبد الصمد </w:t>
      </w:r>
      <w:r w:rsidRPr="00414CB8">
        <w:rPr>
          <w:rStyle w:val="libAlaemChar"/>
          <w:rtl/>
        </w:rPr>
        <w:t>رحمه‌الله</w:t>
      </w:r>
      <w:r w:rsidRPr="0046413B">
        <w:rPr>
          <w:rtl/>
        </w:rPr>
        <w:t xml:space="preserve"> بعد سؤاله.</w:t>
      </w:r>
    </w:p>
    <w:p w:rsidR="00414CB8" w:rsidRPr="0046413B" w:rsidRDefault="00414CB8" w:rsidP="00414CB8">
      <w:pPr>
        <w:pStyle w:val="libNormal"/>
        <w:rPr>
          <w:rtl/>
        </w:rPr>
      </w:pPr>
      <w:r w:rsidRPr="0046413B">
        <w:rPr>
          <w:rtl/>
        </w:rPr>
        <w:t>وصورة السؤال والجواب</w:t>
      </w:r>
      <w:r>
        <w:rPr>
          <w:rtl/>
        </w:rPr>
        <w:t>:</w:t>
      </w:r>
      <w:r w:rsidRPr="0046413B">
        <w:rPr>
          <w:rtl/>
        </w:rPr>
        <w:t xml:space="preserve"> سئل الشيخ حسين بن عبد الصمد</w:t>
      </w:r>
      <w:r>
        <w:rPr>
          <w:rtl/>
        </w:rPr>
        <w:t>:</w:t>
      </w:r>
      <w:r w:rsidRPr="0046413B">
        <w:rPr>
          <w:rtl/>
        </w:rPr>
        <w:t xml:space="preserve"> ما يقول شيخ الإسلام فيما روي عن الشيخ المرحوم المبرور الشهيد الثاني أنّه مرّ بموضع</w:t>
      </w:r>
    </w:p>
    <w:p w:rsidR="00414CB8" w:rsidRPr="0046413B" w:rsidRDefault="00414CB8" w:rsidP="00414CB8">
      <w:pPr>
        <w:pStyle w:val="libNormal0"/>
        <w:rPr>
          <w:rtl/>
        </w:rPr>
      </w:pPr>
      <w:r>
        <w:rPr>
          <w:rtl/>
        </w:rPr>
        <w:br w:type="page"/>
      </w:r>
      <w:r w:rsidRPr="0046413B">
        <w:rPr>
          <w:rtl/>
        </w:rPr>
        <w:lastRenderedPageBreak/>
        <w:t>في اسطنبول</w:t>
      </w:r>
      <w:r>
        <w:rPr>
          <w:rtl/>
        </w:rPr>
        <w:t>،</w:t>
      </w:r>
      <w:r w:rsidRPr="0046413B">
        <w:rPr>
          <w:rtl/>
        </w:rPr>
        <w:t xml:space="preserve"> ومولانا الشيخ سلّمه الله معه فقال</w:t>
      </w:r>
      <w:r>
        <w:rPr>
          <w:rtl/>
        </w:rPr>
        <w:t>:</w:t>
      </w:r>
      <w:r w:rsidRPr="0046413B">
        <w:rPr>
          <w:rtl/>
        </w:rPr>
        <w:t xml:space="preserve"> يوشك أن يقتل في هذا الموضع رجل له شأن</w:t>
      </w:r>
      <w:r>
        <w:rPr>
          <w:rtl/>
        </w:rPr>
        <w:t>،</w:t>
      </w:r>
      <w:r w:rsidRPr="0046413B">
        <w:rPr>
          <w:rtl/>
        </w:rPr>
        <w:t xml:space="preserve"> أو قال شيئا قريبا من ذلك</w:t>
      </w:r>
      <w:r>
        <w:rPr>
          <w:rtl/>
        </w:rPr>
        <w:t>،</w:t>
      </w:r>
      <w:r w:rsidRPr="0046413B">
        <w:rPr>
          <w:rtl/>
        </w:rPr>
        <w:t xml:space="preserve"> ثم إنّه </w:t>
      </w:r>
      <w:r w:rsidRPr="00414CB8">
        <w:rPr>
          <w:rStyle w:val="libAlaemChar"/>
          <w:rtl/>
        </w:rPr>
        <w:t>رحمه‌الله</w:t>
      </w:r>
      <w:r w:rsidRPr="0046413B">
        <w:rPr>
          <w:rtl/>
        </w:rPr>
        <w:t xml:space="preserve"> استشهد في ذلك الموضع</w:t>
      </w:r>
      <w:r>
        <w:rPr>
          <w:rtl/>
        </w:rPr>
        <w:t>،</w:t>
      </w:r>
      <w:r w:rsidRPr="0046413B">
        <w:rPr>
          <w:rtl/>
        </w:rPr>
        <w:t xml:space="preserve"> ولا ريب أن ذلك من كراماته </w:t>
      </w:r>
      <w:r w:rsidRPr="00414CB8">
        <w:rPr>
          <w:rStyle w:val="libAlaemChar"/>
          <w:rtl/>
        </w:rPr>
        <w:t>رحمه‌الله</w:t>
      </w:r>
      <w:r>
        <w:rPr>
          <w:rtl/>
        </w:rPr>
        <w:t>،</w:t>
      </w:r>
      <w:r w:rsidRPr="0046413B">
        <w:rPr>
          <w:rtl/>
        </w:rPr>
        <w:t xml:space="preserve"> وأسكنه جنان الخلد</w:t>
      </w:r>
      <w:r>
        <w:rPr>
          <w:rtl/>
        </w:rPr>
        <w:t>؟!!.</w:t>
      </w:r>
    </w:p>
    <w:p w:rsidR="00414CB8" w:rsidRPr="0046413B" w:rsidRDefault="00414CB8" w:rsidP="00414CB8">
      <w:pPr>
        <w:pStyle w:val="libNormal"/>
        <w:rPr>
          <w:rtl/>
        </w:rPr>
      </w:pPr>
      <w:r w:rsidRPr="0046413B">
        <w:rPr>
          <w:rtl/>
        </w:rPr>
        <w:t>[ الجواب ]</w:t>
      </w:r>
      <w:r>
        <w:rPr>
          <w:rtl/>
        </w:rPr>
        <w:t>:</w:t>
      </w:r>
      <w:r w:rsidRPr="0046413B">
        <w:rPr>
          <w:rtl/>
        </w:rPr>
        <w:t xml:space="preserve"> نعم هكذا وقع منه </w:t>
      </w:r>
      <w:r w:rsidRPr="00414CB8">
        <w:rPr>
          <w:rStyle w:val="libAlaemChar"/>
          <w:rtl/>
        </w:rPr>
        <w:t>قدس‌سره</w:t>
      </w:r>
      <w:r>
        <w:rPr>
          <w:rtl/>
        </w:rPr>
        <w:t>،</w:t>
      </w:r>
      <w:r w:rsidRPr="0046413B">
        <w:rPr>
          <w:rtl/>
        </w:rPr>
        <w:t xml:space="preserve"> وكان الخطاب للفقير</w:t>
      </w:r>
      <w:r>
        <w:rPr>
          <w:rtl/>
        </w:rPr>
        <w:t>،</w:t>
      </w:r>
      <w:r w:rsidRPr="0046413B">
        <w:rPr>
          <w:rtl/>
        </w:rPr>
        <w:t xml:space="preserve"> وبلغنا أنّه استشهد في ذلك الموضع</w:t>
      </w:r>
      <w:r>
        <w:rPr>
          <w:rtl/>
        </w:rPr>
        <w:t>،</w:t>
      </w:r>
      <w:r w:rsidRPr="0046413B">
        <w:rPr>
          <w:rtl/>
        </w:rPr>
        <w:t xml:space="preserve"> وذلك ممّا كشف لنفسه الزكية حشره الله مع الأئمة الطاهرين </w:t>
      </w:r>
      <w:r w:rsidRPr="00414CB8">
        <w:rPr>
          <w:rStyle w:val="libAlaemChar"/>
          <w:rtl/>
        </w:rPr>
        <w:t>عليهم‌السلام</w:t>
      </w:r>
      <w:r w:rsidRPr="0046413B">
        <w:rPr>
          <w:rtl/>
        </w:rPr>
        <w:t>.</w:t>
      </w:r>
    </w:p>
    <w:p w:rsidR="00414CB8" w:rsidRPr="0046413B" w:rsidRDefault="00414CB8" w:rsidP="00414CB8">
      <w:pPr>
        <w:pStyle w:val="libNormal"/>
        <w:rPr>
          <w:rtl/>
        </w:rPr>
      </w:pPr>
      <w:r w:rsidRPr="0046413B">
        <w:rPr>
          <w:rtl/>
        </w:rPr>
        <w:t>كتبه حسين بن عبد الصمد الحارثي</w:t>
      </w:r>
      <w:r>
        <w:rPr>
          <w:rtl/>
        </w:rPr>
        <w:t>،</w:t>
      </w:r>
      <w:r w:rsidRPr="0046413B">
        <w:rPr>
          <w:rtl/>
        </w:rPr>
        <w:t xml:space="preserve"> ثامن عشر ذي الحجة سنة 983 في مكّة المشرفة زادها الله شرفا وتعظيما </w:t>
      </w:r>
      <w:r w:rsidRPr="00414CB8">
        <w:rPr>
          <w:rStyle w:val="libFootnotenumChar"/>
          <w:rtl/>
        </w:rPr>
        <w:t>(1)</w:t>
      </w:r>
      <w:r>
        <w:rPr>
          <w:rtl/>
        </w:rPr>
        <w:t>.</w:t>
      </w:r>
    </w:p>
    <w:p w:rsidR="00414CB8" w:rsidRPr="0046413B" w:rsidRDefault="00414CB8" w:rsidP="00414CB8">
      <w:pPr>
        <w:pStyle w:val="libNormal"/>
        <w:rPr>
          <w:rtl/>
        </w:rPr>
      </w:pPr>
      <w:r w:rsidRPr="0046413B">
        <w:rPr>
          <w:rtl/>
        </w:rPr>
        <w:t>وكذا نقله السيد نعمة الله في كتاب المقامات قال</w:t>
      </w:r>
      <w:r>
        <w:rPr>
          <w:rtl/>
        </w:rPr>
        <w:t>:</w:t>
      </w:r>
      <w:r w:rsidRPr="0046413B">
        <w:rPr>
          <w:rtl/>
        </w:rPr>
        <w:t xml:space="preserve"> وجد بخطّ المرحوم الشيخ حسين. إلى آخره </w:t>
      </w:r>
      <w:r w:rsidRPr="00414CB8">
        <w:rPr>
          <w:rStyle w:val="libFootnotenumChar"/>
          <w:rtl/>
        </w:rPr>
        <w:t>(2)</w:t>
      </w:r>
      <w:r>
        <w:rPr>
          <w:rtl/>
        </w:rPr>
        <w:t>.</w:t>
      </w:r>
    </w:p>
    <w:p w:rsidR="00414CB8" w:rsidRPr="0046413B" w:rsidRDefault="00414CB8" w:rsidP="00414CB8">
      <w:pPr>
        <w:pStyle w:val="libNormal"/>
        <w:rPr>
          <w:rtl/>
        </w:rPr>
      </w:pPr>
      <w:r w:rsidRPr="0046413B">
        <w:rPr>
          <w:rtl/>
        </w:rPr>
        <w:t>وفيه وفي آخر المجلّد الثالث من شرح الشرائع</w:t>
      </w:r>
      <w:r>
        <w:rPr>
          <w:rtl/>
        </w:rPr>
        <w:t>،</w:t>
      </w:r>
      <w:r w:rsidRPr="0046413B">
        <w:rPr>
          <w:rtl/>
        </w:rPr>
        <w:t xml:space="preserve"> بخط السيد علي الصائغ </w:t>
      </w:r>
      <w:r w:rsidRPr="00414CB8">
        <w:rPr>
          <w:rStyle w:val="libAlaemChar"/>
          <w:rtl/>
        </w:rPr>
        <w:t>رحمه‌الله</w:t>
      </w:r>
      <w:r w:rsidRPr="0046413B">
        <w:rPr>
          <w:rtl/>
        </w:rPr>
        <w:t xml:space="preserve"> ما صورته</w:t>
      </w:r>
      <w:r>
        <w:rPr>
          <w:rtl/>
        </w:rPr>
        <w:t>:</w:t>
      </w:r>
      <w:r w:rsidRPr="0046413B">
        <w:rPr>
          <w:rtl/>
        </w:rPr>
        <w:t xml:space="preserve"> هذا آخر كلامه</w:t>
      </w:r>
      <w:r w:rsidR="00F21B5A">
        <w:rPr>
          <w:rtl/>
        </w:rPr>
        <w:t xml:space="preserve"> - </w:t>
      </w:r>
      <w:r w:rsidRPr="0046413B">
        <w:rPr>
          <w:rtl/>
        </w:rPr>
        <w:t>بلّغه الله أعلى مرامه</w:t>
      </w:r>
      <w:r>
        <w:rPr>
          <w:rtl/>
        </w:rPr>
        <w:t>،</w:t>
      </w:r>
      <w:r w:rsidRPr="0046413B">
        <w:rPr>
          <w:rtl/>
        </w:rPr>
        <w:t xml:space="preserve"> وحشره مع نبيّه وإمامه</w:t>
      </w:r>
      <w:r>
        <w:rPr>
          <w:rtl/>
        </w:rPr>
        <w:t>،</w:t>
      </w:r>
      <w:r w:rsidRPr="0046413B">
        <w:rPr>
          <w:rtl/>
        </w:rPr>
        <w:t xml:space="preserve"> صلوات الله عليهم</w:t>
      </w:r>
      <w:r>
        <w:rPr>
          <w:rtl/>
        </w:rPr>
        <w:t>،</w:t>
      </w:r>
      <w:r w:rsidRPr="0046413B">
        <w:rPr>
          <w:rtl/>
        </w:rPr>
        <w:t xml:space="preserve"> وانتقم ممّن كان سببا في سفك دمائه</w:t>
      </w:r>
      <w:r>
        <w:rPr>
          <w:rtl/>
        </w:rPr>
        <w:t>،</w:t>
      </w:r>
      <w:r w:rsidRPr="0046413B">
        <w:rPr>
          <w:rtl/>
        </w:rPr>
        <w:t xml:space="preserve"> ولا جعل له نصيبا في ذمامه</w:t>
      </w:r>
      <w:r>
        <w:rPr>
          <w:rtl/>
        </w:rPr>
        <w:t>،</w:t>
      </w:r>
      <w:r w:rsidRPr="0046413B">
        <w:rPr>
          <w:rtl/>
        </w:rPr>
        <w:t xml:space="preserve"> فإنه </w:t>
      </w:r>
      <w:r w:rsidRPr="00414CB8">
        <w:rPr>
          <w:rStyle w:val="libAlaemChar"/>
          <w:rtl/>
        </w:rPr>
        <w:t>رحمه‌الله</w:t>
      </w:r>
      <w:r w:rsidRPr="0046413B">
        <w:rPr>
          <w:rtl/>
        </w:rPr>
        <w:t xml:space="preserve"> كان قابضا بالحق آخذا بزمامه</w:t>
      </w:r>
      <w:r>
        <w:rPr>
          <w:rtl/>
        </w:rPr>
        <w:t>،</w:t>
      </w:r>
      <w:r w:rsidRPr="0046413B">
        <w:rPr>
          <w:rtl/>
        </w:rPr>
        <w:t xml:space="preserve"> ولم يعطفه عنه خوف ملامة</w:t>
      </w:r>
      <w:r>
        <w:rPr>
          <w:rtl/>
        </w:rPr>
        <w:t>،</w:t>
      </w:r>
      <w:r w:rsidRPr="0046413B">
        <w:rPr>
          <w:rtl/>
        </w:rPr>
        <w:t xml:space="preserve"> وناهيك بكيفيّة شهادته دلالة على فضله وإعظامه</w:t>
      </w:r>
      <w:r>
        <w:rPr>
          <w:rtl/>
        </w:rPr>
        <w:t>،</w:t>
      </w:r>
      <w:r w:rsidRPr="0046413B">
        <w:rPr>
          <w:rtl/>
        </w:rPr>
        <w:t xml:space="preserve"> وتبجيله وإكرامه</w:t>
      </w:r>
      <w:r w:rsidR="00F21B5A">
        <w:rPr>
          <w:rtl/>
        </w:rPr>
        <w:t xml:space="preserve"> - </w:t>
      </w:r>
      <w:r w:rsidRPr="0046413B">
        <w:rPr>
          <w:rtl/>
        </w:rPr>
        <w:t>فإنه أسر وهو طائف حول البيت</w:t>
      </w:r>
      <w:r>
        <w:rPr>
          <w:rtl/>
        </w:rPr>
        <w:t>،</w:t>
      </w:r>
      <w:r w:rsidRPr="0046413B">
        <w:rPr>
          <w:rtl/>
        </w:rPr>
        <w:t xml:space="preserve"> واستشهد يوم الجمعة في رجب</w:t>
      </w:r>
      <w:r>
        <w:rPr>
          <w:rtl/>
        </w:rPr>
        <w:t>،</w:t>
      </w:r>
      <w:r w:rsidRPr="0046413B">
        <w:rPr>
          <w:rtl/>
        </w:rPr>
        <w:t xml:space="preserve"> تاليا للقرآن على محبّة أهل البيت </w:t>
      </w:r>
      <w:r w:rsidRPr="00414CB8">
        <w:rPr>
          <w:rStyle w:val="libAlaemChar"/>
          <w:rtl/>
        </w:rPr>
        <w:t>عليهم‌السلام</w:t>
      </w:r>
      <w:r>
        <w:rPr>
          <w:rtl/>
        </w:rPr>
        <w:t>،</w:t>
      </w:r>
      <w:r w:rsidRPr="0046413B">
        <w:rPr>
          <w:rtl/>
        </w:rPr>
        <w:t xml:space="preserve"> والحال أنّه غريب ومهاجر إلى الله سبحانه الذي هو على كل شيء رقيب</w:t>
      </w:r>
      <w:r>
        <w:rPr>
          <w:rtl/>
        </w:rPr>
        <w:t>،</w:t>
      </w:r>
      <w:r w:rsidRPr="0046413B">
        <w:rPr>
          <w:rtl/>
        </w:rPr>
        <w:t xml:space="preserve"> وختم له بحج بيت الله الحرام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 المنثور 2</w:t>
      </w:r>
      <w:r>
        <w:rPr>
          <w:rtl/>
        </w:rPr>
        <w:t>:</w:t>
      </w:r>
      <w:r w:rsidRPr="0046413B">
        <w:rPr>
          <w:rtl/>
        </w:rPr>
        <w:t xml:space="preserve"> 189.</w:t>
      </w:r>
    </w:p>
    <w:p w:rsidR="00414CB8" w:rsidRPr="0046413B" w:rsidRDefault="00414CB8" w:rsidP="00414CB8">
      <w:pPr>
        <w:pStyle w:val="libFootnote0"/>
        <w:rPr>
          <w:rtl/>
        </w:rPr>
      </w:pPr>
      <w:r w:rsidRPr="0046413B">
        <w:rPr>
          <w:rtl/>
        </w:rPr>
        <w:t>(2) المقامات</w:t>
      </w:r>
      <w:r>
        <w:rPr>
          <w:rtl/>
        </w:rPr>
        <w:t>:</w:t>
      </w:r>
      <w:r w:rsidRPr="0046413B">
        <w:rPr>
          <w:rtl/>
        </w:rPr>
        <w:t xml:space="preserve"> مخطوط.</w:t>
      </w:r>
    </w:p>
    <w:p w:rsidR="00414CB8" w:rsidRPr="0046413B" w:rsidRDefault="00414CB8" w:rsidP="00414CB8">
      <w:pPr>
        <w:pStyle w:val="libNormal0"/>
        <w:rPr>
          <w:rtl/>
        </w:rPr>
      </w:pPr>
      <w:r>
        <w:rPr>
          <w:rtl/>
        </w:rPr>
        <w:br w:type="page"/>
      </w:r>
      <w:r w:rsidRPr="0046413B">
        <w:rPr>
          <w:rtl/>
        </w:rPr>
        <w:lastRenderedPageBreak/>
        <w:t xml:space="preserve">وزيارة النبيّ عليه أفضل الصلاة والسلام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وهذا السيد الجليل من أفاضل تلامذته والرواة عنه</w:t>
      </w:r>
      <w:r>
        <w:rPr>
          <w:rtl/>
        </w:rPr>
        <w:t>،</w:t>
      </w:r>
      <w:r w:rsidRPr="0046413B">
        <w:rPr>
          <w:rtl/>
        </w:rPr>
        <w:t xml:space="preserve"> كما تقدم </w:t>
      </w:r>
      <w:r w:rsidRPr="00414CB8">
        <w:rPr>
          <w:rStyle w:val="libFootnotenumChar"/>
          <w:rtl/>
        </w:rPr>
        <w:t>(2)</w:t>
      </w:r>
      <w:r>
        <w:rPr>
          <w:rtl/>
        </w:rPr>
        <w:t>.</w:t>
      </w:r>
    </w:p>
    <w:p w:rsidR="00414CB8" w:rsidRPr="0046413B" w:rsidRDefault="00414CB8" w:rsidP="00414CB8">
      <w:pPr>
        <w:pStyle w:val="libNormal"/>
        <w:rPr>
          <w:rtl/>
        </w:rPr>
      </w:pPr>
      <w:r w:rsidRPr="0046413B">
        <w:rPr>
          <w:rtl/>
        </w:rPr>
        <w:t>تنبيه</w:t>
      </w:r>
      <w:r>
        <w:rPr>
          <w:rtl/>
        </w:rPr>
        <w:t>:</w:t>
      </w:r>
      <w:r w:rsidRPr="0046413B">
        <w:rPr>
          <w:rtl/>
        </w:rPr>
        <w:t xml:space="preserve"> اعلم أنّه قد سبق الشهيدين جماعة من العلماء فازوا بدرجة الشهادة</w:t>
      </w:r>
      <w:r>
        <w:rPr>
          <w:rtl/>
        </w:rPr>
        <w:t>،</w:t>
      </w:r>
      <w:r w:rsidRPr="0046413B">
        <w:rPr>
          <w:rtl/>
        </w:rPr>
        <w:t xml:space="preserve"> ولحقهما</w:t>
      </w:r>
      <w:r w:rsidR="00F21B5A">
        <w:rPr>
          <w:rtl/>
        </w:rPr>
        <w:t xml:space="preserve"> - </w:t>
      </w:r>
      <w:r w:rsidRPr="0046413B">
        <w:rPr>
          <w:rtl/>
        </w:rPr>
        <w:t>أو الأول منهما</w:t>
      </w:r>
      <w:r w:rsidR="00F21B5A">
        <w:rPr>
          <w:rtl/>
        </w:rPr>
        <w:t xml:space="preserve"> - </w:t>
      </w:r>
      <w:r w:rsidRPr="0046413B">
        <w:rPr>
          <w:rtl/>
        </w:rPr>
        <w:t>جمع من الفقهاء نالوا فيض هذه السعادة</w:t>
      </w:r>
      <w:r>
        <w:rPr>
          <w:rtl/>
        </w:rPr>
        <w:t>،</w:t>
      </w:r>
      <w:r w:rsidRPr="0046413B">
        <w:rPr>
          <w:rtl/>
        </w:rPr>
        <w:t xml:space="preserve"> إلاّ أنه لم يتيسر لهم التشرف بهذا اللقب الشريف</w:t>
      </w:r>
      <w:r>
        <w:rPr>
          <w:rtl/>
        </w:rPr>
        <w:t>،</w:t>
      </w:r>
      <w:r w:rsidRPr="0046413B">
        <w:rPr>
          <w:rtl/>
        </w:rPr>
        <w:t xml:space="preserve"> في جميع الآفاق والأعصار</w:t>
      </w:r>
      <w:r>
        <w:rPr>
          <w:rtl/>
        </w:rPr>
        <w:t>،</w:t>
      </w:r>
      <w:r w:rsidRPr="0046413B">
        <w:rPr>
          <w:rtl/>
        </w:rPr>
        <w:t xml:space="preserve"> غير بعضهم في بعض البلاد في بعض الأعصار</w:t>
      </w:r>
      <w:r>
        <w:rPr>
          <w:rtl/>
        </w:rPr>
        <w:t>،</w:t>
      </w:r>
      <w:r w:rsidRPr="0046413B">
        <w:rPr>
          <w:rtl/>
        </w:rPr>
        <w:t xml:space="preserve"> وينبئك هذا عن كونه لقبا سماويا</w:t>
      </w:r>
      <w:r>
        <w:rPr>
          <w:rtl/>
        </w:rPr>
        <w:t>،</w:t>
      </w:r>
      <w:r w:rsidRPr="0046413B">
        <w:rPr>
          <w:rtl/>
        </w:rPr>
        <w:t xml:space="preserve"> وتشريفا إلهيا</w:t>
      </w:r>
      <w:r>
        <w:rPr>
          <w:rtl/>
        </w:rPr>
        <w:t>،</w:t>
      </w:r>
      <w:r w:rsidRPr="0046413B">
        <w:rPr>
          <w:rtl/>
        </w:rPr>
        <w:t xml:space="preserve"> كنظائره من القاب بعض الأعلام</w:t>
      </w:r>
      <w:r>
        <w:rPr>
          <w:rtl/>
        </w:rPr>
        <w:t>،</w:t>
      </w:r>
      <w:r w:rsidRPr="0046413B">
        <w:rPr>
          <w:rtl/>
        </w:rPr>
        <w:t xml:space="preserve"> كالصدوق</w:t>
      </w:r>
      <w:r>
        <w:rPr>
          <w:rtl/>
        </w:rPr>
        <w:t>،</w:t>
      </w:r>
      <w:r w:rsidRPr="0046413B">
        <w:rPr>
          <w:rtl/>
        </w:rPr>
        <w:t xml:space="preserve"> والمفيد</w:t>
      </w:r>
      <w:r>
        <w:rPr>
          <w:rtl/>
        </w:rPr>
        <w:t>،</w:t>
      </w:r>
      <w:r w:rsidRPr="0046413B">
        <w:rPr>
          <w:rtl/>
        </w:rPr>
        <w:t xml:space="preserve"> وعلم الهدى</w:t>
      </w:r>
      <w:r>
        <w:rPr>
          <w:rtl/>
        </w:rPr>
        <w:t>،</w:t>
      </w:r>
      <w:r w:rsidRPr="0046413B">
        <w:rPr>
          <w:rtl/>
        </w:rPr>
        <w:t xml:space="preserve"> والمحقق الأول</w:t>
      </w:r>
      <w:r>
        <w:rPr>
          <w:rtl/>
        </w:rPr>
        <w:t>،</w:t>
      </w:r>
      <w:r w:rsidRPr="0046413B">
        <w:rPr>
          <w:rtl/>
        </w:rPr>
        <w:t xml:space="preserve"> والثاني</w:t>
      </w:r>
      <w:r>
        <w:rPr>
          <w:rtl/>
        </w:rPr>
        <w:t>،</w:t>
      </w:r>
      <w:r w:rsidRPr="0046413B">
        <w:rPr>
          <w:rtl/>
        </w:rPr>
        <w:t xml:space="preserve"> والعلامة. وغيرها لأربابها الذين بهم تدور رحى الشيعة</w:t>
      </w:r>
      <w:r>
        <w:rPr>
          <w:rtl/>
        </w:rPr>
        <w:t>،</w:t>
      </w:r>
      <w:r w:rsidRPr="0046413B">
        <w:rPr>
          <w:rtl/>
        </w:rPr>
        <w:t xml:space="preserve"> وقامت أعلام الشريعة.</w:t>
      </w:r>
    </w:p>
    <w:p w:rsidR="00414CB8" w:rsidRPr="0046413B" w:rsidRDefault="00414CB8" w:rsidP="00414CB8">
      <w:pPr>
        <w:pStyle w:val="libNormal"/>
        <w:rPr>
          <w:rtl/>
        </w:rPr>
      </w:pPr>
      <w:r w:rsidRPr="0046413B">
        <w:rPr>
          <w:rtl/>
        </w:rPr>
        <w:t>فممن تقدمهما</w:t>
      </w:r>
      <w:r>
        <w:rPr>
          <w:rtl/>
        </w:rPr>
        <w:t>:</w:t>
      </w:r>
      <w:r w:rsidRPr="0046413B">
        <w:rPr>
          <w:rtl/>
        </w:rPr>
        <w:t xml:space="preserve"> فخر الدين أبو المحاسن عبد الواحد بن إسماعيل بن أحمد ابن محمّد الطبري الروياني</w:t>
      </w:r>
      <w:r>
        <w:rPr>
          <w:rtl/>
        </w:rPr>
        <w:t>،</w:t>
      </w:r>
      <w:r w:rsidRPr="0046413B">
        <w:rPr>
          <w:rtl/>
        </w:rPr>
        <w:t xml:space="preserve"> شيخ الأجل السيد فضل الله الراوندي</w:t>
      </w:r>
      <w:r>
        <w:rPr>
          <w:rtl/>
        </w:rPr>
        <w:t>،</w:t>
      </w:r>
      <w:r w:rsidRPr="0046413B">
        <w:rPr>
          <w:rtl/>
        </w:rPr>
        <w:t xml:space="preserve"> كما تقدم في حال نوادره </w:t>
      </w:r>
      <w:r w:rsidRPr="00414CB8">
        <w:rPr>
          <w:rStyle w:val="libFootnotenumChar"/>
          <w:rtl/>
        </w:rPr>
        <w:t>(3)</w:t>
      </w:r>
      <w:r>
        <w:rPr>
          <w:rtl/>
        </w:rPr>
        <w:t>.</w:t>
      </w:r>
    </w:p>
    <w:p w:rsidR="00414CB8" w:rsidRPr="0046413B" w:rsidRDefault="00414CB8" w:rsidP="00414CB8">
      <w:pPr>
        <w:pStyle w:val="libNormal"/>
        <w:rPr>
          <w:rtl/>
        </w:rPr>
      </w:pPr>
      <w:r w:rsidRPr="0046413B">
        <w:rPr>
          <w:rtl/>
        </w:rPr>
        <w:t>والشيخ الجليل أبو علي محمّد بن أحمد بن علي الفتال النيسابوري الواعظ المعروف بابن الفارسي</w:t>
      </w:r>
      <w:r>
        <w:rPr>
          <w:rtl/>
        </w:rPr>
        <w:t>،</w:t>
      </w:r>
      <w:r w:rsidRPr="0046413B">
        <w:rPr>
          <w:rtl/>
        </w:rPr>
        <w:t xml:space="preserve"> صاحب كتاب روضة الواعظين</w:t>
      </w:r>
      <w:r>
        <w:rPr>
          <w:rtl/>
        </w:rPr>
        <w:t>،</w:t>
      </w:r>
      <w:r w:rsidRPr="0046413B">
        <w:rPr>
          <w:rtl/>
        </w:rPr>
        <w:t xml:space="preserve"> وصفه الشيخ منتجب الدين بالشهادة</w:t>
      </w:r>
      <w:r>
        <w:rPr>
          <w:rtl/>
        </w:rPr>
        <w:t>،</w:t>
      </w:r>
      <w:r w:rsidRPr="0046413B">
        <w:rPr>
          <w:rtl/>
        </w:rPr>
        <w:t xml:space="preserve"> قال</w:t>
      </w:r>
      <w:r>
        <w:rPr>
          <w:rtl/>
        </w:rPr>
        <w:t>:</w:t>
      </w:r>
      <w:r w:rsidRPr="0046413B">
        <w:rPr>
          <w:rtl/>
        </w:rPr>
        <w:t xml:space="preserve"> الشيخ الشهيد محمّد بن أحمد. إلى آخره </w:t>
      </w:r>
      <w:r w:rsidRPr="00414CB8">
        <w:rPr>
          <w:rStyle w:val="libFootnotenumChar"/>
          <w:rtl/>
        </w:rPr>
        <w:t>(4)</w:t>
      </w:r>
      <w:r>
        <w:rPr>
          <w:rtl/>
        </w:rPr>
        <w:t>.</w:t>
      </w:r>
    </w:p>
    <w:p w:rsidR="00414CB8" w:rsidRPr="0046413B" w:rsidRDefault="00414CB8" w:rsidP="00414CB8">
      <w:pPr>
        <w:pStyle w:val="libNormal"/>
        <w:rPr>
          <w:rtl/>
        </w:rPr>
      </w:pPr>
      <w:r w:rsidRPr="0046413B">
        <w:rPr>
          <w:rtl/>
        </w:rPr>
        <w:t>وقال ابن داود</w:t>
      </w:r>
      <w:r>
        <w:rPr>
          <w:rtl/>
        </w:rPr>
        <w:t>:</w:t>
      </w:r>
      <w:r w:rsidRPr="0046413B">
        <w:rPr>
          <w:rtl/>
        </w:rPr>
        <w:t xml:space="preserve"> قتله أبو المحاسن عبد الرزاق رئيس نيسابور الملقب بشهاب الإسلام</w:t>
      </w:r>
      <w:r>
        <w:rPr>
          <w:rtl/>
        </w:rPr>
        <w:t>،</w:t>
      </w:r>
      <w:r w:rsidRPr="0046413B">
        <w:rPr>
          <w:rtl/>
        </w:rPr>
        <w:t xml:space="preserve"> لعنه الله </w:t>
      </w:r>
      <w:r w:rsidRPr="00414CB8">
        <w:rPr>
          <w:rStyle w:val="libFootnotenumChar"/>
          <w:rtl/>
        </w:rPr>
        <w:t>(5)</w:t>
      </w:r>
      <w:r>
        <w:rPr>
          <w:rtl/>
        </w:rPr>
        <w:t>.</w:t>
      </w:r>
    </w:p>
    <w:p w:rsidR="00414CB8" w:rsidRPr="0046413B" w:rsidRDefault="00414CB8" w:rsidP="00414CB8">
      <w:pPr>
        <w:pStyle w:val="libNormal"/>
        <w:rPr>
          <w:rtl/>
        </w:rPr>
      </w:pPr>
      <w:r w:rsidRPr="0046413B">
        <w:rPr>
          <w:rtl/>
        </w:rPr>
        <w:t>والشيخ نصير الدين أبو عبد الله الحسين ابن الشيخ الإمام قطب الدين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لم نعثر عليه.</w:t>
      </w:r>
    </w:p>
    <w:p w:rsidR="00414CB8" w:rsidRPr="0046413B" w:rsidRDefault="00414CB8" w:rsidP="00414CB8">
      <w:pPr>
        <w:pStyle w:val="libFootnote0"/>
        <w:rPr>
          <w:rtl/>
        </w:rPr>
      </w:pPr>
      <w:r w:rsidRPr="0046413B">
        <w:rPr>
          <w:rtl/>
        </w:rPr>
        <w:t>(2) تقدم في صحيفة</w:t>
      </w:r>
      <w:r>
        <w:rPr>
          <w:rtl/>
        </w:rPr>
        <w:t>:</w:t>
      </w:r>
      <w:r w:rsidRPr="0046413B">
        <w:rPr>
          <w:rtl/>
        </w:rPr>
        <w:t xml:space="preserve"> 86.</w:t>
      </w:r>
    </w:p>
    <w:p w:rsidR="00414CB8" w:rsidRPr="0046413B" w:rsidRDefault="00414CB8" w:rsidP="00414CB8">
      <w:pPr>
        <w:pStyle w:val="libFootnote0"/>
        <w:rPr>
          <w:rtl/>
        </w:rPr>
      </w:pPr>
      <w:r w:rsidRPr="0046413B">
        <w:rPr>
          <w:rtl/>
        </w:rPr>
        <w:t>(3) تقدم في الجزء الأول صفحة</w:t>
      </w:r>
      <w:r>
        <w:rPr>
          <w:rtl/>
        </w:rPr>
        <w:t>:</w:t>
      </w:r>
      <w:r w:rsidRPr="0046413B">
        <w:rPr>
          <w:rtl/>
        </w:rPr>
        <w:t xml:space="preserve"> 175.</w:t>
      </w:r>
    </w:p>
    <w:p w:rsidR="00414CB8" w:rsidRPr="0046413B" w:rsidRDefault="00414CB8" w:rsidP="00414CB8">
      <w:pPr>
        <w:pStyle w:val="libFootnote0"/>
        <w:rPr>
          <w:rtl/>
        </w:rPr>
      </w:pPr>
      <w:r w:rsidRPr="0046413B">
        <w:rPr>
          <w:rtl/>
        </w:rPr>
        <w:t>(4) فهرست منتجب الدين</w:t>
      </w:r>
      <w:r>
        <w:rPr>
          <w:rtl/>
        </w:rPr>
        <w:t>:</w:t>
      </w:r>
      <w:r w:rsidRPr="0046413B">
        <w:rPr>
          <w:rtl/>
        </w:rPr>
        <w:t xml:space="preserve"> 191 / 511.</w:t>
      </w:r>
    </w:p>
    <w:p w:rsidR="00414CB8" w:rsidRPr="0046413B" w:rsidRDefault="00414CB8" w:rsidP="00414CB8">
      <w:pPr>
        <w:pStyle w:val="libFootnote0"/>
        <w:rPr>
          <w:rtl/>
        </w:rPr>
      </w:pPr>
      <w:r w:rsidRPr="0046413B">
        <w:rPr>
          <w:rtl/>
        </w:rPr>
        <w:t>(5) رجال ابن داود</w:t>
      </w:r>
      <w:r>
        <w:rPr>
          <w:rtl/>
        </w:rPr>
        <w:t>:</w:t>
      </w:r>
      <w:r w:rsidRPr="0046413B">
        <w:rPr>
          <w:rtl/>
        </w:rPr>
        <w:t xml:space="preserve"> 163 / 1298</w:t>
      </w:r>
    </w:p>
    <w:p w:rsidR="00414CB8" w:rsidRPr="0046413B" w:rsidRDefault="00414CB8" w:rsidP="00414CB8">
      <w:pPr>
        <w:pStyle w:val="libNormal0"/>
        <w:rPr>
          <w:rtl/>
        </w:rPr>
      </w:pPr>
      <w:r>
        <w:rPr>
          <w:rtl/>
        </w:rPr>
        <w:br w:type="page"/>
      </w:r>
      <w:r w:rsidRPr="0046413B">
        <w:rPr>
          <w:rtl/>
        </w:rPr>
        <w:lastRenderedPageBreak/>
        <w:t>أبو الحسين الراوندي. قال منتجب الدين</w:t>
      </w:r>
      <w:r>
        <w:rPr>
          <w:rtl/>
        </w:rPr>
        <w:t>:</w:t>
      </w:r>
      <w:r w:rsidRPr="0046413B">
        <w:rPr>
          <w:rtl/>
        </w:rPr>
        <w:t xml:space="preserve"> عالم صالح شهيد </w:t>
      </w:r>
      <w:r w:rsidRPr="00414CB8">
        <w:rPr>
          <w:rStyle w:val="libFootnotenumChar"/>
          <w:rtl/>
        </w:rPr>
        <w:t>(1)</w:t>
      </w:r>
      <w:r>
        <w:rPr>
          <w:rtl/>
        </w:rPr>
        <w:t>.</w:t>
      </w:r>
    </w:p>
    <w:p w:rsidR="00414CB8" w:rsidRPr="0046413B" w:rsidRDefault="00414CB8" w:rsidP="00414CB8">
      <w:pPr>
        <w:pStyle w:val="libNormal"/>
        <w:rPr>
          <w:rtl/>
        </w:rPr>
      </w:pPr>
      <w:r w:rsidRPr="0046413B">
        <w:rPr>
          <w:rtl/>
        </w:rPr>
        <w:t>وقال</w:t>
      </w:r>
      <w:r>
        <w:rPr>
          <w:rtl/>
        </w:rPr>
        <w:t>:</w:t>
      </w:r>
      <w:r w:rsidRPr="0046413B">
        <w:rPr>
          <w:rtl/>
        </w:rPr>
        <w:t xml:space="preserve"> الشيخ الإمام جمال الدين أحمد بن الحسين بن محمّد بن حمدان الحمداني</w:t>
      </w:r>
      <w:r>
        <w:rPr>
          <w:rtl/>
        </w:rPr>
        <w:t>،</w:t>
      </w:r>
      <w:r w:rsidRPr="0046413B">
        <w:rPr>
          <w:rtl/>
        </w:rPr>
        <w:t xml:space="preserve"> عالم ورع شهيد </w:t>
      </w:r>
      <w:r w:rsidRPr="00414CB8">
        <w:rPr>
          <w:rStyle w:val="libFootnotenumChar"/>
          <w:rtl/>
        </w:rPr>
        <w:t>(2)</w:t>
      </w:r>
      <w:r>
        <w:rPr>
          <w:rtl/>
        </w:rPr>
        <w:t>.</w:t>
      </w:r>
    </w:p>
    <w:p w:rsidR="00414CB8" w:rsidRPr="0046413B" w:rsidRDefault="00414CB8" w:rsidP="00414CB8">
      <w:pPr>
        <w:pStyle w:val="libNormal"/>
        <w:rPr>
          <w:rtl/>
        </w:rPr>
      </w:pPr>
      <w:r w:rsidRPr="0046413B">
        <w:rPr>
          <w:rtl/>
        </w:rPr>
        <w:t>وفي الرياض في ترجمة ابن بطريق في ذكر من يروي عنه</w:t>
      </w:r>
      <w:r>
        <w:rPr>
          <w:rtl/>
        </w:rPr>
        <w:t>:</w:t>
      </w:r>
      <w:r w:rsidRPr="0046413B">
        <w:rPr>
          <w:rtl/>
        </w:rPr>
        <w:t xml:space="preserve"> ومنهم الشهيد النقيب مجد الدين أبو عبد الله أحمد بن أبي الحسين بن علي بن أبي الغنائم المعمّر ابن محمّد بن أحمد بن عبيد الله الحسيني </w:t>
      </w:r>
      <w:r w:rsidRPr="00414CB8">
        <w:rPr>
          <w:rStyle w:val="libFootnotenumChar"/>
          <w:rtl/>
        </w:rPr>
        <w:t>(3)</w:t>
      </w:r>
      <w:r>
        <w:rPr>
          <w:rtl/>
        </w:rPr>
        <w:t>.</w:t>
      </w:r>
    </w:p>
    <w:p w:rsidR="00414CB8" w:rsidRPr="0046413B" w:rsidRDefault="00414CB8" w:rsidP="00414CB8">
      <w:pPr>
        <w:pStyle w:val="libNormal"/>
        <w:rPr>
          <w:rtl/>
        </w:rPr>
      </w:pPr>
      <w:r w:rsidRPr="0046413B">
        <w:rPr>
          <w:rtl/>
        </w:rPr>
        <w:t>والجليل السيد تاج الدين الآوي الشهيد. في الرياض</w:t>
      </w:r>
      <w:r>
        <w:rPr>
          <w:rtl/>
        </w:rPr>
        <w:t>:</w:t>
      </w:r>
      <w:r w:rsidRPr="0046413B">
        <w:rPr>
          <w:rtl/>
        </w:rPr>
        <w:t xml:space="preserve"> كان من أجلة علماء الإمامية</w:t>
      </w:r>
      <w:r>
        <w:rPr>
          <w:rtl/>
        </w:rPr>
        <w:t>،</w:t>
      </w:r>
      <w:r w:rsidRPr="0046413B">
        <w:rPr>
          <w:rtl/>
        </w:rPr>
        <w:t xml:space="preserve"> وكان معاصرا للعلامة</w:t>
      </w:r>
      <w:r>
        <w:rPr>
          <w:rtl/>
        </w:rPr>
        <w:t>،</w:t>
      </w:r>
      <w:r w:rsidRPr="0046413B">
        <w:rPr>
          <w:rtl/>
        </w:rPr>
        <w:t xml:space="preserve"> ولم أعلم اسمه </w:t>
      </w:r>
      <w:r w:rsidRPr="00414CB8">
        <w:rPr>
          <w:rStyle w:val="libFootnotenumChar"/>
          <w:rtl/>
        </w:rPr>
        <w:t>(4)</w:t>
      </w:r>
      <w:r>
        <w:rPr>
          <w:rtl/>
        </w:rPr>
        <w:t>،</w:t>
      </w:r>
      <w:r w:rsidRPr="0046413B">
        <w:rPr>
          <w:rtl/>
        </w:rPr>
        <w:t xml:space="preserve"> فلاحظ.</w:t>
      </w:r>
    </w:p>
    <w:p w:rsidR="00414CB8" w:rsidRPr="0046413B" w:rsidRDefault="00414CB8" w:rsidP="00414CB8">
      <w:pPr>
        <w:pStyle w:val="libNormal"/>
        <w:rPr>
          <w:rtl/>
        </w:rPr>
      </w:pPr>
      <w:r w:rsidRPr="0046413B">
        <w:rPr>
          <w:rtl/>
        </w:rPr>
        <w:t>وقال القاضي نور الله في مجالس المؤمنين</w:t>
      </w:r>
      <w:r>
        <w:rPr>
          <w:rtl/>
        </w:rPr>
        <w:t>:</w:t>
      </w:r>
      <w:r w:rsidRPr="0046413B">
        <w:rPr>
          <w:rtl/>
        </w:rPr>
        <w:t xml:space="preserve"> إن السيد تاج الدين الآوي كان سيّدا فاضلا عظيما</w:t>
      </w:r>
      <w:r>
        <w:rPr>
          <w:rtl/>
        </w:rPr>
        <w:t>،</w:t>
      </w:r>
      <w:r w:rsidRPr="0046413B">
        <w:rPr>
          <w:rtl/>
        </w:rPr>
        <w:t xml:space="preserve"> ذا همّة عالية</w:t>
      </w:r>
      <w:r>
        <w:rPr>
          <w:rtl/>
        </w:rPr>
        <w:t>،</w:t>
      </w:r>
      <w:r w:rsidRPr="0046413B">
        <w:rPr>
          <w:rtl/>
        </w:rPr>
        <w:t xml:space="preserve"> واقتدار وأهبه وافية</w:t>
      </w:r>
      <w:r>
        <w:rPr>
          <w:rtl/>
        </w:rPr>
        <w:t>،</w:t>
      </w:r>
      <w:r w:rsidRPr="0046413B">
        <w:rPr>
          <w:rtl/>
        </w:rPr>
        <w:t xml:space="preserve"> ولمّا رجع السلطان أولجايتو </w:t>
      </w:r>
      <w:r w:rsidRPr="00414CB8">
        <w:rPr>
          <w:rStyle w:val="libFootnotenumChar"/>
          <w:rtl/>
        </w:rPr>
        <w:t>(5)</w:t>
      </w:r>
      <w:r w:rsidRPr="0046413B">
        <w:rPr>
          <w:rtl/>
        </w:rPr>
        <w:t xml:space="preserve"> من مذهب أهل السنة وصار شيعيا طلب هذا السيد إلى حضرته</w:t>
      </w:r>
      <w:r>
        <w:rPr>
          <w:rtl/>
        </w:rPr>
        <w:t>،</w:t>
      </w:r>
      <w:r w:rsidRPr="0046413B">
        <w:rPr>
          <w:rtl/>
        </w:rPr>
        <w:t xml:space="preserve"> وكان من مقرّبي مجلسه الخاص</w:t>
      </w:r>
      <w:r>
        <w:rPr>
          <w:rtl/>
        </w:rPr>
        <w:t>،</w:t>
      </w:r>
      <w:r w:rsidRPr="0046413B">
        <w:rPr>
          <w:rtl/>
        </w:rPr>
        <w:t xml:space="preserve"> وظهر من هذا السيد آثار عظيمة في تعصبه للدين المبين</w:t>
      </w:r>
      <w:r>
        <w:rPr>
          <w:rtl/>
        </w:rPr>
        <w:t>،</w:t>
      </w:r>
      <w:r w:rsidRPr="0046413B">
        <w:rPr>
          <w:rtl/>
        </w:rPr>
        <w:t xml:space="preserve"> واغتاظ جماعة كثيرة من أمراء تلك الدولة ووزرائها</w:t>
      </w:r>
      <w:r w:rsidR="00F21B5A">
        <w:rPr>
          <w:rtl/>
        </w:rPr>
        <w:t xml:space="preserve"> - </w:t>
      </w:r>
      <w:r w:rsidRPr="0046413B">
        <w:rPr>
          <w:rtl/>
        </w:rPr>
        <w:t>الذين كانوا من أهل السنة</w:t>
      </w:r>
      <w:r w:rsidR="00F21B5A">
        <w:rPr>
          <w:rtl/>
        </w:rPr>
        <w:t xml:space="preserve"> - </w:t>
      </w:r>
      <w:r w:rsidRPr="0046413B">
        <w:rPr>
          <w:rtl/>
        </w:rPr>
        <w:t>من جهة إبطاله لمذهبهم</w:t>
      </w:r>
      <w:r>
        <w:rPr>
          <w:rtl/>
        </w:rPr>
        <w:t>،</w:t>
      </w:r>
      <w:r w:rsidRPr="0046413B">
        <w:rPr>
          <w:rtl/>
        </w:rPr>
        <w:t xml:space="preserve"> إلى أن مات السلطان واغتنموا الفرصة واتّهموا هذا السيد بمخالفته مع المخالفين لتلك الدولة فقصدوا قتله</w:t>
      </w:r>
      <w:r>
        <w:rPr>
          <w:rtl/>
        </w:rPr>
        <w:t>،</w:t>
      </w:r>
      <w:r w:rsidRPr="0046413B">
        <w:rPr>
          <w:rtl/>
        </w:rPr>
        <w:t xml:space="preserve"> واستشهدوه قدس الله روحه وكمّل فتوحه </w:t>
      </w:r>
      <w:r w:rsidRPr="00414CB8">
        <w:rPr>
          <w:rStyle w:val="libFootnotenumChar"/>
          <w:rtl/>
        </w:rPr>
        <w:t>(6)</w:t>
      </w:r>
      <w:r>
        <w:rPr>
          <w:rtl/>
        </w:rPr>
        <w:t>.</w:t>
      </w:r>
      <w:r w:rsidRPr="0046413B">
        <w:rPr>
          <w:rtl/>
        </w:rPr>
        <w:t xml:space="preserve"> انتهى.</w:t>
      </w:r>
    </w:p>
    <w:p w:rsidR="00414CB8" w:rsidRPr="0046413B" w:rsidRDefault="00414CB8" w:rsidP="00414CB8">
      <w:pPr>
        <w:pStyle w:val="libNormal"/>
        <w:rPr>
          <w:rtl/>
        </w:rPr>
      </w:pPr>
      <w:r w:rsidRPr="0046413B">
        <w:rPr>
          <w:rtl/>
        </w:rPr>
        <w:t>قلت</w:t>
      </w:r>
      <w:r>
        <w:rPr>
          <w:rtl/>
        </w:rPr>
        <w:t>:</w:t>
      </w:r>
      <w:r w:rsidRPr="0046413B">
        <w:rPr>
          <w:rtl/>
        </w:rPr>
        <w:t xml:space="preserve"> هو السيد تاج الدين أبو الفضل محمّد بن مجد الدين الحسين 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فهرست منتجب الدين</w:t>
      </w:r>
      <w:r>
        <w:rPr>
          <w:rtl/>
        </w:rPr>
        <w:t>:</w:t>
      </w:r>
      <w:r w:rsidRPr="0046413B">
        <w:rPr>
          <w:rtl/>
        </w:rPr>
        <w:t xml:space="preserve"> 56 / 111.</w:t>
      </w:r>
    </w:p>
    <w:p w:rsidR="00414CB8" w:rsidRPr="0046413B" w:rsidRDefault="00414CB8" w:rsidP="00414CB8">
      <w:pPr>
        <w:pStyle w:val="libFootnote0"/>
        <w:rPr>
          <w:rtl/>
        </w:rPr>
      </w:pPr>
      <w:r w:rsidRPr="0046413B">
        <w:rPr>
          <w:rtl/>
        </w:rPr>
        <w:t>(2) فهرست منتجب الدين</w:t>
      </w:r>
      <w:r>
        <w:rPr>
          <w:rtl/>
        </w:rPr>
        <w:t>:</w:t>
      </w:r>
      <w:r w:rsidRPr="0046413B">
        <w:rPr>
          <w:rtl/>
        </w:rPr>
        <w:t xml:space="preserve"> 20 / 29.</w:t>
      </w:r>
    </w:p>
    <w:p w:rsidR="00414CB8" w:rsidRPr="0046413B" w:rsidRDefault="00414CB8" w:rsidP="00414CB8">
      <w:pPr>
        <w:pStyle w:val="libFootnote0"/>
        <w:rPr>
          <w:rtl/>
        </w:rPr>
      </w:pPr>
      <w:r w:rsidRPr="0046413B">
        <w:rPr>
          <w:rtl/>
        </w:rPr>
        <w:t>(3) رياض العلماء 5</w:t>
      </w:r>
      <w:r>
        <w:rPr>
          <w:rtl/>
        </w:rPr>
        <w:t>:</w:t>
      </w:r>
      <w:r w:rsidRPr="0046413B">
        <w:rPr>
          <w:rtl/>
        </w:rPr>
        <w:t xml:space="preserve"> 358</w:t>
      </w:r>
      <w:r>
        <w:rPr>
          <w:rtl/>
        </w:rPr>
        <w:t>،</w:t>
      </w:r>
      <w:r w:rsidRPr="0046413B">
        <w:rPr>
          <w:rtl/>
        </w:rPr>
        <w:t xml:space="preserve"> وفيه</w:t>
      </w:r>
      <w:r>
        <w:rPr>
          <w:rtl/>
        </w:rPr>
        <w:t>:</w:t>
      </w:r>
      <w:r w:rsidRPr="0046413B">
        <w:rPr>
          <w:rtl/>
        </w:rPr>
        <w:t xml:space="preserve"> مجد الدين أبو المكارم أحمد بن الحسين.</w:t>
      </w:r>
    </w:p>
    <w:p w:rsidR="00414CB8" w:rsidRPr="0046413B" w:rsidRDefault="00414CB8" w:rsidP="00414CB8">
      <w:pPr>
        <w:pStyle w:val="libFootnote0"/>
        <w:rPr>
          <w:rtl/>
        </w:rPr>
      </w:pPr>
      <w:r w:rsidRPr="0046413B">
        <w:rPr>
          <w:rtl/>
        </w:rPr>
        <w:t>(4) رياض العلماء ( القسم الثاني المخطوط )</w:t>
      </w:r>
      <w:r>
        <w:rPr>
          <w:rtl/>
        </w:rPr>
        <w:t>:</w:t>
      </w:r>
      <w:r w:rsidRPr="0046413B">
        <w:rPr>
          <w:rtl/>
        </w:rPr>
        <w:t xml:space="preserve"> 448.</w:t>
      </w:r>
    </w:p>
    <w:p w:rsidR="00414CB8" w:rsidRPr="0046413B" w:rsidRDefault="00414CB8" w:rsidP="00414CB8">
      <w:pPr>
        <w:pStyle w:val="libFootnote0"/>
        <w:rPr>
          <w:rtl/>
        </w:rPr>
      </w:pPr>
      <w:r w:rsidRPr="0046413B">
        <w:rPr>
          <w:rtl/>
        </w:rPr>
        <w:t>(5) في المصدر</w:t>
      </w:r>
      <w:r>
        <w:rPr>
          <w:rtl/>
        </w:rPr>
        <w:t>:</w:t>
      </w:r>
      <w:r w:rsidRPr="0046413B">
        <w:rPr>
          <w:rtl/>
        </w:rPr>
        <w:t xml:space="preserve"> السلطان خدابنده</w:t>
      </w:r>
      <w:r>
        <w:rPr>
          <w:rtl/>
        </w:rPr>
        <w:t>،</w:t>
      </w:r>
      <w:r w:rsidRPr="0046413B">
        <w:rPr>
          <w:rtl/>
        </w:rPr>
        <w:t xml:space="preserve"> والظاهر هو نفسه.</w:t>
      </w:r>
    </w:p>
    <w:p w:rsidR="00414CB8" w:rsidRPr="0046413B" w:rsidRDefault="00414CB8" w:rsidP="00414CB8">
      <w:pPr>
        <w:pStyle w:val="libFootnote0"/>
        <w:rPr>
          <w:rtl/>
        </w:rPr>
      </w:pPr>
      <w:r w:rsidRPr="0046413B">
        <w:rPr>
          <w:rtl/>
        </w:rPr>
        <w:t>(6) مجالس المؤمنين 1</w:t>
      </w:r>
      <w:r>
        <w:rPr>
          <w:rtl/>
        </w:rPr>
        <w:t>:</w:t>
      </w:r>
      <w:r w:rsidRPr="0046413B">
        <w:rPr>
          <w:rtl/>
        </w:rPr>
        <w:t xml:space="preserve"> 518.</w:t>
      </w:r>
    </w:p>
    <w:p w:rsidR="00414CB8" w:rsidRPr="0046413B" w:rsidRDefault="00414CB8" w:rsidP="00414CB8">
      <w:pPr>
        <w:pStyle w:val="libNormal0"/>
        <w:rPr>
          <w:rtl/>
        </w:rPr>
      </w:pPr>
      <w:r>
        <w:rPr>
          <w:rtl/>
        </w:rPr>
        <w:br w:type="page"/>
      </w:r>
      <w:r w:rsidRPr="0046413B">
        <w:rPr>
          <w:rtl/>
        </w:rPr>
        <w:lastRenderedPageBreak/>
        <w:t>علي بن زيد بن الداعي</w:t>
      </w:r>
      <w:r>
        <w:rPr>
          <w:rtl/>
        </w:rPr>
        <w:t>،</w:t>
      </w:r>
      <w:r w:rsidRPr="0046413B">
        <w:rPr>
          <w:rtl/>
        </w:rPr>
        <w:t xml:space="preserve"> جدّ السيد رضي الدين الآوي الآتي </w:t>
      </w:r>
      <w:r w:rsidRPr="00414CB8">
        <w:rPr>
          <w:rStyle w:val="libFootnotenumChar"/>
          <w:rtl/>
        </w:rPr>
        <w:t>(1)</w:t>
      </w:r>
      <w:r>
        <w:rPr>
          <w:rtl/>
        </w:rPr>
        <w:t>،</w:t>
      </w:r>
      <w:r w:rsidRPr="0046413B">
        <w:rPr>
          <w:rtl/>
        </w:rPr>
        <w:t xml:space="preserve"> صديق علي ابن طاوس</w:t>
      </w:r>
      <w:r>
        <w:rPr>
          <w:rtl/>
        </w:rPr>
        <w:t>،</w:t>
      </w:r>
      <w:r w:rsidRPr="0046413B">
        <w:rPr>
          <w:rtl/>
        </w:rPr>
        <w:t xml:space="preserve"> كان أوّل أمره واعظا</w:t>
      </w:r>
      <w:r>
        <w:rPr>
          <w:rtl/>
        </w:rPr>
        <w:t>،</w:t>
      </w:r>
      <w:r w:rsidRPr="0046413B">
        <w:rPr>
          <w:rtl/>
        </w:rPr>
        <w:t xml:space="preserve"> واعتقده السلطان أو لجايتو محمّد وولاه نقابة نقباء الممالك بأسرها</w:t>
      </w:r>
      <w:r>
        <w:rPr>
          <w:rtl/>
        </w:rPr>
        <w:t>:</w:t>
      </w:r>
      <w:r w:rsidRPr="0046413B">
        <w:rPr>
          <w:rtl/>
        </w:rPr>
        <w:t xml:space="preserve"> العراق</w:t>
      </w:r>
      <w:r>
        <w:rPr>
          <w:rtl/>
        </w:rPr>
        <w:t>،</w:t>
      </w:r>
      <w:r w:rsidRPr="0046413B">
        <w:rPr>
          <w:rtl/>
        </w:rPr>
        <w:t xml:space="preserve"> والري</w:t>
      </w:r>
      <w:r>
        <w:rPr>
          <w:rtl/>
        </w:rPr>
        <w:t>،</w:t>
      </w:r>
      <w:r w:rsidRPr="0046413B">
        <w:rPr>
          <w:rtl/>
        </w:rPr>
        <w:t xml:space="preserve"> وخراسان</w:t>
      </w:r>
      <w:r>
        <w:rPr>
          <w:rtl/>
        </w:rPr>
        <w:t>،</w:t>
      </w:r>
      <w:r w:rsidRPr="0046413B">
        <w:rPr>
          <w:rtl/>
        </w:rPr>
        <w:t xml:space="preserve"> وفارس وسائر ممالكه.</w:t>
      </w:r>
      <w:r>
        <w:rPr>
          <w:rFonts w:hint="cs"/>
          <w:rtl/>
        </w:rPr>
        <w:t xml:space="preserve"> </w:t>
      </w:r>
      <w:r w:rsidRPr="0046413B">
        <w:rPr>
          <w:rtl/>
        </w:rPr>
        <w:t>وعانده الوزير رشيد الدين الطبيب.</w:t>
      </w:r>
    </w:p>
    <w:p w:rsidR="00414CB8" w:rsidRPr="0046413B" w:rsidRDefault="00414CB8" w:rsidP="00414CB8">
      <w:pPr>
        <w:pStyle w:val="libNormal"/>
        <w:rPr>
          <w:rtl/>
        </w:rPr>
      </w:pPr>
      <w:r w:rsidRPr="0046413B">
        <w:rPr>
          <w:rtl/>
        </w:rPr>
        <w:t>وذكر في عمدة الطالب شرحا طويلا في كيفيّة معاندته</w:t>
      </w:r>
      <w:r>
        <w:rPr>
          <w:rtl/>
        </w:rPr>
        <w:t>،</w:t>
      </w:r>
      <w:r w:rsidRPr="0046413B">
        <w:rPr>
          <w:rtl/>
        </w:rPr>
        <w:t xml:space="preserve"> وترتيبه مقدمات شهادته</w:t>
      </w:r>
      <w:r>
        <w:rPr>
          <w:rtl/>
        </w:rPr>
        <w:t>،</w:t>
      </w:r>
      <w:r w:rsidRPr="0046413B">
        <w:rPr>
          <w:rtl/>
        </w:rPr>
        <w:t xml:space="preserve"> إلا أنّه سلّم تاج الدين وولديه شمس الدين حسين وشرف الدين علي إلى من يقتلهم</w:t>
      </w:r>
      <w:r>
        <w:rPr>
          <w:rtl/>
        </w:rPr>
        <w:t>،</w:t>
      </w:r>
      <w:r w:rsidRPr="0046413B">
        <w:rPr>
          <w:rtl/>
        </w:rPr>
        <w:t xml:space="preserve"> فأخرجهم إلى شاطئ دجلة</w:t>
      </w:r>
      <w:r>
        <w:rPr>
          <w:rtl/>
        </w:rPr>
        <w:t>،</w:t>
      </w:r>
      <w:r w:rsidRPr="0046413B">
        <w:rPr>
          <w:rtl/>
        </w:rPr>
        <w:t xml:space="preserve"> وقدّم قتل ابني السيد تاج الدين قبله</w:t>
      </w:r>
      <w:r>
        <w:rPr>
          <w:rtl/>
        </w:rPr>
        <w:t>،</w:t>
      </w:r>
      <w:r w:rsidRPr="0046413B">
        <w:rPr>
          <w:rtl/>
        </w:rPr>
        <w:t xml:space="preserve"> وكان ذلك في ذي القعدة سنة 711</w:t>
      </w:r>
      <w:r>
        <w:rPr>
          <w:rtl/>
        </w:rPr>
        <w:t>،</w:t>
      </w:r>
      <w:r w:rsidRPr="0046413B">
        <w:rPr>
          <w:rtl/>
        </w:rPr>
        <w:t xml:space="preserve"> وأظهر عوام بغداد والحنابلة التشفّي بالسيد تاج الدين</w:t>
      </w:r>
      <w:r>
        <w:rPr>
          <w:rtl/>
        </w:rPr>
        <w:t>،</w:t>
      </w:r>
      <w:r w:rsidRPr="0046413B">
        <w:rPr>
          <w:rtl/>
        </w:rPr>
        <w:t xml:space="preserve"> وقطّعوه قطعا</w:t>
      </w:r>
      <w:r>
        <w:rPr>
          <w:rtl/>
        </w:rPr>
        <w:t>،</w:t>
      </w:r>
      <w:r w:rsidRPr="0046413B">
        <w:rPr>
          <w:rtl/>
        </w:rPr>
        <w:t xml:space="preserve"> وأكلوا لحمه</w:t>
      </w:r>
      <w:r>
        <w:rPr>
          <w:rtl/>
        </w:rPr>
        <w:t>،</w:t>
      </w:r>
      <w:r w:rsidRPr="0046413B">
        <w:rPr>
          <w:rtl/>
        </w:rPr>
        <w:t xml:space="preserve"> ونتفوا شعره</w:t>
      </w:r>
      <w:r>
        <w:rPr>
          <w:rtl/>
        </w:rPr>
        <w:t>،</w:t>
      </w:r>
      <w:r w:rsidRPr="0046413B">
        <w:rPr>
          <w:rtl/>
        </w:rPr>
        <w:t xml:space="preserve"> وبيعت الطاقة من شعر لحيته بدينار </w:t>
      </w:r>
      <w:r w:rsidRPr="00414CB8">
        <w:rPr>
          <w:rStyle w:val="libFootnotenumChar"/>
          <w:rtl/>
        </w:rPr>
        <w:t>(2)</w:t>
      </w:r>
      <w:r w:rsidRPr="0046413B">
        <w:rPr>
          <w:rtl/>
        </w:rPr>
        <w:t xml:space="preserve"> إلى آخر ما ذكره.</w:t>
      </w:r>
    </w:p>
    <w:p w:rsidR="00414CB8" w:rsidRPr="0046413B" w:rsidRDefault="00414CB8" w:rsidP="00414CB8">
      <w:pPr>
        <w:pStyle w:val="libNormal"/>
        <w:rPr>
          <w:rtl/>
        </w:rPr>
      </w:pPr>
      <w:r w:rsidRPr="0046413B">
        <w:rPr>
          <w:rtl/>
        </w:rPr>
        <w:t>ومن الشهداء</w:t>
      </w:r>
      <w:r>
        <w:rPr>
          <w:rtl/>
        </w:rPr>
        <w:t>:</w:t>
      </w:r>
      <w:r w:rsidRPr="0046413B">
        <w:rPr>
          <w:rtl/>
        </w:rPr>
        <w:t xml:space="preserve"> الشيخ الشهيد حسن بن محمّد بن أبي بكر بن أبي القاسم الهمداني الدمشقي السكاكيني. كان هو وأبوه من أكابر علماء الشيعة</w:t>
      </w:r>
      <w:r>
        <w:rPr>
          <w:rtl/>
        </w:rPr>
        <w:t>،</w:t>
      </w:r>
      <w:r w:rsidRPr="0046413B">
        <w:rPr>
          <w:rtl/>
        </w:rPr>
        <w:t xml:space="preserve"> كما في الرياض.</w:t>
      </w:r>
    </w:p>
    <w:p w:rsidR="00414CB8" w:rsidRPr="0046413B" w:rsidRDefault="00414CB8" w:rsidP="00414CB8">
      <w:pPr>
        <w:pStyle w:val="libNormal"/>
        <w:rPr>
          <w:rtl/>
        </w:rPr>
      </w:pPr>
      <w:r w:rsidRPr="0046413B">
        <w:rPr>
          <w:rtl/>
        </w:rPr>
        <w:t>وقال ابن حجر العسقلاني في الدرر الكامنة في أعيان المائة الثامنة</w:t>
      </w:r>
      <w:r>
        <w:rPr>
          <w:rtl/>
        </w:rPr>
        <w:t>:</w:t>
      </w:r>
      <w:r>
        <w:rPr>
          <w:rFonts w:hint="cs"/>
          <w:rtl/>
        </w:rPr>
        <w:t xml:space="preserve"> </w:t>
      </w:r>
      <w:r w:rsidRPr="0046413B">
        <w:rPr>
          <w:rtl/>
        </w:rPr>
        <w:t>حسن بن محمّد بن أبي بكر السكاكيني</w:t>
      </w:r>
      <w:r>
        <w:rPr>
          <w:rtl/>
        </w:rPr>
        <w:t>،</w:t>
      </w:r>
      <w:r w:rsidRPr="0046413B">
        <w:rPr>
          <w:rtl/>
        </w:rPr>
        <w:t xml:space="preserve"> كان أبوه فاضلا في عدّة علوم</w:t>
      </w:r>
      <w:r>
        <w:rPr>
          <w:rtl/>
        </w:rPr>
        <w:t>،</w:t>
      </w:r>
      <w:r w:rsidRPr="0046413B">
        <w:rPr>
          <w:rtl/>
        </w:rPr>
        <w:t xml:space="preserve"> متشيعا من غير سبّ ولا غلوّ</w:t>
      </w:r>
      <w:r w:rsidR="00F21B5A">
        <w:rPr>
          <w:rtl/>
        </w:rPr>
        <w:t xml:space="preserve"> - </w:t>
      </w:r>
      <w:r w:rsidRPr="0046413B">
        <w:rPr>
          <w:rtl/>
        </w:rPr>
        <w:t>وستأتي ترجمته</w:t>
      </w:r>
      <w:r w:rsidR="00F21B5A">
        <w:rPr>
          <w:rtl/>
        </w:rPr>
        <w:t xml:space="preserve"> - </w:t>
      </w:r>
      <w:r w:rsidRPr="0046413B">
        <w:rPr>
          <w:rtl/>
        </w:rPr>
        <w:t>فنشأ ولده هذا غاليا في الرفض</w:t>
      </w:r>
      <w:r>
        <w:rPr>
          <w:rtl/>
        </w:rPr>
        <w:t>،</w:t>
      </w:r>
      <w:r w:rsidRPr="0046413B">
        <w:rPr>
          <w:rtl/>
        </w:rPr>
        <w:t xml:space="preserve"> فثبت عليه ذلك عند القاضي شرف الدين المالكي بدمشق</w:t>
      </w:r>
      <w:r>
        <w:rPr>
          <w:rtl/>
        </w:rPr>
        <w:t>،</w:t>
      </w:r>
      <w:r w:rsidRPr="0046413B">
        <w:rPr>
          <w:rtl/>
        </w:rPr>
        <w:t xml:space="preserve"> وثبت عليه أنه كفّر الشيخين</w:t>
      </w:r>
      <w:r>
        <w:rPr>
          <w:rtl/>
        </w:rPr>
        <w:t>،</w:t>
      </w:r>
      <w:r w:rsidRPr="0046413B">
        <w:rPr>
          <w:rtl/>
        </w:rPr>
        <w:t xml:space="preserve"> وقذف ابنتيهما</w:t>
      </w:r>
      <w:r>
        <w:rPr>
          <w:rtl/>
        </w:rPr>
        <w:t>،</w:t>
      </w:r>
      <w:r w:rsidRPr="0046413B">
        <w:rPr>
          <w:rtl/>
        </w:rPr>
        <w:t xml:space="preserve"> ونسب جبرئيل إلى الغلط في الرسالة إلى غير ذلك</w:t>
      </w:r>
      <w:r>
        <w:rPr>
          <w:rtl/>
        </w:rPr>
        <w:t>،</w:t>
      </w:r>
      <w:r w:rsidRPr="0046413B">
        <w:rPr>
          <w:rtl/>
        </w:rPr>
        <w:t xml:space="preserve"> فحكم بزندقته وبضرب عنقه</w:t>
      </w:r>
      <w:r>
        <w:rPr>
          <w:rtl/>
        </w:rPr>
        <w:t>،</w:t>
      </w:r>
      <w:r w:rsidRPr="0046413B">
        <w:rPr>
          <w:rtl/>
        </w:rPr>
        <w:t xml:space="preserve"> فضرب بسوق الخيل حادي عشر من جمادى الأولى سنة أربع وأربعين وسبعمائة </w:t>
      </w:r>
      <w:r w:rsidRPr="00414CB8">
        <w:rPr>
          <w:rStyle w:val="libFootnotenumChar"/>
          <w:rtl/>
        </w:rPr>
        <w:t>(3)</w:t>
      </w:r>
      <w:r>
        <w:rPr>
          <w:rtl/>
        </w:rPr>
        <w:t>.</w:t>
      </w:r>
      <w:r w:rsidRPr="0046413B">
        <w:rPr>
          <w:rtl/>
        </w:rPr>
        <w:t xml:space="preserve"> انتهى.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يأتي في صفحة</w:t>
      </w:r>
      <w:r>
        <w:rPr>
          <w:rtl/>
        </w:rPr>
        <w:t>:</w:t>
      </w:r>
      <w:r w:rsidRPr="0046413B">
        <w:rPr>
          <w:rtl/>
        </w:rPr>
        <w:t xml:space="preserve"> 333.</w:t>
      </w:r>
    </w:p>
    <w:p w:rsidR="00414CB8" w:rsidRPr="0046413B" w:rsidRDefault="00414CB8" w:rsidP="00414CB8">
      <w:pPr>
        <w:pStyle w:val="libFootnote0"/>
        <w:rPr>
          <w:rtl/>
        </w:rPr>
      </w:pPr>
      <w:r w:rsidRPr="0046413B">
        <w:rPr>
          <w:rtl/>
        </w:rPr>
        <w:t>(2) عمدة الطالب</w:t>
      </w:r>
      <w:r>
        <w:rPr>
          <w:rtl/>
        </w:rPr>
        <w:t>:</w:t>
      </w:r>
      <w:r w:rsidRPr="0046413B">
        <w:rPr>
          <w:rtl/>
        </w:rPr>
        <w:t xml:space="preserve"> 341.</w:t>
      </w:r>
    </w:p>
    <w:p w:rsidR="00414CB8" w:rsidRPr="0046413B" w:rsidRDefault="00414CB8" w:rsidP="00414CB8">
      <w:pPr>
        <w:pStyle w:val="libFootnote0"/>
        <w:rPr>
          <w:rtl/>
        </w:rPr>
      </w:pPr>
      <w:r w:rsidRPr="0046413B">
        <w:rPr>
          <w:rtl/>
        </w:rPr>
        <w:t>(3) الدرر الكامنة 2</w:t>
      </w:r>
      <w:r>
        <w:rPr>
          <w:rtl/>
        </w:rPr>
        <w:t>:</w:t>
      </w:r>
      <w:r w:rsidRPr="0046413B">
        <w:rPr>
          <w:rtl/>
        </w:rPr>
        <w:t xml:space="preserve"> 34 / 1551.</w:t>
      </w:r>
    </w:p>
    <w:p w:rsidR="00414CB8" w:rsidRPr="0046413B" w:rsidRDefault="00414CB8" w:rsidP="00414CB8">
      <w:pPr>
        <w:pStyle w:val="libNormal"/>
        <w:rPr>
          <w:rtl/>
        </w:rPr>
      </w:pPr>
      <w:r>
        <w:rPr>
          <w:rtl/>
        </w:rPr>
        <w:br w:type="page"/>
      </w:r>
      <w:r w:rsidRPr="0046413B">
        <w:rPr>
          <w:rtl/>
        </w:rPr>
        <w:lastRenderedPageBreak/>
        <w:t xml:space="preserve">ولا يخفى أن نسبة القول بغلط جبرئيل إلى السكاكيني وغيره من مفتريات الشهود وأكاذيبهم الشائعة بينهم </w:t>
      </w:r>
      <w:r w:rsidRPr="00414CB8">
        <w:rPr>
          <w:rStyle w:val="libFootnotenumChar"/>
          <w:rtl/>
        </w:rPr>
        <w:t>(1)</w:t>
      </w:r>
      <w:r>
        <w:rPr>
          <w:rtl/>
        </w:rPr>
        <w:t>.</w:t>
      </w:r>
    </w:p>
    <w:p w:rsidR="00414CB8" w:rsidRPr="0046413B" w:rsidRDefault="00414CB8" w:rsidP="00414CB8">
      <w:pPr>
        <w:pStyle w:val="libNormal"/>
        <w:rPr>
          <w:rtl/>
        </w:rPr>
      </w:pPr>
      <w:r w:rsidRPr="0046413B">
        <w:rPr>
          <w:rtl/>
        </w:rPr>
        <w:t>ومنهم</w:t>
      </w:r>
      <w:r>
        <w:rPr>
          <w:rtl/>
        </w:rPr>
        <w:t>:</w:t>
      </w:r>
      <w:r w:rsidRPr="0046413B">
        <w:rPr>
          <w:rtl/>
        </w:rPr>
        <w:t xml:space="preserve"> الشيخ زين الدين محمّد بن أبي جعفر بن الفقيه أميركا الصدري </w:t>
      </w:r>
      <w:r w:rsidRPr="00414CB8">
        <w:rPr>
          <w:rStyle w:val="libFootnotenumChar"/>
          <w:rtl/>
        </w:rPr>
        <w:t>(2)</w:t>
      </w:r>
      <w:r w:rsidRPr="0046413B">
        <w:rPr>
          <w:rtl/>
        </w:rPr>
        <w:t xml:space="preserve"> ببرخة من ولاية قزوين</w:t>
      </w:r>
      <w:r>
        <w:rPr>
          <w:rtl/>
        </w:rPr>
        <w:t>،</w:t>
      </w:r>
      <w:r w:rsidRPr="0046413B">
        <w:rPr>
          <w:rtl/>
        </w:rPr>
        <w:t xml:space="preserve"> قال في المنتجب</w:t>
      </w:r>
      <w:r>
        <w:rPr>
          <w:rtl/>
        </w:rPr>
        <w:t>:</w:t>
      </w:r>
      <w:r w:rsidRPr="0046413B">
        <w:rPr>
          <w:rtl/>
        </w:rPr>
        <w:t xml:space="preserve"> فقيه صالح شهيد </w:t>
      </w:r>
      <w:r w:rsidRPr="00414CB8">
        <w:rPr>
          <w:rStyle w:val="libFootnotenumChar"/>
          <w:rtl/>
        </w:rPr>
        <w:t>(3)</w:t>
      </w:r>
      <w:r>
        <w:rPr>
          <w:rtl/>
        </w:rPr>
        <w:t>.</w:t>
      </w:r>
    </w:p>
    <w:p w:rsidR="00414CB8" w:rsidRPr="0046413B" w:rsidRDefault="00414CB8" w:rsidP="00414CB8">
      <w:pPr>
        <w:pStyle w:val="libNormal"/>
        <w:rPr>
          <w:rtl/>
        </w:rPr>
      </w:pPr>
      <w:r w:rsidRPr="0046413B">
        <w:rPr>
          <w:rtl/>
        </w:rPr>
        <w:t>وفيه</w:t>
      </w:r>
      <w:r>
        <w:rPr>
          <w:rtl/>
        </w:rPr>
        <w:t>:</w:t>
      </w:r>
      <w:r w:rsidRPr="0046413B">
        <w:rPr>
          <w:rtl/>
        </w:rPr>
        <w:t xml:space="preserve"> الأمير الشهيد كيكاوس بن دشمن ديار بن كيكاوس الديلمي الطبري</w:t>
      </w:r>
      <w:r>
        <w:rPr>
          <w:rtl/>
        </w:rPr>
        <w:t>،</w:t>
      </w:r>
      <w:r w:rsidRPr="0046413B">
        <w:rPr>
          <w:rtl/>
        </w:rPr>
        <w:t xml:space="preserve"> زاهد فاضل</w:t>
      </w:r>
      <w:r>
        <w:rPr>
          <w:rtl/>
        </w:rPr>
        <w:t>،</w:t>
      </w:r>
      <w:r w:rsidRPr="0046413B">
        <w:rPr>
          <w:rtl/>
        </w:rPr>
        <w:t xml:space="preserve"> له كتب في النجوم</w:t>
      </w:r>
      <w:r>
        <w:rPr>
          <w:rtl/>
        </w:rPr>
        <w:t>،</w:t>
      </w:r>
      <w:r w:rsidRPr="0046413B">
        <w:rPr>
          <w:rtl/>
        </w:rPr>
        <w:t xml:space="preserve"> وكتاب في الصلوات الخمس</w:t>
      </w:r>
      <w:r>
        <w:rPr>
          <w:rtl/>
        </w:rPr>
        <w:t>،</w:t>
      </w:r>
      <w:r w:rsidRPr="0046413B">
        <w:rPr>
          <w:rtl/>
        </w:rPr>
        <w:t xml:space="preserve"> لي عنه إجازة </w:t>
      </w:r>
      <w:r w:rsidRPr="00414CB8">
        <w:rPr>
          <w:rStyle w:val="libFootnotenumChar"/>
          <w:rtl/>
        </w:rPr>
        <w:t>(4)</w:t>
      </w:r>
      <w:r>
        <w:rPr>
          <w:rtl/>
        </w:rPr>
        <w:t>.</w:t>
      </w:r>
    </w:p>
    <w:p w:rsidR="00414CB8" w:rsidRPr="0046413B" w:rsidRDefault="00414CB8" w:rsidP="00414CB8">
      <w:pPr>
        <w:pStyle w:val="libNormal"/>
        <w:rPr>
          <w:rtl/>
        </w:rPr>
      </w:pPr>
      <w:r w:rsidRPr="0046413B">
        <w:rPr>
          <w:rtl/>
        </w:rPr>
        <w:t>وممن قارب عصر هما أو تأخّر عنهما</w:t>
      </w:r>
      <w:r>
        <w:rPr>
          <w:rtl/>
        </w:rPr>
        <w:t>،</w:t>
      </w:r>
      <w:r w:rsidRPr="0046413B">
        <w:rPr>
          <w:rtl/>
        </w:rPr>
        <w:t xml:space="preserve"> المحقق الثاني</w:t>
      </w:r>
      <w:r>
        <w:rPr>
          <w:rtl/>
        </w:rPr>
        <w:t>،</w:t>
      </w:r>
      <w:r w:rsidRPr="0046413B">
        <w:rPr>
          <w:rtl/>
        </w:rPr>
        <w:t xml:space="preserve"> كما يأتي </w:t>
      </w:r>
      <w:r w:rsidRPr="00414CB8">
        <w:rPr>
          <w:rStyle w:val="libFootnotenumChar"/>
          <w:rtl/>
        </w:rPr>
        <w:t>(5)</w:t>
      </w:r>
      <w:r>
        <w:rPr>
          <w:rtl/>
        </w:rPr>
        <w:t>.</w:t>
      </w:r>
    </w:p>
    <w:p w:rsidR="00414CB8" w:rsidRPr="0046413B" w:rsidRDefault="00414CB8" w:rsidP="00414CB8">
      <w:pPr>
        <w:pStyle w:val="libNormal"/>
        <w:rPr>
          <w:rtl/>
        </w:rPr>
      </w:pPr>
      <w:r w:rsidRPr="0046413B">
        <w:rPr>
          <w:rtl/>
        </w:rPr>
        <w:t>والمولى الجليل شهاب الدين عبد الله التستري.</w:t>
      </w:r>
    </w:p>
    <w:p w:rsidR="00414CB8" w:rsidRPr="0046413B" w:rsidRDefault="00414CB8" w:rsidP="00414CB8">
      <w:pPr>
        <w:pStyle w:val="libNormal"/>
        <w:rPr>
          <w:rtl/>
        </w:rPr>
      </w:pPr>
      <w:r w:rsidRPr="0046413B">
        <w:rPr>
          <w:rtl/>
        </w:rPr>
        <w:t>والأمير محمّد مؤمن الأسترآبادي</w:t>
      </w:r>
      <w:r>
        <w:rPr>
          <w:rtl/>
        </w:rPr>
        <w:t>،</w:t>
      </w:r>
      <w:r w:rsidRPr="0046413B">
        <w:rPr>
          <w:rtl/>
        </w:rPr>
        <w:t xml:space="preserve"> الشهيد في المسجد الحرام</w:t>
      </w:r>
      <w:r>
        <w:rPr>
          <w:rtl/>
        </w:rPr>
        <w:t>،</w:t>
      </w:r>
      <w:r w:rsidRPr="0046413B">
        <w:rPr>
          <w:rtl/>
        </w:rPr>
        <w:t xml:space="preserve"> كما تقدم </w:t>
      </w:r>
      <w:r w:rsidRPr="00414CB8">
        <w:rPr>
          <w:rStyle w:val="libFootnotenumChar"/>
          <w:rtl/>
        </w:rPr>
        <w:t>(6)</w:t>
      </w:r>
      <w:r>
        <w:rPr>
          <w:rtl/>
        </w:rPr>
        <w:t>.</w:t>
      </w:r>
    </w:p>
    <w:p w:rsidR="00414CB8" w:rsidRPr="0046413B" w:rsidRDefault="00414CB8" w:rsidP="00414CB8">
      <w:pPr>
        <w:pStyle w:val="libNormal"/>
        <w:rPr>
          <w:rtl/>
        </w:rPr>
      </w:pPr>
      <w:r w:rsidRPr="0046413B">
        <w:rPr>
          <w:rtl/>
        </w:rPr>
        <w:t>والحبر النبيل قاضي نور الله التستري</w:t>
      </w:r>
      <w:r>
        <w:rPr>
          <w:rtl/>
        </w:rPr>
        <w:t>،</w:t>
      </w:r>
      <w:r w:rsidRPr="0046413B">
        <w:rPr>
          <w:rtl/>
        </w:rPr>
        <w:t xml:space="preserve"> صاحب إحقاق الحق والمجالس.</w:t>
      </w:r>
    </w:p>
    <w:p w:rsidR="00414CB8" w:rsidRPr="0046413B" w:rsidRDefault="00414CB8" w:rsidP="00414CB8">
      <w:pPr>
        <w:pStyle w:val="libNormal"/>
        <w:rPr>
          <w:rtl/>
        </w:rPr>
      </w:pPr>
      <w:r w:rsidRPr="0046413B">
        <w:rPr>
          <w:rtl/>
        </w:rPr>
        <w:t>والسيد الشهيد السيد نصر الله الحائري المقتول في قسطنطنيّة</w:t>
      </w:r>
      <w:r>
        <w:rPr>
          <w:rtl/>
        </w:rPr>
        <w:t>،</w:t>
      </w:r>
      <w:r w:rsidRPr="0046413B">
        <w:rPr>
          <w:rtl/>
        </w:rPr>
        <w:t xml:space="preserve"> كما مرّ </w:t>
      </w:r>
      <w:r w:rsidRPr="00414CB8">
        <w:rPr>
          <w:rStyle w:val="libFootnotenumChar"/>
          <w:rtl/>
        </w:rPr>
        <w:t>(7)</w:t>
      </w:r>
      <w:r>
        <w:rPr>
          <w:rtl/>
        </w:rPr>
        <w:t>.</w:t>
      </w:r>
    </w:p>
    <w:p w:rsidR="00414CB8" w:rsidRPr="0046413B" w:rsidRDefault="00414CB8" w:rsidP="00414CB8">
      <w:pPr>
        <w:pStyle w:val="libNormal"/>
        <w:rPr>
          <w:rtl/>
        </w:rPr>
      </w:pPr>
      <w:r w:rsidRPr="0046413B">
        <w:rPr>
          <w:rtl/>
        </w:rPr>
        <w:t>والشيخ فضل الله</w:t>
      </w:r>
      <w:r>
        <w:rPr>
          <w:rtl/>
        </w:rPr>
        <w:t>،</w:t>
      </w:r>
      <w:r w:rsidRPr="0046413B">
        <w:rPr>
          <w:rtl/>
        </w:rPr>
        <w:t xml:space="preserve"> كان من خيار علماء دولة السلطان الشاه طهماسب الصفوي</w:t>
      </w:r>
      <w:r>
        <w:rPr>
          <w:rtl/>
        </w:rPr>
        <w:t>،</w:t>
      </w:r>
      <w:r w:rsidRPr="0046413B">
        <w:rPr>
          <w:rtl/>
        </w:rPr>
        <w:t xml:space="preserve"> ومن صلحائهم وأتقيائهم</w:t>
      </w:r>
      <w:r>
        <w:rPr>
          <w:rtl/>
        </w:rPr>
        <w:t>،</w:t>
      </w:r>
      <w:r w:rsidRPr="0046413B">
        <w:rPr>
          <w:rtl/>
        </w:rPr>
        <w:t xml:space="preserve"> وكان يسكن بمشهد الرضا عليه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1</w:t>
      </w:r>
      <w:r>
        <w:rPr>
          <w:rtl/>
        </w:rPr>
        <w:t>:</w:t>
      </w:r>
      <w:r w:rsidRPr="0046413B">
        <w:rPr>
          <w:rtl/>
        </w:rPr>
        <w:t xml:space="preserve"> 304.</w:t>
      </w:r>
    </w:p>
    <w:p w:rsidR="00414CB8" w:rsidRPr="0046413B" w:rsidRDefault="00414CB8" w:rsidP="00414CB8">
      <w:pPr>
        <w:pStyle w:val="libFootnote0"/>
        <w:rPr>
          <w:rtl/>
        </w:rPr>
      </w:pPr>
      <w:r w:rsidRPr="0046413B">
        <w:rPr>
          <w:rtl/>
        </w:rPr>
        <w:t>(2) في المصدر</w:t>
      </w:r>
      <w:r>
        <w:rPr>
          <w:rtl/>
        </w:rPr>
        <w:t>:</w:t>
      </w:r>
      <w:r w:rsidRPr="0046413B">
        <w:rPr>
          <w:rtl/>
        </w:rPr>
        <w:t xml:space="preserve"> المصدري.</w:t>
      </w:r>
    </w:p>
    <w:p w:rsidR="00414CB8" w:rsidRPr="0046413B" w:rsidRDefault="00414CB8" w:rsidP="00414CB8">
      <w:pPr>
        <w:pStyle w:val="libFootnote0"/>
        <w:rPr>
          <w:rtl/>
        </w:rPr>
      </w:pPr>
      <w:r w:rsidRPr="0046413B">
        <w:rPr>
          <w:rtl/>
        </w:rPr>
        <w:t>(3) فهرست منتجب الدين</w:t>
      </w:r>
      <w:r>
        <w:rPr>
          <w:rtl/>
        </w:rPr>
        <w:t>:</w:t>
      </w:r>
      <w:r w:rsidRPr="0046413B">
        <w:rPr>
          <w:rtl/>
        </w:rPr>
        <w:t xml:space="preserve"> 187 / 488.</w:t>
      </w:r>
    </w:p>
    <w:p w:rsidR="00414CB8" w:rsidRPr="0046413B" w:rsidRDefault="00414CB8" w:rsidP="00414CB8">
      <w:pPr>
        <w:pStyle w:val="libFootnote0"/>
        <w:rPr>
          <w:rtl/>
        </w:rPr>
      </w:pPr>
      <w:r w:rsidRPr="0046413B">
        <w:rPr>
          <w:rtl/>
        </w:rPr>
        <w:t>(4) فهرست منتجب الدين</w:t>
      </w:r>
      <w:r>
        <w:rPr>
          <w:rtl/>
        </w:rPr>
        <w:t>:</w:t>
      </w:r>
      <w:r w:rsidRPr="0046413B">
        <w:rPr>
          <w:rtl/>
        </w:rPr>
        <w:t xml:space="preserve"> 148 / 345.</w:t>
      </w:r>
    </w:p>
    <w:p w:rsidR="00414CB8" w:rsidRPr="0046413B" w:rsidRDefault="00414CB8" w:rsidP="00414CB8">
      <w:pPr>
        <w:pStyle w:val="libFootnote0"/>
        <w:rPr>
          <w:rtl/>
        </w:rPr>
      </w:pPr>
      <w:r w:rsidRPr="0046413B">
        <w:rPr>
          <w:rtl/>
        </w:rPr>
        <w:t>(5) يأتي في</w:t>
      </w:r>
      <w:r>
        <w:rPr>
          <w:rtl/>
        </w:rPr>
        <w:t>:</w:t>
      </w:r>
      <w:r w:rsidRPr="0046413B">
        <w:rPr>
          <w:rtl/>
        </w:rPr>
        <w:t xml:space="preserve"> 269.</w:t>
      </w:r>
    </w:p>
    <w:p w:rsidR="00414CB8" w:rsidRPr="0046413B" w:rsidRDefault="00414CB8" w:rsidP="00414CB8">
      <w:pPr>
        <w:pStyle w:val="libFootnote0"/>
        <w:rPr>
          <w:rtl/>
        </w:rPr>
      </w:pPr>
      <w:r w:rsidRPr="0046413B">
        <w:rPr>
          <w:rtl/>
        </w:rPr>
        <w:t>(6) تقدم في</w:t>
      </w:r>
      <w:r>
        <w:rPr>
          <w:rtl/>
        </w:rPr>
        <w:t>:</w:t>
      </w:r>
      <w:r w:rsidRPr="0046413B">
        <w:rPr>
          <w:rtl/>
        </w:rPr>
        <w:t xml:space="preserve"> 69.</w:t>
      </w:r>
    </w:p>
    <w:p w:rsidR="00414CB8" w:rsidRPr="0046413B" w:rsidRDefault="00414CB8" w:rsidP="00414CB8">
      <w:pPr>
        <w:pStyle w:val="libFootnote0"/>
        <w:rPr>
          <w:rtl/>
        </w:rPr>
      </w:pPr>
      <w:r w:rsidRPr="0046413B">
        <w:rPr>
          <w:rtl/>
        </w:rPr>
        <w:t>(7) تقدم في صفحة</w:t>
      </w:r>
      <w:r>
        <w:rPr>
          <w:rtl/>
        </w:rPr>
        <w:t>:</w:t>
      </w:r>
      <w:r w:rsidRPr="0046413B">
        <w:rPr>
          <w:rtl/>
        </w:rPr>
        <w:t xml:space="preserve"> 54.</w:t>
      </w:r>
    </w:p>
    <w:p w:rsidR="00414CB8" w:rsidRDefault="00414CB8" w:rsidP="00414CB8">
      <w:pPr>
        <w:pStyle w:val="libNormal0"/>
        <w:rPr>
          <w:rtl/>
        </w:rPr>
      </w:pPr>
      <w:r>
        <w:rPr>
          <w:rtl/>
        </w:rPr>
        <w:br w:type="page"/>
      </w:r>
      <w:r w:rsidRPr="0046413B">
        <w:rPr>
          <w:rtl/>
        </w:rPr>
        <w:lastRenderedPageBreak/>
        <w:t>السلام</w:t>
      </w:r>
      <w:r>
        <w:rPr>
          <w:rtl/>
        </w:rPr>
        <w:t>،</w:t>
      </w:r>
      <w:r w:rsidRPr="0046413B">
        <w:rPr>
          <w:rtl/>
        </w:rPr>
        <w:t xml:space="preserve"> وله وظائف من أوقاف الحضرة الشريفة</w:t>
      </w:r>
      <w:r>
        <w:rPr>
          <w:rtl/>
        </w:rPr>
        <w:t>،</w:t>
      </w:r>
      <w:r w:rsidRPr="0046413B">
        <w:rPr>
          <w:rtl/>
        </w:rPr>
        <w:t xml:space="preserve"> وكان في غاية التقوى والورع</w:t>
      </w:r>
      <w:r>
        <w:rPr>
          <w:rtl/>
        </w:rPr>
        <w:t>،</w:t>
      </w:r>
      <w:r w:rsidRPr="0046413B">
        <w:rPr>
          <w:rtl/>
        </w:rPr>
        <w:t xml:space="preserve"> وكان يؤمّ الناس في المسجد الجامع بالمشهد المقدس الرضوي</w:t>
      </w:r>
      <w:r>
        <w:rPr>
          <w:rtl/>
        </w:rPr>
        <w:t>،</w:t>
      </w:r>
      <w:r w:rsidRPr="0046413B">
        <w:rPr>
          <w:rtl/>
        </w:rPr>
        <w:t xml:space="preserve"> ويأتم به خلق كثير</w:t>
      </w:r>
      <w:r>
        <w:rPr>
          <w:rtl/>
        </w:rPr>
        <w:t>،</w:t>
      </w:r>
      <w:r w:rsidRPr="0046413B">
        <w:rPr>
          <w:rtl/>
        </w:rPr>
        <w:t xml:space="preserve"> وقد استشهد في قضيّة غلبة الطائفة الأوزبكيّة على تلك البلاد مع سائر أهل تلك الروضة المنورة في أوائل دولة السلطان الشاه عباس الماضي</w:t>
      </w:r>
      <w:r>
        <w:rPr>
          <w:rtl/>
        </w:rPr>
        <w:t>،</w:t>
      </w:r>
      <w:r w:rsidRPr="0046413B">
        <w:rPr>
          <w:rtl/>
        </w:rPr>
        <w:t xml:space="preserve"> كذا في الرياض نقلا عن تاريخ عالم آرا </w:t>
      </w:r>
      <w:r w:rsidRPr="00414CB8">
        <w:rPr>
          <w:rStyle w:val="libFootnotenumChar"/>
          <w:rtl/>
        </w:rPr>
        <w:t>(1)</w:t>
      </w:r>
    </w:p>
    <w:p w:rsidR="00414CB8" w:rsidRPr="0046413B" w:rsidRDefault="00414CB8" w:rsidP="00414CB8">
      <w:pPr>
        <w:pStyle w:val="libNormal"/>
        <w:rPr>
          <w:rtl/>
        </w:rPr>
      </w:pPr>
      <w:r w:rsidRPr="0046413B">
        <w:rPr>
          <w:rtl/>
        </w:rPr>
        <w:t>والسيد العالم الجليل الشهيد خان ميرزا ابن الوزير الكبير معصوم بيك الشهيد</w:t>
      </w:r>
      <w:r>
        <w:rPr>
          <w:rtl/>
        </w:rPr>
        <w:t>،</w:t>
      </w:r>
      <w:r w:rsidRPr="0046413B">
        <w:rPr>
          <w:rtl/>
        </w:rPr>
        <w:t xml:space="preserve"> كان من مشاهير علماء عصر السلطان شاه إسماعيل</w:t>
      </w:r>
      <w:r>
        <w:rPr>
          <w:rtl/>
        </w:rPr>
        <w:t>،</w:t>
      </w:r>
      <w:r w:rsidRPr="0046413B">
        <w:rPr>
          <w:rtl/>
        </w:rPr>
        <w:t xml:space="preserve"> وشاه طهماسب أيضا. وكان والده المذكور وزير السلطان المذكور وأميرا لديوانه أيضا</w:t>
      </w:r>
      <w:r>
        <w:rPr>
          <w:rtl/>
        </w:rPr>
        <w:t>،</w:t>
      </w:r>
      <w:r w:rsidRPr="0046413B">
        <w:rPr>
          <w:rtl/>
        </w:rPr>
        <w:t xml:space="preserve"> ولمّا وقع الصلح بين السلطان المزبور وبين السلطان سليم بن السلطان مراد ملك الروم</w:t>
      </w:r>
      <w:r w:rsidR="00F21B5A">
        <w:rPr>
          <w:rtl/>
        </w:rPr>
        <w:t xml:space="preserve"> - </w:t>
      </w:r>
      <w:r w:rsidRPr="0046413B">
        <w:rPr>
          <w:rtl/>
        </w:rPr>
        <w:t>وكان يتردّد الحجاج من بلاد العجم إلى بلاد الروم</w:t>
      </w:r>
      <w:r w:rsidR="00F21B5A">
        <w:rPr>
          <w:rtl/>
        </w:rPr>
        <w:t xml:space="preserve"> - </w:t>
      </w:r>
      <w:r w:rsidRPr="0046413B">
        <w:rPr>
          <w:rtl/>
        </w:rPr>
        <w:t>ترخّص الوزير معصوم بيك من ملك العجم وملك الروم المزبورين</w:t>
      </w:r>
      <w:r>
        <w:rPr>
          <w:rtl/>
        </w:rPr>
        <w:t>،</w:t>
      </w:r>
      <w:r w:rsidRPr="0046413B">
        <w:rPr>
          <w:rtl/>
        </w:rPr>
        <w:t xml:space="preserve"> وتوجّه مع ولده خان ميرزا هذا إلى بيت الله الحرام</w:t>
      </w:r>
      <w:r>
        <w:rPr>
          <w:rtl/>
        </w:rPr>
        <w:t>،</w:t>
      </w:r>
      <w:r w:rsidRPr="0046413B">
        <w:rPr>
          <w:rtl/>
        </w:rPr>
        <w:t xml:space="preserve"> فغدر به الرومية في حالة الإحرام</w:t>
      </w:r>
      <w:r>
        <w:rPr>
          <w:rtl/>
        </w:rPr>
        <w:t>،</w:t>
      </w:r>
      <w:r w:rsidRPr="0046413B">
        <w:rPr>
          <w:rtl/>
        </w:rPr>
        <w:t xml:space="preserve"> وأغاروا عليهم بزيّ أعراب البادية في الليل</w:t>
      </w:r>
      <w:r>
        <w:rPr>
          <w:rtl/>
        </w:rPr>
        <w:t>،</w:t>
      </w:r>
      <w:r w:rsidRPr="0046413B">
        <w:rPr>
          <w:rtl/>
        </w:rPr>
        <w:t xml:space="preserve"> فقتلوا الوالد والولد مع جماعة أخرى من رفقائهم. كذا في الرياض نقلا عن التاريخ المذكور </w:t>
      </w:r>
      <w:r w:rsidRPr="00414CB8">
        <w:rPr>
          <w:rStyle w:val="libFootnotenumChar"/>
          <w:rtl/>
        </w:rPr>
        <w:t>(2)</w:t>
      </w:r>
      <w:r>
        <w:rPr>
          <w:rtl/>
        </w:rPr>
        <w:t>.</w:t>
      </w:r>
    </w:p>
    <w:p w:rsidR="00414CB8" w:rsidRPr="0046413B" w:rsidRDefault="00414CB8" w:rsidP="00414CB8">
      <w:pPr>
        <w:pStyle w:val="libNormal"/>
        <w:rPr>
          <w:rtl/>
        </w:rPr>
      </w:pPr>
      <w:r w:rsidRPr="0046413B">
        <w:rPr>
          <w:rtl/>
        </w:rPr>
        <w:t>والفقيه النبيه الشهيد الآميرزا إبراهيم بن الآميرزا غياث الدين محمّد الأصفهاني القاضي</w:t>
      </w:r>
      <w:r>
        <w:rPr>
          <w:rtl/>
        </w:rPr>
        <w:t>،</w:t>
      </w:r>
      <w:r w:rsidRPr="0046413B">
        <w:rPr>
          <w:rtl/>
        </w:rPr>
        <w:t xml:space="preserve"> من مشايخ العالم الجليل آغا باقر الهزارجريبي</w:t>
      </w:r>
      <w:r>
        <w:rPr>
          <w:rtl/>
        </w:rPr>
        <w:t>،</w:t>
      </w:r>
      <w:r w:rsidRPr="0046413B">
        <w:rPr>
          <w:rtl/>
        </w:rPr>
        <w:t xml:space="preserve"> المتقدم </w:t>
      </w:r>
      <w:r w:rsidRPr="00414CB8">
        <w:rPr>
          <w:rStyle w:val="libFootnotenumChar"/>
          <w:rtl/>
        </w:rPr>
        <w:t>(3)</w:t>
      </w:r>
      <w:r w:rsidRPr="0046413B">
        <w:rPr>
          <w:rtl/>
        </w:rPr>
        <w:t xml:space="preserve"> ذكره.</w:t>
      </w:r>
    </w:p>
    <w:p w:rsidR="00414CB8" w:rsidRPr="0046413B" w:rsidRDefault="00414CB8" w:rsidP="00414CB8">
      <w:pPr>
        <w:pStyle w:val="libNormal"/>
        <w:rPr>
          <w:rtl/>
        </w:rPr>
      </w:pPr>
      <w:r w:rsidRPr="0046413B">
        <w:rPr>
          <w:rtl/>
        </w:rPr>
        <w:t>والسيد السند العلامة الآميرزا محمّد مهدي ابن الآميرزا هداية الله الموسوي الأصبهاني</w:t>
      </w:r>
      <w:r>
        <w:rPr>
          <w:rtl/>
        </w:rPr>
        <w:t>،</w:t>
      </w:r>
      <w:r w:rsidRPr="0046413B">
        <w:rPr>
          <w:rtl/>
        </w:rPr>
        <w:t xml:space="preserve"> المجاور في المشهد الرضوي الذي يروي عن الأستاذ الأكبر آغا باقر البهبهاني</w:t>
      </w:r>
      <w:r>
        <w:rPr>
          <w:rtl/>
        </w:rPr>
        <w:t>،</w:t>
      </w:r>
      <w:r w:rsidRPr="0046413B">
        <w:rPr>
          <w:rtl/>
        </w:rPr>
        <w:t xml:space="preserve"> والعالم الكامل الشيخ مهدي الفتوني. وغيرهما</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تاريخ عالم آرا 1</w:t>
      </w:r>
      <w:r>
        <w:rPr>
          <w:rtl/>
        </w:rPr>
        <w:t>:</w:t>
      </w:r>
      <w:r w:rsidRPr="0046413B">
        <w:rPr>
          <w:rtl/>
        </w:rPr>
        <w:t xml:space="preserve"> 158</w:t>
      </w:r>
      <w:r>
        <w:rPr>
          <w:rtl/>
        </w:rPr>
        <w:t>،</w:t>
      </w:r>
      <w:r w:rsidRPr="0046413B">
        <w:rPr>
          <w:rtl/>
        </w:rPr>
        <w:t xml:space="preserve"> رياض العلماء 4</w:t>
      </w:r>
      <w:r>
        <w:rPr>
          <w:rtl/>
        </w:rPr>
        <w:t>:</w:t>
      </w:r>
      <w:r w:rsidRPr="0046413B">
        <w:rPr>
          <w:rtl/>
        </w:rPr>
        <w:t xml:space="preserve"> 362.</w:t>
      </w:r>
    </w:p>
    <w:p w:rsidR="00414CB8" w:rsidRPr="0046413B" w:rsidRDefault="00414CB8" w:rsidP="00414CB8">
      <w:pPr>
        <w:pStyle w:val="libFootnote0"/>
        <w:rPr>
          <w:rtl/>
        </w:rPr>
      </w:pPr>
      <w:r w:rsidRPr="0046413B">
        <w:rPr>
          <w:rtl/>
        </w:rPr>
        <w:t>(2) تاريخ عالم آرا 1</w:t>
      </w:r>
      <w:r>
        <w:rPr>
          <w:rtl/>
        </w:rPr>
        <w:t>:</w:t>
      </w:r>
      <w:r w:rsidRPr="0046413B">
        <w:rPr>
          <w:rtl/>
        </w:rPr>
        <w:t xml:space="preserve"> 161</w:t>
      </w:r>
      <w:r>
        <w:rPr>
          <w:rtl/>
        </w:rPr>
        <w:t>،</w:t>
      </w:r>
      <w:r w:rsidRPr="0046413B">
        <w:rPr>
          <w:rtl/>
        </w:rPr>
        <w:t xml:space="preserve"> رياض العلماء 2</w:t>
      </w:r>
      <w:r>
        <w:rPr>
          <w:rtl/>
        </w:rPr>
        <w:t>:</w:t>
      </w:r>
      <w:r w:rsidRPr="0046413B">
        <w:rPr>
          <w:rtl/>
        </w:rPr>
        <w:t xml:space="preserve"> 234.</w:t>
      </w:r>
    </w:p>
    <w:p w:rsidR="00414CB8" w:rsidRPr="0046413B" w:rsidRDefault="00414CB8" w:rsidP="00414CB8">
      <w:pPr>
        <w:pStyle w:val="libFootnote0"/>
        <w:rPr>
          <w:rtl/>
        </w:rPr>
      </w:pPr>
      <w:r w:rsidRPr="0046413B">
        <w:rPr>
          <w:rtl/>
        </w:rPr>
        <w:t>(3) تقدم في</w:t>
      </w:r>
      <w:r>
        <w:rPr>
          <w:rtl/>
        </w:rPr>
        <w:t>:</w:t>
      </w:r>
      <w:r w:rsidRPr="0046413B">
        <w:rPr>
          <w:rtl/>
        </w:rPr>
        <w:t xml:space="preserve"> 144.</w:t>
      </w:r>
    </w:p>
    <w:p w:rsidR="00414CB8" w:rsidRPr="0046413B" w:rsidRDefault="00414CB8" w:rsidP="00414CB8">
      <w:pPr>
        <w:pStyle w:val="libNormal0"/>
        <w:rPr>
          <w:rtl/>
        </w:rPr>
      </w:pPr>
      <w:r>
        <w:rPr>
          <w:rtl/>
        </w:rPr>
        <w:br w:type="page"/>
      </w:r>
      <w:r w:rsidRPr="0046413B">
        <w:rPr>
          <w:rtl/>
        </w:rPr>
        <w:lastRenderedPageBreak/>
        <w:t>صاحب المؤلفات الرائقة التي منها شرحه على الدروس</w:t>
      </w:r>
      <w:r>
        <w:rPr>
          <w:rtl/>
        </w:rPr>
        <w:t>،</w:t>
      </w:r>
      <w:r w:rsidRPr="0046413B">
        <w:rPr>
          <w:rtl/>
        </w:rPr>
        <w:t xml:space="preserve"> ورسالة لطيفة في صلاة الليل وآدابها</w:t>
      </w:r>
      <w:r>
        <w:rPr>
          <w:rtl/>
        </w:rPr>
        <w:t>،</w:t>
      </w:r>
      <w:r w:rsidRPr="0046413B">
        <w:rPr>
          <w:rtl/>
        </w:rPr>
        <w:t xml:space="preserve"> كثيرة الفوائد</w:t>
      </w:r>
      <w:r>
        <w:rPr>
          <w:rtl/>
        </w:rPr>
        <w:t>،</w:t>
      </w:r>
      <w:r w:rsidRPr="0046413B">
        <w:rPr>
          <w:rtl/>
        </w:rPr>
        <w:t xml:space="preserve"> قتله الظالم نادر ميرزا سبط السلطان الغازي نادر شاة</w:t>
      </w:r>
      <w:r>
        <w:rPr>
          <w:rtl/>
        </w:rPr>
        <w:t>،</w:t>
      </w:r>
      <w:r w:rsidRPr="0046413B">
        <w:rPr>
          <w:rtl/>
        </w:rPr>
        <w:t xml:space="preserve"> في قصة مذكورة في التواريخ</w:t>
      </w:r>
      <w:r>
        <w:rPr>
          <w:rtl/>
        </w:rPr>
        <w:t>،</w:t>
      </w:r>
      <w:r w:rsidRPr="0046413B">
        <w:rPr>
          <w:rtl/>
        </w:rPr>
        <w:t xml:space="preserve"> وكان ذلك في سنة 1217</w:t>
      </w:r>
      <w:r>
        <w:rPr>
          <w:rtl/>
        </w:rPr>
        <w:t>،</w:t>
      </w:r>
      <w:r w:rsidRPr="0046413B">
        <w:rPr>
          <w:rtl/>
        </w:rPr>
        <w:t xml:space="preserve"> وله ذرية طيبة</w:t>
      </w:r>
      <w:r>
        <w:rPr>
          <w:rtl/>
        </w:rPr>
        <w:t>،</w:t>
      </w:r>
      <w:r w:rsidRPr="0046413B">
        <w:rPr>
          <w:rtl/>
        </w:rPr>
        <w:t xml:space="preserve"> فيها علماء فقهاء أدباء</w:t>
      </w:r>
      <w:r>
        <w:rPr>
          <w:rtl/>
        </w:rPr>
        <w:t>،</w:t>
      </w:r>
      <w:r w:rsidRPr="0046413B">
        <w:rPr>
          <w:rtl/>
        </w:rPr>
        <w:t xml:space="preserve"> ائمة للجمعة والجماعة</w:t>
      </w:r>
      <w:r>
        <w:rPr>
          <w:rtl/>
        </w:rPr>
        <w:t>،</w:t>
      </w:r>
      <w:r w:rsidRPr="0046413B">
        <w:rPr>
          <w:rtl/>
        </w:rPr>
        <w:t xml:space="preserve"> وعليهم تدور رحى أغلب أمور الناس في الدين والدنيا</w:t>
      </w:r>
      <w:r>
        <w:rPr>
          <w:rtl/>
        </w:rPr>
        <w:t>،</w:t>
      </w:r>
      <w:r w:rsidRPr="0046413B">
        <w:rPr>
          <w:rtl/>
        </w:rPr>
        <w:t xml:space="preserve"> في المشهد المقدس الرضوي على مشرفه السلام.</w:t>
      </w:r>
      <w:r>
        <w:rPr>
          <w:rFonts w:hint="cs"/>
          <w:rtl/>
        </w:rPr>
        <w:t xml:space="preserve"> </w:t>
      </w:r>
      <w:r w:rsidRPr="0046413B">
        <w:rPr>
          <w:rtl/>
        </w:rPr>
        <w:t>وغيرهم.</w:t>
      </w:r>
    </w:p>
    <w:p w:rsidR="00414CB8" w:rsidRPr="0046413B" w:rsidRDefault="00414CB8" w:rsidP="00414CB8">
      <w:pPr>
        <w:pStyle w:val="libNormal"/>
        <w:rPr>
          <w:rtl/>
        </w:rPr>
      </w:pPr>
      <w:r w:rsidRPr="0046413B">
        <w:rPr>
          <w:rtl/>
        </w:rPr>
        <w:t>قال في الرياض في باب الألقاب</w:t>
      </w:r>
      <w:r>
        <w:rPr>
          <w:rtl/>
        </w:rPr>
        <w:t>:</w:t>
      </w:r>
      <w:r w:rsidRPr="0046413B">
        <w:rPr>
          <w:rtl/>
        </w:rPr>
        <w:t xml:space="preserve"> الشهيدان هما الشيخ الشهيد محمّد ابن مكي بن حامد العاملي الجزيني.</w:t>
      </w:r>
    </w:p>
    <w:p w:rsidR="00414CB8" w:rsidRPr="0046413B" w:rsidRDefault="00414CB8" w:rsidP="00414CB8">
      <w:pPr>
        <w:pStyle w:val="libNormal"/>
        <w:rPr>
          <w:rtl/>
        </w:rPr>
      </w:pPr>
      <w:r w:rsidRPr="0046413B">
        <w:rPr>
          <w:rtl/>
        </w:rPr>
        <w:t>والشيخ الشهيد الثاني زين الدين بن علي بن أحمد العاملي الجبعي.</w:t>
      </w:r>
    </w:p>
    <w:p w:rsidR="00414CB8" w:rsidRPr="0046413B" w:rsidRDefault="00414CB8" w:rsidP="00414CB8">
      <w:pPr>
        <w:pStyle w:val="libNormal"/>
        <w:rPr>
          <w:rtl/>
        </w:rPr>
      </w:pPr>
      <w:r w:rsidRPr="0046413B">
        <w:rPr>
          <w:rtl/>
        </w:rPr>
        <w:t>الشهيد الثالث</w:t>
      </w:r>
      <w:r>
        <w:rPr>
          <w:rtl/>
        </w:rPr>
        <w:t>:</w:t>
      </w:r>
      <w:r w:rsidRPr="0046413B">
        <w:rPr>
          <w:rtl/>
        </w:rPr>
        <w:t xml:space="preserve"> هو المولى الجليل شهاب الدين عبد الله بن محمود بن سعيد التستري ثم المشهدي الخراساني المعروف بالعقاب</w:t>
      </w:r>
      <w:r>
        <w:rPr>
          <w:rtl/>
        </w:rPr>
        <w:t>،</w:t>
      </w:r>
      <w:r w:rsidRPr="0046413B">
        <w:rPr>
          <w:rtl/>
        </w:rPr>
        <w:t xml:space="preserve"> المقتول بجور الطائفة الأوزبكية ببخارى بعد غلبتهم على مشهد الرضا </w:t>
      </w:r>
      <w:r w:rsidRPr="00414CB8">
        <w:rPr>
          <w:rStyle w:val="libAlaemChar"/>
          <w:rtl/>
        </w:rPr>
        <w:t>عليه‌السلام</w:t>
      </w:r>
      <w:r w:rsidRPr="0046413B">
        <w:rPr>
          <w:rtl/>
        </w:rPr>
        <w:t xml:space="preserve"> في أوائل دولة السلطان شاه عباس الماضي الصفوي.</w:t>
      </w:r>
    </w:p>
    <w:p w:rsidR="00414CB8" w:rsidRPr="0046413B" w:rsidRDefault="00414CB8" w:rsidP="00414CB8">
      <w:pPr>
        <w:pStyle w:val="libNormal"/>
        <w:rPr>
          <w:rtl/>
        </w:rPr>
      </w:pPr>
      <w:r w:rsidRPr="0046413B">
        <w:rPr>
          <w:rtl/>
        </w:rPr>
        <w:t>وقال</w:t>
      </w:r>
      <w:r w:rsidR="00F21B5A">
        <w:rPr>
          <w:rtl/>
        </w:rPr>
        <w:t xml:space="preserve"> - </w:t>
      </w:r>
      <w:r w:rsidRPr="0046413B">
        <w:rPr>
          <w:rtl/>
        </w:rPr>
        <w:t>بعد جملة من الألقاب</w:t>
      </w:r>
      <w:r w:rsidR="00F21B5A">
        <w:rPr>
          <w:rtl/>
        </w:rPr>
        <w:t xml:space="preserve"> -</w:t>
      </w:r>
      <w:r>
        <w:rPr>
          <w:rtl/>
        </w:rPr>
        <w:t>:</w:t>
      </w:r>
      <w:r w:rsidRPr="0046413B">
        <w:rPr>
          <w:rtl/>
        </w:rPr>
        <w:t xml:space="preserve"> الشهداء الثلاثة هم على المشهور</w:t>
      </w:r>
      <w:r>
        <w:rPr>
          <w:rtl/>
        </w:rPr>
        <w:t>:</w:t>
      </w:r>
    </w:p>
    <w:p w:rsidR="00414CB8" w:rsidRPr="0046413B" w:rsidRDefault="00414CB8" w:rsidP="00414CB8">
      <w:pPr>
        <w:pStyle w:val="libNormal"/>
        <w:rPr>
          <w:rtl/>
        </w:rPr>
      </w:pPr>
      <w:r w:rsidRPr="0046413B">
        <w:rPr>
          <w:rtl/>
        </w:rPr>
        <w:t>الشيخ محمّد بن مكي الشهيد الأول.</w:t>
      </w:r>
    </w:p>
    <w:p w:rsidR="00414CB8" w:rsidRPr="0046413B" w:rsidRDefault="00414CB8" w:rsidP="00414CB8">
      <w:pPr>
        <w:pStyle w:val="libNormal"/>
        <w:rPr>
          <w:rtl/>
        </w:rPr>
      </w:pPr>
      <w:r w:rsidRPr="0046413B">
        <w:rPr>
          <w:rtl/>
        </w:rPr>
        <w:t>والشيخ زين الدين الشهيد الثاني.</w:t>
      </w:r>
    </w:p>
    <w:p w:rsidR="00414CB8" w:rsidRPr="0046413B" w:rsidRDefault="00414CB8" w:rsidP="00414CB8">
      <w:pPr>
        <w:pStyle w:val="libNormal"/>
        <w:rPr>
          <w:rtl/>
        </w:rPr>
      </w:pPr>
      <w:r w:rsidRPr="0046413B">
        <w:rPr>
          <w:rtl/>
        </w:rPr>
        <w:t>والمولى عبد الله الخراساني الشهيد ببخارى.</w:t>
      </w:r>
    </w:p>
    <w:p w:rsidR="00414CB8" w:rsidRPr="0046413B" w:rsidRDefault="00414CB8" w:rsidP="00414CB8">
      <w:pPr>
        <w:pStyle w:val="libNormal"/>
        <w:rPr>
          <w:rtl/>
        </w:rPr>
      </w:pPr>
      <w:r w:rsidRPr="0046413B">
        <w:rPr>
          <w:rtl/>
        </w:rPr>
        <w:t>وباصطلاح الشيخ حسين بن عبد الصمد والد الشيخ البهائي</w:t>
      </w:r>
      <w:r>
        <w:rPr>
          <w:rtl/>
        </w:rPr>
        <w:t>:</w:t>
      </w:r>
      <w:r w:rsidRPr="0046413B">
        <w:rPr>
          <w:rtl/>
        </w:rPr>
        <w:t xml:space="preserve"> هما الأولان مع الشيخ علي بن عبد العالي الكركي.</w:t>
      </w:r>
    </w:p>
    <w:p w:rsidR="00414CB8" w:rsidRPr="0046413B" w:rsidRDefault="00414CB8" w:rsidP="00414CB8">
      <w:pPr>
        <w:pStyle w:val="libNormal"/>
        <w:rPr>
          <w:rtl/>
        </w:rPr>
      </w:pPr>
      <w:r w:rsidRPr="0046413B">
        <w:rPr>
          <w:rtl/>
        </w:rPr>
        <w:t>فالمولى عبد الله الخراساني المذكور على هذا يكون الشهيد الرابع.</w:t>
      </w:r>
    </w:p>
    <w:p w:rsidR="00414CB8" w:rsidRPr="0046413B" w:rsidRDefault="00414CB8" w:rsidP="00414CB8">
      <w:pPr>
        <w:pStyle w:val="libNormal"/>
        <w:rPr>
          <w:rtl/>
        </w:rPr>
      </w:pPr>
      <w:r w:rsidRPr="0046413B">
        <w:rPr>
          <w:rtl/>
        </w:rPr>
        <w:t xml:space="preserve">والقاضي نور الله التستري الشهيد ببلاد الهند هو الشهيد الخامس </w:t>
      </w:r>
      <w:r w:rsidRPr="00414CB8">
        <w:rPr>
          <w:rStyle w:val="libFootnotenumChar"/>
          <w:rtl/>
        </w:rPr>
        <w:t>(1)</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 القسم الثاني مخطوط )</w:t>
      </w:r>
      <w:r>
        <w:rPr>
          <w:rtl/>
        </w:rPr>
        <w:t>:</w:t>
      </w:r>
      <w:r w:rsidRPr="0046413B">
        <w:rPr>
          <w:rtl/>
        </w:rPr>
        <w:t xml:space="preserve"> 458.</w:t>
      </w:r>
    </w:p>
    <w:p w:rsidR="00414CB8" w:rsidRPr="0046413B" w:rsidRDefault="00414CB8" w:rsidP="00414CB8">
      <w:pPr>
        <w:pStyle w:val="libNormal0"/>
        <w:rPr>
          <w:rtl/>
        </w:rPr>
      </w:pPr>
      <w:r>
        <w:rPr>
          <w:rtl/>
        </w:rPr>
        <w:br w:type="page"/>
      </w:r>
      <w:r w:rsidRPr="0046413B">
        <w:rPr>
          <w:rtl/>
        </w:rPr>
        <w:lastRenderedPageBreak/>
        <w:t>انتهى.</w:t>
      </w:r>
    </w:p>
    <w:p w:rsidR="00414CB8" w:rsidRPr="0046413B" w:rsidRDefault="00414CB8" w:rsidP="00414CB8">
      <w:pPr>
        <w:pStyle w:val="libNormal"/>
        <w:rPr>
          <w:rtl/>
        </w:rPr>
      </w:pPr>
      <w:r w:rsidRPr="0046413B">
        <w:rPr>
          <w:rtl/>
        </w:rPr>
        <w:t>قلت</w:t>
      </w:r>
      <w:r>
        <w:rPr>
          <w:rtl/>
        </w:rPr>
        <w:t>:</w:t>
      </w:r>
      <w:r w:rsidRPr="0046413B">
        <w:rPr>
          <w:rtl/>
        </w:rPr>
        <w:t xml:space="preserve"> في كثير من الإجازات توصيف المولى المذكور بالشهيد الثالث</w:t>
      </w:r>
      <w:r>
        <w:rPr>
          <w:rtl/>
        </w:rPr>
        <w:t>،</w:t>
      </w:r>
      <w:r w:rsidRPr="0046413B">
        <w:rPr>
          <w:rtl/>
        </w:rPr>
        <w:t xml:space="preserve"> إلاّ أنّه مع ذلك لم يستقر الاصطلاح إلاّ فيهما</w:t>
      </w:r>
      <w:r>
        <w:rPr>
          <w:rtl/>
        </w:rPr>
        <w:t>،</w:t>
      </w:r>
      <w:r w:rsidRPr="0046413B">
        <w:rPr>
          <w:rtl/>
        </w:rPr>
        <w:t xml:space="preserve"> وما ذلك إلاّ لما ذكرناه</w:t>
      </w:r>
      <w:r>
        <w:rPr>
          <w:rtl/>
        </w:rPr>
        <w:t>،</w:t>
      </w:r>
      <w:r w:rsidRPr="0046413B">
        <w:rPr>
          <w:rtl/>
        </w:rPr>
        <w:t xml:space="preserve"> مع أن المولى المذكور من أعلام العلماء</w:t>
      </w:r>
      <w:r>
        <w:rPr>
          <w:rtl/>
        </w:rPr>
        <w:t>،</w:t>
      </w:r>
      <w:r w:rsidRPr="0046413B">
        <w:rPr>
          <w:rtl/>
        </w:rPr>
        <w:t xml:space="preserve"> وفضل القاضي وترويجه المذهب غير خفي على أحد</w:t>
      </w:r>
      <w:r>
        <w:rPr>
          <w:rtl/>
        </w:rPr>
        <w:t>،</w:t>
      </w:r>
      <w:r w:rsidRPr="0046413B">
        <w:rPr>
          <w:rtl/>
        </w:rPr>
        <w:t xml:space="preserve"> وقد قتلا قتلا فظيعا.</w:t>
      </w:r>
    </w:p>
    <w:p w:rsidR="00414CB8" w:rsidRPr="0046413B" w:rsidRDefault="00414CB8" w:rsidP="00414CB8">
      <w:pPr>
        <w:pStyle w:val="libNormal"/>
        <w:rPr>
          <w:rtl/>
        </w:rPr>
      </w:pPr>
      <w:r w:rsidRPr="0046413B">
        <w:rPr>
          <w:rtl/>
        </w:rPr>
        <w:t xml:space="preserve">أما الأول </w:t>
      </w:r>
      <w:r w:rsidRPr="00414CB8">
        <w:rPr>
          <w:rStyle w:val="libFootnotenumChar"/>
          <w:rtl/>
        </w:rPr>
        <w:t>(1)</w:t>
      </w:r>
      <w:r>
        <w:rPr>
          <w:rtl/>
        </w:rPr>
        <w:t>،</w:t>
      </w:r>
      <w:r w:rsidRPr="0046413B">
        <w:rPr>
          <w:rtl/>
        </w:rPr>
        <w:t xml:space="preserve"> ففي الرياض بعد توصيفه بالعالم الفاضل المتكلم الفقيه الجامع</w:t>
      </w:r>
      <w:r>
        <w:rPr>
          <w:rtl/>
        </w:rPr>
        <w:t>،</w:t>
      </w:r>
      <w:r w:rsidRPr="0046413B">
        <w:rPr>
          <w:rtl/>
        </w:rPr>
        <w:t xml:space="preserve"> وأنه أقام برهة من الزمان في المشهد الرضوي</w:t>
      </w:r>
      <w:r>
        <w:rPr>
          <w:rtl/>
        </w:rPr>
        <w:t>،</w:t>
      </w:r>
      <w:r w:rsidRPr="0046413B">
        <w:rPr>
          <w:rtl/>
        </w:rPr>
        <w:t xml:space="preserve"> واشتغل بالإفادة والهداية</w:t>
      </w:r>
      <w:r>
        <w:rPr>
          <w:rtl/>
        </w:rPr>
        <w:t>،</w:t>
      </w:r>
      <w:r w:rsidRPr="0046413B">
        <w:rPr>
          <w:rtl/>
        </w:rPr>
        <w:t xml:space="preserve"> وإرشاد الخلائق</w:t>
      </w:r>
      <w:r>
        <w:rPr>
          <w:rtl/>
        </w:rPr>
        <w:t>،</w:t>
      </w:r>
      <w:r w:rsidRPr="0046413B">
        <w:rPr>
          <w:rtl/>
        </w:rPr>
        <w:t xml:space="preserve"> وترويج الشريعة الغراء</w:t>
      </w:r>
      <w:r>
        <w:rPr>
          <w:rtl/>
        </w:rPr>
        <w:t>،</w:t>
      </w:r>
      <w:r w:rsidRPr="0046413B">
        <w:rPr>
          <w:rtl/>
        </w:rPr>
        <w:t xml:space="preserve"> والأمر بالمعروف والنهي عن المنكر</w:t>
      </w:r>
      <w:r>
        <w:rPr>
          <w:rtl/>
        </w:rPr>
        <w:t>،</w:t>
      </w:r>
      <w:r w:rsidRPr="0046413B">
        <w:rPr>
          <w:rtl/>
        </w:rPr>
        <w:t xml:space="preserve"> وكان يعظ الناس به في بعض الجمعات ويجتمع إليه خلق كثير</w:t>
      </w:r>
      <w:r>
        <w:rPr>
          <w:rtl/>
        </w:rPr>
        <w:t>،</w:t>
      </w:r>
      <w:r w:rsidRPr="0046413B">
        <w:rPr>
          <w:rtl/>
        </w:rPr>
        <w:t xml:space="preserve"> وهدى به جماعة غفيرة</w:t>
      </w:r>
      <w:r>
        <w:rPr>
          <w:rtl/>
        </w:rPr>
        <w:t>،</w:t>
      </w:r>
      <w:r w:rsidRPr="0046413B">
        <w:rPr>
          <w:rtl/>
        </w:rPr>
        <w:t xml:space="preserve"> وكانت أطواره محمودة عند الأكابر والأصاغر</w:t>
      </w:r>
      <w:r>
        <w:rPr>
          <w:rtl/>
        </w:rPr>
        <w:t>،</w:t>
      </w:r>
      <w:r w:rsidRPr="0046413B">
        <w:rPr>
          <w:rtl/>
        </w:rPr>
        <w:t xml:space="preserve"> وكان يناصح السلطان شاه عباس الماضي الصفوي في أكثر أوقات إقامة السلطان بتلك الروضة المقدسة في أوائل جلوسه</w:t>
      </w:r>
      <w:r>
        <w:rPr>
          <w:rtl/>
        </w:rPr>
        <w:t>،</w:t>
      </w:r>
      <w:r w:rsidRPr="0046413B">
        <w:rPr>
          <w:rtl/>
        </w:rPr>
        <w:t xml:space="preserve"> وكان مكرّما عنده إلى أن غلبت الطائفة الاوزبكيّة على ذلك المشهد</w:t>
      </w:r>
      <w:r>
        <w:rPr>
          <w:rtl/>
        </w:rPr>
        <w:t>،</w:t>
      </w:r>
      <w:r w:rsidRPr="0046413B">
        <w:rPr>
          <w:rtl/>
        </w:rPr>
        <w:t xml:space="preserve"> سنة سبع وتسعين وتسعمائة</w:t>
      </w:r>
      <w:r>
        <w:rPr>
          <w:rtl/>
        </w:rPr>
        <w:t>،</w:t>
      </w:r>
      <w:r w:rsidRPr="0046413B">
        <w:rPr>
          <w:rtl/>
        </w:rPr>
        <w:t xml:space="preserve"> فأخذوا المولى الجليل المذكور فذهبوا به إلى عبد المؤمن خان وقالوا</w:t>
      </w:r>
      <w:r>
        <w:rPr>
          <w:rtl/>
        </w:rPr>
        <w:t>:</w:t>
      </w:r>
      <w:r w:rsidRPr="0046413B">
        <w:rPr>
          <w:rtl/>
        </w:rPr>
        <w:t xml:space="preserve"> هذا رئيس الرافضة فأمنه الخان المذكور</w:t>
      </w:r>
      <w:r>
        <w:rPr>
          <w:rtl/>
        </w:rPr>
        <w:t>،</w:t>
      </w:r>
      <w:r w:rsidRPr="0046413B">
        <w:rPr>
          <w:rtl/>
        </w:rPr>
        <w:t xml:space="preserve"> وأرسله إلى والده عبد الله خان ببخارى</w:t>
      </w:r>
      <w:r>
        <w:rPr>
          <w:rtl/>
        </w:rPr>
        <w:t>،</w:t>
      </w:r>
      <w:r w:rsidRPr="0046413B">
        <w:rPr>
          <w:rtl/>
        </w:rPr>
        <w:t xml:space="preserve"> وبعد ما وصل إلى بخارى باحث مع علماء بخارى في المذهب فعجزوا عن معارضته</w:t>
      </w:r>
      <w:r>
        <w:rPr>
          <w:rtl/>
        </w:rPr>
        <w:t>،</w:t>
      </w:r>
      <w:r w:rsidRPr="0046413B">
        <w:rPr>
          <w:rtl/>
        </w:rPr>
        <w:t xml:space="preserve"> وقالوا لعبد الله خان</w:t>
      </w:r>
      <w:r>
        <w:rPr>
          <w:rtl/>
        </w:rPr>
        <w:t>:</w:t>
      </w:r>
      <w:r w:rsidRPr="0046413B">
        <w:rPr>
          <w:rtl/>
        </w:rPr>
        <w:t xml:space="preserve"> إنه ليس لكم شكّ في حقيّة مذهبكم</w:t>
      </w:r>
      <w:r>
        <w:rPr>
          <w:rtl/>
        </w:rPr>
        <w:t>،</w:t>
      </w:r>
      <w:r w:rsidRPr="0046413B">
        <w:rPr>
          <w:rtl/>
        </w:rPr>
        <w:t xml:space="preserve"> فما الباعث على مباحثة هذا الرجل</w:t>
      </w:r>
      <w:r>
        <w:rPr>
          <w:rtl/>
        </w:rPr>
        <w:t>؟!</w:t>
      </w:r>
      <w:r w:rsidRPr="0046413B">
        <w:rPr>
          <w:rtl/>
        </w:rPr>
        <w:t xml:space="preserve"> ولا بدّ أن يقتل من كان مخالفا لمذهبنا</w:t>
      </w:r>
      <w:r>
        <w:rPr>
          <w:rtl/>
        </w:rPr>
        <w:t>!!</w:t>
      </w:r>
      <w:r w:rsidRPr="0046413B">
        <w:rPr>
          <w:rtl/>
        </w:rPr>
        <w:t xml:space="preserve"> ويجتنب عن مباحثته لئلا يصير باعثا على إخلال العوام</w:t>
      </w:r>
      <w:r>
        <w:rPr>
          <w:rtl/>
        </w:rPr>
        <w:t>!</w:t>
      </w:r>
      <w:r w:rsidRPr="0046413B">
        <w:rPr>
          <w:rtl/>
        </w:rPr>
        <w:t xml:space="preserve"> وقيل</w:t>
      </w:r>
      <w:r>
        <w:rPr>
          <w:rtl/>
        </w:rPr>
        <w:t>:</w:t>
      </w:r>
      <w:r w:rsidRPr="0046413B">
        <w:rPr>
          <w:rtl/>
        </w:rPr>
        <w:t xml:space="preserve"> إنه ادعى أنه شافعي فلم ينفع</w:t>
      </w:r>
      <w:r>
        <w:rPr>
          <w:rtl/>
        </w:rPr>
        <w:t>،</w:t>
      </w:r>
      <w:r w:rsidRPr="0046413B">
        <w:rPr>
          <w:rtl/>
        </w:rPr>
        <w:t xml:space="preserve"> وقالوا</w:t>
      </w:r>
      <w:r>
        <w:rPr>
          <w:rtl/>
        </w:rPr>
        <w:t>:</w:t>
      </w:r>
      <w:r>
        <w:rPr>
          <w:rFonts w:hint="cs"/>
          <w:rtl/>
        </w:rPr>
        <w:t xml:space="preserve"> </w:t>
      </w:r>
      <w:r w:rsidRPr="0046413B">
        <w:rPr>
          <w:rtl/>
        </w:rPr>
        <w:t>إنّه قال ذلك تقيّة</w:t>
      </w:r>
      <w:r>
        <w:rPr>
          <w:rtl/>
        </w:rPr>
        <w:t>،</w:t>
      </w:r>
      <w:r w:rsidRPr="0046413B">
        <w:rPr>
          <w:rtl/>
        </w:rPr>
        <w:t xml:space="preserve"> وإلاّ فهو رافضي</w:t>
      </w:r>
      <w:r>
        <w:rPr>
          <w:rtl/>
        </w:rPr>
        <w:t>،</w:t>
      </w:r>
      <w:r w:rsidRPr="0046413B">
        <w:rPr>
          <w:rtl/>
        </w:rPr>
        <w:t xml:space="preserve"> فاستشهد بتعصب الحنفيّة وقتلوه بالخنجر والألماس ونحوهما</w:t>
      </w:r>
      <w:r>
        <w:rPr>
          <w:rtl/>
        </w:rPr>
        <w:t>،</w:t>
      </w:r>
      <w:r w:rsidRPr="0046413B">
        <w:rPr>
          <w:rtl/>
        </w:rPr>
        <w:t xml:space="preserve"> ولم يكتفوا بذلك</w:t>
      </w:r>
      <w:r>
        <w:rPr>
          <w:rtl/>
        </w:rPr>
        <w:t>،</w:t>
      </w:r>
      <w:r w:rsidRPr="0046413B">
        <w:rPr>
          <w:rtl/>
        </w:rPr>
        <w:t xml:space="preserve"> بل أحرقوا جسده الشريف في ميدان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المقصود هنا</w:t>
      </w:r>
      <w:r>
        <w:rPr>
          <w:rtl/>
        </w:rPr>
        <w:t>:</w:t>
      </w:r>
      <w:r w:rsidRPr="0046413B">
        <w:rPr>
          <w:rtl/>
        </w:rPr>
        <w:t xml:space="preserve"> المولى عبد الله الخراساني.</w:t>
      </w:r>
    </w:p>
    <w:p w:rsidR="00414CB8" w:rsidRPr="0046413B" w:rsidRDefault="00414CB8" w:rsidP="00414CB8">
      <w:pPr>
        <w:pStyle w:val="libNormal0"/>
        <w:rPr>
          <w:rtl/>
        </w:rPr>
      </w:pPr>
      <w:r>
        <w:rPr>
          <w:rtl/>
        </w:rPr>
        <w:br w:type="page"/>
      </w:r>
      <w:r w:rsidRPr="0046413B">
        <w:rPr>
          <w:rtl/>
        </w:rPr>
        <w:lastRenderedPageBreak/>
        <w:t>بخارى</w:t>
      </w:r>
      <w:r>
        <w:rPr>
          <w:rtl/>
        </w:rPr>
        <w:t>،</w:t>
      </w:r>
      <w:r w:rsidRPr="0046413B">
        <w:rPr>
          <w:rtl/>
        </w:rPr>
        <w:t xml:space="preserve"> هذا خلاصة ما في الرياض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وأمّا القاضي التستري </w:t>
      </w:r>
      <w:r w:rsidRPr="00414CB8">
        <w:rPr>
          <w:rStyle w:val="libAlaemChar"/>
          <w:rtl/>
        </w:rPr>
        <w:t>رحمه‌الله</w:t>
      </w:r>
      <w:r>
        <w:rPr>
          <w:rtl/>
        </w:rPr>
        <w:t>،</w:t>
      </w:r>
      <w:r w:rsidRPr="0046413B">
        <w:rPr>
          <w:rtl/>
        </w:rPr>
        <w:t xml:space="preserve"> ففي التذكرة </w:t>
      </w:r>
      <w:r w:rsidRPr="00414CB8">
        <w:rPr>
          <w:rStyle w:val="libFootnotenumChar"/>
          <w:rtl/>
        </w:rPr>
        <w:t>(2)</w:t>
      </w:r>
      <w:r w:rsidRPr="0046413B">
        <w:rPr>
          <w:rtl/>
        </w:rPr>
        <w:t xml:space="preserve"> للفاضل الشيخ علي الملقب بحزين</w:t>
      </w:r>
      <w:r>
        <w:rPr>
          <w:rtl/>
        </w:rPr>
        <w:t>،</w:t>
      </w:r>
      <w:r w:rsidRPr="0046413B">
        <w:rPr>
          <w:rtl/>
        </w:rPr>
        <w:t xml:space="preserve"> المعاصر للعلامة المجلسي</w:t>
      </w:r>
      <w:r>
        <w:rPr>
          <w:rtl/>
        </w:rPr>
        <w:t>،</w:t>
      </w:r>
      <w:r w:rsidRPr="0046413B">
        <w:rPr>
          <w:rtl/>
        </w:rPr>
        <w:t xml:space="preserve"> وهو من علماء الهند</w:t>
      </w:r>
      <w:r>
        <w:rPr>
          <w:rtl/>
        </w:rPr>
        <w:t>،</w:t>
      </w:r>
      <w:r w:rsidRPr="0046413B">
        <w:rPr>
          <w:rtl/>
        </w:rPr>
        <w:t xml:space="preserve"> ما خلاصته</w:t>
      </w:r>
      <w:r>
        <w:rPr>
          <w:rtl/>
        </w:rPr>
        <w:t>:</w:t>
      </w:r>
      <w:r>
        <w:rPr>
          <w:rFonts w:hint="cs"/>
          <w:rtl/>
        </w:rPr>
        <w:t xml:space="preserve"> </w:t>
      </w:r>
      <w:r w:rsidRPr="0046413B">
        <w:rPr>
          <w:rtl/>
        </w:rPr>
        <w:t>إن السيد الجليل المذكور كان يخفي مذهبه</w:t>
      </w:r>
      <w:r>
        <w:rPr>
          <w:rtl/>
        </w:rPr>
        <w:t>،</w:t>
      </w:r>
      <w:r w:rsidRPr="0046413B">
        <w:rPr>
          <w:rtl/>
        </w:rPr>
        <w:t xml:space="preserve"> ويتقي عن المخالفين وكان ماهرا في المسائل الفقهية للمذاهب الأربعة</w:t>
      </w:r>
      <w:r>
        <w:rPr>
          <w:rtl/>
        </w:rPr>
        <w:t>،</w:t>
      </w:r>
      <w:r w:rsidRPr="0046413B">
        <w:rPr>
          <w:rtl/>
        </w:rPr>
        <w:t xml:space="preserve"> ولهذا كان السلطان أكبر شاه وأكثر الناس يعتقدون تسننه</w:t>
      </w:r>
      <w:r>
        <w:rPr>
          <w:rtl/>
        </w:rPr>
        <w:t>،</w:t>
      </w:r>
      <w:r w:rsidRPr="0046413B">
        <w:rPr>
          <w:rtl/>
        </w:rPr>
        <w:t xml:space="preserve"> ولمّا رأى السلطان علمه وفضله ولياقته جعله قاضي القضاة</w:t>
      </w:r>
      <w:r>
        <w:rPr>
          <w:rtl/>
        </w:rPr>
        <w:t>،</w:t>
      </w:r>
      <w:r w:rsidRPr="0046413B">
        <w:rPr>
          <w:rtl/>
        </w:rPr>
        <w:t xml:space="preserve"> وقبل السيد على شرط أن يقضي في الموارد على طبق أحد المذاهب الأربعة بما يقتضي اجتهاده وقال له</w:t>
      </w:r>
      <w:r>
        <w:rPr>
          <w:rtl/>
        </w:rPr>
        <w:t>:</w:t>
      </w:r>
      <w:r w:rsidRPr="0046413B">
        <w:rPr>
          <w:rtl/>
        </w:rPr>
        <w:t xml:space="preserve"> لمّا كان لي قوّة النظر والاستدلال لست مقيّدا بأحدها ولا أخرج من جميعها</w:t>
      </w:r>
      <w:r>
        <w:rPr>
          <w:rtl/>
        </w:rPr>
        <w:t>،</w:t>
      </w:r>
      <w:r w:rsidRPr="0046413B">
        <w:rPr>
          <w:rtl/>
        </w:rPr>
        <w:t xml:space="preserve"> فقبل السلطان شرطه.</w:t>
      </w:r>
    </w:p>
    <w:p w:rsidR="00414CB8" w:rsidRPr="0046413B" w:rsidRDefault="00414CB8" w:rsidP="00414CB8">
      <w:pPr>
        <w:pStyle w:val="libNormal"/>
        <w:rPr>
          <w:rtl/>
        </w:rPr>
      </w:pPr>
      <w:r w:rsidRPr="0046413B">
        <w:rPr>
          <w:rtl/>
        </w:rPr>
        <w:t>وكان يقضي على مذهب الإمامية فإذا اعترض عليه في مورد يلزمهم أنه على مذهب أحد الأربعة</w:t>
      </w:r>
      <w:r>
        <w:rPr>
          <w:rtl/>
        </w:rPr>
        <w:t>،</w:t>
      </w:r>
      <w:r w:rsidRPr="0046413B">
        <w:rPr>
          <w:rtl/>
        </w:rPr>
        <w:t xml:space="preserve"> وكان يقضي كذلك ويشتغل في الخفية بتصانيفه إلى أن هلك السلطان وقام بعده ابنه جهانكير شاه</w:t>
      </w:r>
      <w:r>
        <w:rPr>
          <w:rtl/>
        </w:rPr>
        <w:t>،</w:t>
      </w:r>
      <w:r w:rsidRPr="0046413B">
        <w:rPr>
          <w:rtl/>
        </w:rPr>
        <w:t xml:space="preserve"> والسيد على شغله</w:t>
      </w:r>
      <w:r>
        <w:rPr>
          <w:rtl/>
        </w:rPr>
        <w:t>،</w:t>
      </w:r>
      <w:r w:rsidRPr="0046413B">
        <w:rPr>
          <w:rtl/>
        </w:rPr>
        <w:t xml:space="preserve"> إلى أن تفطّن بعض علماء المخالفين المقربين عند السلطان أنه على مذهب الإمامية</w:t>
      </w:r>
      <w:r>
        <w:rPr>
          <w:rtl/>
        </w:rPr>
        <w:t>،</w:t>
      </w:r>
      <w:r w:rsidRPr="0046413B">
        <w:rPr>
          <w:rtl/>
        </w:rPr>
        <w:t xml:space="preserve"> فسعى إلى السلطان</w:t>
      </w:r>
      <w:r>
        <w:rPr>
          <w:rtl/>
        </w:rPr>
        <w:t>،</w:t>
      </w:r>
      <w:r w:rsidRPr="0046413B">
        <w:rPr>
          <w:rtl/>
        </w:rPr>
        <w:t xml:space="preserve"> واستشهد على إماميته بعدم التزامه بأحد المذاهب الأربعة</w:t>
      </w:r>
      <w:r>
        <w:rPr>
          <w:rtl/>
        </w:rPr>
        <w:t>،</w:t>
      </w:r>
      <w:r w:rsidRPr="0046413B">
        <w:rPr>
          <w:rtl/>
        </w:rPr>
        <w:t xml:space="preserve"> وفتواه في كلّ مسألة بمذهب من كان فتواه مطابقا للإمامية</w:t>
      </w:r>
      <w:r>
        <w:rPr>
          <w:rtl/>
        </w:rPr>
        <w:t>،</w:t>
      </w:r>
      <w:r w:rsidRPr="0046413B">
        <w:rPr>
          <w:rtl/>
        </w:rPr>
        <w:t xml:space="preserve"> فأعرض السلطان عنه وقال</w:t>
      </w:r>
      <w:r>
        <w:rPr>
          <w:rtl/>
        </w:rPr>
        <w:t>:</w:t>
      </w:r>
      <w:r w:rsidRPr="0046413B">
        <w:rPr>
          <w:rtl/>
        </w:rPr>
        <w:t xml:space="preserve"> لا يثبت تشيّعه بهذا</w:t>
      </w:r>
      <w:r>
        <w:rPr>
          <w:rtl/>
        </w:rPr>
        <w:t>،</w:t>
      </w:r>
      <w:r w:rsidRPr="0046413B">
        <w:rPr>
          <w:rtl/>
        </w:rPr>
        <w:t xml:space="preserve"> فإنه اشترط ذلك في أول قضاوته.</w:t>
      </w:r>
    </w:p>
    <w:p w:rsidR="00414CB8" w:rsidRPr="0046413B" w:rsidRDefault="00414CB8" w:rsidP="00414CB8">
      <w:pPr>
        <w:pStyle w:val="libNormal"/>
        <w:rPr>
          <w:rtl/>
        </w:rPr>
      </w:pPr>
      <w:r w:rsidRPr="0046413B">
        <w:rPr>
          <w:rtl/>
        </w:rPr>
        <w:t>فالتمسوا الحيلة في إثبات تشيّعه</w:t>
      </w:r>
      <w:r>
        <w:rPr>
          <w:rtl/>
        </w:rPr>
        <w:t>،</w:t>
      </w:r>
      <w:r w:rsidRPr="0046413B">
        <w:rPr>
          <w:rtl/>
        </w:rPr>
        <w:t xml:space="preserve"> وأخذ حكم قتله من السلطان</w:t>
      </w:r>
      <w:r>
        <w:rPr>
          <w:rtl/>
        </w:rPr>
        <w:t>،</w:t>
      </w:r>
      <w:r w:rsidRPr="0046413B">
        <w:rPr>
          <w:rtl/>
        </w:rPr>
        <w:t xml:space="preserve"> ورغّبوا واحدا في أن يتلمّذ عنده</w:t>
      </w:r>
      <w:r>
        <w:rPr>
          <w:rtl/>
        </w:rPr>
        <w:t>،</w:t>
      </w:r>
      <w:r w:rsidRPr="0046413B">
        <w:rPr>
          <w:rtl/>
        </w:rPr>
        <w:t xml:space="preserve"> ويظهر تشيّعه</w:t>
      </w:r>
      <w:r>
        <w:rPr>
          <w:rtl/>
        </w:rPr>
        <w:t>،</w:t>
      </w:r>
      <w:r w:rsidRPr="0046413B">
        <w:rPr>
          <w:rtl/>
        </w:rPr>
        <w:t xml:space="preserve"> ويقف على تصانيفه</w:t>
      </w:r>
      <w:r>
        <w:rPr>
          <w:rtl/>
        </w:rPr>
        <w:t>،</w:t>
      </w:r>
      <w:r w:rsidRPr="0046413B">
        <w:rPr>
          <w:rtl/>
        </w:rPr>
        <w:t xml:space="preserve"> فالتزمه مدّة وأظهر التشيع إلى أن اطمأن به</w:t>
      </w:r>
      <w:r>
        <w:rPr>
          <w:rtl/>
        </w:rPr>
        <w:t>،</w:t>
      </w:r>
      <w:r w:rsidRPr="0046413B">
        <w:rPr>
          <w:rtl/>
        </w:rPr>
        <w:t xml:space="preserve"> ووقف على كتابه مجالس المؤمنين</w:t>
      </w:r>
      <w:r>
        <w:rPr>
          <w:rtl/>
        </w:rPr>
        <w:t>،</w:t>
      </w:r>
      <w:r w:rsidRPr="0046413B">
        <w:rPr>
          <w:rtl/>
        </w:rPr>
        <w:t xml:space="preserve"> وبعد الإلحاح أخذه واستنسخه وعرضه على طواغيته</w:t>
      </w:r>
      <w:r>
        <w:rPr>
          <w:rtl/>
        </w:rPr>
        <w:t>،</w:t>
      </w:r>
      <w:r w:rsidRPr="0046413B">
        <w:rPr>
          <w:rtl/>
        </w:rPr>
        <w:t xml:space="preserve"> فجعلوه وسيلة لإثبات تشيّعه.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3</w:t>
      </w:r>
      <w:r>
        <w:rPr>
          <w:rtl/>
        </w:rPr>
        <w:t>:</w:t>
      </w:r>
      <w:r w:rsidRPr="0046413B">
        <w:rPr>
          <w:rtl/>
        </w:rPr>
        <w:t xml:space="preserve"> 250.</w:t>
      </w:r>
    </w:p>
    <w:p w:rsidR="00414CB8" w:rsidRPr="0046413B" w:rsidRDefault="00414CB8" w:rsidP="00414CB8">
      <w:pPr>
        <w:pStyle w:val="libFootnote0"/>
        <w:rPr>
          <w:rtl/>
        </w:rPr>
      </w:pPr>
      <w:r w:rsidRPr="0046413B">
        <w:rPr>
          <w:rtl/>
        </w:rPr>
        <w:t>(2) التذكرة</w:t>
      </w:r>
      <w:r>
        <w:rPr>
          <w:rtl/>
        </w:rPr>
        <w:t>:</w:t>
      </w:r>
      <w:r w:rsidRPr="0046413B">
        <w:rPr>
          <w:rtl/>
        </w:rPr>
        <w:t xml:space="preserve"> مخطوط.</w:t>
      </w:r>
    </w:p>
    <w:p w:rsidR="00414CB8" w:rsidRPr="0046413B" w:rsidRDefault="00414CB8" w:rsidP="00414CB8">
      <w:pPr>
        <w:pStyle w:val="libNormal"/>
        <w:rPr>
          <w:rtl/>
        </w:rPr>
      </w:pPr>
      <w:r>
        <w:rPr>
          <w:rtl/>
        </w:rPr>
        <w:br w:type="page"/>
      </w:r>
      <w:r w:rsidRPr="0046413B">
        <w:rPr>
          <w:rtl/>
        </w:rPr>
        <w:lastRenderedPageBreak/>
        <w:t>وقالوا للسلطان</w:t>
      </w:r>
      <w:r>
        <w:rPr>
          <w:rtl/>
        </w:rPr>
        <w:t>:</w:t>
      </w:r>
      <w:r w:rsidRPr="0046413B">
        <w:rPr>
          <w:rtl/>
        </w:rPr>
        <w:t xml:space="preserve"> إنه ذكر في كتابه كذا وكذا</w:t>
      </w:r>
      <w:r>
        <w:rPr>
          <w:rtl/>
        </w:rPr>
        <w:t>،</w:t>
      </w:r>
      <w:r w:rsidRPr="0046413B">
        <w:rPr>
          <w:rtl/>
        </w:rPr>
        <w:t xml:space="preserve"> واستحق لإجراء الحد عليه. فقال</w:t>
      </w:r>
      <w:r>
        <w:rPr>
          <w:rtl/>
        </w:rPr>
        <w:t>:</w:t>
      </w:r>
      <w:r w:rsidRPr="0046413B">
        <w:rPr>
          <w:rtl/>
        </w:rPr>
        <w:t xml:space="preserve"> ما جزاؤه</w:t>
      </w:r>
      <w:r>
        <w:rPr>
          <w:rtl/>
        </w:rPr>
        <w:t>؟</w:t>
      </w:r>
      <w:r w:rsidRPr="0046413B">
        <w:rPr>
          <w:rtl/>
        </w:rPr>
        <w:t xml:space="preserve"> فقالوا</w:t>
      </w:r>
      <w:r>
        <w:rPr>
          <w:rtl/>
        </w:rPr>
        <w:t>:</w:t>
      </w:r>
      <w:r w:rsidRPr="0046413B">
        <w:rPr>
          <w:rtl/>
        </w:rPr>
        <w:t xml:space="preserve"> أن يضرب بالدرّة العدد الفلاني. فقال</w:t>
      </w:r>
      <w:r>
        <w:rPr>
          <w:rtl/>
        </w:rPr>
        <w:t>:</w:t>
      </w:r>
      <w:r w:rsidRPr="0046413B">
        <w:rPr>
          <w:rtl/>
        </w:rPr>
        <w:t xml:space="preserve"> الأمر إليكم فقاموا وأسرعوا في إجراء هذه العقوبة عليه</w:t>
      </w:r>
      <w:r>
        <w:rPr>
          <w:rtl/>
        </w:rPr>
        <w:t>،</w:t>
      </w:r>
      <w:r w:rsidRPr="0046413B">
        <w:rPr>
          <w:rtl/>
        </w:rPr>
        <w:t xml:space="preserve"> فمات </w:t>
      </w:r>
      <w:r w:rsidRPr="00414CB8">
        <w:rPr>
          <w:rStyle w:val="libAlaemChar"/>
          <w:rtl/>
        </w:rPr>
        <w:t>رحمه‌الله</w:t>
      </w:r>
      <w:r w:rsidRPr="0046413B">
        <w:rPr>
          <w:rtl/>
        </w:rPr>
        <w:t xml:space="preserve"> شهيدا</w:t>
      </w:r>
      <w:r>
        <w:rPr>
          <w:rtl/>
        </w:rPr>
        <w:t>،</w:t>
      </w:r>
      <w:r w:rsidRPr="0046413B">
        <w:rPr>
          <w:rtl/>
        </w:rPr>
        <w:t xml:space="preserve"> وكان ذلك في أكبرآباد من أعاظم بلاد الهند ومرقده هناك يزار ويتبرك به</w:t>
      </w:r>
      <w:r>
        <w:rPr>
          <w:rtl/>
        </w:rPr>
        <w:t>،</w:t>
      </w:r>
      <w:r w:rsidRPr="0046413B">
        <w:rPr>
          <w:rtl/>
        </w:rPr>
        <w:t xml:space="preserve"> وكان عمره قريبا من سبعين.</w:t>
      </w:r>
    </w:p>
    <w:p w:rsidR="00414CB8" w:rsidRPr="0046413B" w:rsidRDefault="00414CB8" w:rsidP="00414CB8">
      <w:pPr>
        <w:pStyle w:val="libNormal"/>
        <w:rPr>
          <w:rtl/>
        </w:rPr>
      </w:pPr>
      <w:r w:rsidRPr="0046413B">
        <w:rPr>
          <w:rtl/>
        </w:rPr>
        <w:t>ثم إن شيخنا الأجلّ الرباني الشهيد الثاني</w:t>
      </w:r>
      <w:r>
        <w:rPr>
          <w:rtl/>
        </w:rPr>
        <w:t>،</w:t>
      </w:r>
      <w:r w:rsidRPr="0046413B">
        <w:rPr>
          <w:rtl/>
        </w:rPr>
        <w:t xml:space="preserve"> يروي عن جماعة</w:t>
      </w:r>
      <w:r>
        <w:rPr>
          <w:rtl/>
        </w:rPr>
        <w:t>:</w:t>
      </w:r>
    </w:p>
    <w:p w:rsidR="00414CB8" w:rsidRPr="0046413B" w:rsidRDefault="00414CB8" w:rsidP="00414CB8">
      <w:pPr>
        <w:pStyle w:val="libNormal"/>
        <w:rPr>
          <w:rtl/>
        </w:rPr>
      </w:pPr>
      <w:r w:rsidRPr="0046413B">
        <w:rPr>
          <w:rtl/>
        </w:rPr>
        <w:t>1</w:t>
      </w:r>
      <w:r w:rsidR="00F21B5A">
        <w:rPr>
          <w:rtl/>
        </w:rPr>
        <w:t xml:space="preserve"> - </w:t>
      </w:r>
      <w:r w:rsidRPr="0046413B">
        <w:rPr>
          <w:rtl/>
        </w:rPr>
        <w:t>أولهم</w:t>
      </w:r>
      <w:r>
        <w:rPr>
          <w:rtl/>
        </w:rPr>
        <w:t>:</w:t>
      </w:r>
      <w:r w:rsidRPr="0046413B">
        <w:rPr>
          <w:rtl/>
        </w:rPr>
        <w:t xml:space="preserve"> العالم الجليل السيد حسن بن السيد جعفر الأعرج الحسيني</w:t>
      </w:r>
      <w:r>
        <w:rPr>
          <w:rtl/>
        </w:rPr>
        <w:t>،</w:t>
      </w:r>
      <w:r w:rsidRPr="0046413B">
        <w:rPr>
          <w:rtl/>
        </w:rPr>
        <w:t xml:space="preserve"> وقد مرّ ذكره </w:t>
      </w:r>
      <w:r w:rsidRPr="00414CB8">
        <w:rPr>
          <w:rStyle w:val="libFootnotenumChar"/>
          <w:rtl/>
        </w:rPr>
        <w:t>(1)</w:t>
      </w:r>
      <w:r>
        <w:rPr>
          <w:rtl/>
        </w:rPr>
        <w:t>.</w:t>
      </w:r>
    </w:p>
    <w:p w:rsidR="00414CB8" w:rsidRPr="0046413B" w:rsidRDefault="00414CB8" w:rsidP="00414CB8">
      <w:pPr>
        <w:pStyle w:val="libNormal"/>
        <w:rPr>
          <w:rtl/>
        </w:rPr>
      </w:pPr>
      <w:r w:rsidRPr="0046413B">
        <w:rPr>
          <w:rtl/>
        </w:rPr>
        <w:t>2</w:t>
      </w:r>
      <w:r w:rsidR="00F21B5A">
        <w:rPr>
          <w:rtl/>
        </w:rPr>
        <w:t xml:space="preserve"> - </w:t>
      </w:r>
      <w:r w:rsidRPr="0046413B">
        <w:rPr>
          <w:rtl/>
        </w:rPr>
        <w:t>ثانيهم</w:t>
      </w:r>
      <w:r>
        <w:rPr>
          <w:rtl/>
        </w:rPr>
        <w:t>:</w:t>
      </w:r>
      <w:r w:rsidRPr="0046413B">
        <w:rPr>
          <w:rtl/>
        </w:rPr>
        <w:t xml:space="preserve"> الشيخ النبيل أحمد بن محمّد بن خواتون العاملي العيناثي.</w:t>
      </w:r>
    </w:p>
    <w:p w:rsidR="00414CB8" w:rsidRPr="0046413B" w:rsidRDefault="00414CB8" w:rsidP="00414CB8">
      <w:pPr>
        <w:pStyle w:val="libNormal"/>
        <w:rPr>
          <w:rtl/>
        </w:rPr>
      </w:pPr>
      <w:r w:rsidRPr="0046413B">
        <w:rPr>
          <w:rtl/>
        </w:rPr>
        <w:t>عن أبيه</w:t>
      </w:r>
      <w:r>
        <w:rPr>
          <w:rtl/>
        </w:rPr>
        <w:t>،</w:t>
      </w:r>
      <w:r w:rsidRPr="0046413B">
        <w:rPr>
          <w:rtl/>
        </w:rPr>
        <w:t xml:space="preserve"> بطريقه الآتي في ترجمة المحقق الثاني </w:t>
      </w:r>
      <w:r w:rsidRPr="00414CB8">
        <w:rPr>
          <w:rStyle w:val="libFootnotenumChar"/>
          <w:rtl/>
        </w:rPr>
        <w:t>(2)</w:t>
      </w:r>
      <w:r>
        <w:rPr>
          <w:rtl/>
        </w:rPr>
        <w:t>.</w:t>
      </w:r>
    </w:p>
    <w:p w:rsidR="00414CB8" w:rsidRPr="0046413B" w:rsidRDefault="00414CB8" w:rsidP="00414CB8">
      <w:pPr>
        <w:pStyle w:val="libNormal"/>
        <w:rPr>
          <w:rtl/>
        </w:rPr>
      </w:pPr>
      <w:r w:rsidRPr="0046413B">
        <w:rPr>
          <w:rtl/>
        </w:rPr>
        <w:t>3</w:t>
      </w:r>
      <w:r w:rsidR="00F21B5A">
        <w:rPr>
          <w:rtl/>
        </w:rPr>
        <w:t xml:space="preserve"> - </w:t>
      </w:r>
      <w:r w:rsidRPr="0046413B">
        <w:rPr>
          <w:rtl/>
        </w:rPr>
        <w:t>ثالثهم</w:t>
      </w:r>
      <w:r>
        <w:rPr>
          <w:rtl/>
        </w:rPr>
        <w:t>:</w:t>
      </w:r>
      <w:r w:rsidRPr="0046413B">
        <w:rPr>
          <w:rtl/>
        </w:rPr>
        <w:t xml:space="preserve"> الشيخ الأجل الأعظم نور الدين علي بن عبد العالي الميسي العاملي</w:t>
      </w:r>
      <w:r>
        <w:rPr>
          <w:rtl/>
        </w:rPr>
        <w:t>،</w:t>
      </w:r>
      <w:r w:rsidRPr="0046413B">
        <w:rPr>
          <w:rtl/>
        </w:rPr>
        <w:t xml:space="preserve"> زوج خالته</w:t>
      </w:r>
      <w:r>
        <w:rPr>
          <w:rtl/>
        </w:rPr>
        <w:t>،</w:t>
      </w:r>
      <w:r w:rsidRPr="0046413B">
        <w:rPr>
          <w:rtl/>
        </w:rPr>
        <w:t xml:space="preserve"> ووالد زوجته الكبرى.</w:t>
      </w:r>
    </w:p>
    <w:p w:rsidR="00414CB8" w:rsidRPr="0046413B" w:rsidRDefault="00414CB8" w:rsidP="00414CB8">
      <w:pPr>
        <w:pStyle w:val="libNormal"/>
        <w:rPr>
          <w:rtl/>
        </w:rPr>
      </w:pPr>
      <w:r w:rsidRPr="0046413B">
        <w:rPr>
          <w:rtl/>
        </w:rPr>
        <w:t xml:space="preserve">قال الشهيد الثاني </w:t>
      </w:r>
      <w:r w:rsidRPr="00414CB8">
        <w:rPr>
          <w:rStyle w:val="libAlaemChar"/>
          <w:rtl/>
        </w:rPr>
        <w:t>رحمه‌الله</w:t>
      </w:r>
      <w:r w:rsidRPr="0046413B">
        <w:rPr>
          <w:rtl/>
        </w:rPr>
        <w:t xml:space="preserve"> في إجازته الكبيرة</w:t>
      </w:r>
      <w:r w:rsidR="00F21B5A">
        <w:rPr>
          <w:rtl/>
        </w:rPr>
        <w:t xml:space="preserve"> - </w:t>
      </w:r>
      <w:r w:rsidRPr="0046413B">
        <w:rPr>
          <w:rtl/>
        </w:rPr>
        <w:t>بعد عدّ مؤلّفات الشهيد الأول</w:t>
      </w:r>
      <w:r w:rsidR="00F21B5A">
        <w:rPr>
          <w:rtl/>
        </w:rPr>
        <w:t xml:space="preserve"> -</w:t>
      </w:r>
      <w:r>
        <w:rPr>
          <w:rtl/>
        </w:rPr>
        <w:t>:</w:t>
      </w:r>
      <w:r w:rsidRPr="0046413B">
        <w:rPr>
          <w:rtl/>
        </w:rPr>
        <w:t xml:space="preserve"> أرويها عن عدّة مشايخ بطرق عديدة</w:t>
      </w:r>
      <w:r>
        <w:rPr>
          <w:rtl/>
        </w:rPr>
        <w:t>،</w:t>
      </w:r>
      <w:r w:rsidRPr="0046413B">
        <w:rPr>
          <w:rtl/>
        </w:rPr>
        <w:t xml:space="preserve"> أعلاها سندا عن شيخنا الإمام الأعظم</w:t>
      </w:r>
      <w:r>
        <w:rPr>
          <w:rtl/>
        </w:rPr>
        <w:t>،</w:t>
      </w:r>
      <w:r w:rsidRPr="0046413B">
        <w:rPr>
          <w:rtl/>
        </w:rPr>
        <w:t xml:space="preserve"> بل الوالد المعظم</w:t>
      </w:r>
      <w:r>
        <w:rPr>
          <w:rtl/>
        </w:rPr>
        <w:t>،</w:t>
      </w:r>
      <w:r w:rsidRPr="0046413B">
        <w:rPr>
          <w:rtl/>
        </w:rPr>
        <w:t xml:space="preserve"> شيخ فضلاء الزمان</w:t>
      </w:r>
      <w:r>
        <w:rPr>
          <w:rtl/>
        </w:rPr>
        <w:t>،</w:t>
      </w:r>
      <w:r w:rsidRPr="0046413B">
        <w:rPr>
          <w:rtl/>
        </w:rPr>
        <w:t xml:space="preserve"> ومربّي العلماء الأعيان</w:t>
      </w:r>
      <w:r>
        <w:rPr>
          <w:rtl/>
        </w:rPr>
        <w:t>،</w:t>
      </w:r>
      <w:r w:rsidRPr="0046413B">
        <w:rPr>
          <w:rtl/>
        </w:rPr>
        <w:t xml:space="preserve"> الشيخ الجليل الواعظ</w:t>
      </w:r>
      <w:r>
        <w:rPr>
          <w:rtl/>
        </w:rPr>
        <w:t>،</w:t>
      </w:r>
      <w:r w:rsidRPr="0046413B">
        <w:rPr>
          <w:rtl/>
        </w:rPr>
        <w:t xml:space="preserve"> المحقق العابد الزاهد</w:t>
      </w:r>
      <w:r>
        <w:rPr>
          <w:rtl/>
        </w:rPr>
        <w:t>،</w:t>
      </w:r>
      <w:r w:rsidRPr="0046413B">
        <w:rPr>
          <w:rtl/>
        </w:rPr>
        <w:t xml:space="preserve"> الورع التقي</w:t>
      </w:r>
      <w:r>
        <w:rPr>
          <w:rtl/>
        </w:rPr>
        <w:t>،</w:t>
      </w:r>
      <w:r w:rsidRPr="0046413B">
        <w:rPr>
          <w:rtl/>
        </w:rPr>
        <w:t xml:space="preserve"> نور الدين علي ابن عبد العالي الميسي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وفي الأمل</w:t>
      </w:r>
      <w:r>
        <w:rPr>
          <w:rtl/>
        </w:rPr>
        <w:t>:</w:t>
      </w:r>
      <w:r w:rsidRPr="0046413B">
        <w:rPr>
          <w:rtl/>
        </w:rPr>
        <w:t xml:space="preserve"> له شرح رسالة صيغ العقود والإيقاعات</w:t>
      </w:r>
      <w:r>
        <w:rPr>
          <w:rtl/>
        </w:rPr>
        <w:t>،</w:t>
      </w:r>
      <w:r w:rsidRPr="0046413B">
        <w:rPr>
          <w:rtl/>
        </w:rPr>
        <w:t xml:space="preserve"> وشرح الجعفرية</w:t>
      </w:r>
      <w:r>
        <w:rPr>
          <w:rtl/>
        </w:rPr>
        <w:t>،</w:t>
      </w:r>
      <w:r w:rsidRPr="0046413B">
        <w:rPr>
          <w:rtl/>
        </w:rPr>
        <w:t xml:space="preserve"> ورسائل متعددة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مرّ في صفحة</w:t>
      </w:r>
      <w:r>
        <w:rPr>
          <w:rtl/>
        </w:rPr>
        <w:t>:</w:t>
      </w:r>
      <w:r w:rsidRPr="0046413B">
        <w:rPr>
          <w:rtl/>
        </w:rPr>
        <w:t xml:space="preserve"> 234.</w:t>
      </w:r>
    </w:p>
    <w:p w:rsidR="00414CB8" w:rsidRPr="0046413B" w:rsidRDefault="00414CB8" w:rsidP="00414CB8">
      <w:pPr>
        <w:pStyle w:val="libFootnote0"/>
        <w:rPr>
          <w:rtl/>
        </w:rPr>
      </w:pPr>
      <w:r w:rsidRPr="0046413B">
        <w:rPr>
          <w:rtl/>
        </w:rPr>
        <w:t>(2) يأتي في صفحة</w:t>
      </w:r>
      <w:r>
        <w:rPr>
          <w:rtl/>
        </w:rPr>
        <w:t>:</w:t>
      </w:r>
      <w:r w:rsidRPr="0046413B">
        <w:rPr>
          <w:rtl/>
        </w:rPr>
        <w:t xml:space="preserve"> 291.</w:t>
      </w:r>
    </w:p>
    <w:p w:rsidR="00414CB8" w:rsidRPr="0046413B" w:rsidRDefault="00414CB8" w:rsidP="00414CB8">
      <w:pPr>
        <w:pStyle w:val="libFootnote0"/>
        <w:rPr>
          <w:rtl/>
        </w:rPr>
      </w:pPr>
      <w:r w:rsidRPr="0046413B">
        <w:rPr>
          <w:rtl/>
        </w:rPr>
        <w:t>(3) انظر بحار الأنوار 108</w:t>
      </w:r>
      <w:r>
        <w:rPr>
          <w:rtl/>
        </w:rPr>
        <w:t>:</w:t>
      </w:r>
      <w:r w:rsidRPr="0046413B">
        <w:rPr>
          <w:rtl/>
        </w:rPr>
        <w:t xml:space="preserve"> 149.</w:t>
      </w:r>
    </w:p>
    <w:p w:rsidR="00414CB8" w:rsidRPr="0046413B" w:rsidRDefault="00414CB8" w:rsidP="00414CB8">
      <w:pPr>
        <w:pStyle w:val="libFootnote0"/>
        <w:rPr>
          <w:rtl/>
        </w:rPr>
      </w:pPr>
      <w:r w:rsidRPr="0046413B">
        <w:rPr>
          <w:rtl/>
        </w:rPr>
        <w:t>(4) أمل الآمل 1</w:t>
      </w:r>
      <w:r>
        <w:rPr>
          <w:rtl/>
        </w:rPr>
        <w:t>:</w:t>
      </w:r>
      <w:r w:rsidRPr="0046413B">
        <w:rPr>
          <w:rtl/>
        </w:rPr>
        <w:t xml:space="preserve"> 123.</w:t>
      </w:r>
    </w:p>
    <w:p w:rsidR="00414CB8" w:rsidRPr="0046413B" w:rsidRDefault="00414CB8" w:rsidP="00414CB8">
      <w:pPr>
        <w:pStyle w:val="libNormal"/>
        <w:rPr>
          <w:rtl/>
        </w:rPr>
      </w:pPr>
      <w:r>
        <w:rPr>
          <w:rtl/>
        </w:rPr>
        <w:br w:type="page"/>
      </w:r>
      <w:r w:rsidRPr="0046413B">
        <w:rPr>
          <w:rtl/>
        </w:rPr>
        <w:lastRenderedPageBreak/>
        <w:t>وفي الرياض</w:t>
      </w:r>
      <w:r>
        <w:rPr>
          <w:rtl/>
        </w:rPr>
        <w:t>:</w:t>
      </w:r>
      <w:r w:rsidRPr="0046413B">
        <w:rPr>
          <w:rtl/>
        </w:rPr>
        <w:t xml:space="preserve"> رأيت بهرات بخط الشيخ حسين بن عبد الصمد</w:t>
      </w:r>
      <w:r w:rsidR="00F21B5A">
        <w:rPr>
          <w:rtl/>
        </w:rPr>
        <w:t xml:space="preserve"> - </w:t>
      </w:r>
      <w:r w:rsidRPr="0046413B">
        <w:rPr>
          <w:rtl/>
        </w:rPr>
        <w:t>والد الشيخ البهائي</w:t>
      </w:r>
      <w:r w:rsidR="00F21B5A">
        <w:rPr>
          <w:rtl/>
        </w:rPr>
        <w:t xml:space="preserve"> - </w:t>
      </w:r>
      <w:r w:rsidRPr="0046413B">
        <w:rPr>
          <w:rtl/>
        </w:rPr>
        <w:t>في مجموعة هكذا</w:t>
      </w:r>
      <w:r>
        <w:rPr>
          <w:rtl/>
        </w:rPr>
        <w:t>:</w:t>
      </w:r>
      <w:r w:rsidRPr="0046413B">
        <w:rPr>
          <w:rtl/>
        </w:rPr>
        <w:t xml:space="preserve"> توفي شيخنا الإمام العلامة</w:t>
      </w:r>
      <w:r>
        <w:rPr>
          <w:rtl/>
        </w:rPr>
        <w:t>،</w:t>
      </w:r>
      <w:r w:rsidRPr="0046413B">
        <w:rPr>
          <w:rtl/>
        </w:rPr>
        <w:t xml:space="preserve"> التقي الورع</w:t>
      </w:r>
      <w:r>
        <w:rPr>
          <w:rtl/>
        </w:rPr>
        <w:t>،</w:t>
      </w:r>
      <w:r w:rsidRPr="0046413B">
        <w:rPr>
          <w:rtl/>
        </w:rPr>
        <w:t xml:space="preserve"> الشيخ علي بن عبد العالي الميسي</w:t>
      </w:r>
      <w:r>
        <w:rPr>
          <w:rtl/>
        </w:rPr>
        <w:t>،</w:t>
      </w:r>
      <w:r w:rsidRPr="0046413B">
        <w:rPr>
          <w:rtl/>
        </w:rPr>
        <w:t xml:space="preserve"> أعلى الله نفسه الزكيّة</w:t>
      </w:r>
      <w:r>
        <w:rPr>
          <w:rtl/>
        </w:rPr>
        <w:t>،</w:t>
      </w:r>
      <w:r w:rsidRPr="0046413B">
        <w:rPr>
          <w:rtl/>
        </w:rPr>
        <w:t xml:space="preserve"> ليلة الأربعاء عند انتصاف الليل</w:t>
      </w:r>
      <w:r>
        <w:rPr>
          <w:rtl/>
        </w:rPr>
        <w:t>،</w:t>
      </w:r>
      <w:r w:rsidRPr="0046413B">
        <w:rPr>
          <w:rtl/>
        </w:rPr>
        <w:t xml:space="preserve"> ودخل قبره الشريف بجبل صديق النبيّ ليلة الخميس الخامس</w:t>
      </w:r>
      <w:r w:rsidR="00F21B5A">
        <w:rPr>
          <w:rtl/>
        </w:rPr>
        <w:t xml:space="preserve"> - </w:t>
      </w:r>
      <w:r w:rsidRPr="0046413B">
        <w:rPr>
          <w:rtl/>
        </w:rPr>
        <w:t>أو السادس</w:t>
      </w:r>
      <w:r w:rsidR="00F21B5A">
        <w:rPr>
          <w:rtl/>
        </w:rPr>
        <w:t xml:space="preserve"> - </w:t>
      </w:r>
      <w:r w:rsidRPr="0046413B">
        <w:rPr>
          <w:rtl/>
        </w:rPr>
        <w:t>والعشرين من شهر جمادى الأولى سنة ثمان وثلاثين وتسعمائة</w:t>
      </w:r>
      <w:r>
        <w:rPr>
          <w:rtl/>
        </w:rPr>
        <w:t>،</w:t>
      </w:r>
      <w:r w:rsidRPr="0046413B">
        <w:rPr>
          <w:rtl/>
        </w:rPr>
        <w:t xml:space="preserve"> وظهر له كرامات كثيرة قبل موته وبعده</w:t>
      </w:r>
      <w:r>
        <w:rPr>
          <w:rtl/>
        </w:rPr>
        <w:t>،</w:t>
      </w:r>
      <w:r w:rsidRPr="0046413B">
        <w:rPr>
          <w:rtl/>
        </w:rPr>
        <w:t xml:space="preserve"> وهو ممّن عاصرته وشاهدته</w:t>
      </w:r>
      <w:r>
        <w:rPr>
          <w:rtl/>
        </w:rPr>
        <w:t>،</w:t>
      </w:r>
      <w:r w:rsidRPr="0046413B">
        <w:rPr>
          <w:rtl/>
        </w:rPr>
        <w:t xml:space="preserve"> ولم أقرأ عليه شيئا لانقطاعه وكبره </w:t>
      </w:r>
      <w:r w:rsidRPr="00414CB8">
        <w:rPr>
          <w:rStyle w:val="libFootnotenumChar"/>
          <w:rtl/>
        </w:rPr>
        <w:t>(1)</w:t>
      </w:r>
      <w:r>
        <w:rPr>
          <w:rtl/>
        </w:rPr>
        <w:t>.</w:t>
      </w:r>
    </w:p>
    <w:p w:rsidR="00414CB8" w:rsidRPr="0046413B" w:rsidRDefault="00414CB8" w:rsidP="00414CB8">
      <w:pPr>
        <w:pStyle w:val="libNormal"/>
        <w:rPr>
          <w:rtl/>
        </w:rPr>
      </w:pPr>
      <w:r w:rsidRPr="0046413B">
        <w:rPr>
          <w:rtl/>
        </w:rPr>
        <w:t>وفي الآمل نقل صورة إجازة المحقق الكركي له</w:t>
      </w:r>
      <w:r>
        <w:rPr>
          <w:rtl/>
        </w:rPr>
        <w:t>،</w:t>
      </w:r>
      <w:r w:rsidRPr="0046413B">
        <w:rPr>
          <w:rtl/>
        </w:rPr>
        <w:t xml:space="preserve"> أو فيها عند ذكره</w:t>
      </w:r>
      <w:r>
        <w:rPr>
          <w:rtl/>
        </w:rPr>
        <w:t>:</w:t>
      </w:r>
      <w:r w:rsidRPr="0046413B">
        <w:rPr>
          <w:rtl/>
        </w:rPr>
        <w:t xml:space="preserve"> سيدنا الشيخ الأجل العالم الفاضل الكامل</w:t>
      </w:r>
      <w:r>
        <w:rPr>
          <w:rtl/>
        </w:rPr>
        <w:t>،</w:t>
      </w:r>
      <w:r w:rsidRPr="0046413B">
        <w:rPr>
          <w:rtl/>
        </w:rPr>
        <w:t xml:space="preserve"> علامة العلماء</w:t>
      </w:r>
      <w:r>
        <w:rPr>
          <w:rtl/>
        </w:rPr>
        <w:t>،</w:t>
      </w:r>
      <w:r w:rsidRPr="0046413B">
        <w:rPr>
          <w:rtl/>
        </w:rPr>
        <w:t xml:space="preserve"> ومرجع الفضلاء</w:t>
      </w:r>
      <w:r>
        <w:rPr>
          <w:rtl/>
        </w:rPr>
        <w:t>،</w:t>
      </w:r>
      <w:r w:rsidRPr="0046413B">
        <w:rPr>
          <w:rtl/>
        </w:rPr>
        <w:t xml:space="preserve"> جامع الكمالات النفسانية</w:t>
      </w:r>
      <w:r>
        <w:rPr>
          <w:rtl/>
        </w:rPr>
        <w:t>،</w:t>
      </w:r>
      <w:r w:rsidRPr="0046413B">
        <w:rPr>
          <w:rtl/>
        </w:rPr>
        <w:t xml:space="preserve"> حاوي محاسن الصفات الكاملة العليّة</w:t>
      </w:r>
      <w:r>
        <w:rPr>
          <w:rtl/>
        </w:rPr>
        <w:t>،</w:t>
      </w:r>
      <w:r w:rsidRPr="0046413B">
        <w:rPr>
          <w:rtl/>
        </w:rPr>
        <w:t xml:space="preserve"> متنسم ذرى المعالي بفضائله الباهرة</w:t>
      </w:r>
      <w:r>
        <w:rPr>
          <w:rtl/>
        </w:rPr>
        <w:t>،</w:t>
      </w:r>
      <w:r w:rsidRPr="0046413B">
        <w:rPr>
          <w:rtl/>
        </w:rPr>
        <w:t xml:space="preserve"> ممتطي صهوات المجد بمناقبه السنيّة الزاهرة</w:t>
      </w:r>
      <w:r>
        <w:rPr>
          <w:rtl/>
        </w:rPr>
        <w:t>،</w:t>
      </w:r>
      <w:r w:rsidRPr="0046413B">
        <w:rPr>
          <w:rtl/>
        </w:rPr>
        <w:t xml:space="preserve"> زين الملّة والحق والدين</w:t>
      </w:r>
      <w:r>
        <w:rPr>
          <w:rtl/>
        </w:rPr>
        <w:t>،</w:t>
      </w:r>
      <w:r w:rsidRPr="0046413B">
        <w:rPr>
          <w:rtl/>
        </w:rPr>
        <w:t xml:space="preserve"> أبي القاسم علي ابن المبرور المرحوم المقدس المتوّج المحبور الشيخ الأجل العالم الكامل تاج الحق والدين عبد العالي الميسي</w:t>
      </w:r>
      <w:r>
        <w:rPr>
          <w:rtl/>
        </w:rPr>
        <w:t>،</w:t>
      </w:r>
      <w:r w:rsidRPr="0046413B">
        <w:rPr>
          <w:rtl/>
        </w:rPr>
        <w:t xml:space="preserve"> أدام الله تعالى ميامن أنفاسه الزكية بين الأنام</w:t>
      </w:r>
      <w:r>
        <w:rPr>
          <w:rtl/>
        </w:rPr>
        <w:t>،</w:t>
      </w:r>
      <w:r w:rsidRPr="0046413B">
        <w:rPr>
          <w:rtl/>
        </w:rPr>
        <w:t xml:space="preserve"> وأعاد على المسلمين من بركات علومه الشافية. إلى آخره </w:t>
      </w:r>
      <w:r w:rsidRPr="00414CB8">
        <w:rPr>
          <w:rStyle w:val="libFootnotenumChar"/>
          <w:rtl/>
        </w:rPr>
        <w:t>(2)</w:t>
      </w:r>
      <w:r>
        <w:rPr>
          <w:rtl/>
        </w:rPr>
        <w:t>.</w:t>
      </w:r>
    </w:p>
    <w:p w:rsidR="00414CB8" w:rsidRPr="0046413B" w:rsidRDefault="00414CB8" w:rsidP="00414CB8">
      <w:pPr>
        <w:pStyle w:val="libNormal"/>
        <w:rPr>
          <w:rtl/>
        </w:rPr>
      </w:pPr>
      <w:r w:rsidRPr="0046413B">
        <w:rPr>
          <w:rtl/>
        </w:rPr>
        <w:t>وهذا الشيخ الجليل يروي عن جماعة من المشايخ العظام</w:t>
      </w:r>
      <w:r>
        <w:rPr>
          <w:rtl/>
        </w:rPr>
        <w:t>:</w:t>
      </w:r>
    </w:p>
    <w:p w:rsidR="00414CB8" w:rsidRPr="0046413B" w:rsidRDefault="00414CB8" w:rsidP="00414CB8">
      <w:pPr>
        <w:pStyle w:val="libNormal"/>
        <w:rPr>
          <w:rtl/>
        </w:rPr>
      </w:pPr>
      <w:r w:rsidRPr="00414CB8">
        <w:rPr>
          <w:rStyle w:val="libBold2Char"/>
          <w:rtl/>
        </w:rPr>
        <w:t>الأول</w:t>
      </w:r>
      <w:r>
        <w:rPr>
          <w:rStyle w:val="libBold2Char"/>
          <w:rtl/>
        </w:rPr>
        <w:t>:</w:t>
      </w:r>
      <w:r w:rsidRPr="00414CB8">
        <w:rPr>
          <w:rStyle w:val="libBold2Char"/>
          <w:rtl/>
        </w:rPr>
        <w:t xml:space="preserve"> الشيخ محمّد بن محمّد بن محمّد بن داود المؤذّن العاملي الجزيني</w:t>
      </w:r>
      <w:r>
        <w:rPr>
          <w:rFonts w:hint="cs"/>
          <w:rtl/>
        </w:rPr>
        <w:t xml:space="preserve"> </w:t>
      </w:r>
      <w:r w:rsidRPr="0046413B">
        <w:rPr>
          <w:rtl/>
        </w:rPr>
        <w:t>ابن عم الشهيد الأول</w:t>
      </w:r>
      <w:r>
        <w:rPr>
          <w:rtl/>
        </w:rPr>
        <w:t>:</w:t>
      </w:r>
      <w:r w:rsidRPr="0046413B">
        <w:rPr>
          <w:rtl/>
        </w:rPr>
        <w:t xml:space="preserve"> في الأمل</w:t>
      </w:r>
      <w:r>
        <w:rPr>
          <w:rtl/>
        </w:rPr>
        <w:t>:</w:t>
      </w:r>
      <w:r w:rsidRPr="0046413B">
        <w:rPr>
          <w:rtl/>
        </w:rPr>
        <w:t xml:space="preserve"> كان عالما</w:t>
      </w:r>
      <w:r>
        <w:rPr>
          <w:rtl/>
        </w:rPr>
        <w:t>،</w:t>
      </w:r>
      <w:r w:rsidRPr="0046413B">
        <w:rPr>
          <w:rtl/>
        </w:rPr>
        <w:t xml:space="preserve"> فاضلا</w:t>
      </w:r>
      <w:r>
        <w:rPr>
          <w:rtl/>
        </w:rPr>
        <w:t>،</w:t>
      </w:r>
      <w:r w:rsidRPr="0046413B">
        <w:rPr>
          <w:rtl/>
        </w:rPr>
        <w:t xml:space="preserve"> جليلا</w:t>
      </w:r>
      <w:r>
        <w:rPr>
          <w:rtl/>
        </w:rPr>
        <w:t>،</w:t>
      </w:r>
      <w:r w:rsidRPr="0046413B">
        <w:rPr>
          <w:rtl/>
        </w:rPr>
        <w:t xml:space="preserve"> نبيلا</w:t>
      </w:r>
      <w:r>
        <w:rPr>
          <w:rtl/>
        </w:rPr>
        <w:t>،</w:t>
      </w:r>
      <w:r w:rsidRPr="0046413B">
        <w:rPr>
          <w:rtl/>
        </w:rPr>
        <w:t xml:space="preserve"> شاعرا </w:t>
      </w:r>
      <w:r w:rsidRPr="00414CB8">
        <w:rPr>
          <w:rStyle w:val="libFootnotenumChar"/>
          <w:rtl/>
        </w:rPr>
        <w:t>(3)</w:t>
      </w:r>
      <w:r>
        <w:rPr>
          <w:rtl/>
        </w:rPr>
        <w:t>.</w:t>
      </w:r>
    </w:p>
    <w:p w:rsidR="00414CB8" w:rsidRPr="0046413B" w:rsidRDefault="00414CB8" w:rsidP="00414CB8">
      <w:pPr>
        <w:pStyle w:val="libNormal"/>
        <w:rPr>
          <w:rtl/>
        </w:rPr>
      </w:pPr>
      <w:r w:rsidRPr="0046413B">
        <w:rPr>
          <w:rtl/>
        </w:rPr>
        <w:t>1</w:t>
      </w:r>
      <w:r w:rsidR="00F21B5A">
        <w:rPr>
          <w:rtl/>
        </w:rPr>
        <w:t xml:space="preserve"> - </w:t>
      </w:r>
      <w:r w:rsidRPr="0046413B">
        <w:rPr>
          <w:rtl/>
        </w:rPr>
        <w:t>عن الشيخ الجليل ضياء الدين علي</w:t>
      </w:r>
      <w:r>
        <w:rPr>
          <w:rtl/>
        </w:rPr>
        <w:t>،</w:t>
      </w:r>
      <w:r w:rsidRPr="0046413B">
        <w:rPr>
          <w:rtl/>
        </w:rPr>
        <w:t xml:space="preserve"> الفاضل الفقيه الجليل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4</w:t>
      </w:r>
      <w:r>
        <w:rPr>
          <w:rtl/>
        </w:rPr>
        <w:t>:</w:t>
      </w:r>
      <w:r w:rsidRPr="0046413B">
        <w:rPr>
          <w:rtl/>
        </w:rPr>
        <w:t xml:space="preserve"> 121.</w:t>
      </w:r>
    </w:p>
    <w:p w:rsidR="00414CB8" w:rsidRPr="0046413B" w:rsidRDefault="00414CB8" w:rsidP="00414CB8">
      <w:pPr>
        <w:pStyle w:val="libFootnote0"/>
        <w:rPr>
          <w:rtl/>
        </w:rPr>
      </w:pPr>
      <w:r w:rsidRPr="0046413B">
        <w:rPr>
          <w:rtl/>
        </w:rPr>
        <w:t>(2) أمل الآمل 1</w:t>
      </w:r>
      <w:r>
        <w:rPr>
          <w:rtl/>
        </w:rPr>
        <w:t>:</w:t>
      </w:r>
      <w:r w:rsidRPr="0046413B">
        <w:rPr>
          <w:rtl/>
        </w:rPr>
        <w:t xml:space="preserve"> 123.</w:t>
      </w:r>
    </w:p>
    <w:p w:rsidR="00414CB8" w:rsidRPr="0046413B" w:rsidRDefault="00414CB8" w:rsidP="00414CB8">
      <w:pPr>
        <w:pStyle w:val="libFootnote0"/>
        <w:rPr>
          <w:rtl/>
        </w:rPr>
      </w:pPr>
      <w:r w:rsidRPr="0046413B">
        <w:rPr>
          <w:rtl/>
        </w:rPr>
        <w:t>(3) أمل الآمل 1</w:t>
      </w:r>
      <w:r>
        <w:rPr>
          <w:rtl/>
        </w:rPr>
        <w:t>:</w:t>
      </w:r>
      <w:r w:rsidRPr="0046413B">
        <w:rPr>
          <w:rtl/>
        </w:rPr>
        <w:t xml:space="preserve"> 179.</w:t>
      </w:r>
    </w:p>
    <w:p w:rsidR="00414CB8" w:rsidRPr="0046413B" w:rsidRDefault="00414CB8" w:rsidP="00414CB8">
      <w:pPr>
        <w:pStyle w:val="libNormal0"/>
        <w:rPr>
          <w:rtl/>
        </w:rPr>
      </w:pPr>
      <w:r>
        <w:rPr>
          <w:rtl/>
        </w:rPr>
        <w:br w:type="page"/>
      </w:r>
      <w:r w:rsidRPr="0046413B">
        <w:rPr>
          <w:rtl/>
        </w:rPr>
        <w:lastRenderedPageBreak/>
        <w:t>المعروف.</w:t>
      </w:r>
    </w:p>
    <w:p w:rsidR="00414CB8" w:rsidRPr="0046413B" w:rsidRDefault="00414CB8" w:rsidP="00414CB8">
      <w:pPr>
        <w:pStyle w:val="libNormal"/>
        <w:rPr>
          <w:rtl/>
        </w:rPr>
      </w:pPr>
      <w:r w:rsidRPr="00414CB8">
        <w:rPr>
          <w:rStyle w:val="libBold2Char"/>
          <w:rtl/>
        </w:rPr>
        <w:t>عن</w:t>
      </w:r>
      <w:r w:rsidRPr="0046413B">
        <w:rPr>
          <w:rtl/>
        </w:rPr>
        <w:t xml:space="preserve"> والده الأجل شمس الدين أبي عبد الله الشهيد الأول.</w:t>
      </w:r>
    </w:p>
    <w:p w:rsidR="00414CB8" w:rsidRPr="0046413B" w:rsidRDefault="00414CB8" w:rsidP="00414CB8">
      <w:pPr>
        <w:pStyle w:val="libNormal"/>
        <w:rPr>
          <w:rtl/>
        </w:rPr>
      </w:pPr>
      <w:r w:rsidRPr="00414CB8">
        <w:rPr>
          <w:rStyle w:val="libBold2Char"/>
          <w:rtl/>
        </w:rPr>
        <w:t>وعن</w:t>
      </w:r>
      <w:r w:rsidRPr="0046413B">
        <w:rPr>
          <w:rtl/>
        </w:rPr>
        <w:t xml:space="preserve"> شمس الدين ابن المؤذن الجزيني.</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عن</w:t>
      </w:r>
      <w:r w:rsidRPr="0046413B">
        <w:rPr>
          <w:rtl/>
        </w:rPr>
        <w:t xml:space="preserve"> السيد الأجل علي بن دقماق </w:t>
      </w:r>
      <w:r w:rsidRPr="00414CB8">
        <w:rPr>
          <w:rStyle w:val="libFootnotenumChar"/>
          <w:rtl/>
        </w:rPr>
        <w:t>(1)</w:t>
      </w:r>
      <w:r>
        <w:rPr>
          <w:rtl/>
        </w:rPr>
        <w:t>،</w:t>
      </w:r>
      <w:r w:rsidRPr="0046413B">
        <w:rPr>
          <w:rtl/>
        </w:rPr>
        <w:t xml:space="preserve"> مؤلف كتاب نزهة العشّاق</w:t>
      </w:r>
      <w:r>
        <w:rPr>
          <w:rtl/>
        </w:rPr>
        <w:t>،</w:t>
      </w:r>
      <w:r w:rsidRPr="0046413B">
        <w:rPr>
          <w:rtl/>
        </w:rPr>
        <w:t xml:space="preserve"> في الأدب. وفي بعض الإجازات</w:t>
      </w:r>
      <w:r>
        <w:rPr>
          <w:rtl/>
        </w:rPr>
        <w:t>:</w:t>
      </w:r>
      <w:r w:rsidRPr="0046413B">
        <w:rPr>
          <w:rtl/>
        </w:rPr>
        <w:t xml:space="preserve"> علي بن محمّد</w:t>
      </w:r>
      <w:r>
        <w:rPr>
          <w:rtl/>
        </w:rPr>
        <w:t>،</w:t>
      </w:r>
      <w:r w:rsidRPr="0046413B">
        <w:rPr>
          <w:rtl/>
        </w:rPr>
        <w:t xml:space="preserve"> وفي الرياض</w:t>
      </w:r>
      <w:r>
        <w:rPr>
          <w:rtl/>
        </w:rPr>
        <w:t>:</w:t>
      </w:r>
      <w:r w:rsidRPr="0046413B">
        <w:rPr>
          <w:rtl/>
        </w:rPr>
        <w:t xml:space="preserve"> دقماق معرّب طخماق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شمس الدين محمّد بن شجاع القطان الأنصاري الحلي</w:t>
      </w:r>
      <w:r>
        <w:rPr>
          <w:rtl/>
        </w:rPr>
        <w:t>،</w:t>
      </w:r>
      <w:r w:rsidRPr="0046413B">
        <w:rPr>
          <w:rtl/>
        </w:rPr>
        <w:t xml:space="preserve"> العالم العامل الكامل</w:t>
      </w:r>
      <w:r>
        <w:rPr>
          <w:rtl/>
        </w:rPr>
        <w:t>،</w:t>
      </w:r>
      <w:r w:rsidRPr="0046413B">
        <w:rPr>
          <w:rtl/>
        </w:rPr>
        <w:t xml:space="preserve"> صاحب كتاب معالم الدين في فقه آل ياسين </w:t>
      </w:r>
      <w:r w:rsidRPr="00414CB8">
        <w:rPr>
          <w:rStyle w:val="libAlaemChar"/>
          <w:rtl/>
        </w:rPr>
        <w:t>عليهم‌السلام</w:t>
      </w:r>
      <w:r>
        <w:rPr>
          <w:rtl/>
        </w:rPr>
        <w:t>،</w:t>
      </w:r>
      <w:r w:rsidRPr="0046413B">
        <w:rPr>
          <w:rtl/>
        </w:rPr>
        <w:t xml:space="preserve"> المعروف</w:t>
      </w:r>
      <w:r>
        <w:rPr>
          <w:rtl/>
        </w:rPr>
        <w:t>:</w:t>
      </w:r>
      <w:r w:rsidRPr="0046413B">
        <w:rPr>
          <w:rtl/>
        </w:rPr>
        <w:t xml:space="preserve"> بابن القطان</w:t>
      </w:r>
      <w:r>
        <w:rPr>
          <w:rtl/>
        </w:rPr>
        <w:t>،</w:t>
      </w:r>
      <w:r w:rsidRPr="0046413B">
        <w:rPr>
          <w:rtl/>
        </w:rPr>
        <w:t xml:space="preserve"> المنقول فتاويه في كتب الأصحاب.</w:t>
      </w:r>
    </w:p>
    <w:p w:rsidR="00414CB8" w:rsidRPr="0046413B" w:rsidRDefault="00414CB8" w:rsidP="00414CB8">
      <w:pPr>
        <w:pStyle w:val="libNormal"/>
        <w:rPr>
          <w:rtl/>
        </w:rPr>
      </w:pPr>
      <w:r w:rsidRPr="00414CB8">
        <w:rPr>
          <w:rStyle w:val="libBold2Char"/>
          <w:rtl/>
        </w:rPr>
        <w:t>عن</w:t>
      </w:r>
      <w:r w:rsidRPr="0046413B">
        <w:rPr>
          <w:rtl/>
        </w:rPr>
        <w:t xml:space="preserve"> الشيخ الفاضل الفقيه</w:t>
      </w:r>
      <w:r>
        <w:rPr>
          <w:rtl/>
        </w:rPr>
        <w:t>،</w:t>
      </w:r>
      <w:r w:rsidRPr="0046413B">
        <w:rPr>
          <w:rtl/>
        </w:rPr>
        <w:t xml:space="preserve"> المتكلّم المحقق الوجيه</w:t>
      </w:r>
      <w:r>
        <w:rPr>
          <w:rtl/>
        </w:rPr>
        <w:t>،</w:t>
      </w:r>
      <w:r w:rsidRPr="0046413B">
        <w:rPr>
          <w:rtl/>
        </w:rPr>
        <w:t xml:space="preserve"> جمال الدين أبي عبد الله المقداد بن عبد الله بن محمّد بن الحسين بن محمّد السيوري الأسدي الحلي الغروي</w:t>
      </w:r>
      <w:r>
        <w:rPr>
          <w:rtl/>
        </w:rPr>
        <w:t>،</w:t>
      </w:r>
      <w:r w:rsidRPr="0046413B">
        <w:rPr>
          <w:rtl/>
        </w:rPr>
        <w:t xml:space="preserve"> صاحب التنقيح وكنز العرفان</w:t>
      </w:r>
      <w:r>
        <w:rPr>
          <w:rtl/>
        </w:rPr>
        <w:t>،</w:t>
      </w:r>
      <w:r w:rsidRPr="0046413B">
        <w:rPr>
          <w:rtl/>
        </w:rPr>
        <w:t xml:space="preserve"> وغيرهما.</w:t>
      </w:r>
    </w:p>
    <w:p w:rsidR="00414CB8" w:rsidRPr="0046413B" w:rsidRDefault="00414CB8" w:rsidP="00414CB8">
      <w:pPr>
        <w:pStyle w:val="libNormal"/>
        <w:rPr>
          <w:rtl/>
        </w:rPr>
      </w:pPr>
      <w:r w:rsidRPr="00414CB8">
        <w:rPr>
          <w:rStyle w:val="libBold2Char"/>
          <w:rtl/>
        </w:rPr>
        <w:t>عن</w:t>
      </w:r>
      <w:r w:rsidRPr="0046413B">
        <w:rPr>
          <w:rtl/>
        </w:rPr>
        <w:t xml:space="preserve"> شمس الفقهاء الشهيد.</w:t>
      </w:r>
    </w:p>
    <w:p w:rsidR="00414CB8" w:rsidRPr="0046413B" w:rsidRDefault="00414CB8" w:rsidP="00414CB8">
      <w:pPr>
        <w:pStyle w:val="libNormal"/>
        <w:rPr>
          <w:rtl/>
        </w:rPr>
      </w:pPr>
      <w:r w:rsidRPr="00414CB8">
        <w:rPr>
          <w:rStyle w:val="libBold2Char"/>
          <w:rtl/>
        </w:rPr>
        <w:t>وعن</w:t>
      </w:r>
      <w:r w:rsidRPr="0046413B">
        <w:rPr>
          <w:rtl/>
        </w:rPr>
        <w:t xml:space="preserve"> ابن المؤذن الجزيني.</w:t>
      </w:r>
    </w:p>
    <w:p w:rsidR="00414CB8" w:rsidRPr="0046413B" w:rsidRDefault="00414CB8" w:rsidP="00414CB8">
      <w:pPr>
        <w:pStyle w:val="libNormal"/>
        <w:rPr>
          <w:rtl/>
        </w:rPr>
      </w:pPr>
      <w:r w:rsidRPr="0046413B">
        <w:rPr>
          <w:rtl/>
        </w:rPr>
        <w:t>3</w:t>
      </w:r>
      <w:r w:rsidR="00F21B5A">
        <w:rPr>
          <w:rtl/>
        </w:rPr>
        <w:t xml:space="preserve"> - </w:t>
      </w:r>
      <w:r w:rsidRPr="00414CB8">
        <w:rPr>
          <w:rStyle w:val="libBold2Char"/>
          <w:rtl/>
        </w:rPr>
        <w:t>عن</w:t>
      </w:r>
      <w:r w:rsidRPr="0046413B">
        <w:rPr>
          <w:rtl/>
        </w:rPr>
        <w:t xml:space="preserve"> جدّه لأمّه أبي القاسم علي بن علي بن جمال الدين محمّد بن طيّ العاملي الفقعاني</w:t>
      </w:r>
      <w:r>
        <w:rPr>
          <w:rtl/>
        </w:rPr>
        <w:t>،</w:t>
      </w:r>
      <w:r w:rsidRPr="0046413B">
        <w:rPr>
          <w:rtl/>
        </w:rPr>
        <w:t xml:space="preserve"> العالم الفاضل</w:t>
      </w:r>
      <w:r>
        <w:rPr>
          <w:rtl/>
        </w:rPr>
        <w:t>،</w:t>
      </w:r>
      <w:r w:rsidRPr="0046413B">
        <w:rPr>
          <w:rtl/>
        </w:rPr>
        <w:t xml:space="preserve"> الأديب المعروف</w:t>
      </w:r>
      <w:r>
        <w:rPr>
          <w:rtl/>
        </w:rPr>
        <w:t>،</w:t>
      </w:r>
      <w:r w:rsidRPr="0046413B">
        <w:rPr>
          <w:rtl/>
        </w:rPr>
        <w:t xml:space="preserve"> صاحب الكتاب المعروف بمسائل ابن طيّ</w:t>
      </w:r>
      <w:r>
        <w:rPr>
          <w:rtl/>
        </w:rPr>
        <w:t>،</w:t>
      </w:r>
      <w:r w:rsidRPr="0046413B">
        <w:rPr>
          <w:rtl/>
        </w:rPr>
        <w:t xml:space="preserve"> المتوفى سنة 855.</w:t>
      </w:r>
    </w:p>
    <w:p w:rsidR="00414CB8" w:rsidRPr="0046413B" w:rsidRDefault="00414CB8" w:rsidP="00414CB8">
      <w:pPr>
        <w:pStyle w:val="libNormal"/>
        <w:rPr>
          <w:rtl/>
        </w:rPr>
      </w:pPr>
      <w:r w:rsidRPr="00414CB8">
        <w:rPr>
          <w:rStyle w:val="libBold2Char"/>
          <w:rtl/>
        </w:rPr>
        <w:t>عن</w:t>
      </w:r>
      <w:r w:rsidRPr="0046413B">
        <w:rPr>
          <w:rtl/>
        </w:rPr>
        <w:t xml:space="preserve"> شمس الدين محمّد بن محمّد بن عبد الله العريضي.</w:t>
      </w:r>
    </w:p>
    <w:p w:rsidR="00414CB8" w:rsidRPr="0046413B" w:rsidRDefault="00414CB8" w:rsidP="00414CB8">
      <w:pPr>
        <w:pStyle w:val="libNormal"/>
        <w:rPr>
          <w:rtl/>
        </w:rPr>
      </w:pPr>
      <w:r w:rsidRPr="0046413B">
        <w:rPr>
          <w:rtl/>
        </w:rPr>
        <w:t>في الأمل</w:t>
      </w:r>
      <w:r>
        <w:rPr>
          <w:rtl/>
        </w:rPr>
        <w:t>:</w:t>
      </w:r>
      <w:r w:rsidRPr="0046413B">
        <w:rPr>
          <w:rtl/>
        </w:rPr>
        <w:t xml:space="preserve"> كان من العلماء الصلحاء </w:t>
      </w:r>
      <w:r w:rsidRPr="00414CB8">
        <w:rPr>
          <w:rStyle w:val="libFootnotenumChar"/>
          <w:rtl/>
        </w:rPr>
        <w:t>(3)</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نسخة بدل</w:t>
      </w:r>
      <w:r>
        <w:rPr>
          <w:rtl/>
        </w:rPr>
        <w:t>:</w:t>
      </w:r>
      <w:r w:rsidRPr="0046413B">
        <w:rPr>
          <w:rtl/>
        </w:rPr>
        <w:t xml:space="preserve"> دقمان. ( منه </w:t>
      </w:r>
      <w:r w:rsidRPr="00414CB8">
        <w:rPr>
          <w:rStyle w:val="libAlaemChar"/>
          <w:rtl/>
        </w:rPr>
        <w:t>قدس‌سره</w:t>
      </w:r>
      <w:r w:rsidRPr="0046413B">
        <w:rPr>
          <w:rtl/>
        </w:rPr>
        <w:t xml:space="preserve"> )</w:t>
      </w:r>
      <w:r>
        <w:rPr>
          <w:rtl/>
        </w:rPr>
        <w:t>.</w:t>
      </w:r>
    </w:p>
    <w:p w:rsidR="00414CB8" w:rsidRPr="0046413B" w:rsidRDefault="00414CB8" w:rsidP="00414CB8">
      <w:pPr>
        <w:pStyle w:val="libFootnote"/>
        <w:rPr>
          <w:rtl/>
          <w:lang w:bidi="fa-IR"/>
        </w:rPr>
      </w:pPr>
      <w:r w:rsidRPr="0046413B">
        <w:rPr>
          <w:rtl/>
        </w:rPr>
        <w:t>وقد ذكره في المشجرة مع مشايخه وسماه</w:t>
      </w:r>
      <w:r>
        <w:rPr>
          <w:rtl/>
        </w:rPr>
        <w:t>:</w:t>
      </w:r>
      <w:r w:rsidRPr="0046413B">
        <w:rPr>
          <w:rtl/>
        </w:rPr>
        <w:t xml:space="preserve"> السيد حسن بن بقاق الحسيني.</w:t>
      </w:r>
    </w:p>
    <w:p w:rsidR="00414CB8" w:rsidRPr="0046413B" w:rsidRDefault="00414CB8" w:rsidP="00414CB8">
      <w:pPr>
        <w:pStyle w:val="libFootnote0"/>
        <w:rPr>
          <w:rtl/>
        </w:rPr>
      </w:pPr>
      <w:r w:rsidRPr="0046413B">
        <w:rPr>
          <w:rtl/>
        </w:rPr>
        <w:t>(2) رياض العلماء 4</w:t>
      </w:r>
      <w:r>
        <w:rPr>
          <w:rtl/>
        </w:rPr>
        <w:t>:</w:t>
      </w:r>
      <w:r w:rsidRPr="0046413B">
        <w:rPr>
          <w:rtl/>
        </w:rPr>
        <w:t xml:space="preserve"> 82.</w:t>
      </w:r>
    </w:p>
    <w:p w:rsidR="00414CB8" w:rsidRPr="0046413B" w:rsidRDefault="00414CB8" w:rsidP="00414CB8">
      <w:pPr>
        <w:pStyle w:val="libFootnote0"/>
        <w:rPr>
          <w:rtl/>
        </w:rPr>
      </w:pPr>
      <w:r w:rsidRPr="0046413B">
        <w:rPr>
          <w:rtl/>
        </w:rPr>
        <w:t>(3) أمل الآمل 2</w:t>
      </w:r>
      <w:r>
        <w:rPr>
          <w:rtl/>
        </w:rPr>
        <w:t>:</w:t>
      </w:r>
      <w:r w:rsidRPr="0046413B">
        <w:rPr>
          <w:rtl/>
        </w:rPr>
        <w:t xml:space="preserve"> 302.</w:t>
      </w:r>
    </w:p>
    <w:p w:rsidR="00414CB8" w:rsidRPr="0046413B" w:rsidRDefault="00414CB8" w:rsidP="00414CB8">
      <w:pPr>
        <w:pStyle w:val="libNormal"/>
        <w:rPr>
          <w:rtl/>
        </w:rPr>
      </w:pPr>
      <w:r>
        <w:rPr>
          <w:rtl/>
        </w:rPr>
        <w:br w:type="page"/>
      </w:r>
      <w:r w:rsidRPr="0046413B">
        <w:rPr>
          <w:rtl/>
        </w:rPr>
        <w:lastRenderedPageBreak/>
        <w:t xml:space="preserve">والشيخ زين الدين </w:t>
      </w:r>
      <w:r w:rsidRPr="00414CB8">
        <w:rPr>
          <w:rStyle w:val="libFootnotenumChar"/>
          <w:rtl/>
        </w:rPr>
        <w:t>(1)</w:t>
      </w:r>
      <w:r w:rsidRPr="0046413B">
        <w:rPr>
          <w:rtl/>
        </w:rPr>
        <w:t xml:space="preserve"> جعفر بن الحسام العاملي العيناثي</w:t>
      </w:r>
      <w:r>
        <w:rPr>
          <w:rtl/>
        </w:rPr>
        <w:t>،</w:t>
      </w:r>
      <w:r w:rsidRPr="0046413B">
        <w:rPr>
          <w:rtl/>
        </w:rPr>
        <w:t xml:space="preserve"> الفاضل الزاهد.</w:t>
      </w:r>
    </w:p>
    <w:p w:rsidR="00414CB8" w:rsidRPr="0046413B" w:rsidRDefault="00414CB8" w:rsidP="00414CB8">
      <w:pPr>
        <w:pStyle w:val="libNormal"/>
        <w:rPr>
          <w:rtl/>
        </w:rPr>
      </w:pPr>
      <w:r w:rsidRPr="00414CB8">
        <w:rPr>
          <w:rStyle w:val="libBold2Char"/>
          <w:rtl/>
        </w:rPr>
        <w:t>عن</w:t>
      </w:r>
      <w:r w:rsidRPr="0046413B">
        <w:rPr>
          <w:rtl/>
        </w:rPr>
        <w:t xml:space="preserve"> السيد عزّ الدين الحسن بن أيّوب بن نجم الدين الأعرج الحسيني الأطراوي العاملي.</w:t>
      </w:r>
    </w:p>
    <w:p w:rsidR="00414CB8" w:rsidRPr="0046413B" w:rsidRDefault="00414CB8" w:rsidP="00414CB8">
      <w:pPr>
        <w:pStyle w:val="libNormal"/>
        <w:rPr>
          <w:rtl/>
        </w:rPr>
      </w:pPr>
      <w:r w:rsidRPr="0046413B">
        <w:rPr>
          <w:rtl/>
        </w:rPr>
        <w:t>كان كما في الرياض من أجلّة العلماء</w:t>
      </w:r>
      <w:r>
        <w:rPr>
          <w:rtl/>
        </w:rPr>
        <w:t>،</w:t>
      </w:r>
      <w:r w:rsidRPr="0046413B">
        <w:rPr>
          <w:rtl/>
        </w:rPr>
        <w:t xml:space="preserve"> وأكابر الفقهاء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أربعة من أساطين الشريعة وهم</w:t>
      </w:r>
      <w:r>
        <w:rPr>
          <w:rtl/>
        </w:rPr>
        <w:t>:</w:t>
      </w:r>
    </w:p>
    <w:p w:rsidR="00414CB8" w:rsidRPr="0046413B" w:rsidRDefault="00414CB8" w:rsidP="00414CB8">
      <w:pPr>
        <w:pStyle w:val="libNormal"/>
        <w:rPr>
          <w:rtl/>
        </w:rPr>
      </w:pPr>
      <w:r w:rsidRPr="0046413B">
        <w:rPr>
          <w:rtl/>
        </w:rPr>
        <w:t>1</w:t>
      </w:r>
      <w:r w:rsidR="00F21B5A">
        <w:rPr>
          <w:rtl/>
        </w:rPr>
        <w:t xml:space="preserve"> - </w:t>
      </w:r>
      <w:r w:rsidRPr="0046413B">
        <w:rPr>
          <w:rtl/>
        </w:rPr>
        <w:t>فخر المحققين.</w:t>
      </w:r>
    </w:p>
    <w:p w:rsidR="00414CB8" w:rsidRPr="0046413B" w:rsidRDefault="00414CB8" w:rsidP="00414CB8">
      <w:pPr>
        <w:pStyle w:val="libNormal"/>
        <w:rPr>
          <w:rtl/>
        </w:rPr>
      </w:pPr>
      <w:r w:rsidRPr="0046413B">
        <w:rPr>
          <w:rtl/>
        </w:rPr>
        <w:t>2</w:t>
      </w:r>
      <w:r w:rsidR="00F21B5A">
        <w:rPr>
          <w:rtl/>
        </w:rPr>
        <w:t xml:space="preserve"> - </w:t>
      </w:r>
      <w:r w:rsidRPr="0046413B">
        <w:rPr>
          <w:rtl/>
        </w:rPr>
        <w:t>والسيد عميد الدين.</w:t>
      </w:r>
    </w:p>
    <w:p w:rsidR="00414CB8" w:rsidRPr="0046413B" w:rsidRDefault="00414CB8" w:rsidP="00414CB8">
      <w:pPr>
        <w:pStyle w:val="libNormal"/>
        <w:rPr>
          <w:rtl/>
        </w:rPr>
      </w:pPr>
      <w:r w:rsidRPr="0046413B">
        <w:rPr>
          <w:rtl/>
        </w:rPr>
        <w:t>3</w:t>
      </w:r>
      <w:r w:rsidR="00F21B5A">
        <w:rPr>
          <w:rtl/>
        </w:rPr>
        <w:t xml:space="preserve"> - </w:t>
      </w:r>
      <w:r w:rsidRPr="0046413B">
        <w:rPr>
          <w:rtl/>
        </w:rPr>
        <w:t>وأخوه السيد ضياء الدين.</w:t>
      </w:r>
    </w:p>
    <w:p w:rsidR="00414CB8" w:rsidRPr="0046413B" w:rsidRDefault="00414CB8" w:rsidP="00414CB8">
      <w:pPr>
        <w:pStyle w:val="libNormal"/>
        <w:rPr>
          <w:rtl/>
        </w:rPr>
      </w:pPr>
      <w:r w:rsidRPr="0046413B">
        <w:rPr>
          <w:rtl/>
        </w:rPr>
        <w:t>4</w:t>
      </w:r>
      <w:r w:rsidR="00F21B5A">
        <w:rPr>
          <w:rtl/>
        </w:rPr>
        <w:t xml:space="preserve"> - </w:t>
      </w:r>
      <w:r w:rsidRPr="0046413B">
        <w:rPr>
          <w:rtl/>
        </w:rPr>
        <w:t>والشهيد الأول.</w:t>
      </w:r>
    </w:p>
    <w:p w:rsidR="00414CB8" w:rsidRPr="0046413B" w:rsidRDefault="00414CB8" w:rsidP="00414CB8">
      <w:pPr>
        <w:pStyle w:val="libNormal"/>
        <w:rPr>
          <w:rtl/>
        </w:rPr>
      </w:pPr>
      <w:r w:rsidRPr="0046413B">
        <w:rPr>
          <w:rtl/>
        </w:rPr>
        <w:t>وعن شمس الدين ابن المؤذن الجزيني.</w:t>
      </w:r>
    </w:p>
    <w:p w:rsidR="00414CB8" w:rsidRPr="0046413B" w:rsidRDefault="00414CB8" w:rsidP="00414CB8">
      <w:pPr>
        <w:pStyle w:val="libNormal"/>
        <w:rPr>
          <w:rtl/>
        </w:rPr>
      </w:pPr>
      <w:r w:rsidRPr="0046413B">
        <w:rPr>
          <w:rtl/>
        </w:rPr>
        <w:t>4</w:t>
      </w:r>
      <w:r w:rsidR="00F21B5A">
        <w:rPr>
          <w:rtl/>
        </w:rPr>
        <w:t xml:space="preserve"> - </w:t>
      </w:r>
      <w:r w:rsidRPr="00414CB8">
        <w:rPr>
          <w:rStyle w:val="libBold2Char"/>
          <w:rtl/>
        </w:rPr>
        <w:t>عن</w:t>
      </w:r>
      <w:r w:rsidRPr="0046413B">
        <w:rPr>
          <w:rtl/>
        </w:rPr>
        <w:t xml:space="preserve"> عز الدين أبي المكارم الحسن بن احمد بن يوسف بن علي الكركي</w:t>
      </w:r>
      <w:r>
        <w:rPr>
          <w:rtl/>
        </w:rPr>
        <w:t>،</w:t>
      </w:r>
      <w:r w:rsidRPr="0046413B">
        <w:rPr>
          <w:rtl/>
        </w:rPr>
        <w:t xml:space="preserve"> المعروف بابن العشرة.</w:t>
      </w:r>
    </w:p>
    <w:p w:rsidR="00414CB8" w:rsidRPr="0046413B" w:rsidRDefault="00414CB8" w:rsidP="00414CB8">
      <w:pPr>
        <w:pStyle w:val="libNormal"/>
        <w:rPr>
          <w:rtl/>
        </w:rPr>
      </w:pPr>
      <w:r w:rsidRPr="0046413B">
        <w:rPr>
          <w:rtl/>
        </w:rPr>
        <w:t>هو الفقيه العالم الفاضل الكامل الزاهد</w:t>
      </w:r>
      <w:r>
        <w:rPr>
          <w:rtl/>
        </w:rPr>
        <w:t>،</w:t>
      </w:r>
      <w:r w:rsidRPr="0046413B">
        <w:rPr>
          <w:rtl/>
        </w:rPr>
        <w:t xml:space="preserve"> الذي يعبّر عنه تارة بعزّ الدين</w:t>
      </w:r>
      <w:r>
        <w:rPr>
          <w:rtl/>
        </w:rPr>
        <w:t>،</w:t>
      </w:r>
      <w:r w:rsidRPr="0046413B">
        <w:rPr>
          <w:rtl/>
        </w:rPr>
        <w:t xml:space="preserve"> وأخرى بابن العشرة.</w:t>
      </w:r>
    </w:p>
    <w:p w:rsidR="00414CB8" w:rsidRPr="0046413B" w:rsidRDefault="00414CB8" w:rsidP="00414CB8">
      <w:pPr>
        <w:pStyle w:val="libNormal"/>
        <w:rPr>
          <w:rtl/>
        </w:rPr>
      </w:pPr>
      <w:r w:rsidRPr="0046413B">
        <w:rPr>
          <w:rtl/>
        </w:rPr>
        <w:t>وفي مجموعة الشهيد</w:t>
      </w:r>
      <w:r>
        <w:rPr>
          <w:rtl/>
        </w:rPr>
        <w:t>:</w:t>
      </w:r>
      <w:r w:rsidRPr="0046413B">
        <w:rPr>
          <w:rtl/>
        </w:rPr>
        <w:t xml:space="preserve"> وكان من العلماء العقلاء</w:t>
      </w:r>
      <w:r>
        <w:rPr>
          <w:rtl/>
        </w:rPr>
        <w:t>،</w:t>
      </w:r>
      <w:r w:rsidRPr="0046413B">
        <w:rPr>
          <w:rtl/>
        </w:rPr>
        <w:t xml:space="preserve"> وأولاد المشايخ الأجلاء</w:t>
      </w:r>
      <w:r>
        <w:rPr>
          <w:rtl/>
        </w:rPr>
        <w:t>،</w:t>
      </w:r>
      <w:r w:rsidRPr="0046413B">
        <w:rPr>
          <w:rtl/>
        </w:rPr>
        <w:t xml:space="preserve"> وحج بيت الله كثيرا نحو أربعين حجّة</w:t>
      </w:r>
      <w:r>
        <w:rPr>
          <w:rtl/>
        </w:rPr>
        <w:t>،</w:t>
      </w:r>
      <w:r w:rsidRPr="0046413B">
        <w:rPr>
          <w:rtl/>
        </w:rPr>
        <w:t xml:space="preserve"> وكان له على الناس مبارّ ومنافع</w:t>
      </w:r>
      <w:r>
        <w:rPr>
          <w:rtl/>
        </w:rPr>
        <w:t>،</w:t>
      </w:r>
      <w:r w:rsidRPr="0046413B">
        <w:rPr>
          <w:rtl/>
        </w:rPr>
        <w:t xml:space="preserve"> وقرأ على السيد حسن بن نجم الدين الأعرج</w:t>
      </w:r>
      <w:r w:rsidR="00F21B5A">
        <w:rPr>
          <w:rtl/>
        </w:rPr>
        <w:t xml:space="preserve"> - </w:t>
      </w:r>
      <w:r w:rsidRPr="0046413B">
        <w:rPr>
          <w:rtl/>
        </w:rPr>
        <w:t>من تلامذة الشهيد</w:t>
      </w:r>
      <w:r w:rsidR="00F21B5A">
        <w:rPr>
          <w:rtl/>
        </w:rPr>
        <w:t xml:space="preserve"> - </w:t>
      </w:r>
      <w:r w:rsidRPr="0046413B">
        <w:rPr>
          <w:rtl/>
        </w:rPr>
        <w:t>وغيره</w:t>
      </w:r>
      <w:r>
        <w:rPr>
          <w:rtl/>
        </w:rPr>
        <w:t>،</w:t>
      </w:r>
      <w:r w:rsidRPr="0046413B">
        <w:rPr>
          <w:rtl/>
        </w:rPr>
        <w:t xml:space="preserve"> في حدود سنة 862</w:t>
      </w:r>
      <w:r>
        <w:rPr>
          <w:rtl/>
        </w:rPr>
        <w:t>،</w:t>
      </w:r>
      <w:r w:rsidRPr="0046413B">
        <w:rPr>
          <w:rtl/>
        </w:rPr>
        <w:t xml:space="preserve"> ومات بكرك نوح من قرى جبل عامل بعد أن حفر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الرواية عن الشيخ جعفر بن الحسام</w:t>
      </w:r>
      <w:r w:rsidR="00F21B5A">
        <w:rPr>
          <w:rtl/>
        </w:rPr>
        <w:t xml:space="preserve"> - </w:t>
      </w:r>
      <w:r w:rsidRPr="0046413B">
        <w:rPr>
          <w:rtl/>
        </w:rPr>
        <w:t>في المشجرة</w:t>
      </w:r>
      <w:r w:rsidR="00F21B5A">
        <w:rPr>
          <w:rtl/>
        </w:rPr>
        <w:t xml:space="preserve"> - </w:t>
      </w:r>
      <w:r w:rsidRPr="0046413B">
        <w:rPr>
          <w:rtl/>
        </w:rPr>
        <w:t>منحصرة بأحمد بن الحاج علي العاملي العيناثي.</w:t>
      </w:r>
    </w:p>
    <w:p w:rsidR="00414CB8" w:rsidRPr="0046413B" w:rsidRDefault="00414CB8" w:rsidP="00414CB8">
      <w:pPr>
        <w:pStyle w:val="libFootnote0"/>
        <w:rPr>
          <w:rtl/>
        </w:rPr>
      </w:pPr>
      <w:r w:rsidRPr="0046413B">
        <w:rPr>
          <w:rtl/>
        </w:rPr>
        <w:t>(2) رياض العلماء 1</w:t>
      </w:r>
      <w:r>
        <w:rPr>
          <w:rtl/>
        </w:rPr>
        <w:t>:</w:t>
      </w:r>
      <w:r w:rsidRPr="0046413B">
        <w:rPr>
          <w:rtl/>
        </w:rPr>
        <w:t xml:space="preserve"> 162.</w:t>
      </w:r>
    </w:p>
    <w:p w:rsidR="00414CB8" w:rsidRPr="0046413B" w:rsidRDefault="00414CB8" w:rsidP="00414CB8">
      <w:pPr>
        <w:pStyle w:val="libNormal0"/>
        <w:rPr>
          <w:rtl/>
        </w:rPr>
      </w:pPr>
      <w:r>
        <w:rPr>
          <w:rtl/>
        </w:rPr>
        <w:br w:type="page"/>
      </w:r>
      <w:r w:rsidRPr="0046413B">
        <w:rPr>
          <w:rtl/>
        </w:rPr>
        <w:lastRenderedPageBreak/>
        <w:t>لنفسه قبرا</w:t>
      </w:r>
      <w:r>
        <w:rPr>
          <w:rtl/>
        </w:rPr>
        <w:t>،</w:t>
      </w:r>
      <w:r w:rsidRPr="0046413B">
        <w:rPr>
          <w:rtl/>
        </w:rPr>
        <w:t xml:space="preserve"> وكان كثير الورع والدعاء </w:t>
      </w:r>
      <w:r w:rsidRPr="00414CB8">
        <w:rPr>
          <w:rStyle w:val="libFootnotenumChar"/>
          <w:rtl/>
        </w:rPr>
        <w:t>(1)</w:t>
      </w:r>
      <w:r>
        <w:rPr>
          <w:rtl/>
        </w:rPr>
        <w:t>.</w:t>
      </w:r>
    </w:p>
    <w:p w:rsidR="00414CB8" w:rsidRPr="0046413B" w:rsidRDefault="00414CB8" w:rsidP="00414CB8">
      <w:pPr>
        <w:pStyle w:val="libNormal"/>
        <w:rPr>
          <w:rtl/>
        </w:rPr>
      </w:pPr>
      <w:r w:rsidRPr="0046413B">
        <w:rPr>
          <w:rtl/>
        </w:rPr>
        <w:t>قال السيد الفاضل في الروضات</w:t>
      </w:r>
      <w:r w:rsidR="00F21B5A">
        <w:rPr>
          <w:rtl/>
        </w:rPr>
        <w:t xml:space="preserve"> - </w:t>
      </w:r>
      <w:r w:rsidRPr="0046413B">
        <w:rPr>
          <w:rtl/>
        </w:rPr>
        <w:t>بعد نقل ما نقلناه</w:t>
      </w:r>
      <w:r w:rsidR="00F21B5A">
        <w:rPr>
          <w:rtl/>
        </w:rPr>
        <w:t xml:space="preserve"> - </w:t>
      </w:r>
      <w:r w:rsidRPr="0046413B">
        <w:rPr>
          <w:rtl/>
        </w:rPr>
        <w:t>وفي الآمل</w:t>
      </w:r>
      <w:r>
        <w:rPr>
          <w:rtl/>
        </w:rPr>
        <w:t>:</w:t>
      </w:r>
      <w:r w:rsidRPr="0046413B">
        <w:rPr>
          <w:rtl/>
        </w:rPr>
        <w:t xml:space="preserve"> إنه كان فاضلا زاهدا فقيها</w:t>
      </w:r>
      <w:r>
        <w:rPr>
          <w:rtl/>
        </w:rPr>
        <w:t>،</w:t>
      </w:r>
      <w:r w:rsidRPr="0046413B">
        <w:rPr>
          <w:rtl/>
        </w:rPr>
        <w:t xml:space="preserve"> وكانت أمّه ولدت في بطن واحد عشرة أولاد في غشاء من جلد رقيق</w:t>
      </w:r>
      <w:r>
        <w:rPr>
          <w:rtl/>
        </w:rPr>
        <w:t>،</w:t>
      </w:r>
      <w:r w:rsidRPr="0046413B">
        <w:rPr>
          <w:rtl/>
        </w:rPr>
        <w:t xml:space="preserve"> فعاش منهم واحد ومات الباقي</w:t>
      </w:r>
      <w:r>
        <w:rPr>
          <w:rtl/>
        </w:rPr>
        <w:t>،</w:t>
      </w:r>
      <w:r w:rsidRPr="0046413B">
        <w:rPr>
          <w:rtl/>
        </w:rPr>
        <w:t xml:space="preserve"> فلذلك سمّي ابن العشرة</w:t>
      </w:r>
      <w:r>
        <w:rPr>
          <w:rtl/>
        </w:rPr>
        <w:t>،</w:t>
      </w:r>
      <w:r w:rsidRPr="0046413B">
        <w:rPr>
          <w:rtl/>
        </w:rPr>
        <w:t xml:space="preserve"> يروى عن ابن فهد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ولم نجد ما نقله عن الأمل من قصّة أمّه فيه</w:t>
      </w:r>
      <w:r>
        <w:rPr>
          <w:rtl/>
        </w:rPr>
        <w:t>،</w:t>
      </w:r>
      <w:r w:rsidRPr="0046413B">
        <w:rPr>
          <w:rtl/>
        </w:rPr>
        <w:t xml:space="preserve"> وقد استنسخته من نسخة الأصل</w:t>
      </w:r>
      <w:r>
        <w:rPr>
          <w:rtl/>
        </w:rPr>
        <w:t>،</w:t>
      </w:r>
      <w:r w:rsidRPr="0046413B">
        <w:rPr>
          <w:rtl/>
        </w:rPr>
        <w:t xml:space="preserve"> وهي موجودة في المشهد الرضوي في هذا التاريخ</w:t>
      </w:r>
      <w:r>
        <w:rPr>
          <w:rtl/>
        </w:rPr>
        <w:t>،</w:t>
      </w:r>
      <w:r w:rsidRPr="0046413B">
        <w:rPr>
          <w:rtl/>
        </w:rPr>
        <w:t xml:space="preserve"> ولا نقله عنه في اللؤلؤة</w:t>
      </w:r>
      <w:r>
        <w:rPr>
          <w:rtl/>
        </w:rPr>
        <w:t>،</w:t>
      </w:r>
      <w:r w:rsidRPr="0046413B">
        <w:rPr>
          <w:rtl/>
        </w:rPr>
        <w:t xml:space="preserve"> ولا صاحب الرياض المعاصر له</w:t>
      </w:r>
      <w:r>
        <w:rPr>
          <w:rtl/>
        </w:rPr>
        <w:t>،</w:t>
      </w:r>
      <w:r w:rsidRPr="0046413B">
        <w:rPr>
          <w:rtl/>
        </w:rPr>
        <w:t xml:space="preserve"> بل فيه في آخر الترجمة</w:t>
      </w:r>
      <w:r>
        <w:rPr>
          <w:rtl/>
        </w:rPr>
        <w:t>:</w:t>
      </w:r>
      <w:r w:rsidRPr="0046413B">
        <w:rPr>
          <w:rtl/>
        </w:rPr>
        <w:t xml:space="preserve"> واعلم أن الظاهر كون العشرة بكسر العين المهملة</w:t>
      </w:r>
      <w:r>
        <w:rPr>
          <w:rtl/>
        </w:rPr>
        <w:t>،</w:t>
      </w:r>
      <w:r w:rsidRPr="0046413B">
        <w:rPr>
          <w:rtl/>
        </w:rPr>
        <w:t xml:space="preserve"> ثم سكون الشين المعجمة</w:t>
      </w:r>
      <w:r>
        <w:rPr>
          <w:rtl/>
        </w:rPr>
        <w:t>،</w:t>
      </w:r>
      <w:r w:rsidRPr="0046413B">
        <w:rPr>
          <w:rtl/>
        </w:rPr>
        <w:t xml:space="preserve"> ثم الراء المهملة المفتوحة ثم الهاء </w:t>
      </w:r>
      <w:r w:rsidRPr="00414CB8">
        <w:rPr>
          <w:rStyle w:val="libFootnotenumChar"/>
          <w:rtl/>
        </w:rPr>
        <w:t>(3)</w:t>
      </w:r>
      <w:r>
        <w:rPr>
          <w:rtl/>
        </w:rPr>
        <w:t>.</w:t>
      </w:r>
      <w:r w:rsidRPr="0046413B">
        <w:rPr>
          <w:rtl/>
        </w:rPr>
        <w:t xml:space="preserve"> انتهى</w:t>
      </w:r>
      <w:r>
        <w:rPr>
          <w:rtl/>
        </w:rPr>
        <w:t>،</w:t>
      </w:r>
      <w:r w:rsidRPr="0046413B">
        <w:rPr>
          <w:rtl/>
        </w:rPr>
        <w:t xml:space="preserve"> مع ما في الحكاية من الغرابة ما لا يخفى.</w:t>
      </w:r>
    </w:p>
    <w:p w:rsidR="00414CB8" w:rsidRPr="0046413B" w:rsidRDefault="00414CB8" w:rsidP="00414CB8">
      <w:pPr>
        <w:pStyle w:val="libNormal"/>
        <w:rPr>
          <w:rtl/>
        </w:rPr>
      </w:pPr>
      <w:r w:rsidRPr="00414CB8">
        <w:rPr>
          <w:rStyle w:val="libBold2Char"/>
          <w:rtl/>
        </w:rPr>
        <w:t>عن</w:t>
      </w:r>
      <w:r w:rsidRPr="0046413B">
        <w:rPr>
          <w:rtl/>
        </w:rPr>
        <w:t xml:space="preserve"> جماعة من الأعلام.</w:t>
      </w:r>
    </w:p>
    <w:p w:rsidR="00414CB8" w:rsidRPr="0046413B" w:rsidRDefault="00414CB8" w:rsidP="00414CB8">
      <w:pPr>
        <w:pStyle w:val="libNormal"/>
        <w:rPr>
          <w:rtl/>
        </w:rPr>
      </w:pPr>
      <w:r w:rsidRPr="0046413B">
        <w:rPr>
          <w:rtl/>
        </w:rPr>
        <w:t>1</w:t>
      </w:r>
      <w:r w:rsidR="00F21B5A">
        <w:rPr>
          <w:rtl/>
        </w:rPr>
        <w:t xml:space="preserve"> - </w:t>
      </w:r>
      <w:r w:rsidRPr="0046413B">
        <w:rPr>
          <w:rtl/>
        </w:rPr>
        <w:t>منهم</w:t>
      </w:r>
      <w:r>
        <w:rPr>
          <w:rtl/>
        </w:rPr>
        <w:t>:</w:t>
      </w:r>
      <w:r w:rsidRPr="0046413B">
        <w:rPr>
          <w:rtl/>
        </w:rPr>
        <w:t xml:space="preserve"> رضي الدين أبو طالب محمّد ابن الشهيد الأول</w:t>
      </w:r>
      <w:r>
        <w:rPr>
          <w:rtl/>
        </w:rPr>
        <w:t>،</w:t>
      </w:r>
      <w:r w:rsidRPr="0046413B">
        <w:rPr>
          <w:rtl/>
        </w:rPr>
        <w:t xml:space="preserve"> الذي قال في حقّه صاحب الأمل</w:t>
      </w:r>
      <w:r>
        <w:rPr>
          <w:rtl/>
        </w:rPr>
        <w:t>:</w:t>
      </w:r>
      <w:r w:rsidRPr="0046413B">
        <w:rPr>
          <w:rtl/>
        </w:rPr>
        <w:t xml:space="preserve"> كان عالما فاضلا جليل القدر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والده المعظم.</w:t>
      </w:r>
    </w:p>
    <w:p w:rsidR="00414CB8" w:rsidRPr="0046413B" w:rsidRDefault="00414CB8" w:rsidP="00414CB8">
      <w:pPr>
        <w:pStyle w:val="libNormal"/>
        <w:rPr>
          <w:rtl/>
        </w:rPr>
      </w:pPr>
      <w:r w:rsidRPr="00414CB8">
        <w:rPr>
          <w:rStyle w:val="libBold2Char"/>
          <w:rtl/>
        </w:rPr>
        <w:t>وعن</w:t>
      </w:r>
      <w:r w:rsidRPr="0046413B">
        <w:rPr>
          <w:rtl/>
        </w:rPr>
        <w:t xml:space="preserve"> السيد ابن معيّة</w:t>
      </w:r>
      <w:r>
        <w:rPr>
          <w:rtl/>
        </w:rPr>
        <w:t>،</w:t>
      </w:r>
      <w:r w:rsidRPr="0046413B">
        <w:rPr>
          <w:rtl/>
        </w:rPr>
        <w:t xml:space="preserve"> الآتي ذكره إن شاء الله تعالى </w:t>
      </w:r>
      <w:r w:rsidRPr="00414CB8">
        <w:rPr>
          <w:rStyle w:val="libFootnotenumChar"/>
          <w:rtl/>
        </w:rPr>
        <w:t>(5)</w:t>
      </w:r>
      <w:r>
        <w:rPr>
          <w:rtl/>
        </w:rPr>
        <w:t>.</w:t>
      </w:r>
    </w:p>
    <w:p w:rsidR="00414CB8" w:rsidRPr="0046413B" w:rsidRDefault="00414CB8" w:rsidP="00414CB8">
      <w:pPr>
        <w:pStyle w:val="libNormal"/>
        <w:rPr>
          <w:rtl/>
        </w:rPr>
      </w:pPr>
      <w:r w:rsidRPr="0046413B">
        <w:rPr>
          <w:rtl/>
        </w:rPr>
        <w:t>2</w:t>
      </w:r>
      <w:r w:rsidR="00F21B5A">
        <w:rPr>
          <w:rtl/>
        </w:rPr>
        <w:t xml:space="preserve"> - </w:t>
      </w:r>
      <w:r w:rsidRPr="0046413B">
        <w:rPr>
          <w:rtl/>
        </w:rPr>
        <w:t>ومنهم العالم الزاهد ابن فهد الحلي</w:t>
      </w:r>
      <w:r>
        <w:rPr>
          <w:rtl/>
        </w:rPr>
        <w:t>،</w:t>
      </w:r>
      <w:r w:rsidRPr="0046413B">
        <w:rPr>
          <w:rtl/>
        </w:rPr>
        <w:t xml:space="preserve"> الآتي ذكره </w:t>
      </w:r>
      <w:r w:rsidRPr="00414CB8">
        <w:rPr>
          <w:rStyle w:val="libFootnotenumChar"/>
          <w:rtl/>
        </w:rPr>
        <w:t>(6)</w:t>
      </w:r>
      <w:r>
        <w:rPr>
          <w:rtl/>
        </w:rPr>
        <w:t>.</w:t>
      </w:r>
    </w:p>
    <w:p w:rsidR="00414CB8" w:rsidRPr="0046413B" w:rsidRDefault="00414CB8" w:rsidP="00414CB8">
      <w:pPr>
        <w:pStyle w:val="libNormal"/>
        <w:rPr>
          <w:rtl/>
        </w:rPr>
      </w:pPr>
      <w:r w:rsidRPr="0046413B">
        <w:rPr>
          <w:rtl/>
        </w:rPr>
        <w:t>3</w:t>
      </w:r>
      <w:r w:rsidR="00F21B5A">
        <w:rPr>
          <w:rtl/>
        </w:rPr>
        <w:t xml:space="preserve"> - </w:t>
      </w:r>
      <w:r w:rsidRPr="0046413B">
        <w:rPr>
          <w:rtl/>
        </w:rPr>
        <w:t>ومنهم الشهيد الأول</w:t>
      </w:r>
      <w:r>
        <w:rPr>
          <w:rtl/>
        </w:rPr>
        <w:t>،</w:t>
      </w:r>
      <w:r w:rsidRPr="0046413B">
        <w:rPr>
          <w:rtl/>
        </w:rPr>
        <w:t xml:space="preserve"> كما نص عليه ابن أبي جمهور في أول عوالي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مجموعة الشهيد ( مخطوط )</w:t>
      </w:r>
      <w:r>
        <w:rPr>
          <w:rtl/>
        </w:rPr>
        <w:t>:</w:t>
      </w:r>
      <w:r w:rsidRPr="0046413B">
        <w:rPr>
          <w:rtl/>
        </w:rPr>
        <w:t xml:space="preserve"> 354.</w:t>
      </w:r>
    </w:p>
    <w:p w:rsidR="00414CB8" w:rsidRPr="0046413B" w:rsidRDefault="00414CB8" w:rsidP="00414CB8">
      <w:pPr>
        <w:pStyle w:val="libFootnote0"/>
        <w:rPr>
          <w:rtl/>
        </w:rPr>
      </w:pPr>
      <w:r w:rsidRPr="0046413B">
        <w:rPr>
          <w:rtl/>
        </w:rPr>
        <w:t>(2) روضات الجنات 1</w:t>
      </w:r>
      <w:r>
        <w:rPr>
          <w:rtl/>
        </w:rPr>
        <w:t>:</w:t>
      </w:r>
      <w:r w:rsidRPr="0046413B">
        <w:rPr>
          <w:rtl/>
        </w:rPr>
        <w:t xml:space="preserve"> 73. وفي الأمل 2</w:t>
      </w:r>
      <w:r>
        <w:rPr>
          <w:rtl/>
        </w:rPr>
        <w:t>:</w:t>
      </w:r>
      <w:r w:rsidRPr="0046413B">
        <w:rPr>
          <w:rtl/>
        </w:rPr>
        <w:t xml:space="preserve"> 75 / 202 إلى قوله</w:t>
      </w:r>
      <w:r>
        <w:rPr>
          <w:rtl/>
        </w:rPr>
        <w:t>:</w:t>
      </w:r>
      <w:r w:rsidRPr="0046413B">
        <w:rPr>
          <w:rtl/>
        </w:rPr>
        <w:t xml:space="preserve"> فقيها.</w:t>
      </w:r>
    </w:p>
    <w:p w:rsidR="00414CB8" w:rsidRPr="0046413B" w:rsidRDefault="00414CB8" w:rsidP="00414CB8">
      <w:pPr>
        <w:pStyle w:val="libFootnote0"/>
        <w:rPr>
          <w:rtl/>
        </w:rPr>
      </w:pPr>
      <w:r w:rsidRPr="0046413B">
        <w:rPr>
          <w:rtl/>
        </w:rPr>
        <w:t>(3) رياض العلماء 1</w:t>
      </w:r>
      <w:r>
        <w:rPr>
          <w:rtl/>
        </w:rPr>
        <w:t>:</w:t>
      </w:r>
      <w:r w:rsidRPr="0046413B">
        <w:rPr>
          <w:rtl/>
        </w:rPr>
        <w:t xml:space="preserve"> 266.</w:t>
      </w:r>
    </w:p>
    <w:p w:rsidR="00414CB8" w:rsidRPr="0046413B" w:rsidRDefault="00414CB8" w:rsidP="00414CB8">
      <w:pPr>
        <w:pStyle w:val="libFootnote0"/>
        <w:rPr>
          <w:rtl/>
        </w:rPr>
      </w:pPr>
      <w:r w:rsidRPr="0046413B">
        <w:rPr>
          <w:rtl/>
        </w:rPr>
        <w:t>(4) أمل الآمل 1</w:t>
      </w:r>
      <w:r>
        <w:rPr>
          <w:rtl/>
        </w:rPr>
        <w:t>:</w:t>
      </w:r>
      <w:r w:rsidRPr="0046413B">
        <w:rPr>
          <w:rtl/>
        </w:rPr>
        <w:t xml:space="preserve"> 179.</w:t>
      </w:r>
    </w:p>
    <w:p w:rsidR="00414CB8" w:rsidRPr="0046413B" w:rsidRDefault="00414CB8" w:rsidP="00414CB8">
      <w:pPr>
        <w:pStyle w:val="libFootnote0"/>
        <w:rPr>
          <w:rtl/>
        </w:rPr>
      </w:pPr>
      <w:r w:rsidRPr="0046413B">
        <w:rPr>
          <w:rtl/>
        </w:rPr>
        <w:t>(5) يأتي في صفحة</w:t>
      </w:r>
      <w:r>
        <w:rPr>
          <w:rtl/>
        </w:rPr>
        <w:t>:</w:t>
      </w:r>
      <w:r w:rsidRPr="0046413B">
        <w:rPr>
          <w:rtl/>
        </w:rPr>
        <w:t xml:space="preserve"> 312.</w:t>
      </w:r>
    </w:p>
    <w:p w:rsidR="00414CB8" w:rsidRPr="0046413B" w:rsidRDefault="00414CB8" w:rsidP="00414CB8">
      <w:pPr>
        <w:pStyle w:val="libFootnote0"/>
        <w:rPr>
          <w:rtl/>
        </w:rPr>
      </w:pPr>
      <w:r w:rsidRPr="0046413B">
        <w:rPr>
          <w:rtl/>
        </w:rPr>
        <w:t>(6) يأتي ذكره في صفحة</w:t>
      </w:r>
      <w:r>
        <w:rPr>
          <w:rtl/>
        </w:rPr>
        <w:t>:</w:t>
      </w:r>
      <w:r w:rsidRPr="0046413B">
        <w:rPr>
          <w:rtl/>
        </w:rPr>
        <w:t xml:space="preserve"> 292 </w:t>
      </w:r>
      <w:r>
        <w:rPr>
          <w:rtl/>
        </w:rPr>
        <w:t>و 2</w:t>
      </w:r>
      <w:r w:rsidRPr="0046413B">
        <w:rPr>
          <w:rtl/>
        </w:rPr>
        <w:t>93.</w:t>
      </w:r>
    </w:p>
    <w:p w:rsidR="00414CB8" w:rsidRPr="0046413B" w:rsidRDefault="00414CB8" w:rsidP="00414CB8">
      <w:pPr>
        <w:pStyle w:val="libNormal0"/>
        <w:rPr>
          <w:rtl/>
        </w:rPr>
      </w:pPr>
      <w:r>
        <w:rPr>
          <w:rtl/>
        </w:rPr>
        <w:br w:type="page"/>
      </w:r>
      <w:r w:rsidRPr="0046413B">
        <w:rPr>
          <w:rtl/>
        </w:rPr>
        <w:lastRenderedPageBreak/>
        <w:t xml:space="preserve">اللآلي </w:t>
      </w:r>
      <w:r w:rsidRPr="00414CB8">
        <w:rPr>
          <w:rStyle w:val="libFootnotenumChar"/>
          <w:rtl/>
        </w:rPr>
        <w:t>(1)</w:t>
      </w:r>
      <w:r>
        <w:rPr>
          <w:rtl/>
        </w:rPr>
        <w:t>.</w:t>
      </w:r>
    </w:p>
    <w:p w:rsidR="00414CB8" w:rsidRPr="0046413B" w:rsidRDefault="00414CB8" w:rsidP="00414CB8">
      <w:pPr>
        <w:pStyle w:val="libNormal"/>
        <w:rPr>
          <w:rtl/>
        </w:rPr>
      </w:pPr>
      <w:r w:rsidRPr="0046413B">
        <w:rPr>
          <w:rtl/>
        </w:rPr>
        <w:t>4</w:t>
      </w:r>
      <w:r w:rsidR="00F21B5A">
        <w:rPr>
          <w:rtl/>
        </w:rPr>
        <w:t xml:space="preserve"> - </w:t>
      </w:r>
      <w:r w:rsidRPr="0046413B">
        <w:rPr>
          <w:rtl/>
        </w:rPr>
        <w:t>ومنهم الشيخ شمس الدين محمّد بن نجدة</w:t>
      </w:r>
      <w:r>
        <w:rPr>
          <w:rtl/>
        </w:rPr>
        <w:t>،</w:t>
      </w:r>
      <w:r w:rsidRPr="0046413B">
        <w:rPr>
          <w:rtl/>
        </w:rPr>
        <w:t xml:space="preserve"> الشهير بابن عبد العالي</w:t>
      </w:r>
      <w:r w:rsidR="00F21B5A">
        <w:rPr>
          <w:rtl/>
        </w:rPr>
        <w:t xml:space="preserve"> - </w:t>
      </w:r>
      <w:r w:rsidRPr="0046413B">
        <w:rPr>
          <w:rtl/>
        </w:rPr>
        <w:t xml:space="preserve">كما في الرياض </w:t>
      </w:r>
      <w:r w:rsidRPr="00414CB8">
        <w:rPr>
          <w:rStyle w:val="libFootnotenumChar"/>
          <w:rtl/>
        </w:rPr>
        <w:t>(2)</w:t>
      </w:r>
      <w:r>
        <w:rPr>
          <w:rtl/>
        </w:rPr>
        <w:t>،</w:t>
      </w:r>
      <w:r w:rsidRPr="0046413B">
        <w:rPr>
          <w:rtl/>
        </w:rPr>
        <w:t xml:space="preserve"> وإجازة الشهيد الثاني </w:t>
      </w:r>
      <w:r w:rsidRPr="00414CB8">
        <w:rPr>
          <w:rStyle w:val="libFootnotenumChar"/>
          <w:rtl/>
        </w:rPr>
        <w:t>(3)</w:t>
      </w:r>
      <w:r w:rsidR="00F21B5A">
        <w:rPr>
          <w:rtl/>
        </w:rPr>
        <w:t xml:space="preserve"> - </w:t>
      </w:r>
      <w:r w:rsidRPr="0046413B">
        <w:rPr>
          <w:rtl/>
        </w:rPr>
        <w:t>أو ابن عبد العلي</w:t>
      </w:r>
      <w:r>
        <w:rPr>
          <w:rtl/>
        </w:rPr>
        <w:t>،</w:t>
      </w:r>
      <w:r w:rsidRPr="0046413B">
        <w:rPr>
          <w:rtl/>
        </w:rPr>
        <w:t xml:space="preserve"> كما في الأمل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شيخه الشهيد الأول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الثاني من مشايخه</w:t>
      </w:r>
      <w:r w:rsidR="00F21B5A">
        <w:rPr>
          <w:rStyle w:val="libBold2Char"/>
          <w:rtl/>
        </w:rPr>
        <w:t xml:space="preserve"> - </w:t>
      </w:r>
      <w:r w:rsidRPr="00414CB8">
        <w:rPr>
          <w:rStyle w:val="libBold2Char"/>
          <w:rtl/>
        </w:rPr>
        <w:t>الميسي</w:t>
      </w:r>
      <w:r w:rsidR="00F21B5A">
        <w:rPr>
          <w:rStyle w:val="libBold2Char"/>
          <w:rtl/>
        </w:rPr>
        <w:t xml:space="preserve"> -</w:t>
      </w:r>
      <w:r>
        <w:rPr>
          <w:rStyle w:val="libBold2Char"/>
          <w:rtl/>
        </w:rPr>
        <w:t>:</w:t>
      </w:r>
      <w:r w:rsidRPr="00414CB8">
        <w:rPr>
          <w:rStyle w:val="libBold2Char"/>
          <w:rtl/>
        </w:rPr>
        <w:t xml:space="preserve"> الشيخ محمّد بن أحمد بن محمّد</w:t>
      </w:r>
      <w:r w:rsidRPr="0046413B">
        <w:rPr>
          <w:rtl/>
        </w:rPr>
        <w:t xml:space="preserve"> الصهيوني</w:t>
      </w:r>
      <w:r>
        <w:rPr>
          <w:rtl/>
        </w:rPr>
        <w:t xml:space="preserve"> </w:t>
      </w:r>
      <w:r w:rsidRPr="00414CB8">
        <w:rPr>
          <w:rStyle w:val="libFootnotenumChar"/>
          <w:rtl/>
        </w:rPr>
        <w:t>(6)</w:t>
      </w:r>
      <w:r>
        <w:rPr>
          <w:rtl/>
        </w:rPr>
        <w:t xml:space="preserve"> </w:t>
      </w:r>
      <w:r w:rsidRPr="0046413B">
        <w:rPr>
          <w:rtl/>
        </w:rPr>
        <w:t>العاملي</w:t>
      </w:r>
      <w:r>
        <w:rPr>
          <w:rtl/>
        </w:rPr>
        <w:t>،</w:t>
      </w:r>
      <w:r w:rsidRPr="0046413B">
        <w:rPr>
          <w:rtl/>
        </w:rPr>
        <w:t xml:space="preserve"> الفاضل</w:t>
      </w:r>
      <w:r>
        <w:rPr>
          <w:rtl/>
        </w:rPr>
        <w:t>،</w:t>
      </w:r>
      <w:r w:rsidRPr="0046413B">
        <w:rPr>
          <w:rtl/>
        </w:rPr>
        <w:t xml:space="preserve"> العالم</w:t>
      </w:r>
      <w:r>
        <w:rPr>
          <w:rtl/>
        </w:rPr>
        <w:t>،</w:t>
      </w:r>
      <w:r w:rsidRPr="0046413B">
        <w:rPr>
          <w:rtl/>
        </w:rPr>
        <w:t xml:space="preserve"> الورع</w:t>
      </w:r>
      <w:r>
        <w:rPr>
          <w:rtl/>
        </w:rPr>
        <w:t>،</w:t>
      </w:r>
      <w:r w:rsidRPr="0046413B">
        <w:rPr>
          <w:rtl/>
        </w:rPr>
        <w:t xml:space="preserve"> المحقق</w:t>
      </w:r>
      <w:r>
        <w:rPr>
          <w:rtl/>
        </w:rPr>
        <w:t>،</w:t>
      </w:r>
      <w:r w:rsidRPr="0046413B">
        <w:rPr>
          <w:rtl/>
        </w:rPr>
        <w:t xml:space="preserve"> كما في الأمل </w:t>
      </w:r>
      <w:r w:rsidRPr="00414CB8">
        <w:rPr>
          <w:rStyle w:val="libFootnotenumChar"/>
          <w:rtl/>
        </w:rPr>
        <w:t>(7)</w:t>
      </w:r>
      <w:r>
        <w:rPr>
          <w:rtl/>
        </w:rPr>
        <w:t>.</w:t>
      </w:r>
    </w:p>
    <w:p w:rsidR="00414CB8" w:rsidRPr="0046413B" w:rsidRDefault="00414CB8" w:rsidP="00414CB8">
      <w:pPr>
        <w:pStyle w:val="libNormal"/>
        <w:rPr>
          <w:rtl/>
        </w:rPr>
      </w:pPr>
      <w:r w:rsidRPr="0046413B">
        <w:rPr>
          <w:rtl/>
        </w:rPr>
        <w:t>عن الشيخ عزّ الدين حسن بن العشرة</w:t>
      </w:r>
      <w:r>
        <w:rPr>
          <w:rtl/>
        </w:rPr>
        <w:t>،</w:t>
      </w:r>
      <w:r w:rsidRPr="0046413B">
        <w:rPr>
          <w:rtl/>
        </w:rPr>
        <w:t xml:space="preserve"> بطرقه المتقدمة </w:t>
      </w:r>
      <w:r w:rsidRPr="00414CB8">
        <w:rPr>
          <w:rStyle w:val="libFootnotenumChar"/>
          <w:rtl/>
        </w:rPr>
        <w:t>(8)</w:t>
      </w:r>
      <w:r>
        <w:rPr>
          <w:rtl/>
        </w:rPr>
        <w:t>.</w:t>
      </w:r>
    </w:p>
    <w:p w:rsidR="00414CB8" w:rsidRPr="0046413B" w:rsidRDefault="00414CB8" w:rsidP="00414CB8">
      <w:pPr>
        <w:pStyle w:val="libNormal"/>
        <w:rPr>
          <w:rtl/>
        </w:rPr>
      </w:pPr>
      <w:r w:rsidRPr="0046413B">
        <w:rPr>
          <w:rtl/>
        </w:rPr>
        <w:t>وعن أحمد بن الحاج علي العاملي العيناثي.</w:t>
      </w:r>
    </w:p>
    <w:p w:rsidR="00414CB8" w:rsidRPr="0046413B" w:rsidRDefault="00414CB8" w:rsidP="00414CB8">
      <w:pPr>
        <w:pStyle w:val="libNormal"/>
        <w:rPr>
          <w:rtl/>
        </w:rPr>
      </w:pPr>
      <w:r w:rsidRPr="0046413B">
        <w:rPr>
          <w:rtl/>
        </w:rPr>
        <w:t>في الأمل</w:t>
      </w:r>
      <w:r>
        <w:rPr>
          <w:rtl/>
        </w:rPr>
        <w:t>:</w:t>
      </w:r>
      <w:r w:rsidRPr="0046413B">
        <w:rPr>
          <w:rtl/>
        </w:rPr>
        <w:t xml:space="preserve"> من المشايخ الأجلاء</w:t>
      </w:r>
      <w:r>
        <w:rPr>
          <w:rtl/>
        </w:rPr>
        <w:t>،</w:t>
      </w:r>
      <w:r w:rsidRPr="0046413B">
        <w:rPr>
          <w:rtl/>
        </w:rPr>
        <w:t xml:space="preserve"> كان صالحا</w:t>
      </w:r>
      <w:r>
        <w:rPr>
          <w:rtl/>
        </w:rPr>
        <w:t>،</w:t>
      </w:r>
      <w:r w:rsidRPr="0046413B">
        <w:rPr>
          <w:rtl/>
        </w:rPr>
        <w:t xml:space="preserve"> عابدا</w:t>
      </w:r>
      <w:r>
        <w:rPr>
          <w:rtl/>
        </w:rPr>
        <w:t>،</w:t>
      </w:r>
      <w:r w:rsidRPr="0046413B">
        <w:rPr>
          <w:rtl/>
        </w:rPr>
        <w:t xml:space="preserve"> فاضلا</w:t>
      </w:r>
      <w:r>
        <w:rPr>
          <w:rtl/>
        </w:rPr>
        <w:t>،</w:t>
      </w:r>
      <w:r w:rsidRPr="0046413B">
        <w:rPr>
          <w:rtl/>
        </w:rPr>
        <w:t xml:space="preserve"> محدّثا </w:t>
      </w:r>
      <w:r w:rsidRPr="00414CB8">
        <w:rPr>
          <w:rStyle w:val="libFootnotenumChar"/>
          <w:rtl/>
        </w:rPr>
        <w:t>(9)</w:t>
      </w:r>
      <w:r>
        <w:rPr>
          <w:rtl/>
        </w:rPr>
        <w:t>.</w:t>
      </w:r>
    </w:p>
    <w:p w:rsidR="00414CB8" w:rsidRPr="0046413B" w:rsidRDefault="00414CB8" w:rsidP="00414CB8">
      <w:pPr>
        <w:pStyle w:val="libNormal"/>
        <w:rPr>
          <w:rtl/>
        </w:rPr>
      </w:pPr>
      <w:r w:rsidRPr="0046413B">
        <w:rPr>
          <w:rtl/>
        </w:rPr>
        <w:t>عن الشيخ زين الدين جعفر بن حسام العاملي</w:t>
      </w:r>
      <w:r>
        <w:rPr>
          <w:rtl/>
        </w:rPr>
        <w:t>،</w:t>
      </w:r>
      <w:r w:rsidRPr="0046413B">
        <w:rPr>
          <w:rtl/>
        </w:rPr>
        <w:t xml:space="preserve"> المتقدم ذكره </w:t>
      </w:r>
      <w:r w:rsidRPr="00414CB8">
        <w:rPr>
          <w:rStyle w:val="libFootnotenumChar"/>
          <w:rtl/>
        </w:rPr>
        <w:t>(10)</w:t>
      </w:r>
      <w:r>
        <w:rPr>
          <w:rtl/>
        </w:rPr>
        <w:t>.</w:t>
      </w:r>
    </w:p>
    <w:p w:rsidR="00414CB8" w:rsidRPr="0046413B" w:rsidRDefault="00414CB8" w:rsidP="00414CB8">
      <w:pPr>
        <w:pStyle w:val="libNormal"/>
        <w:rPr>
          <w:rtl/>
        </w:rPr>
      </w:pPr>
      <w:r w:rsidRPr="00414CB8">
        <w:rPr>
          <w:rStyle w:val="libBold2Char"/>
          <w:rtl/>
        </w:rPr>
        <w:t>الثالث من مشايخه</w:t>
      </w:r>
      <w:r>
        <w:rPr>
          <w:rStyle w:val="libBold2Char"/>
          <w:rtl/>
        </w:rPr>
        <w:t>:</w:t>
      </w:r>
      <w:r w:rsidRPr="00414CB8">
        <w:rPr>
          <w:rStyle w:val="libBold2Char"/>
          <w:rtl/>
        </w:rPr>
        <w:t xml:space="preserve"> مروّج المذهب والملّة</w:t>
      </w:r>
      <w:r>
        <w:rPr>
          <w:rStyle w:val="libBold2Char"/>
          <w:rtl/>
        </w:rPr>
        <w:t>،</w:t>
      </w:r>
      <w:r w:rsidRPr="00414CB8">
        <w:rPr>
          <w:rStyle w:val="libBold2Char"/>
          <w:rtl/>
        </w:rPr>
        <w:t xml:space="preserve"> وشيخ المشايخ الأجلّة</w:t>
      </w:r>
      <w:r>
        <w:rPr>
          <w:rtl/>
        </w:rPr>
        <w:t>،</w:t>
      </w:r>
      <w:r w:rsidRPr="0046413B">
        <w:rPr>
          <w:rtl/>
        </w:rPr>
        <w:t xml:space="preserve"> محيي مراسم المذهب الأنور</w:t>
      </w:r>
      <w:r>
        <w:rPr>
          <w:rtl/>
        </w:rPr>
        <w:t>،</w:t>
      </w:r>
      <w:r w:rsidRPr="0046413B">
        <w:rPr>
          <w:rtl/>
        </w:rPr>
        <w:t xml:space="preserve"> ومروّض رياض الدين الأزهر</w:t>
      </w:r>
      <w:r>
        <w:rPr>
          <w:rtl/>
        </w:rPr>
        <w:t>،</w:t>
      </w:r>
      <w:r w:rsidRPr="0046413B">
        <w:rPr>
          <w:rtl/>
        </w:rPr>
        <w:t xml:space="preserve"> مسهّل سبل النظر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عوالي اللآلي 1</w:t>
      </w:r>
      <w:r>
        <w:rPr>
          <w:rtl/>
        </w:rPr>
        <w:t>:</w:t>
      </w:r>
      <w:r w:rsidRPr="0046413B">
        <w:rPr>
          <w:rtl/>
        </w:rPr>
        <w:t xml:space="preserve"> 9</w:t>
      </w:r>
      <w:r>
        <w:rPr>
          <w:rtl/>
        </w:rPr>
        <w:t>،</w:t>
      </w:r>
      <w:r w:rsidRPr="0046413B">
        <w:rPr>
          <w:rtl/>
        </w:rPr>
        <w:t xml:space="preserve"> وفيه</w:t>
      </w:r>
      <w:r>
        <w:rPr>
          <w:rtl/>
        </w:rPr>
        <w:t>:</w:t>
      </w:r>
      <w:r w:rsidRPr="0046413B">
        <w:rPr>
          <w:rtl/>
        </w:rPr>
        <w:t xml:space="preserve"> تأمّل.</w:t>
      </w:r>
    </w:p>
    <w:p w:rsidR="00414CB8" w:rsidRPr="0046413B" w:rsidRDefault="00414CB8" w:rsidP="00414CB8">
      <w:pPr>
        <w:pStyle w:val="libFootnote0"/>
        <w:rPr>
          <w:rtl/>
        </w:rPr>
      </w:pPr>
      <w:r w:rsidRPr="0046413B">
        <w:rPr>
          <w:rtl/>
        </w:rPr>
        <w:t>(2) رياض العلماء 5</w:t>
      </w:r>
      <w:r>
        <w:rPr>
          <w:rtl/>
        </w:rPr>
        <w:t>:</w:t>
      </w:r>
      <w:r w:rsidRPr="0046413B">
        <w:rPr>
          <w:rtl/>
        </w:rPr>
        <w:t xml:space="preserve"> 194</w:t>
      </w:r>
      <w:r>
        <w:rPr>
          <w:rtl/>
        </w:rPr>
        <w:t>،</w:t>
      </w:r>
      <w:r w:rsidRPr="0046413B">
        <w:rPr>
          <w:rtl/>
        </w:rPr>
        <w:t xml:space="preserve"> وفيه</w:t>
      </w:r>
      <w:r>
        <w:rPr>
          <w:rtl/>
        </w:rPr>
        <w:t>:</w:t>
      </w:r>
      <w:r w:rsidRPr="0046413B">
        <w:rPr>
          <w:rtl/>
        </w:rPr>
        <w:t xml:space="preserve"> ابن عبد العلي.</w:t>
      </w:r>
    </w:p>
    <w:p w:rsidR="00414CB8" w:rsidRPr="0046413B" w:rsidRDefault="00414CB8" w:rsidP="00414CB8">
      <w:pPr>
        <w:pStyle w:val="libFootnote0"/>
        <w:rPr>
          <w:rtl/>
        </w:rPr>
      </w:pPr>
      <w:r w:rsidRPr="0046413B">
        <w:rPr>
          <w:rtl/>
        </w:rPr>
        <w:t>(3) بحار الأنوار 108</w:t>
      </w:r>
      <w:r>
        <w:rPr>
          <w:rtl/>
        </w:rPr>
        <w:t>:</w:t>
      </w:r>
      <w:r w:rsidRPr="0046413B">
        <w:rPr>
          <w:rtl/>
        </w:rPr>
        <w:t xml:space="preserve"> 150.</w:t>
      </w:r>
    </w:p>
    <w:p w:rsidR="00414CB8" w:rsidRPr="0046413B" w:rsidRDefault="00414CB8" w:rsidP="00414CB8">
      <w:pPr>
        <w:pStyle w:val="libFootnote0"/>
        <w:rPr>
          <w:rtl/>
        </w:rPr>
      </w:pPr>
      <w:r w:rsidRPr="0046413B">
        <w:rPr>
          <w:rtl/>
        </w:rPr>
        <w:t>(4) أمل الآمل 2</w:t>
      </w:r>
      <w:r>
        <w:rPr>
          <w:rtl/>
        </w:rPr>
        <w:t>:</w:t>
      </w:r>
      <w:r w:rsidRPr="0046413B">
        <w:rPr>
          <w:rtl/>
        </w:rPr>
        <w:t xml:space="preserve"> 309.</w:t>
      </w:r>
    </w:p>
    <w:p w:rsidR="00414CB8" w:rsidRPr="0046413B" w:rsidRDefault="00414CB8" w:rsidP="00414CB8">
      <w:pPr>
        <w:pStyle w:val="libFootnote0"/>
        <w:rPr>
          <w:rtl/>
        </w:rPr>
      </w:pPr>
      <w:r w:rsidRPr="0046413B">
        <w:rPr>
          <w:rtl/>
        </w:rPr>
        <w:t>(5) لم يعد في المشجرة من الشيوخ أعلاه إلاّ الشهيد الأوّل.</w:t>
      </w:r>
    </w:p>
    <w:p w:rsidR="00414CB8" w:rsidRPr="0046413B" w:rsidRDefault="00414CB8" w:rsidP="00414CB8">
      <w:pPr>
        <w:pStyle w:val="libFootnote0"/>
        <w:rPr>
          <w:rtl/>
        </w:rPr>
      </w:pPr>
      <w:r w:rsidRPr="0046413B">
        <w:rPr>
          <w:rtl/>
        </w:rPr>
        <w:t>(6) في المشجرة</w:t>
      </w:r>
      <w:r>
        <w:rPr>
          <w:rtl/>
        </w:rPr>
        <w:t>:</w:t>
      </w:r>
      <w:r w:rsidRPr="0046413B">
        <w:rPr>
          <w:rtl/>
        </w:rPr>
        <w:t xml:space="preserve"> محمد بن أحمد الصهبان.</w:t>
      </w:r>
    </w:p>
    <w:p w:rsidR="00414CB8" w:rsidRPr="0046413B" w:rsidRDefault="00414CB8" w:rsidP="00414CB8">
      <w:pPr>
        <w:pStyle w:val="libFootnote0"/>
        <w:rPr>
          <w:rtl/>
        </w:rPr>
      </w:pPr>
      <w:r w:rsidRPr="0046413B">
        <w:rPr>
          <w:rtl/>
        </w:rPr>
        <w:t>(7) أمل الآمل 1</w:t>
      </w:r>
      <w:r>
        <w:rPr>
          <w:rtl/>
        </w:rPr>
        <w:t>:</w:t>
      </w:r>
      <w:r w:rsidRPr="0046413B">
        <w:rPr>
          <w:rtl/>
        </w:rPr>
        <w:t xml:space="preserve"> 137.</w:t>
      </w:r>
    </w:p>
    <w:p w:rsidR="00414CB8" w:rsidRPr="0046413B" w:rsidRDefault="00414CB8" w:rsidP="00414CB8">
      <w:pPr>
        <w:pStyle w:val="libFootnote0"/>
        <w:rPr>
          <w:rtl/>
        </w:rPr>
      </w:pPr>
      <w:r w:rsidRPr="0046413B">
        <w:rPr>
          <w:rtl/>
        </w:rPr>
        <w:t>(8) تقدمت في صفحة</w:t>
      </w:r>
      <w:r>
        <w:rPr>
          <w:rtl/>
        </w:rPr>
        <w:t>:</w:t>
      </w:r>
      <w:r w:rsidRPr="0046413B">
        <w:rPr>
          <w:rtl/>
        </w:rPr>
        <w:t xml:space="preserve"> 275 </w:t>
      </w:r>
      <w:r>
        <w:rPr>
          <w:rtl/>
        </w:rPr>
        <w:t>و 2</w:t>
      </w:r>
      <w:r w:rsidRPr="0046413B">
        <w:rPr>
          <w:rtl/>
        </w:rPr>
        <w:t>76.</w:t>
      </w:r>
    </w:p>
    <w:p w:rsidR="00414CB8" w:rsidRPr="0046413B" w:rsidRDefault="00414CB8" w:rsidP="00414CB8">
      <w:pPr>
        <w:pStyle w:val="libFootnote0"/>
        <w:rPr>
          <w:rtl/>
        </w:rPr>
      </w:pPr>
      <w:r w:rsidRPr="0046413B">
        <w:rPr>
          <w:rtl/>
        </w:rPr>
        <w:t>(9) أمل الآمل 1</w:t>
      </w:r>
      <w:r>
        <w:rPr>
          <w:rtl/>
        </w:rPr>
        <w:t>:</w:t>
      </w:r>
      <w:r w:rsidRPr="0046413B">
        <w:rPr>
          <w:rtl/>
        </w:rPr>
        <w:t xml:space="preserve"> 34.</w:t>
      </w:r>
    </w:p>
    <w:p w:rsidR="00414CB8" w:rsidRPr="0046413B" w:rsidRDefault="00414CB8" w:rsidP="00414CB8">
      <w:pPr>
        <w:pStyle w:val="libFootnote0"/>
        <w:rPr>
          <w:rtl/>
        </w:rPr>
      </w:pPr>
      <w:r w:rsidRPr="0046413B">
        <w:rPr>
          <w:rtl/>
        </w:rPr>
        <w:t>(10) تقدم في صفحة</w:t>
      </w:r>
      <w:r>
        <w:rPr>
          <w:rtl/>
        </w:rPr>
        <w:t>:</w:t>
      </w:r>
      <w:r w:rsidRPr="0046413B">
        <w:rPr>
          <w:rtl/>
        </w:rPr>
        <w:t xml:space="preserve"> 275.</w:t>
      </w:r>
    </w:p>
    <w:p w:rsidR="00414CB8" w:rsidRPr="0046413B" w:rsidRDefault="00414CB8" w:rsidP="00414CB8">
      <w:pPr>
        <w:pStyle w:val="libNormal0"/>
        <w:rPr>
          <w:rtl/>
        </w:rPr>
      </w:pPr>
      <w:r>
        <w:rPr>
          <w:rtl/>
        </w:rPr>
        <w:br w:type="page"/>
      </w:r>
      <w:r w:rsidRPr="0046413B">
        <w:rPr>
          <w:rtl/>
        </w:rPr>
        <w:lastRenderedPageBreak/>
        <w:t>والتحقيق</w:t>
      </w:r>
      <w:r>
        <w:rPr>
          <w:rtl/>
        </w:rPr>
        <w:t>،</w:t>
      </w:r>
      <w:r w:rsidRPr="0046413B">
        <w:rPr>
          <w:rtl/>
        </w:rPr>
        <w:t xml:space="preserve"> ومفتح أبواب الفكر والتدقيق</w:t>
      </w:r>
      <w:r>
        <w:rPr>
          <w:rtl/>
        </w:rPr>
        <w:t>،</w:t>
      </w:r>
      <w:r w:rsidRPr="0046413B">
        <w:rPr>
          <w:rtl/>
        </w:rPr>
        <w:t xml:space="preserve"> شيخ الطائفة في زمانه</w:t>
      </w:r>
      <w:r>
        <w:rPr>
          <w:rtl/>
        </w:rPr>
        <w:t>،</w:t>
      </w:r>
      <w:r w:rsidRPr="0046413B">
        <w:rPr>
          <w:rtl/>
        </w:rPr>
        <w:t xml:space="preserve"> وعلامة عصره وأوانه</w:t>
      </w:r>
      <w:r>
        <w:rPr>
          <w:rtl/>
        </w:rPr>
        <w:t>،</w:t>
      </w:r>
      <w:r w:rsidRPr="0046413B">
        <w:rPr>
          <w:rtl/>
        </w:rPr>
        <w:t xml:space="preserve"> نور الدين أبو الحسن علي بن الحسين بن عبد العالي العاملي الكركي</w:t>
      </w:r>
      <w:r>
        <w:rPr>
          <w:rtl/>
        </w:rPr>
        <w:t>،</w:t>
      </w:r>
      <w:r w:rsidRPr="0046413B">
        <w:rPr>
          <w:rtl/>
        </w:rPr>
        <w:t xml:space="preserve"> الفقيه المجتهد الكبير</w:t>
      </w:r>
      <w:r>
        <w:rPr>
          <w:rtl/>
        </w:rPr>
        <w:t>،</w:t>
      </w:r>
      <w:r w:rsidRPr="0046413B">
        <w:rPr>
          <w:rtl/>
        </w:rPr>
        <w:t xml:space="preserve"> الملقب تارة بالشيخ العلائي</w:t>
      </w:r>
      <w:r>
        <w:rPr>
          <w:rtl/>
        </w:rPr>
        <w:t>،</w:t>
      </w:r>
      <w:r w:rsidRPr="0046413B">
        <w:rPr>
          <w:rtl/>
        </w:rPr>
        <w:t xml:space="preserve"> واخرى بالمحقق الثاني</w:t>
      </w:r>
      <w:r>
        <w:rPr>
          <w:rtl/>
        </w:rPr>
        <w:t>،</w:t>
      </w:r>
      <w:r w:rsidRPr="0046413B">
        <w:rPr>
          <w:rtl/>
        </w:rPr>
        <w:t xml:space="preserve"> الأجل من أن يوصف ويمدح.</w:t>
      </w:r>
    </w:p>
    <w:p w:rsidR="00414CB8" w:rsidRPr="0046413B" w:rsidRDefault="00414CB8" w:rsidP="00414CB8">
      <w:pPr>
        <w:pStyle w:val="libNormal"/>
        <w:rPr>
          <w:rtl/>
        </w:rPr>
      </w:pPr>
      <w:r w:rsidRPr="0046413B">
        <w:rPr>
          <w:rtl/>
        </w:rPr>
        <w:t>وكان فقيه عصره صاحب جواهر الكلام يقول</w:t>
      </w:r>
      <w:r>
        <w:rPr>
          <w:rtl/>
        </w:rPr>
        <w:t>:</w:t>
      </w:r>
      <w:r w:rsidRPr="0046413B">
        <w:rPr>
          <w:rtl/>
        </w:rPr>
        <w:t xml:space="preserve"> من كان عنده جامع المقاصد والوسائل والجواهر</w:t>
      </w:r>
      <w:r w:rsidR="00F21B5A">
        <w:rPr>
          <w:rtl/>
        </w:rPr>
        <w:t xml:space="preserve"> - </w:t>
      </w:r>
      <w:r w:rsidRPr="0046413B">
        <w:rPr>
          <w:rtl/>
        </w:rPr>
        <w:t>يعني مؤلفه</w:t>
      </w:r>
      <w:r w:rsidR="00F21B5A">
        <w:rPr>
          <w:rtl/>
        </w:rPr>
        <w:t xml:space="preserve"> - </w:t>
      </w:r>
      <w:r w:rsidRPr="0046413B">
        <w:rPr>
          <w:rtl/>
        </w:rPr>
        <w:t xml:space="preserve">لا يحتاج بعدها إلى كتاب آخر للخروج عن عهدة الفحص الواجب على الفقيه في آحاد المسائل الفرعية </w:t>
      </w:r>
      <w:r w:rsidRPr="00414CB8">
        <w:rPr>
          <w:rStyle w:val="libFootnotenumChar"/>
          <w:rtl/>
        </w:rPr>
        <w:t>(1)</w:t>
      </w:r>
      <w:r>
        <w:rPr>
          <w:rtl/>
        </w:rPr>
        <w:t>.</w:t>
      </w:r>
    </w:p>
    <w:p w:rsidR="00414CB8" w:rsidRPr="0046413B" w:rsidRDefault="00414CB8" w:rsidP="00414CB8">
      <w:pPr>
        <w:pStyle w:val="libNormal"/>
        <w:rPr>
          <w:rtl/>
        </w:rPr>
      </w:pPr>
      <w:r w:rsidRPr="0046413B">
        <w:rPr>
          <w:rtl/>
        </w:rPr>
        <w:t>سافر في أوائل أمره</w:t>
      </w:r>
      <w:r w:rsidR="00F21B5A">
        <w:rPr>
          <w:rtl/>
        </w:rPr>
        <w:t xml:space="preserve"> - </w:t>
      </w:r>
      <w:r w:rsidRPr="0046413B">
        <w:rPr>
          <w:rtl/>
        </w:rPr>
        <w:t xml:space="preserve">كما تقدم في فوائد الإجازة </w:t>
      </w:r>
      <w:r w:rsidRPr="00414CB8">
        <w:rPr>
          <w:rStyle w:val="libFootnotenumChar"/>
          <w:rtl/>
        </w:rPr>
        <w:t>(2)</w:t>
      </w:r>
      <w:r w:rsidR="00F21B5A">
        <w:rPr>
          <w:rtl/>
        </w:rPr>
        <w:t xml:space="preserve"> - </w:t>
      </w:r>
      <w:r w:rsidRPr="0046413B">
        <w:rPr>
          <w:rtl/>
        </w:rPr>
        <w:t>إلى بلاد مصر</w:t>
      </w:r>
      <w:r>
        <w:rPr>
          <w:rtl/>
        </w:rPr>
        <w:t>،</w:t>
      </w:r>
      <w:r w:rsidRPr="0046413B">
        <w:rPr>
          <w:rtl/>
        </w:rPr>
        <w:t xml:space="preserve"> وأخذ من علمائها بعد الأخذ من علماء الشام</w:t>
      </w:r>
      <w:r>
        <w:rPr>
          <w:rtl/>
        </w:rPr>
        <w:t>،</w:t>
      </w:r>
      <w:r w:rsidRPr="0046413B">
        <w:rPr>
          <w:rtl/>
        </w:rPr>
        <w:t xml:space="preserve"> وسافر إلى عراق العرب وأقام بها زمانا طويلا</w:t>
      </w:r>
      <w:r>
        <w:rPr>
          <w:rtl/>
        </w:rPr>
        <w:t>،</w:t>
      </w:r>
      <w:r w:rsidRPr="0046413B">
        <w:rPr>
          <w:rtl/>
        </w:rPr>
        <w:t xml:space="preserve"> ثم سافر إلى بلاد العجم في زمن سلطنة الشاه إسماعيل سنة غلبة السلطان على شاه بيك خان</w:t>
      </w:r>
      <w:r w:rsidR="00F21B5A">
        <w:rPr>
          <w:rtl/>
        </w:rPr>
        <w:t xml:space="preserve"> - </w:t>
      </w:r>
      <w:r w:rsidRPr="0046413B">
        <w:rPr>
          <w:rtl/>
        </w:rPr>
        <w:t>ملك الأوزبك</w:t>
      </w:r>
      <w:r w:rsidR="00F21B5A">
        <w:rPr>
          <w:rtl/>
        </w:rPr>
        <w:t xml:space="preserve"> - </w:t>
      </w:r>
      <w:r w:rsidRPr="0046413B">
        <w:rPr>
          <w:rtl/>
        </w:rPr>
        <w:t>وذلك بعد ظهور دولته بعشر سنين</w:t>
      </w:r>
      <w:r>
        <w:rPr>
          <w:rtl/>
        </w:rPr>
        <w:t>،</w:t>
      </w:r>
      <w:r w:rsidRPr="0046413B">
        <w:rPr>
          <w:rtl/>
        </w:rPr>
        <w:t xml:space="preserve"> وبعد دخوله هراة دخل عليه الشيخ بها</w:t>
      </w:r>
      <w:r>
        <w:rPr>
          <w:rtl/>
        </w:rPr>
        <w:t>،</w:t>
      </w:r>
      <w:r w:rsidRPr="0046413B">
        <w:rPr>
          <w:rtl/>
        </w:rPr>
        <w:t xml:space="preserve"> واتصل بصحبته</w:t>
      </w:r>
      <w:r>
        <w:rPr>
          <w:rtl/>
        </w:rPr>
        <w:t>،</w:t>
      </w:r>
      <w:r w:rsidRPr="0046413B">
        <w:rPr>
          <w:rtl/>
        </w:rPr>
        <w:t xml:space="preserve"> وكان المولى سيف الدين أحمد بن يحيى بن محمّد بن المولى سعد الدين التفتازاني</w:t>
      </w:r>
      <w:r w:rsidR="00F21B5A">
        <w:rPr>
          <w:rtl/>
        </w:rPr>
        <w:t xml:space="preserve"> - </w:t>
      </w:r>
      <w:r w:rsidRPr="0046413B">
        <w:rPr>
          <w:rtl/>
        </w:rPr>
        <w:t>المعروف</w:t>
      </w:r>
      <w:r w:rsidR="00F21B5A">
        <w:rPr>
          <w:rtl/>
        </w:rPr>
        <w:t xml:space="preserve"> - </w:t>
      </w:r>
      <w:r w:rsidRPr="0046413B">
        <w:rPr>
          <w:rtl/>
        </w:rPr>
        <w:t>يومئذ شيخ الإسلام بها.</w:t>
      </w:r>
    </w:p>
    <w:p w:rsidR="00414CB8" w:rsidRPr="0046413B" w:rsidRDefault="00414CB8" w:rsidP="00414CB8">
      <w:pPr>
        <w:pStyle w:val="libNormal"/>
        <w:rPr>
          <w:rtl/>
        </w:rPr>
      </w:pPr>
      <w:r w:rsidRPr="0046413B">
        <w:rPr>
          <w:rtl/>
        </w:rPr>
        <w:t xml:space="preserve">قال الميرزا بيك المنشئ الجنابذي المعاصر للشاة عباس الماضي في تاريخه </w:t>
      </w:r>
      <w:r w:rsidRPr="00414CB8">
        <w:rPr>
          <w:rStyle w:val="libFootnotenumChar"/>
          <w:rtl/>
        </w:rPr>
        <w:t>(3)</w:t>
      </w:r>
      <w:r w:rsidRPr="0046413B">
        <w:rPr>
          <w:rtl/>
        </w:rPr>
        <w:t xml:space="preserve"> كما في الرياض</w:t>
      </w:r>
      <w:r>
        <w:rPr>
          <w:rtl/>
        </w:rPr>
        <w:t>:</w:t>
      </w:r>
      <w:r w:rsidRPr="0046413B">
        <w:rPr>
          <w:rtl/>
        </w:rPr>
        <w:t xml:space="preserve"> إن المولى سيف الدين المذكور قد كان في جملة علماء السنة الذين جمعوا في دار الإمارة بهرات</w:t>
      </w:r>
      <w:r>
        <w:rPr>
          <w:rtl/>
        </w:rPr>
        <w:t>،</w:t>
      </w:r>
      <w:r w:rsidRPr="0046413B">
        <w:rPr>
          <w:rtl/>
        </w:rPr>
        <w:t xml:space="preserve"> لتعيين المنزل لحضرة الشاه إسماعيل الماضي الصفوي يوم وصل خبر فتحه إلى الهرات</w:t>
      </w:r>
      <w:r>
        <w:rPr>
          <w:rtl/>
        </w:rPr>
        <w:t>،</w:t>
      </w:r>
      <w:r w:rsidRPr="0046413B">
        <w:rPr>
          <w:rtl/>
        </w:rPr>
        <w:t xml:space="preserve"> وغلبته على شاه بيك خان ملك الأوزبك</w:t>
      </w:r>
      <w:r>
        <w:rPr>
          <w:rtl/>
        </w:rPr>
        <w:t>،</w:t>
      </w:r>
      <w:r w:rsidRPr="0046413B">
        <w:rPr>
          <w:rtl/>
        </w:rPr>
        <w:t xml:space="preserve"> وقهره وقتله. ثم قال</w:t>
      </w:r>
      <w:r>
        <w:rPr>
          <w:rtl/>
        </w:rPr>
        <w:t>:</w:t>
      </w:r>
      <w:r w:rsidRPr="0046413B">
        <w:rPr>
          <w:rtl/>
        </w:rPr>
        <w:t xml:space="preserve"> إن السلطان شاه إسماعيل أمر بقتل المولى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جواهر الكلام 1</w:t>
      </w:r>
      <w:r>
        <w:rPr>
          <w:rtl/>
        </w:rPr>
        <w:t>:</w:t>
      </w:r>
      <w:r w:rsidRPr="0046413B">
        <w:rPr>
          <w:rtl/>
        </w:rPr>
        <w:t xml:space="preserve"> 14.</w:t>
      </w:r>
    </w:p>
    <w:p w:rsidR="00414CB8" w:rsidRPr="0046413B" w:rsidRDefault="00414CB8" w:rsidP="00414CB8">
      <w:pPr>
        <w:pStyle w:val="libFootnote0"/>
        <w:rPr>
          <w:rtl/>
        </w:rPr>
      </w:pPr>
      <w:r w:rsidRPr="0046413B">
        <w:rPr>
          <w:rtl/>
        </w:rPr>
        <w:t>(2) انظر صفحة</w:t>
      </w:r>
      <w:r>
        <w:rPr>
          <w:rtl/>
        </w:rPr>
        <w:t>:</w:t>
      </w:r>
      <w:r w:rsidRPr="0046413B">
        <w:rPr>
          <w:rtl/>
        </w:rPr>
        <w:t xml:space="preserve"> 19.</w:t>
      </w:r>
    </w:p>
    <w:p w:rsidR="00414CB8" w:rsidRPr="0046413B" w:rsidRDefault="00414CB8" w:rsidP="00414CB8">
      <w:pPr>
        <w:pStyle w:val="libFootnote0"/>
        <w:rPr>
          <w:rtl/>
        </w:rPr>
      </w:pPr>
      <w:r w:rsidRPr="0046413B">
        <w:rPr>
          <w:rtl/>
        </w:rPr>
        <w:t>(3) فيما يختص بالتاريخ المذكور انظر الذريعة 3</w:t>
      </w:r>
      <w:r>
        <w:rPr>
          <w:rtl/>
        </w:rPr>
        <w:t>:</w:t>
      </w:r>
      <w:r w:rsidRPr="0046413B">
        <w:rPr>
          <w:rtl/>
        </w:rPr>
        <w:t xml:space="preserve"> 249 / 923.</w:t>
      </w:r>
    </w:p>
    <w:p w:rsidR="00414CB8" w:rsidRPr="0046413B" w:rsidRDefault="00414CB8" w:rsidP="00414CB8">
      <w:pPr>
        <w:pStyle w:val="libNormal0"/>
        <w:rPr>
          <w:rtl/>
        </w:rPr>
      </w:pPr>
      <w:r>
        <w:rPr>
          <w:rtl/>
        </w:rPr>
        <w:br w:type="page"/>
      </w:r>
      <w:r w:rsidRPr="0046413B">
        <w:rPr>
          <w:rtl/>
        </w:rPr>
        <w:lastRenderedPageBreak/>
        <w:t>سيف الدين أحمد بن يحيى المذكور لأجل تعصبه في مذهب التسنّن فقتل.</w:t>
      </w:r>
    </w:p>
    <w:p w:rsidR="00414CB8" w:rsidRPr="0046413B" w:rsidRDefault="00414CB8" w:rsidP="00414CB8">
      <w:pPr>
        <w:pStyle w:val="libNormal"/>
        <w:rPr>
          <w:rtl/>
        </w:rPr>
      </w:pPr>
      <w:r w:rsidRPr="0046413B">
        <w:rPr>
          <w:rtl/>
        </w:rPr>
        <w:t>وقد دخل على الهرات خاتم المجتهدين الشيخ علي بن عبد العالي الكركي</w:t>
      </w:r>
      <w:r>
        <w:rPr>
          <w:rtl/>
        </w:rPr>
        <w:t>،</w:t>
      </w:r>
      <w:r w:rsidRPr="0046413B">
        <w:rPr>
          <w:rtl/>
        </w:rPr>
        <w:t xml:space="preserve"> واعترض عليهم في قتلهم إياه</w:t>
      </w:r>
      <w:r>
        <w:rPr>
          <w:rtl/>
        </w:rPr>
        <w:t>،</w:t>
      </w:r>
      <w:r w:rsidRPr="0046413B">
        <w:rPr>
          <w:rtl/>
        </w:rPr>
        <w:t xml:space="preserve"> وخطئهم في ذلك</w:t>
      </w:r>
      <w:r>
        <w:rPr>
          <w:rtl/>
        </w:rPr>
        <w:t>،</w:t>
      </w:r>
      <w:r w:rsidRPr="0046413B">
        <w:rPr>
          <w:rtl/>
        </w:rPr>
        <w:t xml:space="preserve"> وقال</w:t>
      </w:r>
      <w:r>
        <w:rPr>
          <w:rtl/>
        </w:rPr>
        <w:t>:</w:t>
      </w:r>
      <w:r w:rsidRPr="0046413B">
        <w:rPr>
          <w:rtl/>
        </w:rPr>
        <w:t xml:space="preserve"> لو لم يقتل لأمكن أن يتم عليه بالحجج والبراهين العقلية والنقلية حقيّة مذهب الإمامية</w:t>
      </w:r>
      <w:r>
        <w:rPr>
          <w:rtl/>
        </w:rPr>
        <w:t>،</w:t>
      </w:r>
      <w:r w:rsidRPr="0046413B">
        <w:rPr>
          <w:rtl/>
        </w:rPr>
        <w:t xml:space="preserve"> وبطلان مذهب أهل السنة والجماعة</w:t>
      </w:r>
      <w:r>
        <w:rPr>
          <w:rtl/>
        </w:rPr>
        <w:t>،</w:t>
      </w:r>
      <w:r w:rsidRPr="0046413B">
        <w:rPr>
          <w:rtl/>
        </w:rPr>
        <w:t xml:space="preserve"> ويردع عن مذهبه الباطل</w:t>
      </w:r>
      <w:r>
        <w:rPr>
          <w:rtl/>
        </w:rPr>
        <w:t>،</w:t>
      </w:r>
      <w:r w:rsidRPr="0046413B">
        <w:rPr>
          <w:rtl/>
        </w:rPr>
        <w:t xml:space="preserve"> ويلزم بذلك ويسكت</w:t>
      </w:r>
      <w:r>
        <w:rPr>
          <w:rtl/>
        </w:rPr>
        <w:t>،</w:t>
      </w:r>
      <w:r w:rsidRPr="0046413B">
        <w:rPr>
          <w:rtl/>
        </w:rPr>
        <w:t xml:space="preserve"> ويذعن من إلزامه جميع أهل ما وراء النهر وخراسان بحقّية مذهب الشيعة الاثنى عشرية</w:t>
      </w:r>
      <w:r>
        <w:rPr>
          <w:rtl/>
        </w:rPr>
        <w:t>،</w:t>
      </w:r>
      <w:r w:rsidRPr="0046413B">
        <w:rPr>
          <w:rtl/>
        </w:rPr>
        <w:t xml:space="preserve"> ولذلك كان الشيخ المذكور متأسّفا دائما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وبالجملة</w:t>
      </w:r>
      <w:r>
        <w:rPr>
          <w:rtl/>
        </w:rPr>
        <w:t>:</w:t>
      </w:r>
      <w:r w:rsidRPr="0046413B">
        <w:rPr>
          <w:rtl/>
        </w:rPr>
        <w:t xml:space="preserve"> وكان له عند السلطان المذكور والشاه طهماسب منزلة عظيمة</w:t>
      </w:r>
      <w:r>
        <w:rPr>
          <w:rtl/>
        </w:rPr>
        <w:t>،</w:t>
      </w:r>
      <w:r w:rsidRPr="0046413B">
        <w:rPr>
          <w:rtl/>
        </w:rPr>
        <w:t xml:space="preserve"> وعيّن له وظائف وإدارات كثيرة ببلاد عراق العرب</w:t>
      </w:r>
      <w:r>
        <w:rPr>
          <w:rtl/>
        </w:rPr>
        <w:t>،</w:t>
      </w:r>
      <w:r w:rsidRPr="0046413B">
        <w:rPr>
          <w:rtl/>
        </w:rPr>
        <w:t xml:space="preserve"> ونصبه الشاه طهماسب حاكما في الأمور الشرعية لجميع بلاد إيران</w:t>
      </w:r>
      <w:r>
        <w:rPr>
          <w:rtl/>
        </w:rPr>
        <w:t>،</w:t>
      </w:r>
      <w:r w:rsidRPr="0046413B">
        <w:rPr>
          <w:rtl/>
        </w:rPr>
        <w:t xml:space="preserve"> وأعطاه في ذلك حكما وكتابا يقضى منه العجب </w:t>
      </w:r>
      <w:r w:rsidRPr="00414CB8">
        <w:rPr>
          <w:rStyle w:val="libFootnotenumChar"/>
          <w:rtl/>
        </w:rPr>
        <w:t>(2)</w:t>
      </w:r>
      <w:r>
        <w:rPr>
          <w:rtl/>
        </w:rPr>
        <w:t>.</w:t>
      </w:r>
    </w:p>
    <w:p w:rsidR="00414CB8" w:rsidRPr="0046413B" w:rsidRDefault="00414CB8" w:rsidP="00414CB8">
      <w:pPr>
        <w:pStyle w:val="libNormal"/>
        <w:rPr>
          <w:rtl/>
        </w:rPr>
      </w:pPr>
      <w:r w:rsidRPr="0046413B">
        <w:rPr>
          <w:rtl/>
        </w:rPr>
        <w:t>وفي الرياض</w:t>
      </w:r>
      <w:r w:rsidR="00F21B5A">
        <w:rPr>
          <w:rtl/>
        </w:rPr>
        <w:t xml:space="preserve"> - </w:t>
      </w:r>
      <w:r w:rsidRPr="0046413B">
        <w:rPr>
          <w:rtl/>
        </w:rPr>
        <w:t>نقلا عن حسن بيك روملو المعاصر للشيخ في تاريخه</w:t>
      </w:r>
      <w:r w:rsidR="00F21B5A">
        <w:rPr>
          <w:rtl/>
        </w:rPr>
        <w:t xml:space="preserve"> - </w:t>
      </w:r>
      <w:r w:rsidRPr="0046413B">
        <w:rPr>
          <w:rtl/>
        </w:rPr>
        <w:t>أن بعد الخواجه نصير الدين في الحقيقة لم يسع أحد أزيد مما سعى الشيخ علي الكركي هذا في إعلاء أعلام المذهب الحق الجعفري</w:t>
      </w:r>
      <w:r>
        <w:rPr>
          <w:rtl/>
        </w:rPr>
        <w:t>،</w:t>
      </w:r>
      <w:r w:rsidRPr="0046413B">
        <w:rPr>
          <w:rtl/>
        </w:rPr>
        <w:t xml:space="preserve"> ودين الأئمة الاثنى عشر</w:t>
      </w:r>
      <w:r>
        <w:rPr>
          <w:rtl/>
        </w:rPr>
        <w:t>،</w:t>
      </w:r>
      <w:r w:rsidRPr="0046413B">
        <w:rPr>
          <w:rtl/>
        </w:rPr>
        <w:t xml:space="preserve"> وكان له في منع الفجرة والفسقة وزجرهم</w:t>
      </w:r>
      <w:r>
        <w:rPr>
          <w:rtl/>
        </w:rPr>
        <w:t>،</w:t>
      </w:r>
      <w:r w:rsidRPr="0046413B">
        <w:rPr>
          <w:rtl/>
        </w:rPr>
        <w:t xml:space="preserve"> وقلع قوانين المبتدعة وقمعها</w:t>
      </w:r>
      <w:r>
        <w:rPr>
          <w:rtl/>
        </w:rPr>
        <w:t>،</w:t>
      </w:r>
      <w:r w:rsidRPr="0046413B">
        <w:rPr>
          <w:rtl/>
        </w:rPr>
        <w:t xml:space="preserve"> وفي إزالة الفجور والمنكرات</w:t>
      </w:r>
      <w:r>
        <w:rPr>
          <w:rtl/>
        </w:rPr>
        <w:t>،</w:t>
      </w:r>
      <w:r w:rsidRPr="0046413B">
        <w:rPr>
          <w:rtl/>
        </w:rPr>
        <w:t xml:space="preserve"> وإراقة الخمور والمسكرات</w:t>
      </w:r>
      <w:r>
        <w:rPr>
          <w:rtl/>
        </w:rPr>
        <w:t>،</w:t>
      </w:r>
      <w:r w:rsidRPr="0046413B">
        <w:rPr>
          <w:rtl/>
        </w:rPr>
        <w:t xml:space="preserve"> وإجراء الحدود والتعزيرات</w:t>
      </w:r>
      <w:r>
        <w:rPr>
          <w:rtl/>
        </w:rPr>
        <w:t>،</w:t>
      </w:r>
      <w:r w:rsidRPr="0046413B">
        <w:rPr>
          <w:rtl/>
        </w:rPr>
        <w:t xml:space="preserve"> وإقامة الفرائض والواجبات</w:t>
      </w:r>
      <w:r>
        <w:rPr>
          <w:rtl/>
        </w:rPr>
        <w:t>،</w:t>
      </w:r>
      <w:r w:rsidRPr="0046413B">
        <w:rPr>
          <w:rtl/>
        </w:rPr>
        <w:t xml:space="preserve"> والمحافظة على أوقات الجمعة والجماعات</w:t>
      </w:r>
      <w:r>
        <w:rPr>
          <w:rtl/>
        </w:rPr>
        <w:t>،</w:t>
      </w:r>
      <w:r w:rsidRPr="0046413B">
        <w:rPr>
          <w:rtl/>
        </w:rPr>
        <w:t xml:space="preserve"> وبيان أحكام الصيام والصلوات</w:t>
      </w:r>
      <w:r>
        <w:rPr>
          <w:rtl/>
        </w:rPr>
        <w:t>،</w:t>
      </w:r>
      <w:r w:rsidRPr="0046413B">
        <w:rPr>
          <w:rtl/>
        </w:rPr>
        <w:t xml:space="preserve"> والفحص عن أحوال الأئمة والمؤذنين</w:t>
      </w:r>
      <w:r>
        <w:rPr>
          <w:rtl/>
        </w:rPr>
        <w:t>،</w:t>
      </w:r>
      <w:r w:rsidRPr="0046413B">
        <w:rPr>
          <w:rtl/>
        </w:rPr>
        <w:t xml:space="preserve"> ودفع شرور المفسدين والمؤذين</w:t>
      </w:r>
      <w:r>
        <w:rPr>
          <w:rtl/>
        </w:rPr>
        <w:t>،</w:t>
      </w:r>
      <w:r w:rsidRPr="0046413B">
        <w:rPr>
          <w:rtl/>
        </w:rPr>
        <w:t xml:space="preserve"> وزجر مرتكبي الفسوق والفجور</w:t>
      </w:r>
      <w:r>
        <w:rPr>
          <w:rtl/>
        </w:rPr>
        <w:t>،</w:t>
      </w:r>
      <w:r w:rsidRPr="0046413B">
        <w:rPr>
          <w:rtl/>
        </w:rPr>
        <w:t xml:space="preserve"> حسب المقدور</w:t>
      </w:r>
      <w:r>
        <w:rPr>
          <w:rtl/>
        </w:rPr>
        <w:t>،</w:t>
      </w:r>
      <w:r w:rsidRPr="0046413B">
        <w:rPr>
          <w:rtl/>
        </w:rPr>
        <w:t xml:space="preserve"> مساعي جميلة</w:t>
      </w:r>
      <w:r>
        <w:rPr>
          <w:rtl/>
        </w:rPr>
        <w:t>،</w:t>
      </w:r>
      <w:r w:rsidRPr="0046413B">
        <w:rPr>
          <w:rtl/>
        </w:rPr>
        <w:t xml:space="preserve"> ورغب عامة العوام في تعليم الشرائع وأحكام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 القسم الثاني مخطوط )</w:t>
      </w:r>
      <w:r>
        <w:rPr>
          <w:rtl/>
        </w:rPr>
        <w:t>:</w:t>
      </w:r>
      <w:r w:rsidRPr="0046413B">
        <w:rPr>
          <w:rtl/>
        </w:rPr>
        <w:t xml:space="preserve"> 122.</w:t>
      </w:r>
    </w:p>
    <w:p w:rsidR="00414CB8" w:rsidRPr="0046413B" w:rsidRDefault="00414CB8" w:rsidP="00414CB8">
      <w:pPr>
        <w:pStyle w:val="libFootnote0"/>
        <w:rPr>
          <w:rtl/>
        </w:rPr>
      </w:pPr>
      <w:r w:rsidRPr="0046413B">
        <w:rPr>
          <w:rtl/>
        </w:rPr>
        <w:t>(2) انظر رياض العلماء 3</w:t>
      </w:r>
      <w:r>
        <w:rPr>
          <w:rtl/>
        </w:rPr>
        <w:t>:</w:t>
      </w:r>
      <w:r w:rsidRPr="0046413B">
        <w:rPr>
          <w:rtl/>
        </w:rPr>
        <w:t xml:space="preserve"> 455.</w:t>
      </w:r>
    </w:p>
    <w:p w:rsidR="00414CB8" w:rsidRPr="0046413B" w:rsidRDefault="00414CB8" w:rsidP="00414CB8">
      <w:pPr>
        <w:pStyle w:val="libNormal0"/>
        <w:rPr>
          <w:rtl/>
        </w:rPr>
      </w:pPr>
      <w:r>
        <w:rPr>
          <w:rtl/>
        </w:rPr>
        <w:br w:type="page"/>
      </w:r>
      <w:r w:rsidRPr="0046413B">
        <w:rPr>
          <w:rtl/>
        </w:rPr>
        <w:lastRenderedPageBreak/>
        <w:t>الإسلام</w:t>
      </w:r>
      <w:r>
        <w:rPr>
          <w:rtl/>
        </w:rPr>
        <w:t>،</w:t>
      </w:r>
      <w:r w:rsidRPr="0046413B">
        <w:rPr>
          <w:rtl/>
        </w:rPr>
        <w:t xml:space="preserve"> وكلّفهم بها.</w:t>
      </w:r>
    </w:p>
    <w:p w:rsidR="00414CB8" w:rsidRPr="0046413B" w:rsidRDefault="00414CB8" w:rsidP="00414CB8">
      <w:pPr>
        <w:pStyle w:val="libNormal"/>
        <w:rPr>
          <w:rtl/>
        </w:rPr>
      </w:pPr>
      <w:r w:rsidRPr="0046413B">
        <w:rPr>
          <w:rtl/>
        </w:rPr>
        <w:t>قال</w:t>
      </w:r>
      <w:r>
        <w:rPr>
          <w:rtl/>
        </w:rPr>
        <w:t>:</w:t>
      </w:r>
      <w:r w:rsidRPr="0046413B">
        <w:rPr>
          <w:rtl/>
        </w:rPr>
        <w:t xml:space="preserve"> من جملة الكرامات التي ظهرت في شأن الشيخ علي أن محمود بيك مهردار</w:t>
      </w:r>
      <w:r w:rsidR="00F21B5A">
        <w:rPr>
          <w:rtl/>
        </w:rPr>
        <w:t xml:space="preserve"> - </w:t>
      </w:r>
      <w:r w:rsidRPr="0046413B">
        <w:rPr>
          <w:rtl/>
        </w:rPr>
        <w:t>كان من ألدّ الخصام وأشدّ الأعداء للشيخ علي</w:t>
      </w:r>
      <w:r w:rsidR="00F21B5A">
        <w:rPr>
          <w:rtl/>
        </w:rPr>
        <w:t xml:space="preserve"> - </w:t>
      </w:r>
      <w:r w:rsidRPr="0046413B">
        <w:rPr>
          <w:rtl/>
        </w:rPr>
        <w:t>وكان يوما بتبريز في ميدان صاحب آباد يلاعب بالصولجان بحضرة ذلك السلطان</w:t>
      </w:r>
      <w:r>
        <w:rPr>
          <w:rtl/>
        </w:rPr>
        <w:t>،</w:t>
      </w:r>
      <w:r w:rsidRPr="0046413B">
        <w:rPr>
          <w:rtl/>
        </w:rPr>
        <w:t xml:space="preserve"> يوم الجمعة وقت العصر</w:t>
      </w:r>
      <w:r>
        <w:rPr>
          <w:rtl/>
        </w:rPr>
        <w:t>،</w:t>
      </w:r>
      <w:r w:rsidRPr="0046413B">
        <w:rPr>
          <w:rtl/>
        </w:rPr>
        <w:t xml:space="preserve"> وكان الشيخ في ذلك العصر</w:t>
      </w:r>
      <w:r w:rsidR="00F21B5A">
        <w:rPr>
          <w:rtl/>
        </w:rPr>
        <w:t xml:space="preserve"> - </w:t>
      </w:r>
      <w:r w:rsidRPr="0046413B">
        <w:rPr>
          <w:rtl/>
        </w:rPr>
        <w:t>حيث أن الدعاء فيه مستجاب</w:t>
      </w:r>
      <w:r w:rsidR="00F21B5A">
        <w:rPr>
          <w:rtl/>
        </w:rPr>
        <w:t xml:space="preserve"> - </w:t>
      </w:r>
      <w:r w:rsidRPr="0046413B">
        <w:rPr>
          <w:rtl/>
        </w:rPr>
        <w:t>يشتغل لدفع شرّه وفتنته وفساده بالدعاء السيفي</w:t>
      </w:r>
      <w:r>
        <w:rPr>
          <w:rtl/>
        </w:rPr>
        <w:t>،</w:t>
      </w:r>
      <w:r w:rsidRPr="0046413B">
        <w:rPr>
          <w:rtl/>
        </w:rPr>
        <w:t xml:space="preserve"> ودعاء انتصاف المظلوم من الظالم المنسوب إلى الحسين </w:t>
      </w:r>
      <w:r w:rsidRPr="00414CB8">
        <w:rPr>
          <w:rStyle w:val="libAlaemChar"/>
          <w:rtl/>
        </w:rPr>
        <w:t>عليه‌السلام</w:t>
      </w:r>
      <w:r>
        <w:rPr>
          <w:rtl/>
        </w:rPr>
        <w:t>،</w:t>
      </w:r>
      <w:r w:rsidRPr="0046413B">
        <w:rPr>
          <w:rtl/>
        </w:rPr>
        <w:t xml:space="preserve"> ولم يتمّ الدعاء الثاني بعد وكان على لسانه قوله </w:t>
      </w:r>
      <w:r w:rsidRPr="00414CB8">
        <w:rPr>
          <w:rStyle w:val="libAlaemChar"/>
          <w:rtl/>
        </w:rPr>
        <w:t>عليه‌السلام</w:t>
      </w:r>
      <w:r>
        <w:rPr>
          <w:rtl/>
        </w:rPr>
        <w:t>:</w:t>
      </w:r>
      <w:r w:rsidRPr="0046413B">
        <w:rPr>
          <w:rtl/>
        </w:rPr>
        <w:t xml:space="preserve"> قرّب أجله وأيتم ولده حتى وقع محمود بيك المذكور عن فرسه في أثناء ملاعبته بالصولجان</w:t>
      </w:r>
      <w:r>
        <w:rPr>
          <w:rtl/>
        </w:rPr>
        <w:t>،</w:t>
      </w:r>
      <w:r w:rsidRPr="0046413B">
        <w:rPr>
          <w:rtl/>
        </w:rPr>
        <w:t xml:space="preserve"> واضمحل رأسه بعون الله تعالى </w:t>
      </w:r>
      <w:r w:rsidRPr="00414CB8">
        <w:rPr>
          <w:rStyle w:val="libFootnotenumChar"/>
          <w:rtl/>
        </w:rPr>
        <w:t>(1)</w:t>
      </w:r>
      <w:r>
        <w:rPr>
          <w:rtl/>
        </w:rPr>
        <w:t>.</w:t>
      </w:r>
      <w:r>
        <w:rPr>
          <w:rFonts w:hint="cs"/>
          <w:rtl/>
        </w:rPr>
        <w:t xml:space="preserve"> </w:t>
      </w:r>
      <w:r w:rsidRPr="0046413B">
        <w:rPr>
          <w:rtl/>
        </w:rPr>
        <w:t>انتهى.</w:t>
      </w:r>
    </w:p>
    <w:p w:rsidR="00414CB8" w:rsidRPr="0046413B" w:rsidRDefault="00414CB8" w:rsidP="00414CB8">
      <w:pPr>
        <w:pStyle w:val="libNormal"/>
        <w:rPr>
          <w:rtl/>
        </w:rPr>
      </w:pPr>
      <w:r w:rsidRPr="0046413B">
        <w:rPr>
          <w:rtl/>
        </w:rPr>
        <w:t>قال</w:t>
      </w:r>
      <w:r>
        <w:rPr>
          <w:rtl/>
        </w:rPr>
        <w:t>:</w:t>
      </w:r>
      <w:r w:rsidRPr="0046413B">
        <w:rPr>
          <w:rtl/>
        </w:rPr>
        <w:t xml:space="preserve"> ورأيت في بعض التواريخ الفارسية المؤلّفة في ذلك العصر أن محمود بيك المخذول المذكور</w:t>
      </w:r>
      <w:r>
        <w:rPr>
          <w:rtl/>
        </w:rPr>
        <w:t>،</w:t>
      </w:r>
      <w:r w:rsidRPr="0046413B">
        <w:rPr>
          <w:rtl/>
        </w:rPr>
        <w:t xml:space="preserve"> كان قد خمر في خاطره</w:t>
      </w:r>
      <w:r>
        <w:rPr>
          <w:rFonts w:hint="cs"/>
          <w:rtl/>
        </w:rPr>
        <w:t xml:space="preserve"> </w:t>
      </w:r>
      <w:r w:rsidRPr="0046413B">
        <w:rPr>
          <w:rtl/>
        </w:rPr>
        <w:t>الميشوم في عصر ذلك اليوم أن يذهب إلى بيت الشيخ علي بعد ما فرغ السلطان من لعب الصولجان</w:t>
      </w:r>
      <w:r>
        <w:rPr>
          <w:rtl/>
        </w:rPr>
        <w:t>،</w:t>
      </w:r>
      <w:r w:rsidRPr="0046413B">
        <w:rPr>
          <w:rtl/>
        </w:rPr>
        <w:t xml:space="preserve"> ويقتل الشيخ بسيفه في ذلك الوقت بعينه</w:t>
      </w:r>
      <w:r>
        <w:rPr>
          <w:rtl/>
        </w:rPr>
        <w:t>،</w:t>
      </w:r>
      <w:r w:rsidRPr="0046413B">
        <w:rPr>
          <w:rtl/>
        </w:rPr>
        <w:t xml:space="preserve"> وواضع في ذلك مع جماعة من الأمراء المعادين للشيخ</w:t>
      </w:r>
      <w:r>
        <w:rPr>
          <w:rtl/>
        </w:rPr>
        <w:t>،</w:t>
      </w:r>
      <w:r w:rsidRPr="0046413B">
        <w:rPr>
          <w:rtl/>
        </w:rPr>
        <w:t xml:space="preserve"> فاتفق بكرامة الشيخ أن ذهبت يد فرس محمود بيك في بئر كانت في عرض الطريق بعد الفراغ من تلك الملاعبة والتوجه إلى جانب بيت الشيخ</w:t>
      </w:r>
      <w:r>
        <w:rPr>
          <w:rtl/>
        </w:rPr>
        <w:t>،</w:t>
      </w:r>
      <w:r w:rsidRPr="0046413B">
        <w:rPr>
          <w:rtl/>
        </w:rPr>
        <w:t xml:space="preserve"> فطاح هو مع فرسه في تلك البئر</w:t>
      </w:r>
      <w:r>
        <w:rPr>
          <w:rtl/>
        </w:rPr>
        <w:t>،</w:t>
      </w:r>
      <w:r w:rsidRPr="0046413B">
        <w:rPr>
          <w:rtl/>
        </w:rPr>
        <w:t xml:space="preserve"> وانكسر رأسه وعنقه ومات في ساعته.</w:t>
      </w:r>
    </w:p>
    <w:p w:rsidR="00414CB8" w:rsidRPr="0046413B" w:rsidRDefault="00414CB8" w:rsidP="00414CB8">
      <w:pPr>
        <w:pStyle w:val="libNormal"/>
        <w:rPr>
          <w:rtl/>
        </w:rPr>
      </w:pPr>
      <w:r w:rsidRPr="0046413B">
        <w:rPr>
          <w:rtl/>
        </w:rPr>
        <w:t xml:space="preserve">ونقل أيضا عن بعض التواريخ أنه </w:t>
      </w:r>
      <w:r w:rsidRPr="00414CB8">
        <w:rPr>
          <w:rStyle w:val="libAlaemChar"/>
          <w:rtl/>
        </w:rPr>
        <w:t>رحمه‌الله</w:t>
      </w:r>
      <w:r w:rsidRPr="0046413B">
        <w:rPr>
          <w:rtl/>
        </w:rPr>
        <w:t xml:space="preserve"> كان أزهد عصره</w:t>
      </w:r>
      <w:r>
        <w:rPr>
          <w:rtl/>
        </w:rPr>
        <w:t>،</w:t>
      </w:r>
      <w:r w:rsidRPr="0046413B">
        <w:rPr>
          <w:rtl/>
        </w:rPr>
        <w:t xml:space="preserve"> وقد أوصى بجميع صلاته وصيامه</w:t>
      </w:r>
      <w:r>
        <w:rPr>
          <w:rtl/>
        </w:rPr>
        <w:t>،</w:t>
      </w:r>
      <w:r w:rsidRPr="0046413B">
        <w:rPr>
          <w:rtl/>
        </w:rPr>
        <w:t xml:space="preserve"> وبقضاء حجة الإسلام</w:t>
      </w:r>
      <w:r w:rsidR="00F21B5A">
        <w:rPr>
          <w:rtl/>
        </w:rPr>
        <w:t xml:space="preserve"> - </w:t>
      </w:r>
      <w:r w:rsidRPr="0046413B">
        <w:rPr>
          <w:rtl/>
        </w:rPr>
        <w:t>أيضا</w:t>
      </w:r>
      <w:r w:rsidR="00F21B5A">
        <w:rPr>
          <w:rtl/>
        </w:rPr>
        <w:t xml:space="preserve"> - </w:t>
      </w:r>
      <w:r w:rsidRPr="0046413B">
        <w:rPr>
          <w:rtl/>
        </w:rPr>
        <w:t>مع أنه قد حجّ.</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لم نعثر عليها في الرياض.</w:t>
      </w:r>
    </w:p>
    <w:p w:rsidR="00414CB8" w:rsidRPr="0046413B" w:rsidRDefault="00414CB8" w:rsidP="00414CB8">
      <w:pPr>
        <w:pStyle w:val="libNormal"/>
        <w:rPr>
          <w:rtl/>
        </w:rPr>
      </w:pPr>
      <w:r>
        <w:rPr>
          <w:rtl/>
        </w:rPr>
        <w:br w:type="page"/>
      </w:r>
      <w:r w:rsidRPr="0046413B">
        <w:rPr>
          <w:rtl/>
        </w:rPr>
        <w:lastRenderedPageBreak/>
        <w:t>ولما كان في نشر الحكم الصادر من السلطان المذكور فوائد جميلة</w:t>
      </w:r>
      <w:r>
        <w:rPr>
          <w:rtl/>
        </w:rPr>
        <w:t>،</w:t>
      </w:r>
      <w:r w:rsidRPr="0046413B">
        <w:rPr>
          <w:rtl/>
        </w:rPr>
        <w:t xml:space="preserve"> تقرّبنا بنقله بتمامه</w:t>
      </w:r>
      <w:r>
        <w:rPr>
          <w:rtl/>
        </w:rPr>
        <w:t>:</w:t>
      </w:r>
    </w:p>
    <w:p w:rsidR="00414CB8" w:rsidRPr="00414CB8" w:rsidRDefault="00414CB8" w:rsidP="00414CB8">
      <w:pPr>
        <w:pStyle w:val="libCenterBold1"/>
        <w:rPr>
          <w:rtl/>
        </w:rPr>
      </w:pPr>
      <w:r w:rsidRPr="00414CB8">
        <w:rPr>
          <w:rtl/>
        </w:rPr>
        <w:br w:type="page"/>
      </w:r>
      <w:r w:rsidRPr="00414CB8">
        <w:rPr>
          <w:rtl/>
        </w:rPr>
        <w:lastRenderedPageBreak/>
        <w:t>بسم الله الرحمن الرحيم</w:t>
      </w:r>
    </w:p>
    <w:p w:rsidR="00414CB8" w:rsidRPr="00414CB8" w:rsidRDefault="00414CB8" w:rsidP="00414CB8">
      <w:pPr>
        <w:pStyle w:val="libCenterBold1"/>
        <w:rPr>
          <w:rFonts w:hint="cs"/>
          <w:rtl/>
        </w:rPr>
      </w:pPr>
      <w:r w:rsidRPr="00414CB8">
        <w:rPr>
          <w:rtl/>
        </w:rPr>
        <w:t>يا محمّد يا على</w:t>
      </w:r>
    </w:p>
    <w:p w:rsidR="00414CB8" w:rsidRPr="0046413B" w:rsidRDefault="00414CB8" w:rsidP="00414CB8">
      <w:pPr>
        <w:pStyle w:val="libNormal"/>
        <w:rPr>
          <w:rtl/>
        </w:rPr>
      </w:pPr>
      <w:r w:rsidRPr="0046413B">
        <w:rPr>
          <w:rtl/>
        </w:rPr>
        <w:t>فرمان همايون</w:t>
      </w:r>
      <w:r>
        <w:rPr>
          <w:rtl/>
        </w:rPr>
        <w:t>،</w:t>
      </w:r>
      <w:r w:rsidRPr="0046413B">
        <w:rPr>
          <w:rtl/>
        </w:rPr>
        <w:t xml:space="preserve"> شرف نفاذ يافت آن كه چون از بدو طلوع تباشير صبح دولت ابد پيوند وظهور رايات سعادت آيات شوكت ارجمند</w:t>
      </w:r>
      <w:r>
        <w:rPr>
          <w:rtl/>
        </w:rPr>
        <w:t>،</w:t>
      </w:r>
      <w:r w:rsidRPr="0046413B">
        <w:rPr>
          <w:rtl/>
        </w:rPr>
        <w:t xml:space="preserve"> كه بدون توافق آن رقم سعادتمندى دست قضا بر صحيفه احوال سعداء نمى كشيد</w:t>
      </w:r>
      <w:r>
        <w:rPr>
          <w:rtl/>
        </w:rPr>
        <w:t>،</w:t>
      </w:r>
      <w:r w:rsidRPr="0046413B">
        <w:rPr>
          <w:rtl/>
        </w:rPr>
        <w:t xml:space="preserve"> اعلاء اعلام شريعت غرّاى نبوى را كه آثار ظلام جهالت از فضاى عالم وعالميان از ظهور خورشيد تأثير آن زوال پذير شود</w:t>
      </w:r>
      <w:r>
        <w:rPr>
          <w:rtl/>
        </w:rPr>
        <w:t>،</w:t>
      </w:r>
      <w:r w:rsidRPr="0046413B">
        <w:rPr>
          <w:rtl/>
        </w:rPr>
        <w:t xml:space="preserve"> از مستمدّات اركان سلطنت وقواعد كامكارى مى دانيم</w:t>
      </w:r>
      <w:r>
        <w:rPr>
          <w:rtl/>
        </w:rPr>
        <w:t>،</w:t>
      </w:r>
      <w:r w:rsidRPr="0046413B">
        <w:rPr>
          <w:rtl/>
        </w:rPr>
        <w:t xml:space="preserve"> واحياى مراسم شرع سيد المرسلين</w:t>
      </w:r>
      <w:r>
        <w:rPr>
          <w:rtl/>
        </w:rPr>
        <w:t>،</w:t>
      </w:r>
      <w:r w:rsidRPr="0046413B">
        <w:rPr>
          <w:rtl/>
        </w:rPr>
        <w:t xml:space="preserve"> واظهار طريقه حقّه أئمه معصومين صلوات الله عليهم كه چون صبح صادق غبار ظلمت آثار بدع مخالفان مرتفع گرداند</w:t>
      </w:r>
      <w:r>
        <w:rPr>
          <w:rtl/>
        </w:rPr>
        <w:t>،</w:t>
      </w:r>
      <w:r w:rsidRPr="0046413B">
        <w:rPr>
          <w:rtl/>
        </w:rPr>
        <w:t xml:space="preserve"> از جملة مقدّمات ظهور آفتاب معدلت گسترى ودين پرورى صاحب الأمر </w:t>
      </w:r>
      <w:r w:rsidRPr="00414CB8">
        <w:rPr>
          <w:rStyle w:val="libAlaemChar"/>
          <w:rtl/>
        </w:rPr>
        <w:t>عليه‌السلام</w:t>
      </w:r>
      <w:r w:rsidRPr="0046413B">
        <w:rPr>
          <w:rtl/>
        </w:rPr>
        <w:t xml:space="preserve"> مى شماريم</w:t>
      </w:r>
      <w:r>
        <w:rPr>
          <w:rtl/>
        </w:rPr>
        <w:t>،</w:t>
      </w:r>
      <w:r w:rsidRPr="0046413B">
        <w:rPr>
          <w:rtl/>
        </w:rPr>
        <w:t xml:space="preserve"> وبى شائبه منشأ حصول اين امنيّت</w:t>
      </w:r>
      <w:r>
        <w:rPr>
          <w:rtl/>
        </w:rPr>
        <w:t>،</w:t>
      </w:r>
      <w:r w:rsidRPr="0046413B">
        <w:rPr>
          <w:rtl/>
        </w:rPr>
        <w:t xml:space="preserve"> ومناط وصول بدين نيّت</w:t>
      </w:r>
      <w:r>
        <w:rPr>
          <w:rtl/>
        </w:rPr>
        <w:t>،</w:t>
      </w:r>
      <w:r w:rsidRPr="0046413B">
        <w:rPr>
          <w:rtl/>
        </w:rPr>
        <w:t xml:space="preserve"> متابعت وانقياد وپيروى علماى دين است</w:t>
      </w:r>
      <w:r>
        <w:rPr>
          <w:rtl/>
        </w:rPr>
        <w:t>،</w:t>
      </w:r>
      <w:r w:rsidRPr="0046413B">
        <w:rPr>
          <w:rtl/>
        </w:rPr>
        <w:t xml:space="preserve"> كه بدستيارى دانشورى ودين گسترى ايشان صيانت وحفظ شرع سيد المرسلين نموده</w:t>
      </w:r>
      <w:r>
        <w:rPr>
          <w:rtl/>
        </w:rPr>
        <w:t>،</w:t>
      </w:r>
      <w:r w:rsidRPr="0046413B">
        <w:rPr>
          <w:rtl/>
        </w:rPr>
        <w:t xml:space="preserve"> بواسطه هدايت وارشاد شأن كافّه انام از مضيق ضلالت وگمراهى بساحت اهتداء توانند رسيد</w:t>
      </w:r>
      <w:r>
        <w:rPr>
          <w:rtl/>
        </w:rPr>
        <w:t>،</w:t>
      </w:r>
      <w:r w:rsidRPr="0046413B">
        <w:rPr>
          <w:rtl/>
        </w:rPr>
        <w:t xml:space="preserve"> واز يمن افادات كثير البركاتشان كدورت وتيرگى جهل از صحائف خواطر اهل تقليد زدوده شود</w:t>
      </w:r>
      <w:r>
        <w:rPr>
          <w:rtl/>
        </w:rPr>
        <w:t>،</w:t>
      </w:r>
      <w:r w:rsidRPr="0046413B">
        <w:rPr>
          <w:rtl/>
        </w:rPr>
        <w:t xml:space="preserve"> سيّما در اين زمان كثير الفيضان عالى شأن كه به رتبه أئمه هدى </w:t>
      </w:r>
      <w:r w:rsidRPr="00414CB8">
        <w:rPr>
          <w:rStyle w:val="libAlaemChar"/>
          <w:rtl/>
        </w:rPr>
        <w:t>عليهم‌السلام</w:t>
      </w:r>
      <w:r w:rsidRPr="0046413B">
        <w:rPr>
          <w:rtl/>
        </w:rPr>
        <w:t xml:space="preserve"> والثناء اختصاص دارد</w:t>
      </w:r>
      <w:r>
        <w:rPr>
          <w:rtl/>
        </w:rPr>
        <w:t>،</w:t>
      </w:r>
      <w:r w:rsidRPr="0046413B">
        <w:rPr>
          <w:rtl/>
        </w:rPr>
        <w:t xml:space="preserve"> ومتعالى رتبت</w:t>
      </w:r>
      <w:r>
        <w:rPr>
          <w:rtl/>
        </w:rPr>
        <w:t>،</w:t>
      </w:r>
      <w:r w:rsidRPr="0046413B">
        <w:rPr>
          <w:rtl/>
        </w:rPr>
        <w:t xml:space="preserve"> خاتم المجتهدين وارث علوم سيّد المرسلين</w:t>
      </w:r>
      <w:r>
        <w:rPr>
          <w:rtl/>
        </w:rPr>
        <w:t>،</w:t>
      </w:r>
      <w:r w:rsidRPr="0046413B">
        <w:rPr>
          <w:rtl/>
        </w:rPr>
        <w:t xml:space="preserve"> حارس دين امير المؤمنين</w:t>
      </w:r>
      <w:r>
        <w:rPr>
          <w:rtl/>
        </w:rPr>
        <w:t>،</w:t>
      </w:r>
      <w:r w:rsidRPr="0046413B">
        <w:rPr>
          <w:rtl/>
        </w:rPr>
        <w:t xml:space="preserve"> قبلة الأتقياء المخلصين</w:t>
      </w:r>
      <w:r>
        <w:rPr>
          <w:rtl/>
        </w:rPr>
        <w:t>،</w:t>
      </w:r>
      <w:r w:rsidRPr="0046413B">
        <w:rPr>
          <w:rtl/>
        </w:rPr>
        <w:t xml:space="preserve"> قدوة العلماء الراسخين</w:t>
      </w:r>
      <w:r>
        <w:rPr>
          <w:rtl/>
        </w:rPr>
        <w:t>،</w:t>
      </w:r>
      <w:r w:rsidRPr="0046413B">
        <w:rPr>
          <w:rtl/>
        </w:rPr>
        <w:t xml:space="preserve"> حجة الإسلام والمسلمين هادي الخلائق إلى الطريق المستقيم المبين</w:t>
      </w:r>
      <w:r>
        <w:rPr>
          <w:rtl/>
        </w:rPr>
        <w:t>،</w:t>
      </w:r>
      <w:r w:rsidRPr="0046413B">
        <w:rPr>
          <w:rtl/>
        </w:rPr>
        <w:t xml:space="preserve"> ناصب اعلام الشرع المتين</w:t>
      </w:r>
      <w:r>
        <w:rPr>
          <w:rtl/>
        </w:rPr>
        <w:t>،</w:t>
      </w:r>
      <w:r w:rsidRPr="0046413B">
        <w:rPr>
          <w:rtl/>
        </w:rPr>
        <w:t xml:space="preserve"> متبوع أعاظم الولاة في الأوان</w:t>
      </w:r>
      <w:r>
        <w:rPr>
          <w:rtl/>
        </w:rPr>
        <w:t>،</w:t>
      </w:r>
      <w:r w:rsidRPr="0046413B">
        <w:rPr>
          <w:rtl/>
        </w:rPr>
        <w:t xml:space="preserve"> مقتدى كافّه اهل</w:t>
      </w:r>
    </w:p>
    <w:p w:rsidR="00414CB8" w:rsidRPr="0046413B" w:rsidRDefault="00414CB8" w:rsidP="00414CB8">
      <w:pPr>
        <w:pStyle w:val="libNormal0"/>
        <w:rPr>
          <w:rtl/>
        </w:rPr>
      </w:pPr>
      <w:r>
        <w:rPr>
          <w:rtl/>
        </w:rPr>
        <w:br w:type="page"/>
      </w:r>
      <w:r w:rsidRPr="0046413B">
        <w:rPr>
          <w:rtl/>
        </w:rPr>
        <w:lastRenderedPageBreak/>
        <w:t>زمان</w:t>
      </w:r>
      <w:r>
        <w:rPr>
          <w:rtl/>
        </w:rPr>
        <w:t>،</w:t>
      </w:r>
      <w:r w:rsidRPr="0046413B">
        <w:rPr>
          <w:rtl/>
        </w:rPr>
        <w:t xml:space="preserve"> مبين الحلال والحرام</w:t>
      </w:r>
      <w:r>
        <w:rPr>
          <w:rtl/>
        </w:rPr>
        <w:t>،</w:t>
      </w:r>
      <w:r w:rsidRPr="0046413B">
        <w:rPr>
          <w:rtl/>
        </w:rPr>
        <w:t xml:space="preserve"> نائب الإمام </w:t>
      </w:r>
      <w:r w:rsidRPr="00414CB8">
        <w:rPr>
          <w:rStyle w:val="libAlaemChar"/>
          <w:rtl/>
        </w:rPr>
        <w:t>عليه‌السلام</w:t>
      </w:r>
      <w:r w:rsidR="00F21B5A">
        <w:rPr>
          <w:rtl/>
        </w:rPr>
        <w:t xml:space="preserve"> - </w:t>
      </w:r>
      <w:r w:rsidRPr="0046413B">
        <w:rPr>
          <w:rtl/>
        </w:rPr>
        <w:t>لا زال كاسمه العالي عليا حاليا</w:t>
      </w:r>
      <w:r w:rsidR="00F21B5A">
        <w:rPr>
          <w:rtl/>
        </w:rPr>
        <w:t xml:space="preserve"> - </w:t>
      </w:r>
      <w:r w:rsidRPr="0046413B">
        <w:rPr>
          <w:rtl/>
        </w:rPr>
        <w:t>كه بقوّة قدسيه ايضاح مشكلات قواعد ملّت وشرائع حقّه نموده</w:t>
      </w:r>
      <w:r>
        <w:rPr>
          <w:rtl/>
        </w:rPr>
        <w:t>،</w:t>
      </w:r>
      <w:r w:rsidRPr="0046413B">
        <w:rPr>
          <w:rtl/>
        </w:rPr>
        <w:t xml:space="preserve"> علماى رفيع المكان اقطار وامصار روى عجز بر آستانه علوّش نهاده</w:t>
      </w:r>
      <w:r>
        <w:rPr>
          <w:rtl/>
        </w:rPr>
        <w:t>،</w:t>
      </w:r>
      <w:r w:rsidRPr="0046413B">
        <w:rPr>
          <w:rtl/>
        </w:rPr>
        <w:t xml:space="preserve"> باستفاده علوم از مقتبسان انوار مشكاة فيض آثارش سر افرازند</w:t>
      </w:r>
      <w:r>
        <w:rPr>
          <w:rtl/>
        </w:rPr>
        <w:t>،</w:t>
      </w:r>
      <w:r w:rsidRPr="0046413B">
        <w:rPr>
          <w:rtl/>
        </w:rPr>
        <w:t xml:space="preserve"> واكابر واشراف روزگار سر اطاعت وانقياد از اوامر ونواهى آن هدايت پناه نپيچيده</w:t>
      </w:r>
      <w:r>
        <w:rPr>
          <w:rtl/>
        </w:rPr>
        <w:t>،</w:t>
      </w:r>
      <w:r w:rsidRPr="0046413B">
        <w:rPr>
          <w:rtl/>
        </w:rPr>
        <w:t xml:space="preserve"> پيروى احكامش را موجب نجات مى دانند</w:t>
      </w:r>
      <w:r>
        <w:rPr>
          <w:rtl/>
        </w:rPr>
        <w:t>،</w:t>
      </w:r>
      <w:r w:rsidRPr="0046413B">
        <w:rPr>
          <w:rtl/>
        </w:rPr>
        <w:t xml:space="preserve"> همگى همّت بلند ونيّت ارجمند مصروف اعتلاء شأن وارتقاء مكان وازدياد مراتب آن عالى شأن است</w:t>
      </w:r>
      <w:r>
        <w:rPr>
          <w:rtl/>
        </w:rPr>
        <w:t>،</w:t>
      </w:r>
      <w:r w:rsidRPr="0046413B">
        <w:rPr>
          <w:rtl/>
        </w:rPr>
        <w:t xml:space="preserve"> مقرّر فرموديم كه سادات عظام واكابر واشراف فخام</w:t>
      </w:r>
      <w:r>
        <w:rPr>
          <w:rtl/>
        </w:rPr>
        <w:t>،</w:t>
      </w:r>
      <w:r w:rsidRPr="0046413B">
        <w:rPr>
          <w:rtl/>
        </w:rPr>
        <w:t xml:space="preserve"> وامراء ووزراء وسائر اركان دولت قدسى صفات موصى اليه را مقتدا وپيشواى خود دانسته</w:t>
      </w:r>
      <w:r>
        <w:rPr>
          <w:rtl/>
        </w:rPr>
        <w:t>،</w:t>
      </w:r>
      <w:r w:rsidRPr="0046413B">
        <w:rPr>
          <w:rtl/>
        </w:rPr>
        <w:t xml:space="preserve"> در جميع امور اطاعت وانقياد بتقديم رسانيده</w:t>
      </w:r>
      <w:r>
        <w:rPr>
          <w:rtl/>
        </w:rPr>
        <w:t>،</w:t>
      </w:r>
      <w:r w:rsidRPr="0046413B">
        <w:rPr>
          <w:rtl/>
        </w:rPr>
        <w:t xml:space="preserve"> آن چه امر نمايد بدان مأمور</w:t>
      </w:r>
      <w:r>
        <w:rPr>
          <w:rtl/>
        </w:rPr>
        <w:t>،</w:t>
      </w:r>
      <w:r w:rsidRPr="0046413B">
        <w:rPr>
          <w:rtl/>
        </w:rPr>
        <w:t xml:space="preserve"> وآن چه نهى نمايد منهىّ بوده</w:t>
      </w:r>
      <w:r>
        <w:rPr>
          <w:rtl/>
        </w:rPr>
        <w:t>،</w:t>
      </w:r>
      <w:r w:rsidRPr="0046413B">
        <w:rPr>
          <w:rtl/>
        </w:rPr>
        <w:t xml:space="preserve"> هر كس را از متصديان امور شرعيه ممالك محروسه وعساكر منصوره عزل نمايد معزول</w:t>
      </w:r>
      <w:r>
        <w:rPr>
          <w:rtl/>
        </w:rPr>
        <w:t>،</w:t>
      </w:r>
      <w:r w:rsidRPr="0046413B">
        <w:rPr>
          <w:rtl/>
        </w:rPr>
        <w:t xml:space="preserve"> وهر كه را نصب نمايد منصوب دانسته</w:t>
      </w:r>
      <w:r>
        <w:rPr>
          <w:rtl/>
        </w:rPr>
        <w:t>،</w:t>
      </w:r>
      <w:r w:rsidRPr="0046413B">
        <w:rPr>
          <w:rtl/>
        </w:rPr>
        <w:t xml:space="preserve"> در عزل ونصب مذكورين بسند ديگرى محتاج ندانند.</w:t>
      </w:r>
      <w:r>
        <w:rPr>
          <w:rFonts w:hint="cs"/>
          <w:rtl/>
        </w:rPr>
        <w:t xml:space="preserve"> </w:t>
      </w:r>
      <w:r w:rsidRPr="0046413B">
        <w:rPr>
          <w:rtl/>
        </w:rPr>
        <w:t>وهر كس را عزل نمايد ما دام كه از جانب آن متعالى منقبت منصوب نشود نصب نكنند.</w:t>
      </w:r>
    </w:p>
    <w:p w:rsidR="00414CB8" w:rsidRPr="0046413B" w:rsidRDefault="00414CB8" w:rsidP="00414CB8">
      <w:pPr>
        <w:pStyle w:val="libNormal"/>
        <w:rPr>
          <w:rtl/>
        </w:rPr>
      </w:pPr>
      <w:r w:rsidRPr="0046413B">
        <w:rPr>
          <w:rtl/>
        </w:rPr>
        <w:t>وهمچنين مقرّر فرموديم كه چون مزرعة كبيسه ودواليب كه در اراضى آنجا واقع است</w:t>
      </w:r>
      <w:r>
        <w:rPr>
          <w:rtl/>
        </w:rPr>
        <w:t>،</w:t>
      </w:r>
      <w:r w:rsidRPr="0046413B">
        <w:rPr>
          <w:rtl/>
        </w:rPr>
        <w:t xml:space="preserve"> در نهر نجف اشرف ونهر جديد موسوم براقبة از شتوى وصيفى</w:t>
      </w:r>
      <w:r>
        <w:rPr>
          <w:rtl/>
        </w:rPr>
        <w:t>،</w:t>
      </w:r>
      <w:r w:rsidRPr="0046413B">
        <w:rPr>
          <w:rtl/>
        </w:rPr>
        <w:t xml:space="preserve"> ومزرعه شويحيات ولرم زيب از اعمال دار الزبيد بحدودها المذكورة في الوثيقة الملّيّة</w:t>
      </w:r>
      <w:r>
        <w:rPr>
          <w:rtl/>
        </w:rPr>
        <w:t>،</w:t>
      </w:r>
      <w:r w:rsidRPr="0046413B">
        <w:rPr>
          <w:rtl/>
        </w:rPr>
        <w:t xml:space="preserve"> مع أراضي مزرعة أم الغرمات</w:t>
      </w:r>
      <w:r>
        <w:rPr>
          <w:rtl/>
        </w:rPr>
        <w:t>،</w:t>
      </w:r>
      <w:r w:rsidRPr="0046413B">
        <w:rPr>
          <w:rtl/>
        </w:rPr>
        <w:t xml:space="preserve"> وأراضي كاهن الوعد رماحية</w:t>
      </w:r>
      <w:r>
        <w:rPr>
          <w:rtl/>
        </w:rPr>
        <w:t>،</w:t>
      </w:r>
      <w:r w:rsidRPr="0046413B">
        <w:rPr>
          <w:rtl/>
        </w:rPr>
        <w:t xml:space="preserve"> كه احيا كرده مومى اليه است بر مشار اليه وقف صحيح شرعى فرموديم</w:t>
      </w:r>
      <w:r>
        <w:rPr>
          <w:rtl/>
        </w:rPr>
        <w:t>،</w:t>
      </w:r>
      <w:r w:rsidRPr="0046413B">
        <w:rPr>
          <w:rtl/>
        </w:rPr>
        <w:t xml:space="preserve"> وبعد از آن بر اولاد او ما تعاقبوا وتناسلوا به موجبى كه در وقفيه مسطور است</w:t>
      </w:r>
      <w:r>
        <w:rPr>
          <w:rtl/>
        </w:rPr>
        <w:t>،</w:t>
      </w:r>
      <w:r w:rsidRPr="0046413B">
        <w:rPr>
          <w:rtl/>
        </w:rPr>
        <w:t xml:space="preserve"> وحكم جهانمطاع صادر شده كه بر افاضت پناه مومى اليه مسلّم ومرفوع القلم دانسته</w:t>
      </w:r>
      <w:r>
        <w:rPr>
          <w:rtl/>
        </w:rPr>
        <w:t>،</w:t>
      </w:r>
      <w:r w:rsidRPr="0046413B">
        <w:rPr>
          <w:rtl/>
        </w:rPr>
        <w:t xml:space="preserve"> از حشو جميع حوزه عراق عرب بصيغه مفروزى وقفى افاضت دستگاه مومى اليه وضع نموده</w:t>
      </w:r>
      <w:r>
        <w:rPr>
          <w:rtl/>
        </w:rPr>
        <w:t>،</w:t>
      </w:r>
      <w:r w:rsidRPr="0046413B">
        <w:rPr>
          <w:rtl/>
        </w:rPr>
        <w:t xml:space="preserve"> داخل جمع وخرج حوزى مى نمايند ودر مفروزيات بلا مبلغ برقبه دانسته</w:t>
      </w:r>
      <w:r>
        <w:rPr>
          <w:rtl/>
        </w:rPr>
        <w:t>،</w:t>
      </w:r>
      <w:r w:rsidRPr="0046413B">
        <w:rPr>
          <w:rtl/>
        </w:rPr>
        <w:t xml:space="preserve"> ودر نسبت مفروزى وقفى قدسى صفات مومى اليه شناسند</w:t>
      </w:r>
      <w:r>
        <w:rPr>
          <w:rtl/>
        </w:rPr>
        <w:t>،</w:t>
      </w:r>
      <w:r w:rsidRPr="0046413B">
        <w:rPr>
          <w:rtl/>
        </w:rPr>
        <w:t xml:space="preserve"> چنانچه اگر حكمى در</w:t>
      </w:r>
    </w:p>
    <w:p w:rsidR="00414CB8" w:rsidRPr="0046413B" w:rsidRDefault="00414CB8" w:rsidP="00414CB8">
      <w:pPr>
        <w:pStyle w:val="libNormal0"/>
        <w:rPr>
          <w:rtl/>
        </w:rPr>
      </w:pPr>
      <w:r>
        <w:rPr>
          <w:rtl/>
        </w:rPr>
        <w:br w:type="page"/>
      </w:r>
      <w:r w:rsidRPr="0046413B">
        <w:rPr>
          <w:rtl/>
        </w:rPr>
        <w:lastRenderedPageBreak/>
        <w:t>باب استرداد وافراد وتبديل وتغيير سيور غالات ومسلميات ومفروزيّات واقع شود آن را مستثنى شناسند</w:t>
      </w:r>
      <w:r>
        <w:rPr>
          <w:rtl/>
        </w:rPr>
        <w:t>،</w:t>
      </w:r>
      <w:r w:rsidRPr="0046413B">
        <w:rPr>
          <w:rtl/>
        </w:rPr>
        <w:t xml:space="preserve"> ومبلغ ده تومان تبريزى از دار الضرب حلّه كه عوض قيرحار هيت وحله كه مبلغ هشتصد تومان در وجه سيورغال عالى رتبت مشار اليه مقرّر بوده بواسطه تعذّر نقل برضا ورغبت ترك كرده در وجه سيور غال آن عالى منقبت مقرّر است</w:t>
      </w:r>
      <w:r>
        <w:rPr>
          <w:rtl/>
        </w:rPr>
        <w:t>،</w:t>
      </w:r>
      <w:r w:rsidRPr="0046413B">
        <w:rPr>
          <w:rtl/>
        </w:rPr>
        <w:t xml:space="preserve"> مذكورات را به همان دستور بر قرار دانسته اصلا تغيير وتبديل بقواعد آن راه ندهند</w:t>
      </w:r>
      <w:r>
        <w:rPr>
          <w:rtl/>
        </w:rPr>
        <w:t>،</w:t>
      </w:r>
      <w:r w:rsidRPr="0046413B">
        <w:rPr>
          <w:rtl/>
        </w:rPr>
        <w:t xml:space="preserve"> وما دام كه وجه مذكور از دار الضرب بوكلاء مومى اليه واصل نشود يك دينار باحدى ندهند</w:t>
      </w:r>
      <w:r>
        <w:rPr>
          <w:rtl/>
        </w:rPr>
        <w:t>،</w:t>
      </w:r>
      <w:r w:rsidRPr="0046413B">
        <w:rPr>
          <w:rtl/>
        </w:rPr>
        <w:t xml:space="preserve"> وآن وجه را بر جميع حوالات ومطالبات مقدم دارند</w:t>
      </w:r>
      <w:r>
        <w:rPr>
          <w:rtl/>
        </w:rPr>
        <w:t>،</w:t>
      </w:r>
      <w:r w:rsidRPr="0046413B">
        <w:rPr>
          <w:rtl/>
        </w:rPr>
        <w:t xml:space="preserve"> وچون در اين ولا التماس نمود كه موضع بهيلل </w:t>
      </w:r>
      <w:r w:rsidRPr="00414CB8">
        <w:rPr>
          <w:rStyle w:val="libFootnotenumChar"/>
          <w:rtl/>
        </w:rPr>
        <w:t>(1)</w:t>
      </w:r>
      <w:r w:rsidRPr="0046413B">
        <w:rPr>
          <w:rtl/>
        </w:rPr>
        <w:t xml:space="preserve"> كه عوض</w:t>
      </w:r>
      <w:r>
        <w:rPr>
          <w:rtl/>
        </w:rPr>
        <w:t>؟</w:t>
      </w:r>
      <w:r w:rsidRPr="0046413B">
        <w:rPr>
          <w:rtl/>
        </w:rPr>
        <w:t xml:space="preserve"> سعيد بركه</w:t>
      </w:r>
      <w:r>
        <w:rPr>
          <w:rtl/>
        </w:rPr>
        <w:t>؟</w:t>
      </w:r>
      <w:r w:rsidRPr="0046413B">
        <w:rPr>
          <w:rtl/>
        </w:rPr>
        <w:t xml:space="preserve"> مبلغ هفتاد ودو تومان در وجه سيورغال آن قدسى مرتبت مقرر بوده تغيير داده</w:t>
      </w:r>
      <w:r>
        <w:rPr>
          <w:rtl/>
        </w:rPr>
        <w:t>،</w:t>
      </w:r>
      <w:r w:rsidRPr="0046413B">
        <w:rPr>
          <w:rtl/>
        </w:rPr>
        <w:t xml:space="preserve"> عوض آن موضع برقانيّه وتوابع سيّما حاجى دحيه كه ماليت آن بمبلغ هفتاد تومان مقرر است بر آن افاضت دستگاه شفقت فرمائيم</w:t>
      </w:r>
      <w:r>
        <w:rPr>
          <w:rtl/>
        </w:rPr>
        <w:t>،</w:t>
      </w:r>
      <w:r w:rsidRPr="0046413B">
        <w:rPr>
          <w:rtl/>
        </w:rPr>
        <w:t xml:space="preserve"> ايجابا لمسؤوله فرموديم كه موضع برقانيه وتوابع را در وجه سيورغال خاتم المجتهدين مومى اليه از ابتداء ئيلان ئيل مقرّر دانسته بتصرف وكلاء مشار اليه دهند</w:t>
      </w:r>
      <w:r>
        <w:rPr>
          <w:rtl/>
        </w:rPr>
        <w:t>،</w:t>
      </w:r>
      <w:r w:rsidRPr="0046413B">
        <w:rPr>
          <w:rtl/>
        </w:rPr>
        <w:t xml:space="preserve"> وتمامى محصولات آن را در سنه مزبوره به گماشتگان او جواب گويند</w:t>
      </w:r>
      <w:r>
        <w:rPr>
          <w:rtl/>
        </w:rPr>
        <w:t>،</w:t>
      </w:r>
      <w:r w:rsidRPr="0046413B">
        <w:rPr>
          <w:rtl/>
        </w:rPr>
        <w:t xml:space="preserve"> وچيزى قاصر ومنكسر نگردانند</w:t>
      </w:r>
      <w:r>
        <w:rPr>
          <w:rtl/>
        </w:rPr>
        <w:t>،</w:t>
      </w:r>
      <w:r w:rsidRPr="0046413B">
        <w:rPr>
          <w:rtl/>
        </w:rPr>
        <w:t xml:space="preserve"> وبه هيچ عذر موقوف ندارند</w:t>
      </w:r>
      <w:r>
        <w:rPr>
          <w:rtl/>
        </w:rPr>
        <w:t>،</w:t>
      </w:r>
      <w:r w:rsidRPr="0046413B">
        <w:rPr>
          <w:rtl/>
        </w:rPr>
        <w:t xml:space="preserve"> وچون بموجب حكم فردوس مكان علّيّين آشيان دوازده خانوار از طائفه زبيد</w:t>
      </w:r>
      <w:r w:rsidR="00F21B5A">
        <w:rPr>
          <w:rtl/>
        </w:rPr>
        <w:t xml:space="preserve"> - </w:t>
      </w:r>
      <w:r w:rsidRPr="0046413B">
        <w:rPr>
          <w:rtl/>
        </w:rPr>
        <w:t>كه از رعاياى شويحيات اند</w:t>
      </w:r>
      <w:r w:rsidR="00F21B5A">
        <w:rPr>
          <w:rtl/>
        </w:rPr>
        <w:t xml:space="preserve"> - </w:t>
      </w:r>
      <w:r w:rsidRPr="0046413B">
        <w:rPr>
          <w:rtl/>
        </w:rPr>
        <w:t>مالا ووجوها تا بدان افاضت دستگاه مسلّم است به همان دستور مقرّر دانسته</w:t>
      </w:r>
      <w:r>
        <w:rPr>
          <w:rtl/>
        </w:rPr>
        <w:t>،</w:t>
      </w:r>
      <w:r w:rsidRPr="0046413B">
        <w:rPr>
          <w:rtl/>
        </w:rPr>
        <w:t xml:space="preserve"> مضمون حكم مزبور را كه در اين باب صادر شده معتبر شناخته</w:t>
      </w:r>
      <w:r>
        <w:rPr>
          <w:rtl/>
        </w:rPr>
        <w:t>،</w:t>
      </w:r>
      <w:r w:rsidRPr="0046413B">
        <w:rPr>
          <w:rtl/>
        </w:rPr>
        <w:t xml:space="preserve"> از آن تجاوز ننمايند مستوفيان كرام وعمّال وديوانيان بايد كه تمامى مزبورات را از بنيچه اخراجات حكمى وغير حكمى بهر اسم ورسم كه باشد سيما ساوى روده يك وده يك ونيم وچريك ورسم المهر ورسم الوزارة ورسم الصداره وحق الكالح </w:t>
      </w:r>
      <w:r w:rsidRPr="00414CB8">
        <w:rPr>
          <w:rStyle w:val="libFootnotenumChar"/>
          <w:rtl/>
        </w:rPr>
        <w:t>(2)</w:t>
      </w:r>
      <w:r w:rsidRPr="0046413B">
        <w:rPr>
          <w:rtl/>
        </w:rPr>
        <w:t xml:space="preserve"> وحيازة وامثال آن از مطالبات به همه ابواب سوى ومستثنى دانند</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ورد في الحجرية فوق هذه الكلمة</w:t>
      </w:r>
      <w:r>
        <w:rPr>
          <w:rtl/>
        </w:rPr>
        <w:t>:</w:t>
      </w:r>
      <w:r w:rsidRPr="0046413B">
        <w:rPr>
          <w:rtl/>
        </w:rPr>
        <w:t xml:space="preserve"> كذا.</w:t>
      </w:r>
    </w:p>
    <w:p w:rsidR="00414CB8" w:rsidRPr="0046413B" w:rsidRDefault="00414CB8" w:rsidP="00414CB8">
      <w:pPr>
        <w:pStyle w:val="libFootnote0"/>
        <w:rPr>
          <w:rtl/>
        </w:rPr>
      </w:pPr>
      <w:r w:rsidRPr="0046413B">
        <w:rPr>
          <w:rtl/>
        </w:rPr>
        <w:t>(2) وردت فوقها كلمة</w:t>
      </w:r>
      <w:r>
        <w:rPr>
          <w:rtl/>
        </w:rPr>
        <w:t>:</w:t>
      </w:r>
      <w:r w:rsidRPr="0046413B">
        <w:rPr>
          <w:rtl/>
        </w:rPr>
        <w:t xml:space="preserve"> كذا.</w:t>
      </w:r>
    </w:p>
    <w:p w:rsidR="00414CB8" w:rsidRPr="0046413B" w:rsidRDefault="00414CB8" w:rsidP="00414CB8">
      <w:pPr>
        <w:pStyle w:val="libNormal0"/>
        <w:rPr>
          <w:rtl/>
        </w:rPr>
      </w:pPr>
      <w:r>
        <w:rPr>
          <w:rtl/>
        </w:rPr>
        <w:br w:type="page"/>
      </w:r>
      <w:r w:rsidRPr="0046413B">
        <w:rPr>
          <w:rtl/>
        </w:rPr>
        <w:lastRenderedPageBreak/>
        <w:t>متصديان اشغال ديوانى عراق عرب حسب المسطور مقرّر دانسته قلم وقدم كوتاه وكشيده داشته در ضرر ومساحت وباز ديدن از سركار مدخل ننمايند</w:t>
      </w:r>
      <w:r>
        <w:rPr>
          <w:rtl/>
        </w:rPr>
        <w:t>،</w:t>
      </w:r>
      <w:r w:rsidRPr="0046413B">
        <w:rPr>
          <w:rtl/>
        </w:rPr>
        <w:t xml:space="preserve"> وبه علّت تفاوت وقرض غلّه ورسول داروغگى وسائر شناقص اصلا طلب نكنند</w:t>
      </w:r>
      <w:r>
        <w:rPr>
          <w:rtl/>
        </w:rPr>
        <w:t>،</w:t>
      </w:r>
      <w:r w:rsidRPr="0046413B">
        <w:rPr>
          <w:rtl/>
        </w:rPr>
        <w:t xml:space="preserve"> ودر يرغو وسور غوى آن سركار مدخل نسازند</w:t>
      </w:r>
      <w:r>
        <w:rPr>
          <w:rtl/>
        </w:rPr>
        <w:t>،</w:t>
      </w:r>
      <w:r w:rsidRPr="0046413B">
        <w:rPr>
          <w:rtl/>
        </w:rPr>
        <w:t xml:space="preserve"> وجريمه نگيرند</w:t>
      </w:r>
      <w:r>
        <w:rPr>
          <w:rtl/>
        </w:rPr>
        <w:t>،</w:t>
      </w:r>
      <w:r w:rsidRPr="0046413B">
        <w:rPr>
          <w:rtl/>
        </w:rPr>
        <w:t xml:space="preserve"> واگر جريمه صادر شود گذارند كه گماشتگان مومى اليه رفع نمايند</w:t>
      </w:r>
      <w:r>
        <w:rPr>
          <w:rtl/>
        </w:rPr>
        <w:t>،</w:t>
      </w:r>
      <w:r w:rsidRPr="0046413B">
        <w:rPr>
          <w:rtl/>
        </w:rPr>
        <w:t xml:space="preserve"> واگر بسهو از بابت اخراجات سيّما مذكورات فوق يا آن چه بعد از اين سانح شود چيزى بر آن سر كار حواله ننمايند تحصيلداران نطلبند</w:t>
      </w:r>
      <w:r>
        <w:rPr>
          <w:rtl/>
        </w:rPr>
        <w:t>،</w:t>
      </w:r>
      <w:r w:rsidRPr="0046413B">
        <w:rPr>
          <w:rtl/>
        </w:rPr>
        <w:t xml:space="preserve"> وتن را بديوان آورند كه محسوبست</w:t>
      </w:r>
      <w:r>
        <w:rPr>
          <w:rtl/>
        </w:rPr>
        <w:t>،</w:t>
      </w:r>
      <w:r w:rsidRPr="0046413B">
        <w:rPr>
          <w:rtl/>
        </w:rPr>
        <w:t xml:space="preserve"> وچون الوس حورائى كه مزارع وروامس برقانيه اند به زراعت وحواشى آنجا قيام نمايند</w:t>
      </w:r>
      <w:r>
        <w:rPr>
          <w:rtl/>
        </w:rPr>
        <w:t>،</w:t>
      </w:r>
      <w:r w:rsidRPr="0046413B">
        <w:rPr>
          <w:rtl/>
        </w:rPr>
        <w:t xml:space="preserve"> هيچ آفريده ايشانرا تكليف بردن بمحل ديگر ننمايد</w:t>
      </w:r>
      <w:r>
        <w:rPr>
          <w:rtl/>
        </w:rPr>
        <w:t>،</w:t>
      </w:r>
      <w:r w:rsidRPr="0046413B">
        <w:rPr>
          <w:rtl/>
        </w:rPr>
        <w:t xml:space="preserve"> وگذارند كه به زراعت وحواشى آنجا قيام نمايند</w:t>
      </w:r>
      <w:r>
        <w:rPr>
          <w:rtl/>
        </w:rPr>
        <w:t>،</w:t>
      </w:r>
      <w:r w:rsidRPr="0046413B">
        <w:rPr>
          <w:rtl/>
        </w:rPr>
        <w:t xml:space="preserve"> مال وجهات </w:t>
      </w:r>
      <w:r w:rsidRPr="00414CB8">
        <w:rPr>
          <w:rStyle w:val="libFootnotenumChar"/>
          <w:rtl/>
        </w:rPr>
        <w:t>(1)</w:t>
      </w:r>
      <w:r w:rsidRPr="0046413B">
        <w:rPr>
          <w:rtl/>
        </w:rPr>
        <w:t xml:space="preserve"> الوس مزبوره را بر شيخ الإسلام مومى اليه مسلّم وحرّ ومرفوع القلم دانسته</w:t>
      </w:r>
      <w:r>
        <w:rPr>
          <w:rtl/>
        </w:rPr>
        <w:t>،</w:t>
      </w:r>
      <w:r w:rsidRPr="0046413B">
        <w:rPr>
          <w:rtl/>
        </w:rPr>
        <w:t xml:space="preserve"> به دستور سائر محال سيورغال مومى اليه عمل نمايند</w:t>
      </w:r>
      <w:r>
        <w:rPr>
          <w:rtl/>
        </w:rPr>
        <w:t>،</w:t>
      </w:r>
      <w:r w:rsidRPr="0046413B">
        <w:rPr>
          <w:rtl/>
        </w:rPr>
        <w:t xml:space="preserve"> وچون حكم جهانمطاع صادر شده كه چنانچه از باب دوشلكات ديوان اعلى از گرفتن دوشلكات آن سر كار ممنوع اند</w:t>
      </w:r>
      <w:r>
        <w:rPr>
          <w:rtl/>
        </w:rPr>
        <w:t>،</w:t>
      </w:r>
      <w:r w:rsidRPr="0046413B">
        <w:rPr>
          <w:rtl/>
        </w:rPr>
        <w:t xml:space="preserve"> ارباب دوشلكات عراق عرب نيز خود را ممنوع شناسند</w:t>
      </w:r>
      <w:r>
        <w:rPr>
          <w:rtl/>
        </w:rPr>
        <w:t>،</w:t>
      </w:r>
      <w:r w:rsidRPr="0046413B">
        <w:rPr>
          <w:rtl/>
        </w:rPr>
        <w:t xml:space="preserve"> وبه هيچ عذر وبهانه در آنجا مدخل نسازند.</w:t>
      </w:r>
    </w:p>
    <w:p w:rsidR="00414CB8" w:rsidRPr="0046413B" w:rsidRDefault="00414CB8" w:rsidP="00414CB8">
      <w:pPr>
        <w:pStyle w:val="libNormal"/>
        <w:rPr>
          <w:rtl/>
        </w:rPr>
      </w:pPr>
      <w:r w:rsidRPr="0046413B">
        <w:rPr>
          <w:rtl/>
        </w:rPr>
        <w:t>چون هدايت پناه مومى اليه جهت هدايت خلائق احيانا از نجف أشرف متوجّه بعضى از ممالك محروسه مى شوند سيما رماحيه وجوائز در ذهاب واياب كمال تعظيم بتقديم رسانند</w:t>
      </w:r>
      <w:r>
        <w:rPr>
          <w:rtl/>
        </w:rPr>
        <w:t>،</w:t>
      </w:r>
      <w:r w:rsidRPr="0046413B">
        <w:rPr>
          <w:rtl/>
        </w:rPr>
        <w:t xml:space="preserve"> وسر كار مومى اليه ومتعلّقان او را در غيبت به دستور حضور بر قرار دانسته از حوالات ومطالبات مستثنى شناسند</w:t>
      </w:r>
      <w:r>
        <w:rPr>
          <w:rtl/>
        </w:rPr>
        <w:t>،</w:t>
      </w:r>
      <w:r w:rsidRPr="0046413B">
        <w:rPr>
          <w:rtl/>
        </w:rPr>
        <w:t xml:space="preserve"> وچون در پايه سرير فلك مصير كه مجمع اكابر واشراف وامراء وحكّام واعيان ممالك محروسه است كائنا من كان ملازمت مقتدى الأنام مومى اليه نموده</w:t>
      </w:r>
      <w:r>
        <w:rPr>
          <w:rtl/>
        </w:rPr>
        <w:t>،</w:t>
      </w:r>
      <w:r w:rsidRPr="0046413B">
        <w:rPr>
          <w:rtl/>
        </w:rPr>
        <w:t xml:space="preserve"> مشار اليه بديدن احدى نرفته</w:t>
      </w:r>
      <w:r>
        <w:rPr>
          <w:rtl/>
        </w:rPr>
        <w:t>،</w:t>
      </w:r>
      <w:r w:rsidRPr="0046413B">
        <w:rPr>
          <w:rtl/>
        </w:rPr>
        <w:t xml:space="preserve"> حكام عراق عرب حفظ اين قاعده مرعى داشته</w:t>
      </w:r>
      <w:r>
        <w:rPr>
          <w:rtl/>
        </w:rPr>
        <w:t>،</w:t>
      </w:r>
      <w:r w:rsidRPr="0046413B">
        <w:rPr>
          <w:rtl/>
        </w:rPr>
        <w:t xml:space="preserve"> وظائف ملازمت بتقديم رسانيده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جاء في حاشية الحجريّة</w:t>
      </w:r>
      <w:r>
        <w:rPr>
          <w:rtl/>
        </w:rPr>
        <w:t>:</w:t>
      </w:r>
      <w:r w:rsidRPr="0046413B">
        <w:rPr>
          <w:rtl/>
        </w:rPr>
        <w:t xml:space="preserve"> نسخة الأصل</w:t>
      </w:r>
      <w:r>
        <w:rPr>
          <w:rtl/>
        </w:rPr>
        <w:t>:</w:t>
      </w:r>
      <w:r w:rsidRPr="0046413B">
        <w:rPr>
          <w:rtl/>
        </w:rPr>
        <w:t xml:space="preserve"> مال وجهات الوس. إلى آخره.</w:t>
      </w:r>
    </w:p>
    <w:p w:rsidR="00414CB8" w:rsidRPr="0046413B" w:rsidRDefault="00414CB8" w:rsidP="00414CB8">
      <w:pPr>
        <w:pStyle w:val="libNormal0"/>
        <w:rPr>
          <w:rtl/>
        </w:rPr>
      </w:pPr>
      <w:r>
        <w:rPr>
          <w:rtl/>
        </w:rPr>
        <w:br w:type="page"/>
      </w:r>
      <w:r w:rsidRPr="0046413B">
        <w:rPr>
          <w:rtl/>
        </w:rPr>
        <w:lastRenderedPageBreak/>
        <w:t>طمع استقبال ورفتن شيخ الإسلام موصى اليه بديدن ايشان ننمايند</w:t>
      </w:r>
      <w:r>
        <w:rPr>
          <w:rtl/>
        </w:rPr>
        <w:t>،</w:t>
      </w:r>
      <w:r w:rsidRPr="0046413B">
        <w:rPr>
          <w:rtl/>
        </w:rPr>
        <w:t xml:space="preserve"> فكيف كه تكليف حضور مجلس خود نمايند</w:t>
      </w:r>
      <w:r>
        <w:rPr>
          <w:rtl/>
        </w:rPr>
        <w:t>،</w:t>
      </w:r>
      <w:r w:rsidRPr="0046413B">
        <w:rPr>
          <w:rtl/>
        </w:rPr>
        <w:t xml:space="preserve"> ودر جميع ابواب بنوعى رعايت ادب نمايند كه مزيدى بر آن متصور نباشد</w:t>
      </w:r>
      <w:r>
        <w:rPr>
          <w:rtl/>
        </w:rPr>
        <w:t>،</w:t>
      </w:r>
      <w:r w:rsidRPr="0046413B">
        <w:rPr>
          <w:rtl/>
        </w:rPr>
        <w:t xml:space="preserve"> ومقرّر است كه آن چه از مقرّرى سنوات سابقه از دار الضرب باقى مانده باشد بلا تعلل رسانيده</w:t>
      </w:r>
      <w:r>
        <w:rPr>
          <w:rtl/>
        </w:rPr>
        <w:t>،</w:t>
      </w:r>
      <w:r w:rsidRPr="0046413B">
        <w:rPr>
          <w:rtl/>
        </w:rPr>
        <w:t xml:space="preserve"> وسكه مدينة المؤمنين حلّه را نزد وكلاء عالى رتبت مومى اليه سپرده بى حضور ايشان سكه ننمايند</w:t>
      </w:r>
      <w:r>
        <w:rPr>
          <w:rtl/>
        </w:rPr>
        <w:t>،</w:t>
      </w:r>
      <w:r w:rsidRPr="0046413B">
        <w:rPr>
          <w:rtl/>
        </w:rPr>
        <w:t xml:space="preserve"> واز مخالفت محترز باشند</w:t>
      </w:r>
      <w:r>
        <w:rPr>
          <w:rtl/>
        </w:rPr>
        <w:t>،</w:t>
      </w:r>
      <w:r w:rsidRPr="0046413B">
        <w:rPr>
          <w:rtl/>
        </w:rPr>
        <w:t xml:space="preserve"> وچون حسب الحكم جميع محصولات برقانيه وتوابع عن حصّه ارباب وديوان در وجه قدسى سمات مومى اليه مقرّر است</w:t>
      </w:r>
      <w:r>
        <w:rPr>
          <w:rtl/>
        </w:rPr>
        <w:t>،</w:t>
      </w:r>
      <w:r w:rsidRPr="0046413B">
        <w:rPr>
          <w:rtl/>
        </w:rPr>
        <w:t xml:space="preserve"> حسب المسطور مقرّر دانسته عوض تخم طلب نمايند</w:t>
      </w:r>
      <w:r>
        <w:rPr>
          <w:rtl/>
        </w:rPr>
        <w:t>،</w:t>
      </w:r>
      <w:r w:rsidRPr="0046413B">
        <w:rPr>
          <w:rtl/>
        </w:rPr>
        <w:t xml:space="preserve"> ودر عهده دانند</w:t>
      </w:r>
      <w:r>
        <w:rPr>
          <w:rtl/>
        </w:rPr>
        <w:t>،</w:t>
      </w:r>
      <w:r w:rsidRPr="0046413B">
        <w:rPr>
          <w:rtl/>
        </w:rPr>
        <w:t xml:space="preserve"> وبسند بقبض بهر عبارت وتاريخ كه باشد مستند نگردند</w:t>
      </w:r>
      <w:r>
        <w:rPr>
          <w:rtl/>
        </w:rPr>
        <w:t>،</w:t>
      </w:r>
      <w:r w:rsidRPr="0046413B">
        <w:rPr>
          <w:rtl/>
        </w:rPr>
        <w:t xml:space="preserve"> وتقدم وتأخّر تاريخ را اصلا معوّل عليه نشمرند</w:t>
      </w:r>
      <w:r>
        <w:rPr>
          <w:rtl/>
        </w:rPr>
        <w:t>،</w:t>
      </w:r>
      <w:r w:rsidRPr="0046413B">
        <w:rPr>
          <w:rtl/>
        </w:rPr>
        <w:t xml:space="preserve"> وافاضت پناه مومى اليه را در عدم تمكين حكم نقيض وتعزير هر كس كه مخالفت اين حكم نمايد مرخّص دانسته نهايت امداد نمايند</w:t>
      </w:r>
      <w:r>
        <w:rPr>
          <w:rtl/>
        </w:rPr>
        <w:t>،</w:t>
      </w:r>
      <w:r w:rsidRPr="0046413B">
        <w:rPr>
          <w:rtl/>
        </w:rPr>
        <w:t xml:space="preserve"> واز مخالفت كه موجب مؤاخذه است انديشه نمايند</w:t>
      </w:r>
      <w:r>
        <w:rPr>
          <w:rtl/>
        </w:rPr>
        <w:t>،</w:t>
      </w:r>
      <w:r w:rsidRPr="0046413B">
        <w:rPr>
          <w:rtl/>
        </w:rPr>
        <w:t xml:space="preserve"> أحكام مذكوره را به همان دستور مقرّر دانسته</w:t>
      </w:r>
      <w:r>
        <w:rPr>
          <w:rtl/>
        </w:rPr>
        <w:t>،</w:t>
      </w:r>
      <w:r w:rsidRPr="0046413B">
        <w:rPr>
          <w:rtl/>
        </w:rPr>
        <w:t xml:space="preserve"> از مضامين حكم جهانمطاع كه بتاريخ شهر محرم سنه ست وثلاثين وتسعمائة صادر شده در جميع اين ابواب به تمامى قيود در نگذرند</w:t>
      </w:r>
      <w:r>
        <w:rPr>
          <w:rtl/>
        </w:rPr>
        <w:t>،</w:t>
      </w:r>
      <w:r w:rsidRPr="0046413B">
        <w:rPr>
          <w:rtl/>
        </w:rPr>
        <w:t xml:space="preserve"> واز آن عدول نجويند وخلاف كننده را ملعون ومطرود دانسته به مقتضاى آيه كريمه </w:t>
      </w:r>
      <w:r w:rsidRPr="00414CB8">
        <w:rPr>
          <w:rStyle w:val="libAlaemChar"/>
          <w:rtl/>
        </w:rPr>
        <w:t>(</w:t>
      </w:r>
      <w:r w:rsidRPr="00414CB8">
        <w:rPr>
          <w:rStyle w:val="libAieChar"/>
          <w:rtl/>
        </w:rPr>
        <w:t xml:space="preserve"> أُولئِكَ عَلَيْهِمْ لَعْنَةُ اللهِ وَالْمَلائِكَةِ وَالنَّاسِ أَجْمَعِينَ </w:t>
      </w:r>
      <w:r w:rsidRPr="00414CB8">
        <w:rPr>
          <w:rStyle w:val="libAlaemChar"/>
          <w:rtl/>
        </w:rPr>
        <w:t>)</w:t>
      </w:r>
      <w:r w:rsidRPr="0046413B">
        <w:rPr>
          <w:rtl/>
        </w:rPr>
        <w:t xml:space="preserve"> </w:t>
      </w:r>
      <w:r w:rsidRPr="00414CB8">
        <w:rPr>
          <w:rStyle w:val="libFootnotenumChar"/>
          <w:rtl/>
        </w:rPr>
        <w:t>(1)</w:t>
      </w:r>
      <w:r w:rsidRPr="0046413B">
        <w:rPr>
          <w:rtl/>
        </w:rPr>
        <w:t xml:space="preserve"> از مردودان اين دودمان شمرند</w:t>
      </w:r>
      <w:r>
        <w:rPr>
          <w:rtl/>
        </w:rPr>
        <w:t>،</w:t>
      </w:r>
      <w:r w:rsidRPr="0046413B">
        <w:rPr>
          <w:rtl/>
        </w:rPr>
        <w:t xml:space="preserve"> در اين ابواب قدغن دانسته تقصير ننمايند</w:t>
      </w:r>
      <w:r>
        <w:rPr>
          <w:rtl/>
        </w:rPr>
        <w:t>،</w:t>
      </w:r>
      <w:r w:rsidRPr="0046413B">
        <w:rPr>
          <w:rtl/>
        </w:rPr>
        <w:t xml:space="preserve"> ودر عهده شناسند</w:t>
      </w:r>
      <w:r>
        <w:rPr>
          <w:rtl/>
        </w:rPr>
        <w:t>،</w:t>
      </w:r>
      <w:r w:rsidRPr="0046413B">
        <w:rPr>
          <w:rtl/>
        </w:rPr>
        <w:t xml:space="preserve"> وهر ساله در اين باب پرداخته وشأن مجدّد نطلبند</w:t>
      </w:r>
      <w:r>
        <w:rPr>
          <w:rtl/>
        </w:rPr>
        <w:t>،</w:t>
      </w:r>
      <w:r w:rsidRPr="0046413B">
        <w:rPr>
          <w:rtl/>
        </w:rPr>
        <w:t xml:space="preserve"> وشكر وشكايت وكلاء وگماشتگان ايشانرا عظيم مؤثّر شمرند.</w:t>
      </w:r>
      <w:r>
        <w:rPr>
          <w:rFonts w:hint="cs"/>
          <w:rtl/>
        </w:rPr>
        <w:t xml:space="preserve"> </w:t>
      </w:r>
      <w:r w:rsidRPr="0046413B">
        <w:rPr>
          <w:rtl/>
        </w:rPr>
        <w:t>تحريرا في سادس عشر شهر ذي الحجة الحرام سنة 939.</w:t>
      </w:r>
    </w:p>
    <w:p w:rsidR="00414CB8" w:rsidRPr="0046413B" w:rsidRDefault="00414CB8" w:rsidP="00414CB8">
      <w:pPr>
        <w:pStyle w:val="libNormal"/>
        <w:rPr>
          <w:rtl/>
        </w:rPr>
      </w:pPr>
      <w:r w:rsidRPr="0046413B">
        <w:rPr>
          <w:rtl/>
        </w:rPr>
        <w:t>در كنار اين رقم نوّاب شاه طهماسب أنار الله برهانه بخطّ شريف خود</w:t>
      </w:r>
      <w:r>
        <w:rPr>
          <w:rtl/>
        </w:rPr>
        <w:t>،</w:t>
      </w:r>
      <w:r w:rsidRPr="0046413B">
        <w:rPr>
          <w:rtl/>
        </w:rPr>
        <w:t xml:space="preserve"> بطريق وآداب شهادت باين عبارت نوشته</w:t>
      </w:r>
      <w:r>
        <w:rPr>
          <w:rtl/>
        </w:rPr>
        <w:t>،</w:t>
      </w:r>
      <w:r w:rsidRPr="0046413B">
        <w:rPr>
          <w:rtl/>
        </w:rPr>
        <w:t xml:space="preserve"> كه احكام مسطوره را وجميع احكام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البقرة 2</w:t>
      </w:r>
      <w:r>
        <w:rPr>
          <w:rtl/>
        </w:rPr>
        <w:t>:</w:t>
      </w:r>
      <w:r w:rsidRPr="0046413B">
        <w:rPr>
          <w:rtl/>
        </w:rPr>
        <w:t xml:space="preserve"> 161</w:t>
      </w:r>
    </w:p>
    <w:p w:rsidR="00414CB8" w:rsidRPr="0046413B" w:rsidRDefault="00414CB8" w:rsidP="00414CB8">
      <w:pPr>
        <w:pStyle w:val="libNormal0"/>
        <w:rPr>
          <w:rtl/>
        </w:rPr>
      </w:pPr>
      <w:r>
        <w:rPr>
          <w:rtl/>
        </w:rPr>
        <w:br w:type="page"/>
      </w:r>
      <w:r w:rsidRPr="0046413B">
        <w:rPr>
          <w:rtl/>
        </w:rPr>
        <w:lastRenderedPageBreak/>
        <w:t>كه در باره مقتدى الأنام مومى اليه صادر شده ممضى ومنفذ دانسته</w:t>
      </w:r>
      <w:r>
        <w:rPr>
          <w:rtl/>
        </w:rPr>
        <w:t>،</w:t>
      </w:r>
      <w:r w:rsidRPr="0046413B">
        <w:rPr>
          <w:rtl/>
        </w:rPr>
        <w:t xml:space="preserve"> خلاف كننده را ملعون ومطرود دانند</w:t>
      </w:r>
      <w:r>
        <w:rPr>
          <w:rtl/>
        </w:rPr>
        <w:t>،</w:t>
      </w:r>
      <w:r w:rsidRPr="0046413B">
        <w:rPr>
          <w:rtl/>
        </w:rPr>
        <w:t xml:space="preserve"> كتبه طهماسب</w:t>
      </w:r>
      <w:r>
        <w:rPr>
          <w:rtl/>
        </w:rPr>
        <w:t>،</w:t>
      </w:r>
      <w:r w:rsidRPr="0046413B">
        <w:rPr>
          <w:rtl/>
        </w:rPr>
        <w:t xml:space="preserve"> انتهى </w:t>
      </w:r>
      <w:r w:rsidRPr="00414CB8">
        <w:rPr>
          <w:rStyle w:val="libFootnotenumChar"/>
          <w:rFonts w:hint="cs"/>
          <w:rtl/>
        </w:rPr>
        <w:t>(1)</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3</w:t>
      </w:r>
      <w:r>
        <w:rPr>
          <w:rtl/>
        </w:rPr>
        <w:t>:</w:t>
      </w:r>
      <w:r w:rsidRPr="0046413B">
        <w:rPr>
          <w:rtl/>
        </w:rPr>
        <w:t xml:space="preserve"> 455.</w:t>
      </w:r>
    </w:p>
    <w:p w:rsidR="00414CB8" w:rsidRPr="0046413B" w:rsidRDefault="00414CB8" w:rsidP="00414CB8">
      <w:pPr>
        <w:pStyle w:val="libFootnote"/>
        <w:rPr>
          <w:rtl/>
          <w:lang w:bidi="fa-IR"/>
        </w:rPr>
      </w:pPr>
      <w:r w:rsidRPr="0046413B">
        <w:rPr>
          <w:rtl/>
        </w:rPr>
        <w:t>وجاء هذا النص أيضا في شهداء الفضيلة</w:t>
      </w:r>
      <w:r>
        <w:rPr>
          <w:rtl/>
        </w:rPr>
        <w:t>:</w:t>
      </w:r>
      <w:r w:rsidRPr="0046413B">
        <w:rPr>
          <w:rtl/>
        </w:rPr>
        <w:t xml:space="preserve"> 110</w:t>
      </w:r>
      <w:r w:rsidR="00F21B5A">
        <w:rPr>
          <w:rtl/>
        </w:rPr>
        <w:t xml:space="preserve"> - </w:t>
      </w:r>
      <w:r w:rsidRPr="0046413B">
        <w:rPr>
          <w:rtl/>
        </w:rPr>
        <w:t>113.</w:t>
      </w:r>
    </w:p>
    <w:p w:rsidR="00414CB8" w:rsidRPr="0046413B" w:rsidRDefault="00414CB8" w:rsidP="00414CB8">
      <w:pPr>
        <w:pStyle w:val="libFootnote"/>
        <w:rPr>
          <w:rtl/>
          <w:lang w:bidi="fa-IR"/>
        </w:rPr>
      </w:pPr>
      <w:r w:rsidRPr="0046413B">
        <w:rPr>
          <w:rtl/>
        </w:rPr>
        <w:t>ويوجد بعض الاختلاف بينهما فليلاحظ.</w:t>
      </w:r>
    </w:p>
    <w:p w:rsidR="00414CB8" w:rsidRPr="0046413B" w:rsidRDefault="00414CB8" w:rsidP="00414CB8">
      <w:pPr>
        <w:pStyle w:val="libFootnote"/>
        <w:rPr>
          <w:rtl/>
          <w:lang w:bidi="fa-IR"/>
        </w:rPr>
      </w:pPr>
      <w:r w:rsidRPr="0046413B">
        <w:rPr>
          <w:rtl/>
        </w:rPr>
        <w:t>أمّا ترجمة النصّ الفارسي فقد سعينا جهد الإمكان نقله كما هو دون تصحيحه وترتيبه وهو كما يلي</w:t>
      </w:r>
      <w:r>
        <w:rPr>
          <w:rtl/>
        </w:rPr>
        <w:t>:</w:t>
      </w:r>
    </w:p>
    <w:p w:rsidR="00414CB8" w:rsidRDefault="00414CB8" w:rsidP="00414CB8">
      <w:pPr>
        <w:pStyle w:val="libFootnoteCenterBold"/>
        <w:rPr>
          <w:rtl/>
        </w:rPr>
      </w:pPr>
      <w:r w:rsidRPr="0046413B">
        <w:rPr>
          <w:rtl/>
        </w:rPr>
        <w:t>( بسم الله الرحمن الرحيم )</w:t>
      </w:r>
    </w:p>
    <w:p w:rsidR="00414CB8" w:rsidRDefault="00414CB8" w:rsidP="00414CB8">
      <w:pPr>
        <w:pStyle w:val="libFootnoteCenterBold"/>
        <w:rPr>
          <w:rtl/>
        </w:rPr>
      </w:pPr>
      <w:r w:rsidRPr="0046413B">
        <w:rPr>
          <w:rtl/>
        </w:rPr>
        <w:t>( يا محمّد يا علي )</w:t>
      </w:r>
    </w:p>
    <w:p w:rsidR="00414CB8" w:rsidRPr="006F529A" w:rsidRDefault="00414CB8" w:rsidP="00414CB8">
      <w:pPr>
        <w:pStyle w:val="libFootnote"/>
        <w:rPr>
          <w:rtl/>
        </w:rPr>
      </w:pPr>
      <w:r w:rsidRPr="006F529A">
        <w:rPr>
          <w:rtl/>
        </w:rPr>
        <w:t>قد تشرف بإنفاذ الحكم الميمون من قبل جلالة الملك على أنّه لمّا وجدنا</w:t>
      </w:r>
      <w:r w:rsidR="00F21B5A">
        <w:rPr>
          <w:rtl/>
        </w:rPr>
        <w:t xml:space="preserve"> - </w:t>
      </w:r>
      <w:r w:rsidRPr="006F529A">
        <w:rPr>
          <w:rtl/>
        </w:rPr>
        <w:t>من بداية طلوع صبح الدولة الدائمة المتصلة بالأبديّة ومن بداية ظهور آيات الشوكة المنيفة التي لا ترقم يد القضاء رقم سعادة السعداء على صحيفة أحوالهم دون توافقها</w:t>
      </w:r>
      <w:r w:rsidR="00F21B5A">
        <w:rPr>
          <w:rtl/>
        </w:rPr>
        <w:t xml:space="preserve"> - </w:t>
      </w:r>
      <w:r w:rsidRPr="006F529A">
        <w:rPr>
          <w:rtl/>
        </w:rPr>
        <w:t>إعلاء اعلام الشريعة الغرّاء النبويّة</w:t>
      </w:r>
      <w:r w:rsidR="00F21B5A">
        <w:rPr>
          <w:rtl/>
        </w:rPr>
        <w:t xml:space="preserve"> - </w:t>
      </w:r>
      <w:r w:rsidRPr="006F529A">
        <w:rPr>
          <w:rtl/>
        </w:rPr>
        <w:t>التي تزول آثار ظلام الجهالة عن أهل العالم من ظهورها كظهور الشمس</w:t>
      </w:r>
      <w:r w:rsidR="00F21B5A">
        <w:rPr>
          <w:rtl/>
        </w:rPr>
        <w:t xml:space="preserve"> - </w:t>
      </w:r>
      <w:r w:rsidRPr="006F529A">
        <w:rPr>
          <w:rtl/>
        </w:rPr>
        <w:t>من مستمدات أركان السلطنة وقواعد المملكة.</w:t>
      </w:r>
    </w:p>
    <w:p w:rsidR="00414CB8" w:rsidRPr="0046413B" w:rsidRDefault="00414CB8" w:rsidP="00414CB8">
      <w:pPr>
        <w:pStyle w:val="libFootnote"/>
        <w:rPr>
          <w:rtl/>
          <w:lang w:bidi="fa-IR"/>
        </w:rPr>
      </w:pPr>
      <w:r w:rsidRPr="0046413B">
        <w:rPr>
          <w:rtl/>
        </w:rPr>
        <w:t>ولما وجدنا أيضا إحياء مراسم شرع سيد المرسلين وإظهار الطريقة الحقة للأئمّة المعصومين صلوات الله عليهم</w:t>
      </w:r>
      <w:r w:rsidR="00F21B5A">
        <w:rPr>
          <w:rtl/>
        </w:rPr>
        <w:t xml:space="preserve"> - </w:t>
      </w:r>
      <w:r w:rsidRPr="0046413B">
        <w:rPr>
          <w:rtl/>
        </w:rPr>
        <w:t>التي ترفع غبار ظلمة بدع المخالفين كالفجر الصادق</w:t>
      </w:r>
      <w:r w:rsidR="00F21B5A">
        <w:rPr>
          <w:rtl/>
        </w:rPr>
        <w:t xml:space="preserve"> - </w:t>
      </w:r>
      <w:r w:rsidRPr="0046413B">
        <w:rPr>
          <w:rtl/>
        </w:rPr>
        <w:t xml:space="preserve">من جملة مقدمات ظهور شمس المعدلة واحياء الدين لصاحب الأمر </w:t>
      </w:r>
      <w:r w:rsidRPr="00414CB8">
        <w:rPr>
          <w:rStyle w:val="libAlaemChar"/>
          <w:rtl/>
        </w:rPr>
        <w:t>عليه‌السلام</w:t>
      </w:r>
      <w:r w:rsidRPr="00414CB8">
        <w:rPr>
          <w:rStyle w:val="libFootnoteChar"/>
          <w:rtl/>
        </w:rPr>
        <w:t>.</w:t>
      </w:r>
    </w:p>
    <w:p w:rsidR="00414CB8" w:rsidRPr="0046413B" w:rsidRDefault="00414CB8" w:rsidP="00414CB8">
      <w:pPr>
        <w:pStyle w:val="libNormal"/>
        <w:rPr>
          <w:rtl/>
          <w:lang w:bidi="fa-IR"/>
        </w:rPr>
      </w:pPr>
      <w:r w:rsidRPr="00414CB8">
        <w:rPr>
          <w:rStyle w:val="libFootnoteChar"/>
          <w:rtl/>
        </w:rPr>
        <w:t>ولا شك أن منشأ حصول هذه الامنية ومناط الوصول بهذه النيّة المتابعة والانقياد لأوامر علماء الدين الذين صانوا وحفظوا شرع سيد المرسلين بهمّتهم وعلومهم. والذين يتمكن الناس أن يخرجوا بهدايتهم وإرشادهم من مضيق الضلالة إلى ساحة الهدى. وتزول كدورة الجهل من صحائف خواطر أهل التقليد بيمن إفاداتهم المباركة لا سيما في زمان كثير الفيض</w:t>
      </w:r>
      <w:r>
        <w:rPr>
          <w:rStyle w:val="libFootnoteChar"/>
          <w:rtl/>
        </w:rPr>
        <w:t>،</w:t>
      </w:r>
      <w:r w:rsidRPr="00414CB8">
        <w:rPr>
          <w:rStyle w:val="libFootnoteChar"/>
          <w:rtl/>
        </w:rPr>
        <w:t xml:space="preserve"> العالم العظيم الذي يكاد يبلغ شأنه شأن الأئمّة الهداة. ومتعالى الرتبة</w:t>
      </w:r>
      <w:r>
        <w:rPr>
          <w:rStyle w:val="libFootnoteChar"/>
          <w:rtl/>
        </w:rPr>
        <w:t>،</w:t>
      </w:r>
      <w:r w:rsidRPr="00414CB8">
        <w:rPr>
          <w:rStyle w:val="libFootnoteChar"/>
          <w:rtl/>
        </w:rPr>
        <w:t xml:space="preserve"> خاتم المجتهدين</w:t>
      </w:r>
      <w:r>
        <w:rPr>
          <w:rStyle w:val="libFootnoteChar"/>
          <w:rtl/>
        </w:rPr>
        <w:t>،</w:t>
      </w:r>
      <w:r w:rsidRPr="00414CB8">
        <w:rPr>
          <w:rStyle w:val="libFootnoteChar"/>
          <w:rtl/>
        </w:rPr>
        <w:t xml:space="preserve"> وارث علوم سيد المرسلين</w:t>
      </w:r>
      <w:r>
        <w:rPr>
          <w:rStyle w:val="libFootnoteChar"/>
          <w:rtl/>
        </w:rPr>
        <w:t>،</w:t>
      </w:r>
      <w:r w:rsidRPr="00414CB8">
        <w:rPr>
          <w:rStyle w:val="libFootnoteChar"/>
          <w:rtl/>
        </w:rPr>
        <w:t xml:space="preserve"> حارس دين أمير المؤمنين قبلة الأتقياء المخلصين</w:t>
      </w:r>
      <w:r>
        <w:rPr>
          <w:rStyle w:val="libFootnoteChar"/>
          <w:rtl/>
        </w:rPr>
        <w:t>،</w:t>
      </w:r>
      <w:r w:rsidRPr="00414CB8">
        <w:rPr>
          <w:rStyle w:val="libFootnoteChar"/>
          <w:rtl/>
        </w:rPr>
        <w:t xml:space="preserve"> قدوة العلماء الراسخين حجة الإسلام والمسلمين</w:t>
      </w:r>
      <w:r>
        <w:rPr>
          <w:rStyle w:val="libFootnoteChar"/>
          <w:rtl/>
        </w:rPr>
        <w:t>،</w:t>
      </w:r>
      <w:r w:rsidRPr="00414CB8">
        <w:rPr>
          <w:rStyle w:val="libFootnoteChar"/>
          <w:rtl/>
        </w:rPr>
        <w:t xml:space="preserve"> هادي الخلائق إلى الطريق المبين</w:t>
      </w:r>
      <w:r>
        <w:rPr>
          <w:rStyle w:val="libFootnoteChar"/>
          <w:rtl/>
        </w:rPr>
        <w:t>،</w:t>
      </w:r>
      <w:r w:rsidRPr="00414CB8">
        <w:rPr>
          <w:rStyle w:val="libFootnoteChar"/>
          <w:rtl/>
        </w:rPr>
        <w:t xml:space="preserve"> ناصب اعلام الشرع المتين</w:t>
      </w:r>
      <w:r>
        <w:rPr>
          <w:rStyle w:val="libFootnoteChar"/>
          <w:rtl/>
        </w:rPr>
        <w:t>،</w:t>
      </w:r>
      <w:r w:rsidRPr="00414CB8">
        <w:rPr>
          <w:rStyle w:val="libFootnoteChar"/>
          <w:rtl/>
        </w:rPr>
        <w:t xml:space="preserve"> متبوع أعاظم الولاة في الأوان</w:t>
      </w:r>
      <w:r>
        <w:rPr>
          <w:rStyle w:val="libFootnoteChar"/>
          <w:rtl/>
        </w:rPr>
        <w:t>،</w:t>
      </w:r>
      <w:r w:rsidRPr="00414CB8">
        <w:rPr>
          <w:rStyle w:val="libFootnoteChar"/>
          <w:rtl/>
        </w:rPr>
        <w:t xml:space="preserve"> مقتدى كافة أهل الزمان</w:t>
      </w:r>
      <w:r>
        <w:rPr>
          <w:rStyle w:val="libFootnoteChar"/>
          <w:rtl/>
        </w:rPr>
        <w:t>،</w:t>
      </w:r>
      <w:r w:rsidRPr="00414CB8">
        <w:rPr>
          <w:rStyle w:val="libFootnoteChar"/>
          <w:rtl/>
        </w:rPr>
        <w:t xml:space="preserve"> مبين الحلال والحرام نائب الإمام </w:t>
      </w:r>
      <w:r w:rsidRPr="00414CB8">
        <w:rPr>
          <w:rStyle w:val="libAlaemChar"/>
          <w:rtl/>
        </w:rPr>
        <w:t>عليه‌السلام</w:t>
      </w:r>
      <w:r w:rsidRPr="00414CB8">
        <w:rPr>
          <w:rStyle w:val="libFootnoteChar"/>
          <w:rtl/>
        </w:rPr>
        <w:t xml:space="preserve"> لا زال كاسمه العالي عليّا عاليا. الذي أوضح مشاكل</w:t>
      </w:r>
    </w:p>
    <w:p w:rsidR="00414CB8" w:rsidRPr="0046413B" w:rsidRDefault="00414CB8" w:rsidP="00414CB8">
      <w:pPr>
        <w:pStyle w:val="libLine"/>
        <w:rPr>
          <w:rtl/>
        </w:rPr>
      </w:pPr>
      <w:r>
        <w:rPr>
          <w:rtl/>
        </w:rPr>
        <w:br w:type="page"/>
      </w:r>
      <w:r w:rsidRPr="0046413B">
        <w:rPr>
          <w:rtl/>
        </w:rPr>
        <w:lastRenderedPageBreak/>
        <w:t>__________________</w:t>
      </w:r>
    </w:p>
    <w:p w:rsidR="00414CB8" w:rsidRPr="0046413B" w:rsidRDefault="00414CB8" w:rsidP="00414CB8">
      <w:pPr>
        <w:pStyle w:val="libFootnote0"/>
        <w:rPr>
          <w:rtl/>
        </w:rPr>
      </w:pPr>
      <w:r w:rsidRPr="0046413B">
        <w:rPr>
          <w:rtl/>
        </w:rPr>
        <w:t>قواعد الملّة والشرائع الحقة بالقوة القدسيّة</w:t>
      </w:r>
      <w:r>
        <w:rPr>
          <w:rtl/>
        </w:rPr>
        <w:t>،</w:t>
      </w:r>
      <w:r w:rsidRPr="0046413B">
        <w:rPr>
          <w:rtl/>
        </w:rPr>
        <w:t xml:space="preserve"> والذي وضع علماء الأقطار والأمصار ذووا المكانات الرفيعة وجوه العجز على عتبته العالية كي يستفيدوا من مقتبسات أنوار مشكاة فيضه مفتخرين بذلك. ولا يتمرد أكابر الزمان وإشرافه عن إطاعة أوامره ونواهيه والانقياد له ويعتقدون اتباع أحكامه ذريعة النجاة.</w:t>
      </w:r>
    </w:p>
    <w:p w:rsidR="00414CB8" w:rsidRPr="0046413B" w:rsidRDefault="00414CB8" w:rsidP="00414CB8">
      <w:pPr>
        <w:pStyle w:val="libFootnote"/>
        <w:rPr>
          <w:rtl/>
          <w:lang w:bidi="fa-IR"/>
        </w:rPr>
      </w:pPr>
      <w:r w:rsidRPr="0046413B">
        <w:rPr>
          <w:rtl/>
        </w:rPr>
        <w:t>وليعلم أن غاية الجد ونهاية الهمّة العالية والنيّة الكريمة مصروفة لاعتلاء شأن ذلك العالم العظيم الشأن والارتقاء مكانته وازدياد مراتبه. فلذا قد قررنا أن يعلم السادة العظام والأكابر والأشراف الأفاخم والأمراء والوزراء وأركان الدولة أنّ المولى المومى إليه القدسي الصفات مقتداهم وإمامهم. فيقدموا الإطاعة والانقياد له في جميع الأمور فيطيعوا ما يأمرهم وينتهوا عمّا ينهاهم</w:t>
      </w:r>
      <w:r>
        <w:rPr>
          <w:rtl/>
        </w:rPr>
        <w:t>،</w:t>
      </w:r>
      <w:r w:rsidRPr="0046413B">
        <w:rPr>
          <w:rtl/>
        </w:rPr>
        <w:t xml:space="preserve"> ومن يعزله هو من متصدّي الأمور الشرعيّة أو من الجيش والعساكر المنصورة فهو معزول بآمره ومن ينصبه هو في منصب ومقام فليعتقدوه منصوبا كذلك. ولا يحتاج في عزل المذكورين ونصبهم إلى مستند آخر.</w:t>
      </w:r>
      <w:r>
        <w:rPr>
          <w:rFonts w:hint="cs"/>
          <w:rtl/>
        </w:rPr>
        <w:t xml:space="preserve"> </w:t>
      </w:r>
      <w:r w:rsidRPr="0046413B">
        <w:rPr>
          <w:rtl/>
        </w:rPr>
        <w:t>وكلّ من يعزل من قبل ذلك العالم الجليل القدر لا يحق لأحد أن ينصبه في مقامه إلاّ أن ينصبه ذلك الشيخ الجليل.</w:t>
      </w:r>
    </w:p>
    <w:p w:rsidR="00414CB8" w:rsidRPr="0046413B" w:rsidRDefault="00414CB8" w:rsidP="00414CB8">
      <w:pPr>
        <w:pStyle w:val="libFootnote"/>
        <w:rPr>
          <w:rtl/>
          <w:lang w:bidi="fa-IR"/>
        </w:rPr>
      </w:pPr>
      <w:r w:rsidRPr="0046413B">
        <w:rPr>
          <w:rtl/>
        </w:rPr>
        <w:t>وهكذا قد قررنا أن مزرعة كبيسة ودواليب التي وقعت في تلك الأراضي في نهر النجف الأشرف والنهر الجديد الموسوم براقبة من شتوي وصيفي ومزرعة شويحيات ولرم زيب من اعمال دار الزبيد بحدودها المذكورة في الوثيقة المليّة مع أراضي مزرعة أم الغرمات</w:t>
      </w:r>
      <w:r>
        <w:rPr>
          <w:rtl/>
        </w:rPr>
        <w:t>،</w:t>
      </w:r>
      <w:r w:rsidRPr="0046413B">
        <w:rPr>
          <w:rtl/>
        </w:rPr>
        <w:t xml:space="preserve"> وأراضي كاهن الوعد رماحيّة</w:t>
      </w:r>
      <w:r>
        <w:rPr>
          <w:rtl/>
        </w:rPr>
        <w:t>،</w:t>
      </w:r>
      <w:r w:rsidRPr="0046413B">
        <w:rPr>
          <w:rtl/>
        </w:rPr>
        <w:t xml:space="preserve"> محياة من المومى إليه فوقفناها على المشار إليه وقفا صحيحا شرعيّا وبعده على أولاده مهما تعاقبوا وتناسلوا بحسب ما سطر في الوقفيّة.</w:t>
      </w:r>
    </w:p>
    <w:p w:rsidR="00414CB8" w:rsidRPr="0046413B" w:rsidRDefault="00414CB8" w:rsidP="00414CB8">
      <w:pPr>
        <w:pStyle w:val="libFootnote"/>
        <w:rPr>
          <w:rtl/>
          <w:lang w:bidi="fa-IR"/>
        </w:rPr>
      </w:pPr>
      <w:r w:rsidRPr="0046413B">
        <w:rPr>
          <w:rtl/>
        </w:rPr>
        <w:t>وقد صدر حكم جلالة الملك المطاع في العالم على أن تعلم الأراضي المذكورة سلما للمومى إليه ومرفوع القلم عنها له. وأن يجعلوها من بين جميع حوزة العراق العربيّة وقفا بصيغة مفروزة وقفية لذلك العالم الصاحب الإفاضات. بأن يعرّفوها داخلا في الجمع والنفقات ويحسبوها داخلا أيضا في المفروزيات بالرقبة التي لا يؤخذ مبلغ قبالها. فيثبتوها في النسبة المفروزة الوقفيّة للمومى إليه قدسي الصفاة. حتّى انّه لو وقع حكم في باب استرداد سائر المفروزيّات وتبديلها أو إفرادها</w:t>
      </w:r>
      <w:r w:rsidR="00F21B5A">
        <w:rPr>
          <w:rtl/>
        </w:rPr>
        <w:t xml:space="preserve"> - </w:t>
      </w:r>
      <w:r w:rsidRPr="0046413B">
        <w:rPr>
          <w:rtl/>
        </w:rPr>
        <w:t>فليستثنوها منها فلا يستردوها بل يبقوها كما هي.</w:t>
      </w:r>
    </w:p>
    <w:p w:rsidR="00414CB8" w:rsidRPr="0046413B" w:rsidRDefault="00414CB8" w:rsidP="00414CB8">
      <w:pPr>
        <w:pStyle w:val="libFootnote"/>
        <w:rPr>
          <w:rtl/>
          <w:lang w:bidi="fa-IR"/>
        </w:rPr>
      </w:pPr>
      <w:r w:rsidRPr="0046413B">
        <w:rPr>
          <w:rtl/>
        </w:rPr>
        <w:t>وقد قرر مبلغ عشرة توامين تبريزيّة من دار الضرب الحلة في وجه الحقوق المستمرة لذلك العالي المنقبة عوضا عن عوائد ( قير حار هيت ) والحلّة التي كانت تبلغ ثمانمائة تومان وقد تركها برضاه ورغبته لأجل تعذر النقل. فليعلموا المذكورات مقرّرا كما قرّر ولا يجعلوا لأي تغيير وتبديل سبيلا بقواعدها</w:t>
      </w:r>
      <w:r>
        <w:rPr>
          <w:rtl/>
        </w:rPr>
        <w:t>،</w:t>
      </w:r>
      <w:r w:rsidRPr="0046413B">
        <w:rPr>
          <w:rtl/>
        </w:rPr>
        <w:t xml:space="preserve"> ولا يعطوا لأحد دينارا ما دام لم يصل الوجه المذكور من دار الضرب إلى وكلاء المومى إليه وليقدموا ذلك الوجه ( المبلغ ) على جميع الحوالات والمطالبات</w:t>
      </w:r>
      <w:r>
        <w:rPr>
          <w:rtl/>
        </w:rPr>
        <w:t>،</w:t>
      </w:r>
      <w:r w:rsidRPr="0046413B">
        <w:rPr>
          <w:rtl/>
        </w:rPr>
        <w:t xml:space="preserve"> ولأجل أنّ في هذا</w:t>
      </w:r>
    </w:p>
    <w:p w:rsidR="00414CB8" w:rsidRPr="0046413B" w:rsidRDefault="00414CB8" w:rsidP="00414CB8">
      <w:pPr>
        <w:pStyle w:val="libLine"/>
        <w:rPr>
          <w:rtl/>
        </w:rPr>
      </w:pPr>
      <w:r>
        <w:rPr>
          <w:rtl/>
        </w:rPr>
        <w:br w:type="page"/>
      </w:r>
      <w:r w:rsidRPr="0046413B">
        <w:rPr>
          <w:rtl/>
        </w:rPr>
        <w:lastRenderedPageBreak/>
        <w:t>__________________</w:t>
      </w:r>
    </w:p>
    <w:p w:rsidR="00414CB8" w:rsidRPr="0046413B" w:rsidRDefault="00414CB8" w:rsidP="00414CB8">
      <w:pPr>
        <w:pStyle w:val="libFootnote0"/>
        <w:rPr>
          <w:rtl/>
        </w:rPr>
      </w:pPr>
      <w:r>
        <w:rPr>
          <w:rFonts w:hint="cs"/>
          <w:rtl/>
        </w:rPr>
        <w:t>..</w:t>
      </w:r>
      <w:r w:rsidRPr="0046413B">
        <w:rPr>
          <w:rtl/>
        </w:rPr>
        <w:t>. التمس أن يغيّر موضع « بهيلل » الذي قد قرّر في وجه الحقوق المستمرة للقدسي المرتبة بالغا باثنين وسبعين تومانا عوضا عن سعيد بركة فيجعل مكانه موضع برقانيّة وتوابعها سيّما حاجي دحية الذي قرر ماليّته سبعين تومانا. فأحببنا لمسؤوله شفقة لذلك العالم الكثير الفيض. وقد أمرنا أن يقرر موضع برقانيّة وتوابعها من وجه الحقوق المستمرة لخاتم المجتهدين المومى إليه من ابتداء ( ئيلان ئيل ) ( سنة الحيّة ) فيسلموها في تصرّف وكلاء المشار إليه.</w:t>
      </w:r>
    </w:p>
    <w:p w:rsidR="00414CB8" w:rsidRPr="0046413B" w:rsidRDefault="00414CB8" w:rsidP="00414CB8">
      <w:pPr>
        <w:pStyle w:val="libFootnote"/>
        <w:rPr>
          <w:rtl/>
          <w:lang w:bidi="fa-IR"/>
        </w:rPr>
      </w:pPr>
      <w:r w:rsidRPr="0046413B">
        <w:rPr>
          <w:rtl/>
        </w:rPr>
        <w:t>وأن يجيبوا لمنصوبيه في جميع محصولاتها في السنة المزبورة وأن لا يقصروا ولا يكسروا شيئا منها وأن لا يوقفوها بأي عذر كان. ولأنّ بموجب حكم الملك المطاع اثنا عشر أهل بيت من طائفة زبيد الذين هم من رعايا شويحيات مسلّمون لذلك العالم كثير الإفاضة من حيث الحال والوجوه فيعلموا مقرّرا على هذا الحكم ما داموا كذلك وليحسبوا مضمون الحكم المزبور الذي صدر في هذا الباب معتبرا ولا يتجاوزوا عنه والمستوفون الكرام والعمال وأهل الديوان لا بدّ ان يستثنوا هذه المزبورات من حق السلطان بأي عنوان واسم ورسم كان سيّما أحد وعشر واحد وعشر ونصف والإجارات ورسم المهر ورسم الوزارة ورسم الصدارة وحق الكالح والحيازة وأمثالها من المطالبات فليعلموا تلك الأراضي مستثنى من جميع تلك المطالبات والمتصدون للاشغال الديوانيّة في العراق العربيّة فليعلموا مقرّرا حسب المسطور وليقصروا أقلامهم وأقدامهم في مساحة تلك الأراضي ولا يتدخّلوا في تحقيق الأمور المربوطة بتلك الأراضي وأن لا يطلبوا أبدا من هذه الأراضي أي تفاوت وما ثبت وتعرض غلّة وسائر الشناقص ولا يتدخلوا في المطالبة والمحاكمة لذلك العالم ولا يأخذوا أي جريمة منه ولو صدر جريمة فليدعوا حتى يرفع منصوبي المومى إليه وأن لا يحولوا إليه شيئا وقع سهوا من باب الإخراجات سيّما المذكورات آنفا أو ما سنح بعد هذا. ولا يطلبوها المحصلون وليأتوا الشخص نفسه إلى المحكمة حتى يحاسب ومن حيث انّ الوس حورائي الذين هم الزارعون والساكنون بالبرقانيّة فليقوموا بزراعة تلك الأراضي وحواشيها ولا يحق لأحد أن يكلّفهم ليذهب بهم إلى مكان آخر بل يتركوهم ليقوموا بزراعة تلك الأراضي وحواشيها وليعرفوا الوجوه والأموال من آلوس المزبورة مسلّمة ومتعلّقة لشيخ الإسلام المومى إليه ويعملوا طبق سائر المحال الذي في وجه الحقوق المستمرة للمومى إليه ولأنّه صدر حكم الملك المطاع في العالم على أنّه كما أن أرباب دوشلكات الديوان الأعلى ممنوعون من أخذ الدوشلكات من ذلك العالم العظيم كذلك أرباب الدوشلكات العراق العربيّة فليعوفوا أنفسهم ممنوعين ولا يتدخلوا هناك بأي عذر وعنوان.</w:t>
      </w:r>
    </w:p>
    <w:p w:rsidR="00414CB8" w:rsidRPr="0046413B" w:rsidRDefault="00414CB8" w:rsidP="00414CB8">
      <w:pPr>
        <w:pStyle w:val="libFootnote"/>
        <w:rPr>
          <w:rtl/>
          <w:lang w:bidi="fa-IR"/>
        </w:rPr>
      </w:pPr>
      <w:r w:rsidRPr="0046413B">
        <w:rPr>
          <w:rtl/>
        </w:rPr>
        <w:t>ومن جهة انّ الهادي المومى إليه يتوجّه من النجف الأشرف إلى بعض من الممالك المحروسة لهداية الخلائق أحيانا سيّما الرماحيّة والجوائز فيقدموا إليه كمال التعظيم في ذهابه وإيابه. وليعلموا</w:t>
      </w:r>
    </w:p>
    <w:p w:rsidR="00414CB8" w:rsidRPr="0046413B" w:rsidRDefault="00414CB8" w:rsidP="00414CB8">
      <w:pPr>
        <w:pStyle w:val="libNormal"/>
        <w:rPr>
          <w:rtl/>
        </w:rPr>
      </w:pPr>
      <w:r>
        <w:rPr>
          <w:rtl/>
        </w:rPr>
        <w:br w:type="page"/>
      </w:r>
      <w:r w:rsidRPr="0046413B">
        <w:rPr>
          <w:rtl/>
        </w:rPr>
        <w:lastRenderedPageBreak/>
        <w:t>وفي تاريخ وقائع السنين</w:t>
      </w:r>
      <w:r>
        <w:rPr>
          <w:rtl/>
        </w:rPr>
        <w:t>،</w:t>
      </w:r>
      <w:r w:rsidRPr="0046413B">
        <w:rPr>
          <w:rtl/>
        </w:rPr>
        <w:t xml:space="preserve"> للأمير إسماعيل خاتون آبادي</w:t>
      </w:r>
      <w:r>
        <w:rPr>
          <w:rtl/>
        </w:rPr>
        <w:t>:</w:t>
      </w:r>
      <w:r w:rsidRPr="0046413B">
        <w:rPr>
          <w:rtl/>
        </w:rPr>
        <w:t xml:space="preserve"> إن في سنة 939 صدر الرقم</w:t>
      </w:r>
      <w:r>
        <w:rPr>
          <w:rtl/>
        </w:rPr>
        <w:t>،</w:t>
      </w:r>
      <w:r w:rsidRPr="0046413B">
        <w:rPr>
          <w:rtl/>
        </w:rPr>
        <w:t xml:space="preserve"> وأشار إلى الرقم المذكور قال</w:t>
      </w:r>
      <w:r>
        <w:rPr>
          <w:rtl/>
        </w:rPr>
        <w:t>:</w:t>
      </w:r>
      <w:r w:rsidRPr="0046413B">
        <w:rPr>
          <w:rtl/>
        </w:rPr>
        <w:t xml:space="preserve"> وإني قرأته من أوّله إلى آخره قال</w:t>
      </w:r>
      <w:r>
        <w:rPr>
          <w:rtl/>
        </w:rPr>
        <w:t>:</w:t>
      </w:r>
      <w:r w:rsidRPr="0046413B">
        <w:rPr>
          <w:rtl/>
        </w:rPr>
        <w:t xml:space="preserve"> وفي سنة 940 كان وفاة الشيخ المحقق المدقق</w:t>
      </w:r>
      <w:r>
        <w:rPr>
          <w:rtl/>
        </w:rPr>
        <w:t>،</w:t>
      </w:r>
      <w:r w:rsidRPr="0046413B">
        <w:rPr>
          <w:rtl/>
        </w:rPr>
        <w:t xml:space="preserve"> مروّج مذهب أهل البيت</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الزعيم المومى إليه ومتعلقيه في زمن الغياب كزمن الحضور مستثنى من الحوالات والمطالبات ومن حيث ان جانب السرير للعالم العظيم هو مجمع الأكابر والاشراف والأمراء والحكام وأعيان الممالك المحروسة فليلازم كلّ لمقتدى الأنام المومى إليه كائنا من كان فإن المعظم المشار إليه لم يذهب إلى زيارة أحد فليراع حكام العراق العربيّة حفظ هذه القاعدة وليقدموا وظائف الملازمة له. ولا يطمعوا في الاستقبال والذهاب إلى زيارتهم من الشيخ المومى إليه. فكيف أن يكلفوه الحضور في مجلسهم</w:t>
      </w:r>
      <w:r>
        <w:rPr>
          <w:rtl/>
        </w:rPr>
        <w:t>!</w:t>
      </w:r>
      <w:r w:rsidRPr="0046413B">
        <w:rPr>
          <w:rtl/>
        </w:rPr>
        <w:t xml:space="preserve"> وليراعوا الأدب بنوع في جميع الأبواب حتى لا يتصور المزيد عليه.</w:t>
      </w:r>
    </w:p>
    <w:p w:rsidR="00414CB8" w:rsidRPr="0046413B" w:rsidRDefault="00414CB8" w:rsidP="00414CB8">
      <w:pPr>
        <w:pStyle w:val="libFootnote"/>
        <w:rPr>
          <w:rtl/>
          <w:lang w:bidi="fa-IR"/>
        </w:rPr>
      </w:pPr>
      <w:r w:rsidRPr="0046413B">
        <w:rPr>
          <w:rtl/>
        </w:rPr>
        <w:t>وقد قرّر أنّ ما كان باقيا من مقرّري السنوات السابقة من دار الضرب أن يوصلوا إليه بلا تعلل وأن يودعوا سكّة الحلّة مدينة المؤمنين عند وكلاء العالي المرتبة المومى إليه ولا يضربوا السكّة بدون حضورهم</w:t>
      </w:r>
      <w:r>
        <w:rPr>
          <w:rtl/>
        </w:rPr>
        <w:t>،</w:t>
      </w:r>
      <w:r w:rsidRPr="0046413B">
        <w:rPr>
          <w:rtl/>
        </w:rPr>
        <w:t xml:space="preserve"> وأن يحترزوا من المخالفة. ومن حيث أنّه على حسب الحكم جميع محصولات البرقانيّة وتوابعها من حصّة الأرباب والديوان قد قرر في وجه القدسي السمات المومى إليه</w:t>
      </w:r>
      <w:r>
        <w:rPr>
          <w:rtl/>
        </w:rPr>
        <w:t>،</w:t>
      </w:r>
      <w:r w:rsidRPr="0046413B">
        <w:rPr>
          <w:rtl/>
        </w:rPr>
        <w:t xml:space="preserve"> فليقرروا حسب المسطور ولا يطلبوا عوض البذر وأن يعلموه في عهدتهم وأن يقبضوه وإن كان سنده بأي عبارة وتاريخ وأن لا يعولوا على تقدم تاريخه أو تأخره وأن يعلموا المومى إليه مركز الإفاضة مرخصا في عدم تمكين حكم النقيض وتعزير من يخالف هذا الحكم ويساعدوه في ذلك مساعدة بالغة.</w:t>
      </w:r>
    </w:p>
    <w:p w:rsidR="00414CB8" w:rsidRPr="0046413B" w:rsidRDefault="00414CB8" w:rsidP="00414CB8">
      <w:pPr>
        <w:pStyle w:val="libFootnote"/>
        <w:rPr>
          <w:rtl/>
          <w:lang w:bidi="fa-IR"/>
        </w:rPr>
      </w:pPr>
      <w:r w:rsidRPr="0046413B">
        <w:rPr>
          <w:rtl/>
        </w:rPr>
        <w:t>وأن يخافوا من المخالفة التي توجب المؤاخذة وليعلموا الأحكام المذكورة مقرّرة على ذلك الحكم</w:t>
      </w:r>
      <w:r>
        <w:rPr>
          <w:rtl/>
        </w:rPr>
        <w:t>،</w:t>
      </w:r>
      <w:r w:rsidRPr="0046413B">
        <w:rPr>
          <w:rtl/>
        </w:rPr>
        <w:t xml:space="preserve"> وأن لا يتجاوزوا من حكم الملك المطاع في العالم الذي صدر من تاريخ الشهر المحرم سنة ست وثلاثين وتسعمائة في جميع هذه الأبواب بتمام قيودها وأن لا يعدلوا عنها وأن يحسبوا المخالف معلونا ومطرودا بمقتضى الآية الكريمة. ويعدوهم من مردودي هذا البيت الجليل وأن يعلموا من هذه الأبواب ممنوعا ولا يقصروا وأن يعلموا في ذمتهم وأن يؤدّوا كل سنة في هذا الباب</w:t>
      </w:r>
      <w:r>
        <w:rPr>
          <w:rtl/>
        </w:rPr>
        <w:t>،</w:t>
      </w:r>
      <w:r w:rsidRPr="0046413B">
        <w:rPr>
          <w:rtl/>
        </w:rPr>
        <w:t xml:space="preserve"> وأن لا يطلبوا عنوانا مجدّدا وأن يعدوا الشكر والشكوى من وكلاء ذلك العالم ومنصوبيه عظيما ومؤثّرا.</w:t>
      </w:r>
    </w:p>
    <w:p w:rsidR="00414CB8" w:rsidRPr="0046413B" w:rsidRDefault="00414CB8" w:rsidP="00414CB8">
      <w:pPr>
        <w:pStyle w:val="libFootnote"/>
        <w:rPr>
          <w:rtl/>
          <w:lang w:bidi="fa-IR"/>
        </w:rPr>
      </w:pPr>
      <w:r w:rsidRPr="0046413B">
        <w:rPr>
          <w:rtl/>
        </w:rPr>
        <w:t>تحريرا في سادس عشر شهر ذي الحجّة الحرام سنة</w:t>
      </w:r>
      <w:r>
        <w:rPr>
          <w:rtl/>
        </w:rPr>
        <w:t>،</w:t>
      </w:r>
      <w:r w:rsidRPr="0046413B">
        <w:rPr>
          <w:rtl/>
        </w:rPr>
        <w:t xml:space="preserve"> 939 وفي جانب هذا الرقم قد كتب نواب الملك طهماسب أنار الله برهانه بخطه الشريف بعنوان آداب الشهادة وطريقها بهذه العبارة</w:t>
      </w:r>
      <w:r>
        <w:rPr>
          <w:rtl/>
        </w:rPr>
        <w:t>:</w:t>
      </w:r>
      <w:r w:rsidRPr="0046413B">
        <w:rPr>
          <w:rtl/>
        </w:rPr>
        <w:t xml:space="preserve"> الاحكام المسطورة وجميع الأحكام التي صدر في حق مقتدى الأنام المومى إليه فليعلم ممضيا ومنفّذا وليعلم من يخالفها ملعونا ومطرودا</w:t>
      </w:r>
      <w:r>
        <w:rPr>
          <w:rtl/>
        </w:rPr>
        <w:t>،</w:t>
      </w:r>
      <w:r w:rsidRPr="0046413B">
        <w:rPr>
          <w:rtl/>
        </w:rPr>
        <w:t xml:space="preserve"> كتبه طهماسب. انتهى</w:t>
      </w:r>
      <w:r>
        <w:rPr>
          <w:rFonts w:hint="cs"/>
          <w:rtl/>
        </w:rPr>
        <w:t>.</w:t>
      </w:r>
    </w:p>
    <w:p w:rsidR="00414CB8" w:rsidRPr="0046413B" w:rsidRDefault="00414CB8" w:rsidP="00414CB8">
      <w:pPr>
        <w:pStyle w:val="libNormal0"/>
        <w:rPr>
          <w:rtl/>
        </w:rPr>
      </w:pPr>
      <w:r>
        <w:rPr>
          <w:rtl/>
        </w:rPr>
        <w:br w:type="page"/>
      </w:r>
      <w:r w:rsidRPr="00414CB8">
        <w:rPr>
          <w:rStyle w:val="libAlaemChar"/>
          <w:rtl/>
        </w:rPr>
        <w:lastRenderedPageBreak/>
        <w:t>عليهم‌السلام</w:t>
      </w:r>
      <w:r>
        <w:rPr>
          <w:rtl/>
        </w:rPr>
        <w:t>،</w:t>
      </w:r>
      <w:r w:rsidRPr="0046413B">
        <w:rPr>
          <w:rtl/>
        </w:rPr>
        <w:t xml:space="preserve"> الشيخ علي بن عبد العالي</w:t>
      </w:r>
      <w:r>
        <w:rPr>
          <w:rtl/>
        </w:rPr>
        <w:t>،</w:t>
      </w:r>
      <w:r w:rsidRPr="0046413B">
        <w:rPr>
          <w:rtl/>
        </w:rPr>
        <w:t xml:space="preserve"> في يوم الاثنين الثامن عشر من ذي الحجة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فما في أمل الآمل من أن الوفاة كانت في سنة 937 من سهو القلم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وفي الرياض عن تاريخ عالم آرا </w:t>
      </w:r>
      <w:r w:rsidRPr="00414CB8">
        <w:rPr>
          <w:rStyle w:val="libFootnotenumChar"/>
          <w:rtl/>
        </w:rPr>
        <w:t>(3)</w:t>
      </w:r>
      <w:r>
        <w:rPr>
          <w:rtl/>
        </w:rPr>
        <w:t>:</w:t>
      </w:r>
      <w:r w:rsidRPr="0046413B">
        <w:rPr>
          <w:rtl/>
        </w:rPr>
        <w:t xml:space="preserve"> إنّه قدّس سره مات في مشهد علي </w:t>
      </w:r>
      <w:r w:rsidRPr="00414CB8">
        <w:rPr>
          <w:rStyle w:val="libAlaemChar"/>
          <w:rtl/>
        </w:rPr>
        <w:t>عليه‌السلام</w:t>
      </w:r>
      <w:r>
        <w:rPr>
          <w:rtl/>
        </w:rPr>
        <w:t>،</w:t>
      </w:r>
      <w:r w:rsidRPr="0046413B">
        <w:rPr>
          <w:rtl/>
        </w:rPr>
        <w:t xml:space="preserve"> في ثامن عشر شهر ذي الحجة</w:t>
      </w:r>
      <w:r>
        <w:rPr>
          <w:rtl/>
        </w:rPr>
        <w:t>،</w:t>
      </w:r>
      <w:r w:rsidRPr="0046413B">
        <w:rPr>
          <w:rtl/>
        </w:rPr>
        <w:t xml:space="preserve"> وهو يوم الغدير</w:t>
      </w:r>
      <w:r>
        <w:rPr>
          <w:rtl/>
        </w:rPr>
        <w:t>،</w:t>
      </w:r>
      <w:r w:rsidRPr="0046413B">
        <w:rPr>
          <w:rtl/>
        </w:rPr>
        <w:t xml:space="preserve"> سنة أربعين وتسعمائة</w:t>
      </w:r>
      <w:r>
        <w:rPr>
          <w:rtl/>
        </w:rPr>
        <w:t>،</w:t>
      </w:r>
      <w:r w:rsidRPr="0046413B">
        <w:rPr>
          <w:rtl/>
        </w:rPr>
        <w:t xml:space="preserve"> في زمن السلطان شاه طهماسب المذكور.</w:t>
      </w:r>
    </w:p>
    <w:p w:rsidR="00414CB8" w:rsidRPr="0046413B" w:rsidRDefault="00414CB8" w:rsidP="00414CB8">
      <w:pPr>
        <w:pStyle w:val="libNormal"/>
        <w:rPr>
          <w:rtl/>
        </w:rPr>
      </w:pPr>
      <w:r w:rsidRPr="0046413B">
        <w:rPr>
          <w:rtl/>
        </w:rPr>
        <w:t>وقال في موضع آخر</w:t>
      </w:r>
      <w:r>
        <w:rPr>
          <w:rtl/>
        </w:rPr>
        <w:t>:</w:t>
      </w:r>
      <w:r w:rsidRPr="0046413B">
        <w:rPr>
          <w:rtl/>
        </w:rPr>
        <w:t xml:space="preserve"> وقد صرّح الشيخ حسين بن عبد الصمد الحارثي</w:t>
      </w:r>
      <w:r>
        <w:rPr>
          <w:rtl/>
        </w:rPr>
        <w:t>،</w:t>
      </w:r>
      <w:r w:rsidRPr="0046413B">
        <w:rPr>
          <w:rtl/>
        </w:rPr>
        <w:t xml:space="preserve"> والد شيخنا البهائي</w:t>
      </w:r>
      <w:r>
        <w:rPr>
          <w:rtl/>
        </w:rPr>
        <w:t>،</w:t>
      </w:r>
      <w:r w:rsidRPr="0046413B">
        <w:rPr>
          <w:rtl/>
        </w:rPr>
        <w:t xml:space="preserve"> بأن الشيخ علي الكركي قد قتل شهيدا </w:t>
      </w:r>
      <w:r w:rsidRPr="00414CB8">
        <w:rPr>
          <w:rStyle w:val="libFootnotenumChar"/>
          <w:rtl/>
        </w:rPr>
        <w:t>(4)</w:t>
      </w:r>
      <w:r>
        <w:rPr>
          <w:rtl/>
        </w:rPr>
        <w:t>،</w:t>
      </w:r>
      <w:r w:rsidRPr="0046413B">
        <w:rPr>
          <w:rtl/>
        </w:rPr>
        <w:t xml:space="preserve"> والظاهر أنه قد كان بالسم المستند إلى بعض أمناء الدولة المذكورين.</w:t>
      </w:r>
    </w:p>
    <w:p w:rsidR="00414CB8" w:rsidRPr="0046413B" w:rsidRDefault="00414CB8" w:rsidP="00414CB8">
      <w:pPr>
        <w:pStyle w:val="libNormal"/>
        <w:rPr>
          <w:rtl/>
        </w:rPr>
      </w:pPr>
      <w:r w:rsidRPr="0046413B">
        <w:rPr>
          <w:rtl/>
        </w:rPr>
        <w:t>هذا ويروي هذا الشيخ العظيم الشأن</w:t>
      </w:r>
      <w:r>
        <w:rPr>
          <w:rtl/>
        </w:rPr>
        <w:t>:</w:t>
      </w:r>
    </w:p>
    <w:p w:rsidR="00414CB8" w:rsidRPr="0046413B" w:rsidRDefault="00414CB8" w:rsidP="00414CB8">
      <w:pPr>
        <w:pStyle w:val="libNormal"/>
        <w:rPr>
          <w:rtl/>
        </w:rPr>
      </w:pPr>
      <w:r w:rsidRPr="0046413B">
        <w:rPr>
          <w:rtl/>
        </w:rPr>
        <w:t>عن العالم الجليل شمس الدين محمّد بن خاتون</w:t>
      </w:r>
      <w:r>
        <w:rPr>
          <w:rtl/>
        </w:rPr>
        <w:t>،</w:t>
      </w:r>
      <w:r w:rsidRPr="0046413B">
        <w:rPr>
          <w:rtl/>
        </w:rPr>
        <w:t xml:space="preserve"> المتقدم ذكره في مشايخ المولى عبد الله التستري </w:t>
      </w:r>
      <w:r w:rsidRPr="00414CB8">
        <w:rPr>
          <w:rStyle w:val="libFootnotenumChar"/>
          <w:rtl/>
        </w:rPr>
        <w:t>(5)</w:t>
      </w:r>
      <w:r>
        <w:rPr>
          <w:rtl/>
        </w:rPr>
        <w:t>.</w:t>
      </w:r>
    </w:p>
    <w:p w:rsidR="00414CB8" w:rsidRPr="0046413B" w:rsidRDefault="00414CB8" w:rsidP="00414CB8">
      <w:pPr>
        <w:pStyle w:val="libNormal"/>
        <w:rPr>
          <w:rtl/>
        </w:rPr>
      </w:pPr>
      <w:r w:rsidRPr="0046413B">
        <w:rPr>
          <w:rtl/>
        </w:rPr>
        <w:t>عن الشيخ أحمد بن الحاج علي العاملي العيناثي.</w:t>
      </w:r>
    </w:p>
    <w:p w:rsidR="00414CB8" w:rsidRPr="0046413B" w:rsidRDefault="00414CB8" w:rsidP="00414CB8">
      <w:pPr>
        <w:pStyle w:val="libNormal"/>
        <w:rPr>
          <w:rtl/>
        </w:rPr>
      </w:pPr>
      <w:r w:rsidRPr="0046413B">
        <w:rPr>
          <w:rtl/>
        </w:rPr>
        <w:t>عن زين الدين جعفر بن حسام العاملي.</w:t>
      </w:r>
    </w:p>
    <w:p w:rsidR="00414CB8" w:rsidRPr="0046413B" w:rsidRDefault="00414CB8" w:rsidP="00414CB8">
      <w:pPr>
        <w:pStyle w:val="libNormal"/>
        <w:rPr>
          <w:rtl/>
        </w:rPr>
      </w:pPr>
      <w:r w:rsidRPr="0046413B">
        <w:rPr>
          <w:rtl/>
        </w:rPr>
        <w:t xml:space="preserve">إلى آخر ما تقدم في مشايخ سميّه الميسي </w:t>
      </w:r>
      <w:r w:rsidRPr="00414CB8">
        <w:rPr>
          <w:rStyle w:val="libFootnotenumChar"/>
          <w:rtl/>
        </w:rPr>
        <w:t>(6)</w:t>
      </w:r>
      <w:r>
        <w:rPr>
          <w:rtl/>
        </w:rPr>
        <w:t>.</w:t>
      </w:r>
    </w:p>
    <w:p w:rsidR="00414CB8" w:rsidRPr="0046413B" w:rsidRDefault="00414CB8" w:rsidP="00414CB8">
      <w:pPr>
        <w:pStyle w:val="libNormal"/>
        <w:rPr>
          <w:rtl/>
        </w:rPr>
      </w:pPr>
      <w:r w:rsidRPr="0046413B">
        <w:rPr>
          <w:rtl/>
        </w:rPr>
        <w:t xml:space="preserve">ويروي </w:t>
      </w:r>
      <w:r w:rsidRPr="00414CB8">
        <w:rPr>
          <w:rStyle w:val="libFootnotenumChar"/>
          <w:rtl/>
        </w:rPr>
        <w:t>(7)</w:t>
      </w:r>
      <w:r w:rsidRPr="0046413B">
        <w:rPr>
          <w:rtl/>
        </w:rPr>
        <w:t xml:space="preserve"> أيضا عن الطود الأعظم</w:t>
      </w:r>
      <w:r>
        <w:rPr>
          <w:rtl/>
        </w:rPr>
        <w:t>،</w:t>
      </w:r>
      <w:r w:rsidRPr="0046413B">
        <w:rPr>
          <w:rtl/>
        </w:rPr>
        <w:t xml:space="preserve"> والبحر الخضم</w:t>
      </w:r>
      <w:r>
        <w:rPr>
          <w:rtl/>
        </w:rPr>
        <w:t>،</w:t>
      </w:r>
      <w:r w:rsidRPr="0046413B">
        <w:rPr>
          <w:rtl/>
        </w:rPr>
        <w:t xml:space="preserve"> زين الدين أبي الحسن علي بن هلال الجزائري</w:t>
      </w:r>
      <w:r>
        <w:rPr>
          <w:rtl/>
        </w:rPr>
        <w:t>،</w:t>
      </w:r>
      <w:r w:rsidRPr="0046413B">
        <w:rPr>
          <w:rtl/>
        </w:rPr>
        <w:t xml:space="preserve"> شيخ مشايخ الإمامية في عصره.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تاريخ وقائع السنين والأعوام</w:t>
      </w:r>
      <w:r>
        <w:rPr>
          <w:rtl/>
        </w:rPr>
        <w:t>:</w:t>
      </w:r>
      <w:r w:rsidRPr="0046413B">
        <w:rPr>
          <w:rtl/>
        </w:rPr>
        <w:t xml:space="preserve"> 461.</w:t>
      </w:r>
    </w:p>
    <w:p w:rsidR="00414CB8" w:rsidRPr="0046413B" w:rsidRDefault="00414CB8" w:rsidP="00414CB8">
      <w:pPr>
        <w:pStyle w:val="libFootnote0"/>
        <w:rPr>
          <w:rtl/>
        </w:rPr>
      </w:pPr>
      <w:r w:rsidRPr="0046413B">
        <w:rPr>
          <w:rtl/>
        </w:rPr>
        <w:t>(2) أمل الآمل 1</w:t>
      </w:r>
      <w:r>
        <w:rPr>
          <w:rtl/>
        </w:rPr>
        <w:t>:</w:t>
      </w:r>
      <w:r w:rsidRPr="0046413B">
        <w:rPr>
          <w:rtl/>
        </w:rPr>
        <w:t xml:space="preserve"> 122.</w:t>
      </w:r>
    </w:p>
    <w:p w:rsidR="00414CB8" w:rsidRPr="0046413B" w:rsidRDefault="00414CB8" w:rsidP="00414CB8">
      <w:pPr>
        <w:pStyle w:val="libFootnote0"/>
        <w:rPr>
          <w:rtl/>
        </w:rPr>
      </w:pPr>
      <w:r w:rsidRPr="0046413B">
        <w:rPr>
          <w:rtl/>
        </w:rPr>
        <w:t>(3) في الرياض 3</w:t>
      </w:r>
      <w:r>
        <w:rPr>
          <w:rtl/>
        </w:rPr>
        <w:t>:</w:t>
      </w:r>
      <w:r w:rsidRPr="0046413B">
        <w:rPr>
          <w:rtl/>
        </w:rPr>
        <w:t xml:space="preserve"> 448 نقله عن تاريخ جهان آرا وهو غير عالم آرا.</w:t>
      </w:r>
    </w:p>
    <w:p w:rsidR="00414CB8" w:rsidRPr="0046413B" w:rsidRDefault="00414CB8" w:rsidP="00414CB8">
      <w:pPr>
        <w:pStyle w:val="libFootnote0"/>
        <w:rPr>
          <w:rtl/>
        </w:rPr>
      </w:pPr>
      <w:r w:rsidRPr="0046413B">
        <w:rPr>
          <w:rtl/>
        </w:rPr>
        <w:t>(4) رياض العلماء 3</w:t>
      </w:r>
      <w:r>
        <w:rPr>
          <w:rtl/>
        </w:rPr>
        <w:t>:</w:t>
      </w:r>
      <w:r w:rsidRPr="0046413B">
        <w:rPr>
          <w:rtl/>
        </w:rPr>
        <w:t xml:space="preserve"> 442.</w:t>
      </w:r>
    </w:p>
    <w:p w:rsidR="00414CB8" w:rsidRPr="0046413B" w:rsidRDefault="00414CB8" w:rsidP="00414CB8">
      <w:pPr>
        <w:pStyle w:val="libFootnote0"/>
        <w:rPr>
          <w:rtl/>
        </w:rPr>
      </w:pPr>
      <w:r w:rsidRPr="0046413B">
        <w:rPr>
          <w:rtl/>
        </w:rPr>
        <w:t>(5) تقدم في</w:t>
      </w:r>
      <w:r>
        <w:rPr>
          <w:rtl/>
        </w:rPr>
        <w:t>:</w:t>
      </w:r>
      <w:r w:rsidRPr="0046413B">
        <w:rPr>
          <w:rtl/>
        </w:rPr>
        <w:t xml:space="preserve"> 209.</w:t>
      </w:r>
    </w:p>
    <w:p w:rsidR="00414CB8" w:rsidRPr="0046413B" w:rsidRDefault="00414CB8" w:rsidP="00414CB8">
      <w:pPr>
        <w:pStyle w:val="libFootnote0"/>
        <w:rPr>
          <w:rtl/>
        </w:rPr>
      </w:pPr>
      <w:r w:rsidRPr="0046413B">
        <w:rPr>
          <w:rtl/>
        </w:rPr>
        <w:t>(6) تقدم في</w:t>
      </w:r>
      <w:r>
        <w:rPr>
          <w:rtl/>
        </w:rPr>
        <w:t>:</w:t>
      </w:r>
      <w:r w:rsidRPr="0046413B">
        <w:rPr>
          <w:rtl/>
        </w:rPr>
        <w:t xml:space="preserve"> 277.</w:t>
      </w:r>
    </w:p>
    <w:p w:rsidR="00414CB8" w:rsidRPr="0046413B" w:rsidRDefault="00414CB8" w:rsidP="00414CB8">
      <w:pPr>
        <w:pStyle w:val="libFootnote0"/>
        <w:rPr>
          <w:rtl/>
        </w:rPr>
      </w:pPr>
      <w:r w:rsidRPr="0046413B">
        <w:rPr>
          <w:rtl/>
        </w:rPr>
        <w:t>(7) أي</w:t>
      </w:r>
      <w:r>
        <w:rPr>
          <w:rtl/>
        </w:rPr>
        <w:t>:</w:t>
      </w:r>
      <w:r w:rsidRPr="0046413B">
        <w:rPr>
          <w:rtl/>
        </w:rPr>
        <w:t xml:space="preserve"> المحقق الكركي.</w:t>
      </w:r>
    </w:p>
    <w:p w:rsidR="00414CB8" w:rsidRPr="0046413B" w:rsidRDefault="00414CB8" w:rsidP="00414CB8">
      <w:pPr>
        <w:pStyle w:val="libNormal"/>
        <w:rPr>
          <w:rtl/>
        </w:rPr>
      </w:pPr>
      <w:r>
        <w:rPr>
          <w:rtl/>
        </w:rPr>
        <w:br w:type="page"/>
      </w:r>
      <w:r w:rsidRPr="0046413B">
        <w:rPr>
          <w:rtl/>
        </w:rPr>
        <w:lastRenderedPageBreak/>
        <w:t>قال تلميذه المحقق الكركي في إجازته للقاضي صفي الدين بن عيسى الذي كان صدرا في أيام بعض سلاطين المخالفين</w:t>
      </w:r>
      <w:r>
        <w:rPr>
          <w:rtl/>
        </w:rPr>
        <w:t>:</w:t>
      </w:r>
      <w:r w:rsidRPr="0046413B">
        <w:rPr>
          <w:rtl/>
        </w:rPr>
        <w:t xml:space="preserve"> فممّن قرأت عليه</w:t>
      </w:r>
      <w:r>
        <w:rPr>
          <w:rtl/>
        </w:rPr>
        <w:t>،</w:t>
      </w:r>
      <w:r w:rsidRPr="0046413B">
        <w:rPr>
          <w:rtl/>
        </w:rPr>
        <w:t xml:space="preserve"> وأخذت عنه</w:t>
      </w:r>
      <w:r>
        <w:rPr>
          <w:rtl/>
        </w:rPr>
        <w:t>،</w:t>
      </w:r>
      <w:r w:rsidRPr="0046413B">
        <w:rPr>
          <w:rtl/>
        </w:rPr>
        <w:t xml:space="preserve"> واتصلت روايتي به</w:t>
      </w:r>
      <w:r>
        <w:rPr>
          <w:rtl/>
        </w:rPr>
        <w:t>،</w:t>
      </w:r>
      <w:r w:rsidRPr="0046413B">
        <w:rPr>
          <w:rtl/>
        </w:rPr>
        <w:t xml:space="preserve"> ولازمته دهرا طويلا</w:t>
      </w:r>
      <w:r>
        <w:rPr>
          <w:rtl/>
        </w:rPr>
        <w:t>،</w:t>
      </w:r>
      <w:r w:rsidRPr="0046413B">
        <w:rPr>
          <w:rtl/>
        </w:rPr>
        <w:t xml:space="preserve"> وأزمنة كثيرة</w:t>
      </w:r>
      <w:r>
        <w:rPr>
          <w:rtl/>
        </w:rPr>
        <w:t>،</w:t>
      </w:r>
      <w:r w:rsidRPr="0046413B">
        <w:rPr>
          <w:rtl/>
        </w:rPr>
        <w:t xml:space="preserve"> وهو أجلّ أشياخي وأشهرهم</w:t>
      </w:r>
      <w:r>
        <w:rPr>
          <w:rtl/>
        </w:rPr>
        <w:t>،</w:t>
      </w:r>
      <w:r w:rsidRPr="0046413B">
        <w:rPr>
          <w:rtl/>
        </w:rPr>
        <w:t xml:space="preserve"> وهو شيخ الشيعة الإمامية في زماننا غير منازع</w:t>
      </w:r>
      <w:r>
        <w:rPr>
          <w:rtl/>
        </w:rPr>
        <w:t>،</w:t>
      </w:r>
      <w:r w:rsidRPr="0046413B">
        <w:rPr>
          <w:rtl/>
        </w:rPr>
        <w:t xml:space="preserve"> شيخنا الشيخ الإمام السعيد</w:t>
      </w:r>
      <w:r>
        <w:rPr>
          <w:rtl/>
        </w:rPr>
        <w:t>،</w:t>
      </w:r>
      <w:r w:rsidRPr="0046413B">
        <w:rPr>
          <w:rtl/>
        </w:rPr>
        <w:t xml:space="preserve"> علاّمة العلماء في المعقول والمنقول</w:t>
      </w:r>
      <w:r>
        <w:rPr>
          <w:rtl/>
        </w:rPr>
        <w:t>،</w:t>
      </w:r>
      <w:r w:rsidRPr="0046413B">
        <w:rPr>
          <w:rtl/>
        </w:rPr>
        <w:t xml:space="preserve"> المعمّر الأوحد الفاضل</w:t>
      </w:r>
      <w:r>
        <w:rPr>
          <w:rtl/>
        </w:rPr>
        <w:t>،</w:t>
      </w:r>
      <w:r w:rsidRPr="0046413B">
        <w:rPr>
          <w:rtl/>
        </w:rPr>
        <w:t xml:space="preserve"> ملحق الأحفاد بالأجداد</w:t>
      </w:r>
      <w:r>
        <w:rPr>
          <w:rtl/>
        </w:rPr>
        <w:t>،</w:t>
      </w:r>
      <w:r w:rsidRPr="0046413B">
        <w:rPr>
          <w:rtl/>
        </w:rPr>
        <w:t xml:space="preserve"> قدوة أهل العصر قاطبة</w:t>
      </w:r>
      <w:r>
        <w:rPr>
          <w:rtl/>
        </w:rPr>
        <w:t>،</w:t>
      </w:r>
      <w:r w:rsidRPr="0046413B">
        <w:rPr>
          <w:rtl/>
        </w:rPr>
        <w:t xml:space="preserve"> زين الملّة والحق والدين</w:t>
      </w:r>
      <w:r>
        <w:rPr>
          <w:rtl/>
        </w:rPr>
        <w:t>،</w:t>
      </w:r>
      <w:r w:rsidRPr="0046413B">
        <w:rPr>
          <w:rtl/>
        </w:rPr>
        <w:t xml:space="preserve"> أبو الحسن علي بن هلال قدس الله نفسه الزكية</w:t>
      </w:r>
      <w:r>
        <w:rPr>
          <w:rtl/>
        </w:rPr>
        <w:t>،</w:t>
      </w:r>
      <w:r w:rsidRPr="0046413B">
        <w:rPr>
          <w:rtl/>
        </w:rPr>
        <w:t xml:space="preserve"> وأفاض على مرقده المراحم الربانية. إلى أن قال</w:t>
      </w:r>
      <w:r>
        <w:rPr>
          <w:rtl/>
        </w:rPr>
        <w:t>:</w:t>
      </w:r>
      <w:r w:rsidRPr="0046413B">
        <w:rPr>
          <w:rtl/>
        </w:rPr>
        <w:t xml:space="preserve"> وكثيرا ما أقتصر على ذكره في أسانيدي</w:t>
      </w:r>
      <w:r w:rsidR="00F21B5A">
        <w:rPr>
          <w:rtl/>
        </w:rPr>
        <w:t xml:space="preserve"> - </w:t>
      </w:r>
      <w:r w:rsidRPr="0046413B">
        <w:rPr>
          <w:rtl/>
        </w:rPr>
        <w:t>مع كثرة مشايخي</w:t>
      </w:r>
      <w:r w:rsidR="00F21B5A">
        <w:rPr>
          <w:rtl/>
        </w:rPr>
        <w:t xml:space="preserve"> - </w:t>
      </w:r>
      <w:r w:rsidRPr="0046413B">
        <w:rPr>
          <w:rtl/>
        </w:rPr>
        <w:t xml:space="preserve">نظرا إلى جلالة قدره وإسناده </w:t>
      </w:r>
      <w:r w:rsidRPr="00414CB8">
        <w:rPr>
          <w:rStyle w:val="libFootnotenumChar"/>
          <w:rtl/>
        </w:rPr>
        <w:t>(1)</w:t>
      </w:r>
      <w:r>
        <w:rPr>
          <w:rtl/>
        </w:rPr>
        <w:t>.</w:t>
      </w:r>
    </w:p>
    <w:p w:rsidR="00414CB8" w:rsidRPr="0046413B" w:rsidRDefault="00414CB8" w:rsidP="00414CB8">
      <w:pPr>
        <w:pStyle w:val="libNormal"/>
        <w:rPr>
          <w:rtl/>
        </w:rPr>
      </w:pPr>
      <w:r w:rsidRPr="0046413B">
        <w:rPr>
          <w:rtl/>
        </w:rPr>
        <w:t>وقال ابن أبي جمهور الأحسائي في أول عوالي اللآلي</w:t>
      </w:r>
      <w:r>
        <w:rPr>
          <w:rtl/>
        </w:rPr>
        <w:t>:</w:t>
      </w:r>
    </w:p>
    <w:p w:rsidR="00414CB8" w:rsidRPr="0046413B" w:rsidRDefault="00414CB8" w:rsidP="00414CB8">
      <w:pPr>
        <w:pStyle w:val="libNormal"/>
        <w:rPr>
          <w:rtl/>
        </w:rPr>
      </w:pPr>
      <w:r w:rsidRPr="0046413B">
        <w:rPr>
          <w:rtl/>
        </w:rPr>
        <w:t>الطريق السادس عن شيخي</w:t>
      </w:r>
      <w:r w:rsidR="00F21B5A">
        <w:rPr>
          <w:rtl/>
        </w:rPr>
        <w:t xml:space="preserve"> - </w:t>
      </w:r>
      <w:r w:rsidRPr="0046413B">
        <w:rPr>
          <w:rtl/>
        </w:rPr>
        <w:t>أيضا</w:t>
      </w:r>
      <w:r w:rsidR="00F21B5A">
        <w:rPr>
          <w:rtl/>
        </w:rPr>
        <w:t xml:space="preserve"> - </w:t>
      </w:r>
      <w:r w:rsidRPr="0046413B">
        <w:rPr>
          <w:rtl/>
        </w:rPr>
        <w:t>والأستاذ المرشد لي ولعامة الأصحاب إلى مناهج الصواب</w:t>
      </w:r>
      <w:r>
        <w:rPr>
          <w:rtl/>
        </w:rPr>
        <w:t>،</w:t>
      </w:r>
      <w:r w:rsidRPr="0046413B">
        <w:rPr>
          <w:rtl/>
        </w:rPr>
        <w:t xml:space="preserve"> أعني الشيخ الفاضل الكامل</w:t>
      </w:r>
      <w:r>
        <w:rPr>
          <w:rtl/>
        </w:rPr>
        <w:t>،</w:t>
      </w:r>
      <w:r w:rsidRPr="0046413B">
        <w:rPr>
          <w:rtl/>
        </w:rPr>
        <w:t xml:space="preserve"> الزاهد العابد</w:t>
      </w:r>
      <w:r>
        <w:rPr>
          <w:rtl/>
        </w:rPr>
        <w:t>،</w:t>
      </w:r>
      <w:r w:rsidRPr="0046413B">
        <w:rPr>
          <w:rtl/>
        </w:rPr>
        <w:t xml:space="preserve"> العلامة الشائع ذكره في جميع الأقطار</w:t>
      </w:r>
      <w:r>
        <w:rPr>
          <w:rtl/>
        </w:rPr>
        <w:t>،</w:t>
      </w:r>
      <w:r w:rsidRPr="0046413B">
        <w:rPr>
          <w:rtl/>
        </w:rPr>
        <w:t xml:space="preserve"> والمعلوم فضله وعلمه في سائر الأمصار</w:t>
      </w:r>
      <w:r>
        <w:rPr>
          <w:rtl/>
        </w:rPr>
        <w:t>،</w:t>
      </w:r>
      <w:r w:rsidRPr="0046413B">
        <w:rPr>
          <w:rtl/>
        </w:rPr>
        <w:t xml:space="preserve"> زين الملّة والحق والدين</w:t>
      </w:r>
      <w:r>
        <w:rPr>
          <w:rtl/>
        </w:rPr>
        <w:t>،</w:t>
      </w:r>
      <w:r w:rsidRPr="0046413B">
        <w:rPr>
          <w:rtl/>
        </w:rPr>
        <w:t xml:space="preserve"> علي بن هلال الجزائري </w:t>
      </w:r>
      <w:r w:rsidRPr="00414CB8">
        <w:rPr>
          <w:rStyle w:val="libFootnotenumChar"/>
          <w:rtl/>
        </w:rPr>
        <w:t>(2)</w:t>
      </w:r>
      <w:r>
        <w:rPr>
          <w:rtl/>
        </w:rPr>
        <w:t>.</w:t>
      </w:r>
      <w:r w:rsidRPr="0046413B">
        <w:rPr>
          <w:rtl/>
        </w:rPr>
        <w:t xml:space="preserve"> إلى آخره.</w:t>
      </w:r>
    </w:p>
    <w:p w:rsidR="00414CB8" w:rsidRPr="0046413B" w:rsidRDefault="00414CB8" w:rsidP="00414CB8">
      <w:pPr>
        <w:pStyle w:val="libNormal"/>
        <w:rPr>
          <w:rtl/>
        </w:rPr>
      </w:pPr>
      <w:r w:rsidRPr="0046413B">
        <w:rPr>
          <w:rtl/>
        </w:rPr>
        <w:t>وقال المحدث الجزائري في المقامات</w:t>
      </w:r>
      <w:r w:rsidR="00F21B5A">
        <w:rPr>
          <w:rtl/>
        </w:rPr>
        <w:t xml:space="preserve"> - </w:t>
      </w:r>
      <w:r w:rsidRPr="0046413B">
        <w:rPr>
          <w:rtl/>
        </w:rPr>
        <w:t xml:space="preserve">في كلام له في تسبيح الزهراء </w:t>
      </w:r>
      <w:r w:rsidRPr="00414CB8">
        <w:rPr>
          <w:rStyle w:val="libAlaemChar"/>
          <w:rtl/>
        </w:rPr>
        <w:t>عليها‌السلام</w:t>
      </w:r>
      <w:r w:rsidR="00F21B5A">
        <w:rPr>
          <w:rtl/>
        </w:rPr>
        <w:t xml:space="preserve"> -</w:t>
      </w:r>
      <w:r>
        <w:rPr>
          <w:rtl/>
        </w:rPr>
        <w:t>:</w:t>
      </w:r>
      <w:r w:rsidRPr="0046413B">
        <w:rPr>
          <w:rtl/>
        </w:rPr>
        <w:t xml:space="preserve"> وحكى لي من أثق به أن الشيخ العالم علي بن هلال الجزائري كان يتأنّى في أذكار هذه التسبيحة أكثر من ساعة</w:t>
      </w:r>
      <w:r>
        <w:rPr>
          <w:rtl/>
        </w:rPr>
        <w:t>،</w:t>
      </w:r>
      <w:r w:rsidRPr="0046413B">
        <w:rPr>
          <w:rtl/>
        </w:rPr>
        <w:t xml:space="preserve"> لأن كل لفظة من أذكارها تجري على لسانه تتقاطر دموعه معها.</w:t>
      </w:r>
    </w:p>
    <w:p w:rsidR="00414CB8" w:rsidRPr="0046413B" w:rsidRDefault="00414CB8" w:rsidP="00414CB8">
      <w:pPr>
        <w:pStyle w:val="libNormal"/>
        <w:rPr>
          <w:rtl/>
        </w:rPr>
      </w:pPr>
      <w:r w:rsidRPr="00414CB8">
        <w:rPr>
          <w:rStyle w:val="libBold2Char"/>
          <w:rtl/>
        </w:rPr>
        <w:t>عن</w:t>
      </w:r>
      <w:r w:rsidRPr="0046413B">
        <w:rPr>
          <w:rtl/>
        </w:rPr>
        <w:t xml:space="preserve"> صاحب المقامات العالية في العلم والعمل</w:t>
      </w:r>
      <w:r>
        <w:rPr>
          <w:rtl/>
        </w:rPr>
        <w:t>،</w:t>
      </w:r>
      <w:r w:rsidRPr="0046413B">
        <w:rPr>
          <w:rtl/>
        </w:rPr>
        <w:t xml:space="preserve"> والخصال النفسانية التي لا توجد إلاّ في الأقلّ</w:t>
      </w:r>
      <w:r>
        <w:rPr>
          <w:rtl/>
        </w:rPr>
        <w:t>،</w:t>
      </w:r>
      <w:r w:rsidRPr="0046413B">
        <w:rPr>
          <w:rtl/>
        </w:rPr>
        <w:t xml:space="preserve"> جمال الدين أبي العباس أحمد بن شمس الدين محمّد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108</w:t>
      </w:r>
      <w:r>
        <w:rPr>
          <w:rtl/>
        </w:rPr>
        <w:t>:</w:t>
      </w:r>
      <w:r w:rsidRPr="0046413B">
        <w:rPr>
          <w:rtl/>
        </w:rPr>
        <w:t xml:space="preserve"> 70.</w:t>
      </w:r>
    </w:p>
    <w:p w:rsidR="00414CB8" w:rsidRPr="0046413B" w:rsidRDefault="00414CB8" w:rsidP="00414CB8">
      <w:pPr>
        <w:pStyle w:val="libFootnote0"/>
        <w:rPr>
          <w:rtl/>
        </w:rPr>
      </w:pPr>
      <w:r w:rsidRPr="0046413B">
        <w:rPr>
          <w:rtl/>
        </w:rPr>
        <w:t>(2) عوالي اللآلي 1</w:t>
      </w:r>
      <w:r>
        <w:rPr>
          <w:rtl/>
        </w:rPr>
        <w:t>:</w:t>
      </w:r>
      <w:r w:rsidRPr="0046413B">
        <w:rPr>
          <w:rtl/>
        </w:rPr>
        <w:t xml:space="preserve"> 9.</w:t>
      </w:r>
    </w:p>
    <w:p w:rsidR="00414CB8" w:rsidRPr="0046413B" w:rsidRDefault="00414CB8" w:rsidP="00414CB8">
      <w:pPr>
        <w:pStyle w:val="libNormal0"/>
        <w:rPr>
          <w:rtl/>
        </w:rPr>
      </w:pPr>
      <w:r>
        <w:rPr>
          <w:rtl/>
        </w:rPr>
        <w:br w:type="page"/>
      </w:r>
      <w:r w:rsidRPr="0046413B">
        <w:rPr>
          <w:rtl/>
        </w:rPr>
        <w:lastRenderedPageBreak/>
        <w:t xml:space="preserve">ابن فهد الأسدي الحلي </w:t>
      </w:r>
      <w:r w:rsidRPr="00414CB8">
        <w:rPr>
          <w:rStyle w:val="libFootnotenumChar"/>
          <w:rtl/>
        </w:rPr>
        <w:t>(1)</w:t>
      </w:r>
      <w:r>
        <w:rPr>
          <w:rtl/>
        </w:rPr>
        <w:t>،</w:t>
      </w:r>
      <w:r w:rsidRPr="0046413B">
        <w:rPr>
          <w:rtl/>
        </w:rPr>
        <w:t xml:space="preserve"> المتولد في سنة 757</w:t>
      </w:r>
      <w:r>
        <w:rPr>
          <w:rtl/>
        </w:rPr>
        <w:t>،</w:t>
      </w:r>
      <w:r w:rsidRPr="0046413B">
        <w:rPr>
          <w:rtl/>
        </w:rPr>
        <w:t xml:space="preserve"> المتوفى في سنة 841</w:t>
      </w:r>
      <w:r>
        <w:rPr>
          <w:rtl/>
        </w:rPr>
        <w:t>،</w:t>
      </w:r>
      <w:r w:rsidRPr="0046413B">
        <w:rPr>
          <w:rtl/>
        </w:rPr>
        <w:t xml:space="preserve"> المدفون في البستان المتصل بالمكان المعروف بخيمكاه في الحائر الحسيني</w:t>
      </w:r>
      <w:r>
        <w:rPr>
          <w:rtl/>
        </w:rPr>
        <w:t>،</w:t>
      </w:r>
      <w:r w:rsidRPr="0046413B">
        <w:rPr>
          <w:rtl/>
        </w:rPr>
        <w:t xml:space="preserve"> المتبرك بمزاره</w:t>
      </w:r>
      <w:r>
        <w:rPr>
          <w:rtl/>
        </w:rPr>
        <w:t>،</w:t>
      </w:r>
      <w:r w:rsidRPr="0046413B">
        <w:rPr>
          <w:rtl/>
        </w:rPr>
        <w:t xml:space="preserve"> صاحب التصانيف الرائقة الشائعة كالمهذب</w:t>
      </w:r>
      <w:r>
        <w:rPr>
          <w:rtl/>
        </w:rPr>
        <w:t>،</w:t>
      </w:r>
      <w:r w:rsidRPr="0046413B">
        <w:rPr>
          <w:rtl/>
        </w:rPr>
        <w:t xml:space="preserve"> وعدّة الداعي</w:t>
      </w:r>
      <w:r>
        <w:rPr>
          <w:rtl/>
        </w:rPr>
        <w:t>،</w:t>
      </w:r>
      <w:r w:rsidRPr="0046413B">
        <w:rPr>
          <w:rtl/>
        </w:rPr>
        <w:t xml:space="preserve"> والتحصين في العزلة</w:t>
      </w:r>
      <w:r>
        <w:rPr>
          <w:rtl/>
        </w:rPr>
        <w:t>،</w:t>
      </w:r>
      <w:r w:rsidRPr="0046413B">
        <w:rPr>
          <w:rtl/>
        </w:rPr>
        <w:t xml:space="preserve"> وغيرها.</w:t>
      </w:r>
    </w:p>
    <w:p w:rsidR="00414CB8" w:rsidRPr="0046413B" w:rsidRDefault="00414CB8" w:rsidP="00414CB8">
      <w:pPr>
        <w:pStyle w:val="libNormal"/>
        <w:rPr>
          <w:rtl/>
        </w:rPr>
      </w:pPr>
      <w:r w:rsidRPr="0046413B">
        <w:rPr>
          <w:rtl/>
        </w:rPr>
        <w:t>وقد تقدم في ترجمة السيد علي خان الحويزاوي ذكر رسالة له فيها كرامة باهرة له</w:t>
      </w:r>
      <w:r>
        <w:rPr>
          <w:rtl/>
        </w:rPr>
        <w:t>،</w:t>
      </w:r>
      <w:r w:rsidRPr="0046413B">
        <w:rPr>
          <w:rtl/>
        </w:rPr>
        <w:t xml:space="preserve"> فراجع </w:t>
      </w:r>
      <w:r w:rsidRPr="00414CB8">
        <w:rPr>
          <w:rStyle w:val="libFootnotenumChar"/>
          <w:rtl/>
        </w:rPr>
        <w:t>(2)</w:t>
      </w:r>
      <w:r>
        <w:rPr>
          <w:rtl/>
        </w:rPr>
        <w:t>.</w:t>
      </w:r>
    </w:p>
    <w:p w:rsidR="00414CB8" w:rsidRPr="0046413B" w:rsidRDefault="00414CB8" w:rsidP="00414CB8">
      <w:pPr>
        <w:pStyle w:val="libNormal"/>
        <w:rPr>
          <w:rtl/>
        </w:rPr>
      </w:pPr>
      <w:r w:rsidRPr="0046413B">
        <w:rPr>
          <w:rtl/>
        </w:rPr>
        <w:t>وقال النقاد الخبير الشيخ عبد النبي الكاظمي في ترجمته في تكملة الرجال</w:t>
      </w:r>
      <w:r>
        <w:rPr>
          <w:rtl/>
        </w:rPr>
        <w:t>:</w:t>
      </w:r>
      <w:r w:rsidRPr="0046413B">
        <w:rPr>
          <w:rtl/>
        </w:rPr>
        <w:t xml:space="preserve"> كان زاهدا مرتاضا عابدا</w:t>
      </w:r>
      <w:r>
        <w:rPr>
          <w:rtl/>
        </w:rPr>
        <w:t>،</w:t>
      </w:r>
      <w:r w:rsidRPr="0046413B">
        <w:rPr>
          <w:rtl/>
        </w:rPr>
        <w:t xml:space="preserve"> يميل إلى التصوف</w:t>
      </w:r>
      <w:r>
        <w:rPr>
          <w:rtl/>
        </w:rPr>
        <w:t>،</w:t>
      </w:r>
      <w:r w:rsidRPr="0046413B">
        <w:rPr>
          <w:rtl/>
        </w:rPr>
        <w:t xml:space="preserve"> وقد ناظر في زمان ميرزا اسبند </w:t>
      </w:r>
      <w:r w:rsidRPr="00414CB8">
        <w:rPr>
          <w:rStyle w:val="libFootnotenumChar"/>
          <w:rtl/>
        </w:rPr>
        <w:t>(3)</w:t>
      </w:r>
      <w:r w:rsidRPr="0046413B">
        <w:rPr>
          <w:rtl/>
        </w:rPr>
        <w:t xml:space="preserve"> التركمان والي العراق من علماء المخالفين فأعجزهم</w:t>
      </w:r>
      <w:r>
        <w:rPr>
          <w:rtl/>
        </w:rPr>
        <w:t>،</w:t>
      </w:r>
      <w:r w:rsidRPr="0046413B">
        <w:rPr>
          <w:rtl/>
        </w:rPr>
        <w:t xml:space="preserve"> فصار ذلك سببا لتشيّع الوالي</w:t>
      </w:r>
      <w:r>
        <w:rPr>
          <w:rtl/>
        </w:rPr>
        <w:t>،</w:t>
      </w:r>
      <w:r w:rsidRPr="0046413B">
        <w:rPr>
          <w:rtl/>
        </w:rPr>
        <w:t xml:space="preserve"> وزين الخطبة والسكة بأسماء الأئمة المعصومين </w:t>
      </w:r>
      <w:r w:rsidRPr="00414CB8">
        <w:rPr>
          <w:rStyle w:val="libAlaemChar"/>
          <w:rtl/>
        </w:rPr>
        <w:t>عليهم‌السلام</w:t>
      </w:r>
      <w:r w:rsidRPr="0046413B">
        <w:rPr>
          <w:rtl/>
        </w:rPr>
        <w:t>.</w:t>
      </w:r>
    </w:p>
    <w:p w:rsidR="00414CB8" w:rsidRPr="0046413B" w:rsidRDefault="00414CB8" w:rsidP="00414CB8">
      <w:pPr>
        <w:pStyle w:val="libNormal"/>
        <w:rPr>
          <w:rtl/>
        </w:rPr>
      </w:pPr>
      <w:r w:rsidRPr="0046413B">
        <w:rPr>
          <w:rtl/>
        </w:rPr>
        <w:t>ومن تصانيفه المشهورة كتاب المهذب</w:t>
      </w:r>
      <w:r>
        <w:rPr>
          <w:rtl/>
        </w:rPr>
        <w:t>،</w:t>
      </w:r>
      <w:r w:rsidRPr="0046413B">
        <w:rPr>
          <w:rtl/>
        </w:rPr>
        <w:t xml:space="preserve"> والموجز</w:t>
      </w:r>
      <w:r>
        <w:rPr>
          <w:rtl/>
        </w:rPr>
        <w:t>،</w:t>
      </w:r>
      <w:r w:rsidRPr="0046413B">
        <w:rPr>
          <w:rtl/>
        </w:rPr>
        <w:t xml:space="preserve"> والتحرير</w:t>
      </w:r>
      <w:r>
        <w:rPr>
          <w:rtl/>
        </w:rPr>
        <w:t>،</w:t>
      </w:r>
      <w:r w:rsidRPr="0046413B">
        <w:rPr>
          <w:rtl/>
        </w:rPr>
        <w:t xml:space="preserve"> وعدة الداعي</w:t>
      </w:r>
      <w:r>
        <w:rPr>
          <w:rtl/>
        </w:rPr>
        <w:t>،</w:t>
      </w:r>
      <w:r w:rsidRPr="0046413B">
        <w:rPr>
          <w:rtl/>
        </w:rPr>
        <w:t xml:space="preserve"> والتحصين</w:t>
      </w:r>
      <w:r>
        <w:rPr>
          <w:rtl/>
        </w:rPr>
        <w:t>،</w:t>
      </w:r>
      <w:r w:rsidRPr="0046413B">
        <w:rPr>
          <w:rtl/>
        </w:rPr>
        <w:t xml:space="preserve"> ورسالة اللمعة الجلية في معرفة النيّة.</w:t>
      </w:r>
    </w:p>
    <w:p w:rsidR="00414CB8" w:rsidRPr="0046413B" w:rsidRDefault="00414CB8" w:rsidP="00414CB8">
      <w:pPr>
        <w:pStyle w:val="libNormal"/>
        <w:rPr>
          <w:rtl/>
        </w:rPr>
      </w:pPr>
      <w:r w:rsidRPr="0046413B">
        <w:rPr>
          <w:rtl/>
        </w:rPr>
        <w:t xml:space="preserve">ويروى أنه رأى في الطيف أمير المؤمنين صلوات الله عليه آخذا بيد السيد المرتضى </w:t>
      </w:r>
      <w:r w:rsidRPr="00414CB8">
        <w:rPr>
          <w:rStyle w:val="libAlaemChar"/>
          <w:rtl/>
        </w:rPr>
        <w:t>رضي‌الله‌عنه</w:t>
      </w:r>
      <w:r w:rsidRPr="0046413B">
        <w:rPr>
          <w:rtl/>
        </w:rPr>
        <w:t xml:space="preserve"> يتماشيان في الروضة المطهرة الغروية</w:t>
      </w:r>
      <w:r>
        <w:rPr>
          <w:rtl/>
        </w:rPr>
        <w:t>،</w:t>
      </w:r>
      <w:r w:rsidRPr="0046413B">
        <w:rPr>
          <w:rtl/>
        </w:rPr>
        <w:t xml:space="preserve"> وثيابهما من الحرير الأخضر</w:t>
      </w:r>
      <w:r>
        <w:rPr>
          <w:rtl/>
        </w:rPr>
        <w:t>،</w:t>
      </w:r>
      <w:r w:rsidRPr="0046413B">
        <w:rPr>
          <w:rtl/>
        </w:rPr>
        <w:t xml:space="preserve"> وتقدم الشيخ أحمد بن فهد وسلّم عليهما</w:t>
      </w:r>
      <w:r>
        <w:rPr>
          <w:rtl/>
        </w:rPr>
        <w:t>،</w:t>
      </w:r>
      <w:r w:rsidRPr="0046413B">
        <w:rPr>
          <w:rtl/>
        </w:rPr>
        <w:t xml:space="preserve"> فأجاباه. فقال السيد له</w:t>
      </w:r>
      <w:r>
        <w:rPr>
          <w:rtl/>
        </w:rPr>
        <w:t>:</w:t>
      </w:r>
      <w:r w:rsidRPr="0046413B">
        <w:rPr>
          <w:rtl/>
        </w:rPr>
        <w:t xml:space="preserve"> أهلا بناصرنا أهل البيت. ثم سأله السيد عن أسماء تصانيفه</w:t>
      </w:r>
      <w:r>
        <w:rPr>
          <w:rtl/>
        </w:rPr>
        <w:t>،</w:t>
      </w:r>
      <w:r w:rsidRPr="0046413B">
        <w:rPr>
          <w:rtl/>
        </w:rPr>
        <w:t xml:space="preserve"> فلمّا ذكرها له قال السيد</w:t>
      </w:r>
      <w:r>
        <w:rPr>
          <w:rtl/>
        </w:rPr>
        <w:t>:</w:t>
      </w:r>
      <w:r w:rsidRPr="0046413B">
        <w:rPr>
          <w:rtl/>
        </w:rPr>
        <w:t xml:space="preserve"> صنّف كتابا مشتملا على تحرير المسائل</w:t>
      </w:r>
      <w:r>
        <w:rPr>
          <w:rtl/>
        </w:rPr>
        <w:t>،</w:t>
      </w:r>
      <w:r w:rsidRPr="0046413B">
        <w:rPr>
          <w:rtl/>
        </w:rPr>
        <w:t xml:space="preserve"> وتسهيل الطرق والدلائل</w:t>
      </w:r>
      <w:r>
        <w:rPr>
          <w:rtl/>
        </w:rPr>
        <w:t>،</w:t>
      </w:r>
      <w:r w:rsidRPr="0046413B">
        <w:rPr>
          <w:rtl/>
        </w:rPr>
        <w:t xml:space="preserve"> واجعل مفتتح ذلك الكتاب</w:t>
      </w:r>
      <w:r>
        <w:rPr>
          <w:rtl/>
        </w:rPr>
        <w:t>:</w:t>
      </w:r>
      <w:r w:rsidRPr="0046413B">
        <w:rPr>
          <w:rtl/>
        </w:rPr>
        <w:t xml:space="preserve"> بسم الله الرحمن الرحيم الحمد لله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للمحقق الكركي مشايخ عدة</w:t>
      </w:r>
      <w:r>
        <w:rPr>
          <w:rtl/>
        </w:rPr>
        <w:t>،</w:t>
      </w:r>
      <w:r w:rsidRPr="0046413B">
        <w:rPr>
          <w:rtl/>
        </w:rPr>
        <w:t xml:space="preserve"> ذكر هنا وفي المشجرة اثنين. ومن الباقين الشيخ محمد بن داود</w:t>
      </w:r>
      <w:r>
        <w:rPr>
          <w:rtl/>
        </w:rPr>
        <w:t>،</w:t>
      </w:r>
      <w:r w:rsidRPr="0046413B">
        <w:rPr>
          <w:rtl/>
        </w:rPr>
        <w:t xml:space="preserve"> عن ابن الشهيد</w:t>
      </w:r>
      <w:r>
        <w:rPr>
          <w:rtl/>
        </w:rPr>
        <w:t>،</w:t>
      </w:r>
      <w:r w:rsidRPr="0046413B">
        <w:rPr>
          <w:rtl/>
        </w:rPr>
        <w:t xml:space="preserve"> عن أبيه. والشيخ أحمد العيناثي. والشيخ جعفر بن حسام العاملي وغيرهم.</w:t>
      </w:r>
    </w:p>
    <w:p w:rsidR="00414CB8" w:rsidRPr="0046413B" w:rsidRDefault="00414CB8" w:rsidP="00414CB8">
      <w:pPr>
        <w:pStyle w:val="libFootnote0"/>
        <w:rPr>
          <w:rtl/>
        </w:rPr>
      </w:pPr>
      <w:r w:rsidRPr="0046413B">
        <w:rPr>
          <w:rtl/>
        </w:rPr>
        <w:t>(2) تقدم في صفحة</w:t>
      </w:r>
      <w:r>
        <w:rPr>
          <w:rtl/>
        </w:rPr>
        <w:t>:</w:t>
      </w:r>
      <w:r w:rsidRPr="0046413B">
        <w:rPr>
          <w:rtl/>
        </w:rPr>
        <w:t xml:space="preserve"> 172.</w:t>
      </w:r>
    </w:p>
    <w:p w:rsidR="00414CB8" w:rsidRPr="0046413B" w:rsidRDefault="00414CB8" w:rsidP="00414CB8">
      <w:pPr>
        <w:pStyle w:val="libFootnote0"/>
        <w:rPr>
          <w:rtl/>
        </w:rPr>
      </w:pPr>
      <w:r w:rsidRPr="0046413B">
        <w:rPr>
          <w:rtl/>
        </w:rPr>
        <w:t>(3) في المخطوطة</w:t>
      </w:r>
      <w:r>
        <w:rPr>
          <w:rtl/>
        </w:rPr>
        <w:t>:</w:t>
      </w:r>
      <w:r w:rsidRPr="0046413B">
        <w:rPr>
          <w:rtl/>
        </w:rPr>
        <w:t xml:space="preserve"> سنبيد</w:t>
      </w:r>
      <w:r>
        <w:rPr>
          <w:rtl/>
        </w:rPr>
        <w:t>،</w:t>
      </w:r>
      <w:r w:rsidRPr="0046413B">
        <w:rPr>
          <w:rtl/>
        </w:rPr>
        <w:t xml:space="preserve"> وفي الحجريّة</w:t>
      </w:r>
      <w:r>
        <w:rPr>
          <w:rtl/>
        </w:rPr>
        <w:t>:</w:t>
      </w:r>
      <w:r w:rsidRPr="0046413B">
        <w:rPr>
          <w:rtl/>
        </w:rPr>
        <w:t xml:space="preserve"> اسيند</w:t>
      </w:r>
      <w:r>
        <w:rPr>
          <w:rtl/>
        </w:rPr>
        <w:t>،</w:t>
      </w:r>
      <w:r w:rsidRPr="0046413B">
        <w:rPr>
          <w:rtl/>
        </w:rPr>
        <w:t xml:space="preserve"> والذي أثبتناه من المصدر</w:t>
      </w:r>
      <w:r>
        <w:rPr>
          <w:rtl/>
        </w:rPr>
        <w:t>،</w:t>
      </w:r>
      <w:r w:rsidRPr="0046413B">
        <w:rPr>
          <w:rtl/>
        </w:rPr>
        <w:t xml:space="preserve"> انظر كذلك مجالس المؤمنين 1</w:t>
      </w:r>
      <w:r>
        <w:rPr>
          <w:rtl/>
        </w:rPr>
        <w:t>:</w:t>
      </w:r>
      <w:r w:rsidRPr="0046413B">
        <w:rPr>
          <w:rtl/>
        </w:rPr>
        <w:t xml:space="preserve"> 580.</w:t>
      </w:r>
    </w:p>
    <w:p w:rsidR="00414CB8" w:rsidRPr="0046413B" w:rsidRDefault="00414CB8" w:rsidP="00414CB8">
      <w:pPr>
        <w:pStyle w:val="libNormal0"/>
        <w:rPr>
          <w:rtl/>
        </w:rPr>
      </w:pPr>
      <w:r>
        <w:rPr>
          <w:rtl/>
        </w:rPr>
        <w:br w:type="page"/>
      </w:r>
      <w:r w:rsidRPr="0046413B">
        <w:rPr>
          <w:rtl/>
        </w:rPr>
        <w:lastRenderedPageBreak/>
        <w:t>المقدّس بكماله عن مشابهة المخلوقات. فلمّا انتبه الشيخ الأجل شرع في تصنيف كتاب التحرير</w:t>
      </w:r>
      <w:r>
        <w:rPr>
          <w:rtl/>
        </w:rPr>
        <w:t>،</w:t>
      </w:r>
      <w:r w:rsidRPr="0046413B">
        <w:rPr>
          <w:rtl/>
        </w:rPr>
        <w:t xml:space="preserve"> وافتتحه بما ذكره السيد </w:t>
      </w:r>
      <w:r w:rsidRPr="00414CB8">
        <w:rPr>
          <w:rStyle w:val="libFootnotenumChar"/>
          <w:rtl/>
        </w:rPr>
        <w:t>(1)</w:t>
      </w:r>
      <w:r w:rsidRPr="00AA4611">
        <w:rPr>
          <w:rFonts w:hint="cs"/>
          <w:rtl/>
        </w:rPr>
        <w:t xml:space="preserve"> </w:t>
      </w:r>
      <w:r>
        <w:rPr>
          <w:rtl/>
        </w:rPr>
        <w:t>.</w:t>
      </w:r>
      <w:r>
        <w:rPr>
          <w:rFonts w:hint="cs"/>
          <w:rtl/>
        </w:rPr>
        <w:t>..</w:t>
      </w:r>
      <w:r w:rsidRPr="0046413B">
        <w:rPr>
          <w:rtl/>
        </w:rPr>
        <w:t xml:space="preserve"> إلى آخره.</w:t>
      </w:r>
    </w:p>
    <w:p w:rsidR="00414CB8" w:rsidRPr="0046413B" w:rsidRDefault="00414CB8" w:rsidP="00414CB8">
      <w:pPr>
        <w:pStyle w:val="libNormal"/>
        <w:rPr>
          <w:rtl/>
        </w:rPr>
      </w:pPr>
      <w:r w:rsidRPr="0046413B">
        <w:rPr>
          <w:rtl/>
        </w:rPr>
        <w:t>قال المحقق الكركي في الإجازة السابقة</w:t>
      </w:r>
      <w:r>
        <w:rPr>
          <w:rtl/>
        </w:rPr>
        <w:t>،</w:t>
      </w:r>
      <w:r w:rsidRPr="0046413B">
        <w:rPr>
          <w:rtl/>
        </w:rPr>
        <w:t xml:space="preserve"> بعد ذكر شيخه علي بن هلال</w:t>
      </w:r>
      <w:r>
        <w:rPr>
          <w:rtl/>
        </w:rPr>
        <w:t>:</w:t>
      </w:r>
      <w:r>
        <w:rPr>
          <w:rFonts w:hint="cs"/>
          <w:rtl/>
        </w:rPr>
        <w:t xml:space="preserve"> </w:t>
      </w:r>
      <w:r w:rsidRPr="0046413B">
        <w:rPr>
          <w:rtl/>
        </w:rPr>
        <w:t>وأجل أشياخه الذين قرأ عليهم وأخذ عنهم</w:t>
      </w:r>
      <w:r>
        <w:rPr>
          <w:rtl/>
        </w:rPr>
        <w:t>،</w:t>
      </w:r>
      <w:r w:rsidRPr="0046413B">
        <w:rPr>
          <w:rtl/>
        </w:rPr>
        <w:t xml:space="preserve"> وأفقههم وأزهدهم وأعبدهم وأتقاهم</w:t>
      </w:r>
      <w:r>
        <w:rPr>
          <w:rtl/>
        </w:rPr>
        <w:t>،</w:t>
      </w:r>
      <w:r w:rsidRPr="0046413B">
        <w:rPr>
          <w:rtl/>
        </w:rPr>
        <w:t xml:space="preserve"> الشيخ الأجل الزاهد العابد الورع</w:t>
      </w:r>
      <w:r>
        <w:rPr>
          <w:rtl/>
        </w:rPr>
        <w:t>،</w:t>
      </w:r>
      <w:r w:rsidRPr="0046413B">
        <w:rPr>
          <w:rtl/>
        </w:rPr>
        <w:t xml:space="preserve"> العلامة الأوحد</w:t>
      </w:r>
      <w:r>
        <w:rPr>
          <w:rtl/>
        </w:rPr>
        <w:t>،</w:t>
      </w:r>
      <w:r w:rsidRPr="0046413B">
        <w:rPr>
          <w:rtl/>
        </w:rPr>
        <w:t xml:space="preserve"> جمال الدين أبو العباس</w:t>
      </w:r>
      <w:r>
        <w:rPr>
          <w:rFonts w:hint="cs"/>
          <w:rtl/>
        </w:rPr>
        <w:t xml:space="preserve"> ..</w:t>
      </w:r>
      <w:r w:rsidRPr="0046413B">
        <w:rPr>
          <w:rtl/>
        </w:rPr>
        <w:t xml:space="preserve">. إلى آخره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وهذا الشيخ </w:t>
      </w:r>
      <w:r w:rsidRPr="00414CB8">
        <w:rPr>
          <w:rStyle w:val="libFootnotenumChar"/>
          <w:rtl/>
        </w:rPr>
        <w:t>(3)</w:t>
      </w:r>
      <w:r w:rsidRPr="0046413B">
        <w:rPr>
          <w:rtl/>
        </w:rPr>
        <w:t xml:space="preserve"> الجليل يروي</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جماعة من الأساطين</w:t>
      </w:r>
      <w:r>
        <w:rPr>
          <w:rtl/>
        </w:rPr>
        <w:t>،</w:t>
      </w:r>
      <w:r w:rsidRPr="0046413B">
        <w:rPr>
          <w:rtl/>
        </w:rPr>
        <w:t xml:space="preserve"> من أجلاء تلامذة الشهيد الأول وفخر المحققين</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الشيخ مقداد السيوري وقد مرّ ذكره </w:t>
      </w:r>
      <w:r w:rsidRPr="00414CB8">
        <w:rPr>
          <w:rStyle w:val="libFootnotenumChar"/>
          <w:rtl/>
        </w:rPr>
        <w:t>(4)</w:t>
      </w:r>
      <w:r>
        <w:rPr>
          <w:rtl/>
        </w:rPr>
        <w:t>.</w:t>
      </w:r>
    </w:p>
    <w:p w:rsidR="00414CB8" w:rsidRPr="0046413B" w:rsidRDefault="00414CB8" w:rsidP="00414CB8">
      <w:pPr>
        <w:pStyle w:val="libNormal"/>
        <w:rPr>
          <w:rtl/>
        </w:rPr>
      </w:pPr>
      <w:r w:rsidRPr="0046413B">
        <w:rPr>
          <w:rtl/>
        </w:rPr>
        <w:t>الثاني</w:t>
      </w:r>
      <w:r>
        <w:rPr>
          <w:rtl/>
        </w:rPr>
        <w:t>:</w:t>
      </w:r>
      <w:r w:rsidRPr="0046413B">
        <w:rPr>
          <w:rtl/>
        </w:rPr>
        <w:t xml:space="preserve"> الشيخ زين الدين أبو الحسن علي بن أبي محمّد الحسن ابن الشيخ شمس الدين بن الحسن الخازن الحائري</w:t>
      </w:r>
      <w:r>
        <w:rPr>
          <w:rtl/>
        </w:rPr>
        <w:t>،</w:t>
      </w:r>
      <w:r w:rsidRPr="0046413B">
        <w:rPr>
          <w:rtl/>
        </w:rPr>
        <w:t xml:space="preserve"> المعروف بعلي بن الخازن</w:t>
      </w:r>
      <w:r>
        <w:rPr>
          <w:rtl/>
        </w:rPr>
        <w:t>،</w:t>
      </w:r>
      <w:r w:rsidRPr="0046413B">
        <w:rPr>
          <w:rtl/>
        </w:rPr>
        <w:t xml:space="preserve"> الفقيه الفاضل العالم الكامل.</w:t>
      </w:r>
    </w:p>
    <w:p w:rsidR="00414CB8" w:rsidRPr="0046413B" w:rsidRDefault="00414CB8" w:rsidP="00414CB8">
      <w:pPr>
        <w:pStyle w:val="libNormal"/>
        <w:rPr>
          <w:rtl/>
        </w:rPr>
      </w:pPr>
      <w:r w:rsidRPr="0046413B">
        <w:rPr>
          <w:rtl/>
        </w:rPr>
        <w:t>قال الشهيد في إجازته له</w:t>
      </w:r>
      <w:r>
        <w:rPr>
          <w:rtl/>
        </w:rPr>
        <w:t>:</w:t>
      </w:r>
      <w:r w:rsidRPr="0046413B">
        <w:rPr>
          <w:rtl/>
        </w:rPr>
        <w:t xml:space="preserve"> ولما كان المولى الشيخ العالم التقي</w:t>
      </w:r>
      <w:r>
        <w:rPr>
          <w:rtl/>
        </w:rPr>
        <w:t>،</w:t>
      </w:r>
      <w:r w:rsidRPr="0046413B">
        <w:rPr>
          <w:rtl/>
        </w:rPr>
        <w:t xml:space="preserve"> المحصل الورع القائم بأعباء العلوم</w:t>
      </w:r>
      <w:r>
        <w:rPr>
          <w:rtl/>
        </w:rPr>
        <w:t>،</w:t>
      </w:r>
      <w:r w:rsidRPr="0046413B">
        <w:rPr>
          <w:rtl/>
        </w:rPr>
        <w:t xml:space="preserve"> الفائق أولي الفضائل والفهوم</w:t>
      </w:r>
      <w:r>
        <w:rPr>
          <w:rtl/>
        </w:rPr>
        <w:t>،</w:t>
      </w:r>
      <w:r w:rsidRPr="0046413B">
        <w:rPr>
          <w:rtl/>
        </w:rPr>
        <w:t xml:space="preserve"> زين الدين أبي الحسن علي بن المرحوم السعيد الصدر </w:t>
      </w:r>
      <w:r w:rsidRPr="00414CB8">
        <w:rPr>
          <w:rStyle w:val="libFootnotenumChar"/>
          <w:rtl/>
        </w:rPr>
        <w:t>(5)</w:t>
      </w:r>
      <w:r w:rsidRPr="0046413B">
        <w:rPr>
          <w:rtl/>
        </w:rPr>
        <w:t xml:space="preserve"> الكبير العالم عزّ الدين أبي محمّد الحسن ابن المرحوم المغفور سيّد الأمناء شمس الدين محمّد</w:t>
      </w:r>
      <w:r w:rsidR="00F21B5A">
        <w:rPr>
          <w:rtl/>
        </w:rPr>
        <w:t xml:space="preserve"> - </w:t>
      </w:r>
      <w:r w:rsidRPr="0046413B">
        <w:rPr>
          <w:rtl/>
        </w:rPr>
        <w:t>الخازن بالحضرة الشريفة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تكملة الرجال 1</w:t>
      </w:r>
      <w:r>
        <w:rPr>
          <w:rtl/>
        </w:rPr>
        <w:t>:</w:t>
      </w:r>
      <w:r w:rsidRPr="0046413B">
        <w:rPr>
          <w:rtl/>
        </w:rPr>
        <w:t xml:space="preserve"> 144.</w:t>
      </w:r>
    </w:p>
    <w:p w:rsidR="00414CB8" w:rsidRPr="0046413B" w:rsidRDefault="00414CB8" w:rsidP="00414CB8">
      <w:pPr>
        <w:pStyle w:val="libFootnote0"/>
        <w:rPr>
          <w:rtl/>
        </w:rPr>
      </w:pPr>
      <w:r w:rsidRPr="0046413B">
        <w:rPr>
          <w:rtl/>
        </w:rPr>
        <w:t>(2) بحار الأنوار 108</w:t>
      </w:r>
      <w:r>
        <w:rPr>
          <w:rtl/>
        </w:rPr>
        <w:t>:</w:t>
      </w:r>
      <w:r w:rsidRPr="0046413B">
        <w:rPr>
          <w:rtl/>
        </w:rPr>
        <w:t xml:space="preserve"> 70.</w:t>
      </w:r>
    </w:p>
    <w:p w:rsidR="00414CB8" w:rsidRPr="0046413B" w:rsidRDefault="00414CB8" w:rsidP="00414CB8">
      <w:pPr>
        <w:pStyle w:val="libFootnote0"/>
        <w:rPr>
          <w:rtl/>
        </w:rPr>
      </w:pPr>
      <w:r w:rsidRPr="0046413B">
        <w:rPr>
          <w:rtl/>
        </w:rPr>
        <w:t>(3) أي الشيخ جمال الدين أبي العباس أحمد ابن شمس الدين محمّد بن فهد الأسدي الحلي.</w:t>
      </w:r>
    </w:p>
    <w:p w:rsidR="00414CB8" w:rsidRPr="0046413B" w:rsidRDefault="00414CB8" w:rsidP="00414CB8">
      <w:pPr>
        <w:pStyle w:val="libFootnote0"/>
        <w:rPr>
          <w:rtl/>
        </w:rPr>
      </w:pPr>
      <w:r w:rsidRPr="0046413B">
        <w:rPr>
          <w:rtl/>
        </w:rPr>
        <w:t>(4) تقدم في</w:t>
      </w:r>
      <w:r>
        <w:rPr>
          <w:rtl/>
        </w:rPr>
        <w:t>:</w:t>
      </w:r>
      <w:r w:rsidRPr="0046413B">
        <w:rPr>
          <w:rtl/>
        </w:rPr>
        <w:t xml:space="preserve"> 274.</w:t>
      </w:r>
    </w:p>
    <w:p w:rsidR="00414CB8" w:rsidRPr="0046413B" w:rsidRDefault="00414CB8" w:rsidP="00414CB8">
      <w:pPr>
        <w:pStyle w:val="libFootnote0"/>
        <w:rPr>
          <w:rtl/>
        </w:rPr>
      </w:pPr>
      <w:r w:rsidRPr="0046413B">
        <w:rPr>
          <w:rtl/>
        </w:rPr>
        <w:t>(5) في الحجريّة الصدق.</w:t>
      </w:r>
    </w:p>
    <w:p w:rsidR="00414CB8" w:rsidRPr="0046413B" w:rsidRDefault="00414CB8" w:rsidP="00414CB8">
      <w:pPr>
        <w:pStyle w:val="libNormal0"/>
        <w:rPr>
          <w:rtl/>
        </w:rPr>
      </w:pPr>
      <w:r>
        <w:rPr>
          <w:rtl/>
        </w:rPr>
        <w:br w:type="page"/>
      </w:r>
      <w:r w:rsidRPr="0046413B">
        <w:rPr>
          <w:rtl/>
        </w:rPr>
        <w:lastRenderedPageBreak/>
        <w:t>المقدسة المطهرة</w:t>
      </w:r>
      <w:r>
        <w:rPr>
          <w:rtl/>
        </w:rPr>
        <w:t>،</w:t>
      </w:r>
      <w:r w:rsidRPr="0046413B">
        <w:rPr>
          <w:rtl/>
        </w:rPr>
        <w:t xml:space="preserve"> مهبط ملائكة الله</w:t>
      </w:r>
      <w:r>
        <w:rPr>
          <w:rtl/>
        </w:rPr>
        <w:t>،</w:t>
      </w:r>
      <w:r w:rsidRPr="0046413B">
        <w:rPr>
          <w:rtl/>
        </w:rPr>
        <w:t xml:space="preserve"> ومعدن رضوان الله</w:t>
      </w:r>
      <w:r>
        <w:rPr>
          <w:rtl/>
        </w:rPr>
        <w:t>،</w:t>
      </w:r>
      <w:r w:rsidRPr="0046413B">
        <w:rPr>
          <w:rtl/>
        </w:rPr>
        <w:t xml:space="preserve"> التي هي من أعظم رياض الجنة</w:t>
      </w:r>
      <w:r>
        <w:rPr>
          <w:rtl/>
        </w:rPr>
        <w:t>،</w:t>
      </w:r>
      <w:r w:rsidRPr="0046413B">
        <w:rPr>
          <w:rtl/>
        </w:rPr>
        <w:t xml:space="preserve"> المستقر بها سيد الإنس والجنّة</w:t>
      </w:r>
      <w:r>
        <w:rPr>
          <w:rtl/>
        </w:rPr>
        <w:t>،</w:t>
      </w:r>
      <w:r w:rsidRPr="0046413B">
        <w:rPr>
          <w:rtl/>
        </w:rPr>
        <w:t xml:space="preserve"> إمام المتقين</w:t>
      </w:r>
      <w:r>
        <w:rPr>
          <w:rtl/>
        </w:rPr>
        <w:t>،</w:t>
      </w:r>
      <w:r w:rsidRPr="0046413B">
        <w:rPr>
          <w:rtl/>
        </w:rPr>
        <w:t xml:space="preserve"> وسيد الشهداء في العالمين</w:t>
      </w:r>
      <w:r>
        <w:rPr>
          <w:rtl/>
        </w:rPr>
        <w:t>،</w:t>
      </w:r>
      <w:r w:rsidRPr="0046413B">
        <w:rPr>
          <w:rtl/>
        </w:rPr>
        <w:t xml:space="preserve"> ريحانة رسول الله وسبطه وولده أبي عبد الله الحسين ابن سيد العالمين أمير المؤمنين أبي الحسن علي بن أبي طالب</w:t>
      </w:r>
      <w:r>
        <w:rPr>
          <w:rtl/>
        </w:rPr>
        <w:t>،</w:t>
      </w:r>
      <w:r w:rsidRPr="0046413B">
        <w:rPr>
          <w:rtl/>
        </w:rPr>
        <w:t xml:space="preserve"> صلوات الله عليهم أجمعين</w:t>
      </w:r>
      <w:r w:rsidR="00F21B5A">
        <w:rPr>
          <w:rtl/>
        </w:rPr>
        <w:t xml:space="preserve"> - </w:t>
      </w:r>
      <w:r w:rsidRPr="0046413B">
        <w:rPr>
          <w:rtl/>
        </w:rPr>
        <w:t>ممّن رغب في اقتناء العلوم العقلية والنقلية</w:t>
      </w:r>
      <w:r>
        <w:rPr>
          <w:rtl/>
        </w:rPr>
        <w:t>،</w:t>
      </w:r>
      <w:r w:rsidRPr="0046413B">
        <w:rPr>
          <w:rtl/>
        </w:rPr>
        <w:t xml:space="preserve"> والأدبية والشرعية.</w:t>
      </w:r>
    </w:p>
    <w:p w:rsidR="00414CB8" w:rsidRPr="0046413B" w:rsidRDefault="00414CB8" w:rsidP="00414CB8">
      <w:pPr>
        <w:pStyle w:val="libNormal"/>
        <w:rPr>
          <w:rtl/>
        </w:rPr>
      </w:pPr>
      <w:r w:rsidRPr="0046413B">
        <w:rPr>
          <w:rtl/>
        </w:rPr>
        <w:t>إلى أن قال</w:t>
      </w:r>
      <w:r>
        <w:rPr>
          <w:rtl/>
        </w:rPr>
        <w:t>:</w:t>
      </w:r>
      <w:r w:rsidRPr="0046413B">
        <w:rPr>
          <w:rtl/>
        </w:rPr>
        <w:t xml:space="preserve"> فليرو مولانا زين الدين علي بن الخازن</w:t>
      </w:r>
      <w:r w:rsidR="00F21B5A">
        <w:rPr>
          <w:rtl/>
        </w:rPr>
        <w:t xml:space="preserve"> - </w:t>
      </w:r>
      <w:r w:rsidRPr="0046413B">
        <w:rPr>
          <w:rtl/>
        </w:rPr>
        <w:t>أدام الله تعالى بركته</w:t>
      </w:r>
      <w:r w:rsidR="00F21B5A">
        <w:rPr>
          <w:rtl/>
        </w:rPr>
        <w:t xml:space="preserve"> - </w:t>
      </w:r>
      <w:r w:rsidRPr="0046413B">
        <w:rPr>
          <w:rtl/>
        </w:rPr>
        <w:t>جميع ذلك إن شاء بهذه الطرق وغيرها مما يزيد على الألف</w:t>
      </w:r>
      <w:r>
        <w:rPr>
          <w:rtl/>
        </w:rPr>
        <w:t>،</w:t>
      </w:r>
      <w:r w:rsidRPr="0046413B">
        <w:rPr>
          <w:rtl/>
        </w:rPr>
        <w:t xml:space="preserve"> والضابط أن يصحّ عنده السند في ذلك</w:t>
      </w:r>
      <w:r w:rsidR="00F21B5A">
        <w:rPr>
          <w:rtl/>
        </w:rPr>
        <w:t xml:space="preserve"> - </w:t>
      </w:r>
      <w:r w:rsidRPr="0046413B">
        <w:rPr>
          <w:rtl/>
        </w:rPr>
        <w:t>بعد الاحتياط التام</w:t>
      </w:r>
      <w:r w:rsidR="00F21B5A">
        <w:rPr>
          <w:rtl/>
        </w:rPr>
        <w:t xml:space="preserve"> - </w:t>
      </w:r>
      <w:r w:rsidRPr="0046413B">
        <w:rPr>
          <w:rtl/>
        </w:rPr>
        <w:t>لي وله</w:t>
      </w:r>
      <w:r>
        <w:rPr>
          <w:rtl/>
        </w:rPr>
        <w:t>،</w:t>
      </w:r>
      <w:r w:rsidRPr="0046413B">
        <w:rPr>
          <w:rtl/>
        </w:rPr>
        <w:t xml:space="preserve"> وعليه أن يذكرني في حرم السبط الشهيد وحضرته المقدسة مدّة حياتي وبعد وفاتي</w:t>
      </w:r>
      <w:r>
        <w:rPr>
          <w:rtl/>
        </w:rPr>
        <w:t>،</w:t>
      </w:r>
      <w:r w:rsidRPr="0046413B">
        <w:rPr>
          <w:rtl/>
        </w:rPr>
        <w:t xml:space="preserve"> ويهدي إليّ دعواته المبرورة في الحضرة المشهورة الحائرية</w:t>
      </w:r>
      <w:r>
        <w:rPr>
          <w:rtl/>
        </w:rPr>
        <w:t>،</w:t>
      </w:r>
      <w:r w:rsidRPr="0046413B">
        <w:rPr>
          <w:rtl/>
        </w:rPr>
        <w:t xml:space="preserve"> صلوات الله على مشرفها وسلامه.</w:t>
      </w:r>
    </w:p>
    <w:p w:rsidR="00414CB8" w:rsidRPr="0046413B" w:rsidRDefault="00414CB8" w:rsidP="00414CB8">
      <w:pPr>
        <w:pStyle w:val="libNormal"/>
        <w:rPr>
          <w:rtl/>
        </w:rPr>
      </w:pPr>
      <w:r w:rsidRPr="0046413B">
        <w:rPr>
          <w:rtl/>
        </w:rPr>
        <w:t xml:space="preserve">وكتب العبد الفقير إلى عفو ربّه وكرمه محمّد بن محمّد </w:t>
      </w:r>
      <w:r w:rsidRPr="00414CB8">
        <w:rPr>
          <w:rStyle w:val="libFootnotenumChar"/>
          <w:rtl/>
        </w:rPr>
        <w:t>(1)</w:t>
      </w:r>
      <w:r w:rsidRPr="0046413B">
        <w:rPr>
          <w:rtl/>
        </w:rPr>
        <w:t xml:space="preserve"> بن أبي حامد بن مكّي</w:t>
      </w:r>
      <w:r>
        <w:rPr>
          <w:rtl/>
        </w:rPr>
        <w:t>،</w:t>
      </w:r>
      <w:r w:rsidRPr="0046413B">
        <w:rPr>
          <w:rtl/>
        </w:rPr>
        <w:t xml:space="preserve"> بدمشق المحروسة</w:t>
      </w:r>
      <w:r>
        <w:rPr>
          <w:rtl/>
        </w:rPr>
        <w:t>،</w:t>
      </w:r>
      <w:r w:rsidRPr="0046413B">
        <w:rPr>
          <w:rtl/>
        </w:rPr>
        <w:t xml:space="preserve"> منتصف نهار الأربعاء المعرب عن ثاني عشر شهر رمضان المبارك عمّت بركته</w:t>
      </w:r>
      <w:r>
        <w:rPr>
          <w:rtl/>
        </w:rPr>
        <w:t>،</w:t>
      </w:r>
      <w:r w:rsidRPr="0046413B">
        <w:rPr>
          <w:rtl/>
        </w:rPr>
        <w:t xml:space="preserve"> سنة أربع وثمانين وسبعمائة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وهذه الإجازة طويلة</w:t>
      </w:r>
      <w:r>
        <w:rPr>
          <w:rtl/>
        </w:rPr>
        <w:t>،</w:t>
      </w:r>
      <w:r w:rsidRPr="0046413B">
        <w:rPr>
          <w:rtl/>
        </w:rPr>
        <w:t xml:space="preserve"> وقد ذكرها بتمامها الشيخ المجاز له أيضا في إجازته لأبي العباس بن فهد وقال في آخره</w:t>
      </w:r>
      <w:r>
        <w:rPr>
          <w:rtl/>
        </w:rPr>
        <w:t>:</w:t>
      </w:r>
      <w:r w:rsidRPr="0046413B">
        <w:rPr>
          <w:rtl/>
        </w:rPr>
        <w:t xml:space="preserve"> إلى هنا انتهى صورة ما حرّره وإجازة ما كتبه</w:t>
      </w:r>
      <w:r>
        <w:rPr>
          <w:rtl/>
        </w:rPr>
        <w:t>،</w:t>
      </w:r>
      <w:r w:rsidRPr="0046413B">
        <w:rPr>
          <w:rtl/>
        </w:rPr>
        <w:t xml:space="preserve"> عظّم الله أجره</w:t>
      </w:r>
      <w:r>
        <w:rPr>
          <w:rtl/>
        </w:rPr>
        <w:t>،</w:t>
      </w:r>
      <w:r w:rsidRPr="0046413B">
        <w:rPr>
          <w:rtl/>
        </w:rPr>
        <w:t xml:space="preserve"> وعوّضه عمّا وصله</w:t>
      </w:r>
      <w:r>
        <w:rPr>
          <w:rtl/>
        </w:rPr>
        <w:t>،</w:t>
      </w:r>
      <w:r w:rsidRPr="0046413B">
        <w:rPr>
          <w:rtl/>
        </w:rPr>
        <w:t xml:space="preserve"> بمحمّد وعترته</w:t>
      </w:r>
      <w:r>
        <w:rPr>
          <w:rtl/>
        </w:rPr>
        <w:t>،</w:t>
      </w:r>
      <w:r w:rsidRPr="0046413B">
        <w:rPr>
          <w:rtl/>
        </w:rPr>
        <w:t xml:space="preserve"> والمجاز له</w:t>
      </w:r>
      <w:r w:rsidR="00F21B5A">
        <w:rPr>
          <w:rtl/>
        </w:rPr>
        <w:t xml:space="preserve"> - </w:t>
      </w:r>
      <w:r w:rsidRPr="0046413B">
        <w:rPr>
          <w:rtl/>
        </w:rPr>
        <w:t>علي ابن الحسن الخازن المذكور</w:t>
      </w:r>
      <w:r w:rsidR="00F21B5A">
        <w:rPr>
          <w:rtl/>
        </w:rPr>
        <w:t xml:space="preserve"> - </w:t>
      </w:r>
      <w:r w:rsidRPr="0046413B">
        <w:rPr>
          <w:rtl/>
        </w:rPr>
        <w:t>قد أجاز للشيخ الفقيه جمال الدين أحمد</w:t>
      </w:r>
      <w:r w:rsidR="00F21B5A">
        <w:rPr>
          <w:rtl/>
        </w:rPr>
        <w:t xml:space="preserve"> - </w:t>
      </w:r>
      <w:r w:rsidRPr="0046413B">
        <w:rPr>
          <w:rtl/>
        </w:rPr>
        <w:t>المشار إليه</w:t>
      </w:r>
      <w:r w:rsidR="00F21B5A">
        <w:rPr>
          <w:rtl/>
        </w:rPr>
        <w:t xml:space="preserve"> - </w:t>
      </w:r>
      <w:r w:rsidRPr="0046413B">
        <w:rPr>
          <w:rtl/>
        </w:rPr>
        <w:t>جميع ما أجازه الشيخ شمس الدين محمّد وذكره</w:t>
      </w:r>
      <w:r>
        <w:rPr>
          <w:rtl/>
        </w:rPr>
        <w:t>،</w:t>
      </w:r>
      <w:r w:rsidRPr="0046413B">
        <w:rPr>
          <w:rtl/>
        </w:rPr>
        <w:t xml:space="preserve"> وصورة ما كتبه</w:t>
      </w:r>
      <w:r>
        <w:rPr>
          <w:rtl/>
        </w:rPr>
        <w:t>:</w:t>
      </w:r>
    </w:p>
    <w:p w:rsidR="00414CB8" w:rsidRPr="0046413B" w:rsidRDefault="00414CB8" w:rsidP="00414CB8">
      <w:pPr>
        <w:pStyle w:val="libNormal"/>
        <w:rPr>
          <w:rtl/>
        </w:rPr>
      </w:pPr>
      <w:r w:rsidRPr="0046413B">
        <w:rPr>
          <w:rtl/>
        </w:rPr>
        <w:t>فلينعم مولانا الشيخ جمال الدين أحمد أدام الله بركاته</w:t>
      </w:r>
      <w:r>
        <w:rPr>
          <w:rtl/>
        </w:rPr>
        <w:t>،</w:t>
      </w:r>
      <w:r w:rsidRPr="0046413B">
        <w:rPr>
          <w:rtl/>
        </w:rPr>
        <w:t xml:space="preserve"> وليرو جميع ذلك لمن شاء متى شاء بهذه </w:t>
      </w:r>
      <w:r w:rsidRPr="00414CB8">
        <w:rPr>
          <w:rStyle w:val="libFootnotenumChar"/>
          <w:rtl/>
        </w:rPr>
        <w:t>(3)</w:t>
      </w:r>
      <w:r w:rsidRPr="0046413B">
        <w:rPr>
          <w:rtl/>
        </w:rPr>
        <w:t xml:space="preserve"> الطرق بالشرائط المعتبرة بين أهل العلم قدس الله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نسخة بدل</w:t>
      </w:r>
      <w:r>
        <w:rPr>
          <w:rtl/>
        </w:rPr>
        <w:t>:</w:t>
      </w:r>
      <w:r w:rsidRPr="0046413B">
        <w:rPr>
          <w:rtl/>
        </w:rPr>
        <w:t xml:space="preserve"> محمد بن مكي بن محمد بن حامد بن. إلى آخره.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(2) انظر بحار الأنوار 107</w:t>
      </w:r>
      <w:r>
        <w:rPr>
          <w:rtl/>
        </w:rPr>
        <w:t>:</w:t>
      </w:r>
      <w:r w:rsidRPr="0046413B">
        <w:rPr>
          <w:rtl/>
        </w:rPr>
        <w:t xml:space="preserve"> 187.</w:t>
      </w:r>
    </w:p>
    <w:p w:rsidR="00414CB8" w:rsidRPr="0046413B" w:rsidRDefault="00414CB8" w:rsidP="00414CB8">
      <w:pPr>
        <w:pStyle w:val="libFootnote0"/>
        <w:rPr>
          <w:rtl/>
        </w:rPr>
      </w:pPr>
      <w:r w:rsidRPr="0046413B">
        <w:rPr>
          <w:rtl/>
        </w:rPr>
        <w:t>(3) كذا في الحجرية</w:t>
      </w:r>
      <w:r>
        <w:rPr>
          <w:rtl/>
        </w:rPr>
        <w:t>،</w:t>
      </w:r>
      <w:r w:rsidRPr="0046413B">
        <w:rPr>
          <w:rtl/>
        </w:rPr>
        <w:t xml:space="preserve"> وفي المصدر</w:t>
      </w:r>
      <w:r>
        <w:rPr>
          <w:rtl/>
        </w:rPr>
        <w:t>:</w:t>
      </w:r>
      <w:r w:rsidRPr="0046413B">
        <w:rPr>
          <w:rtl/>
        </w:rPr>
        <w:t xml:space="preserve"> بهذا الطريق.</w:t>
      </w:r>
    </w:p>
    <w:p w:rsidR="00414CB8" w:rsidRPr="0046413B" w:rsidRDefault="00414CB8" w:rsidP="00414CB8">
      <w:pPr>
        <w:pStyle w:val="libNormal0"/>
        <w:rPr>
          <w:rtl/>
        </w:rPr>
      </w:pPr>
      <w:r>
        <w:rPr>
          <w:rtl/>
        </w:rPr>
        <w:br w:type="page"/>
      </w:r>
      <w:r w:rsidRPr="0046413B">
        <w:rPr>
          <w:rtl/>
        </w:rPr>
        <w:lastRenderedPageBreak/>
        <w:t>أرواح السلف ووقّف ما فيه رضاء الخلف</w:t>
      </w:r>
      <w:r>
        <w:rPr>
          <w:rtl/>
        </w:rPr>
        <w:t>،</w:t>
      </w:r>
      <w:r w:rsidRPr="0046413B">
        <w:rPr>
          <w:rtl/>
        </w:rPr>
        <w:t xml:space="preserve"> وليمهد الناظر في ذلك عذري</w:t>
      </w:r>
      <w:r>
        <w:rPr>
          <w:rtl/>
        </w:rPr>
        <w:t>،</w:t>
      </w:r>
      <w:r w:rsidRPr="0046413B">
        <w:rPr>
          <w:rtl/>
        </w:rPr>
        <w:t xml:space="preserve"> فإني لست من هذا المقام</w:t>
      </w:r>
      <w:r>
        <w:rPr>
          <w:rtl/>
        </w:rPr>
        <w:t>،</w:t>
      </w:r>
      <w:r w:rsidRPr="0046413B">
        <w:rPr>
          <w:rtl/>
        </w:rPr>
        <w:t xml:space="preserve"> ولا دونه ولا قريبا منه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عن شيخه الشهيد كما عرفت.</w:t>
      </w:r>
    </w:p>
    <w:p w:rsidR="00414CB8" w:rsidRPr="0046413B" w:rsidRDefault="00414CB8" w:rsidP="00414CB8">
      <w:pPr>
        <w:pStyle w:val="libNormal"/>
        <w:rPr>
          <w:rtl/>
        </w:rPr>
      </w:pPr>
      <w:r w:rsidRPr="0046413B">
        <w:rPr>
          <w:rtl/>
        </w:rPr>
        <w:t>الثالث</w:t>
      </w:r>
      <w:r>
        <w:rPr>
          <w:rtl/>
        </w:rPr>
        <w:t xml:space="preserve"> </w:t>
      </w:r>
      <w:r w:rsidRPr="00414CB8">
        <w:rPr>
          <w:rStyle w:val="libFootnotenumChar"/>
          <w:rtl/>
        </w:rPr>
        <w:t>(2)</w:t>
      </w:r>
      <w:r>
        <w:rPr>
          <w:rtl/>
        </w:rPr>
        <w:t>:</w:t>
      </w:r>
      <w:r w:rsidRPr="0046413B">
        <w:rPr>
          <w:rtl/>
        </w:rPr>
        <w:t xml:space="preserve"> الشيخ فخر الدين أحمد بن عبد الله بن سعيد بن المتوّج</w:t>
      </w:r>
      <w:r>
        <w:rPr>
          <w:rtl/>
        </w:rPr>
        <w:t>،</w:t>
      </w:r>
      <w:r w:rsidRPr="0046413B">
        <w:rPr>
          <w:rtl/>
        </w:rPr>
        <w:t xml:space="preserve"> المعروف بابن المتوّج البحراني صاحب المؤلفات الكثيرة التي منها النهاية في تفسير خمسمائة آية ( في آيات الأحكام ) </w:t>
      </w:r>
      <w:r w:rsidRPr="00414CB8">
        <w:rPr>
          <w:rStyle w:val="libFootnotenumChar"/>
          <w:rtl/>
        </w:rPr>
        <w:t>(3)</w:t>
      </w:r>
      <w:r>
        <w:rPr>
          <w:rtl/>
        </w:rPr>
        <w:t>.</w:t>
      </w:r>
    </w:p>
    <w:p w:rsidR="00414CB8" w:rsidRPr="0046413B" w:rsidRDefault="00414CB8" w:rsidP="00414CB8">
      <w:pPr>
        <w:pStyle w:val="libNormal"/>
        <w:rPr>
          <w:rtl/>
        </w:rPr>
      </w:pPr>
      <w:r w:rsidRPr="0046413B">
        <w:rPr>
          <w:rtl/>
        </w:rPr>
        <w:t>وفي الرياض في ترجمة والده</w:t>
      </w:r>
      <w:r>
        <w:rPr>
          <w:rtl/>
        </w:rPr>
        <w:t>:</w:t>
      </w:r>
      <w:r w:rsidRPr="0046413B">
        <w:rPr>
          <w:rtl/>
        </w:rPr>
        <w:t xml:space="preserve"> فاضل عالم فقيه</w:t>
      </w:r>
      <w:r>
        <w:rPr>
          <w:rtl/>
        </w:rPr>
        <w:t>،</w:t>
      </w:r>
      <w:r w:rsidRPr="0046413B">
        <w:rPr>
          <w:rtl/>
        </w:rPr>
        <w:t xml:space="preserve"> جليل أديب شاعر نبيل</w:t>
      </w:r>
      <w:r>
        <w:rPr>
          <w:rtl/>
        </w:rPr>
        <w:t>،</w:t>
      </w:r>
      <w:r w:rsidRPr="0046413B">
        <w:rPr>
          <w:rtl/>
        </w:rPr>
        <w:t xml:space="preserve"> وكان من أكابر العلماء والفقهاء المتأخرين</w:t>
      </w:r>
      <w:r>
        <w:rPr>
          <w:rtl/>
        </w:rPr>
        <w:t>،</w:t>
      </w:r>
      <w:r w:rsidRPr="0046413B">
        <w:rPr>
          <w:rtl/>
        </w:rPr>
        <w:t xml:space="preserve"> وهو يعرف أيضا</w:t>
      </w:r>
      <w:r>
        <w:rPr>
          <w:rtl/>
        </w:rPr>
        <w:t>:</w:t>
      </w:r>
      <w:r w:rsidRPr="0046413B">
        <w:rPr>
          <w:rtl/>
        </w:rPr>
        <w:t xml:space="preserve"> بابن المتوّج</w:t>
      </w:r>
      <w:r>
        <w:rPr>
          <w:rtl/>
        </w:rPr>
        <w:t>،</w:t>
      </w:r>
      <w:r w:rsidRPr="0046413B">
        <w:rPr>
          <w:rtl/>
        </w:rPr>
        <w:t xml:space="preserve"> والأشهر بهذه الكنية ولده</w:t>
      </w:r>
      <w:r>
        <w:rPr>
          <w:rtl/>
        </w:rPr>
        <w:t>،</w:t>
      </w:r>
      <w:r w:rsidRPr="0046413B">
        <w:rPr>
          <w:rtl/>
        </w:rPr>
        <w:t xml:space="preserve"> أعني الشيخ أحمد فخر الدين </w:t>
      </w:r>
      <w:r w:rsidRPr="00414CB8">
        <w:rPr>
          <w:rStyle w:val="libFootnotenumChar"/>
          <w:rtl/>
        </w:rPr>
        <w:t>(4)</w:t>
      </w:r>
      <w:r>
        <w:rPr>
          <w:rtl/>
        </w:rPr>
        <w:t>،</w:t>
      </w:r>
      <w:r w:rsidRPr="0046413B">
        <w:rPr>
          <w:rtl/>
        </w:rPr>
        <w:t xml:space="preserve"> انتهى.</w:t>
      </w:r>
    </w:p>
    <w:p w:rsidR="00414CB8" w:rsidRPr="0046413B" w:rsidRDefault="00414CB8" w:rsidP="00414CB8">
      <w:pPr>
        <w:pStyle w:val="libNormal"/>
        <w:rPr>
          <w:rtl/>
        </w:rPr>
      </w:pPr>
      <w:r w:rsidRPr="0046413B">
        <w:rPr>
          <w:rtl/>
        </w:rPr>
        <w:t>وفي أول عوالي اللآلي</w:t>
      </w:r>
      <w:r>
        <w:rPr>
          <w:rtl/>
        </w:rPr>
        <w:t>،</w:t>
      </w:r>
      <w:r w:rsidRPr="0046413B">
        <w:rPr>
          <w:rtl/>
        </w:rPr>
        <w:t xml:space="preserve"> عند ذكر طرقه بعد ذكر الشيخ الجليل ابن فهد الأحسائي</w:t>
      </w:r>
      <w:r>
        <w:rPr>
          <w:rtl/>
        </w:rPr>
        <w:t>:</w:t>
      </w:r>
      <w:r w:rsidRPr="0046413B">
        <w:rPr>
          <w:rtl/>
        </w:rPr>
        <w:t xml:space="preserve"> عن شيخه العلامة خاتمة المجتهدين المنتشرة فتاويه في جميع العالمين فخر الدين أحمد </w:t>
      </w:r>
      <w:r w:rsidRPr="00414CB8">
        <w:rPr>
          <w:rStyle w:val="libFootnotenumChar"/>
          <w:rtl/>
        </w:rPr>
        <w:t>(5)</w:t>
      </w:r>
      <w:r>
        <w:rPr>
          <w:rtl/>
        </w:rPr>
        <w:t>.</w:t>
      </w:r>
      <w:r w:rsidRPr="0046413B">
        <w:rPr>
          <w:rtl/>
        </w:rPr>
        <w:t xml:space="preserve"> إلى آخره.</w:t>
      </w:r>
    </w:p>
    <w:p w:rsidR="00414CB8" w:rsidRPr="0046413B" w:rsidRDefault="00414CB8" w:rsidP="00414CB8">
      <w:pPr>
        <w:pStyle w:val="libNormal"/>
        <w:rPr>
          <w:rtl/>
        </w:rPr>
      </w:pPr>
      <w:r w:rsidRPr="00414CB8">
        <w:rPr>
          <w:rStyle w:val="libBold2Char"/>
          <w:rtl/>
        </w:rPr>
        <w:t>عن</w:t>
      </w:r>
      <w:r w:rsidRPr="0046413B">
        <w:rPr>
          <w:rtl/>
        </w:rPr>
        <w:t xml:space="preserve"> شيخه الأجل فخر المحققين.</w:t>
      </w:r>
    </w:p>
    <w:p w:rsidR="00414CB8" w:rsidRPr="0046413B" w:rsidRDefault="00414CB8" w:rsidP="00414CB8">
      <w:pPr>
        <w:pStyle w:val="libNormal"/>
        <w:rPr>
          <w:rtl/>
        </w:rPr>
      </w:pPr>
      <w:r w:rsidRPr="0046413B">
        <w:rPr>
          <w:rtl/>
        </w:rPr>
        <w:t>الرابع</w:t>
      </w:r>
      <w:r>
        <w:rPr>
          <w:rtl/>
        </w:rPr>
        <w:t>:</w:t>
      </w:r>
      <w:r w:rsidRPr="0046413B">
        <w:rPr>
          <w:rtl/>
        </w:rPr>
        <w:t xml:space="preserve"> السيد الأجل الأكمل</w:t>
      </w:r>
      <w:r>
        <w:rPr>
          <w:rtl/>
        </w:rPr>
        <w:t>،</w:t>
      </w:r>
      <w:r w:rsidRPr="0046413B">
        <w:rPr>
          <w:rtl/>
        </w:rPr>
        <w:t xml:space="preserve"> الأرشد المؤيّد</w:t>
      </w:r>
      <w:r>
        <w:rPr>
          <w:rtl/>
        </w:rPr>
        <w:t>،</w:t>
      </w:r>
      <w:r w:rsidRPr="0046413B">
        <w:rPr>
          <w:rtl/>
        </w:rPr>
        <w:t xml:space="preserve"> العلاّمة النحرير</w:t>
      </w:r>
      <w:r>
        <w:rPr>
          <w:rtl/>
        </w:rPr>
        <w:t>،</w:t>
      </w:r>
      <w:r w:rsidRPr="0046413B">
        <w:rPr>
          <w:rtl/>
        </w:rPr>
        <w:t xml:space="preserve"> بهاء الدين علي </w:t>
      </w:r>
      <w:r w:rsidRPr="00414CB8">
        <w:rPr>
          <w:rStyle w:val="libFootnotenumChar"/>
          <w:rtl/>
        </w:rPr>
        <w:t>(6)</w:t>
      </w:r>
      <w:r w:rsidRPr="0046413B">
        <w:rPr>
          <w:rtl/>
        </w:rPr>
        <w:t xml:space="preserve"> بن السيد غياث الدين عبد الكريم بن عبد الحميد بن عبد الله ابن أحمد بن حسن بن علي بن محمّد بن علي غياث الدين</w:t>
      </w:r>
      <w:r w:rsidR="00F21B5A">
        <w:rPr>
          <w:rtl/>
        </w:rPr>
        <w:t xml:space="preserve"> - </w:t>
      </w:r>
      <w:r w:rsidRPr="0046413B">
        <w:rPr>
          <w:rtl/>
        </w:rPr>
        <w:t>الذي خرج عليه جماعة من العرب بشط سوراء بالعراق</w:t>
      </w:r>
      <w:r>
        <w:rPr>
          <w:rtl/>
        </w:rPr>
        <w:t>،</w:t>
      </w:r>
      <w:r w:rsidRPr="0046413B">
        <w:rPr>
          <w:rtl/>
        </w:rPr>
        <w:t xml:space="preserve"> وحملوا عليه وسلبوه</w:t>
      </w:r>
      <w:r>
        <w:rPr>
          <w:rtl/>
        </w:rPr>
        <w:t>،</w:t>
      </w:r>
      <w:r w:rsidRPr="0046413B">
        <w:rPr>
          <w:rtl/>
        </w:rPr>
        <w:t xml:space="preserve"> فمانعهم عن سلب</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107</w:t>
      </w:r>
      <w:r>
        <w:rPr>
          <w:rtl/>
        </w:rPr>
        <w:t>:</w:t>
      </w:r>
      <w:r w:rsidRPr="0046413B">
        <w:rPr>
          <w:rtl/>
        </w:rPr>
        <w:t xml:space="preserve"> 217.</w:t>
      </w:r>
    </w:p>
    <w:p w:rsidR="00414CB8" w:rsidRPr="0046413B" w:rsidRDefault="00414CB8" w:rsidP="00414CB8">
      <w:pPr>
        <w:pStyle w:val="libFootnote0"/>
        <w:rPr>
          <w:rtl/>
        </w:rPr>
      </w:pPr>
      <w:r w:rsidRPr="0046413B">
        <w:rPr>
          <w:rtl/>
        </w:rPr>
        <w:t>(2) من مشايخ أبو العباس بن فهد.</w:t>
      </w:r>
    </w:p>
    <w:p w:rsidR="00414CB8" w:rsidRPr="0046413B" w:rsidRDefault="00414CB8" w:rsidP="00414CB8">
      <w:pPr>
        <w:pStyle w:val="libFootnote0"/>
        <w:rPr>
          <w:rtl/>
        </w:rPr>
      </w:pPr>
      <w:r w:rsidRPr="0046413B">
        <w:rPr>
          <w:rtl/>
        </w:rPr>
        <w:t>(3) ما بين القوسين لم يرد في الحجرية.</w:t>
      </w:r>
    </w:p>
    <w:p w:rsidR="00414CB8" w:rsidRPr="0046413B" w:rsidRDefault="00414CB8" w:rsidP="00414CB8">
      <w:pPr>
        <w:pStyle w:val="libFootnote0"/>
        <w:rPr>
          <w:rtl/>
        </w:rPr>
      </w:pPr>
      <w:r w:rsidRPr="0046413B">
        <w:rPr>
          <w:rtl/>
        </w:rPr>
        <w:t>(4) رياض العلماء 3</w:t>
      </w:r>
      <w:r>
        <w:rPr>
          <w:rtl/>
        </w:rPr>
        <w:t>:</w:t>
      </w:r>
      <w:r w:rsidRPr="0046413B">
        <w:rPr>
          <w:rtl/>
        </w:rPr>
        <w:t xml:space="preserve"> 220.</w:t>
      </w:r>
    </w:p>
    <w:p w:rsidR="00414CB8" w:rsidRPr="0046413B" w:rsidRDefault="00414CB8" w:rsidP="00414CB8">
      <w:pPr>
        <w:pStyle w:val="libFootnote0"/>
        <w:rPr>
          <w:rtl/>
        </w:rPr>
      </w:pPr>
      <w:r w:rsidRPr="0046413B">
        <w:rPr>
          <w:rtl/>
        </w:rPr>
        <w:t>(5) عوالي اللآلي 1</w:t>
      </w:r>
      <w:r>
        <w:rPr>
          <w:rtl/>
        </w:rPr>
        <w:t>:</w:t>
      </w:r>
      <w:r w:rsidRPr="0046413B">
        <w:rPr>
          <w:rtl/>
        </w:rPr>
        <w:t xml:space="preserve"> 6.</w:t>
      </w:r>
    </w:p>
    <w:p w:rsidR="00414CB8" w:rsidRPr="0046413B" w:rsidRDefault="00414CB8" w:rsidP="00414CB8">
      <w:pPr>
        <w:pStyle w:val="libFootnote0"/>
        <w:rPr>
          <w:rtl/>
        </w:rPr>
      </w:pPr>
      <w:r w:rsidRPr="0046413B">
        <w:rPr>
          <w:rtl/>
        </w:rPr>
        <w:t>(6) في المشجرة</w:t>
      </w:r>
      <w:r>
        <w:rPr>
          <w:rtl/>
        </w:rPr>
        <w:t>:</w:t>
      </w:r>
      <w:r w:rsidRPr="0046413B">
        <w:rPr>
          <w:rtl/>
        </w:rPr>
        <w:t xml:space="preserve"> نسبه إلى جدّه</w:t>
      </w:r>
      <w:r>
        <w:rPr>
          <w:rtl/>
        </w:rPr>
        <w:t>،</w:t>
      </w:r>
      <w:r w:rsidRPr="0046413B">
        <w:rPr>
          <w:rtl/>
        </w:rPr>
        <w:t xml:space="preserve"> ولقبه</w:t>
      </w:r>
      <w:r>
        <w:rPr>
          <w:rtl/>
        </w:rPr>
        <w:t>:</w:t>
      </w:r>
      <w:r w:rsidRPr="0046413B">
        <w:rPr>
          <w:rtl/>
        </w:rPr>
        <w:t xml:space="preserve"> النشلي</w:t>
      </w:r>
      <w:r>
        <w:rPr>
          <w:rtl/>
        </w:rPr>
        <w:t>،</w:t>
      </w:r>
      <w:r w:rsidRPr="0046413B">
        <w:rPr>
          <w:rtl/>
        </w:rPr>
        <w:t xml:space="preserve"> وعدّ مشايخه كما هنا</w:t>
      </w:r>
      <w:r>
        <w:rPr>
          <w:rtl/>
        </w:rPr>
        <w:t>،</w:t>
      </w:r>
      <w:r w:rsidRPr="0046413B">
        <w:rPr>
          <w:rtl/>
        </w:rPr>
        <w:t xml:space="preserve"> وعدّه من مشايخ ابن فهد ولكن نسب كتاب الأنوار المضيئة إلى ابن فخار شيخ ابن معيّة</w:t>
      </w:r>
      <w:r>
        <w:rPr>
          <w:rtl/>
        </w:rPr>
        <w:t>،</w:t>
      </w:r>
      <w:r w:rsidRPr="0046413B">
        <w:rPr>
          <w:rtl/>
        </w:rPr>
        <w:t xml:space="preserve"> لا ابن عبد الحميد.</w:t>
      </w:r>
    </w:p>
    <w:p w:rsidR="00414CB8" w:rsidRPr="0046413B" w:rsidRDefault="00414CB8" w:rsidP="00414CB8">
      <w:pPr>
        <w:pStyle w:val="libNormal0"/>
        <w:rPr>
          <w:rtl/>
        </w:rPr>
      </w:pPr>
      <w:r>
        <w:rPr>
          <w:rtl/>
        </w:rPr>
        <w:br w:type="page"/>
      </w:r>
      <w:r w:rsidRPr="0046413B">
        <w:rPr>
          <w:rtl/>
        </w:rPr>
        <w:lastRenderedPageBreak/>
        <w:t>سراويله فضربه أحدهم فقتله. وكان عالما تقيا</w:t>
      </w:r>
      <w:r w:rsidR="00F21B5A">
        <w:rPr>
          <w:rtl/>
        </w:rPr>
        <w:t xml:space="preserve"> - </w:t>
      </w:r>
      <w:r w:rsidRPr="0046413B">
        <w:rPr>
          <w:rtl/>
        </w:rPr>
        <w:t>ابن السيد جلال الدين عبد الحميد</w:t>
      </w:r>
      <w:r>
        <w:rPr>
          <w:rtl/>
        </w:rPr>
        <w:t>،</w:t>
      </w:r>
      <w:r w:rsidRPr="0046413B">
        <w:rPr>
          <w:rtl/>
        </w:rPr>
        <w:t xml:space="preserve"> الذي يروي عنه محمّد بن جعفر المشهدي في المزار الكبير</w:t>
      </w:r>
      <w:r>
        <w:rPr>
          <w:rtl/>
        </w:rPr>
        <w:t>،</w:t>
      </w:r>
      <w:r w:rsidRPr="0046413B">
        <w:rPr>
          <w:rtl/>
        </w:rPr>
        <w:t xml:space="preserve"> وقال فيه</w:t>
      </w:r>
      <w:r>
        <w:rPr>
          <w:rtl/>
        </w:rPr>
        <w:t>:</w:t>
      </w:r>
      <w:r>
        <w:rPr>
          <w:rFonts w:hint="cs"/>
          <w:rtl/>
        </w:rPr>
        <w:t xml:space="preserve"> </w:t>
      </w:r>
      <w:r w:rsidRPr="0046413B">
        <w:rPr>
          <w:rtl/>
        </w:rPr>
        <w:t xml:space="preserve">أخبرني السيد الأجل العالم عبد الحميد بن التقي عبد الله بن أسامة العلوي الحسيني </w:t>
      </w:r>
      <w:r w:rsidRPr="00414CB8">
        <w:rPr>
          <w:rStyle w:val="libAlaemChar"/>
          <w:rtl/>
        </w:rPr>
        <w:t>رضي‌الله‌عنه</w:t>
      </w:r>
      <w:r>
        <w:rPr>
          <w:rtl/>
        </w:rPr>
        <w:t>،</w:t>
      </w:r>
      <w:r w:rsidRPr="0046413B">
        <w:rPr>
          <w:rtl/>
        </w:rPr>
        <w:t xml:space="preserve"> في ذي القعدة من سنة ثمانين وخمسمائة قراءة عليه بحلّة الجامعين </w:t>
      </w:r>
      <w:r w:rsidRPr="00414CB8">
        <w:rPr>
          <w:rStyle w:val="libFootnotenumChar"/>
          <w:rtl/>
        </w:rPr>
        <w:t>(1)</w:t>
      </w:r>
      <w:r>
        <w:rPr>
          <w:rtl/>
        </w:rPr>
        <w:t>،</w:t>
      </w:r>
      <w:r w:rsidRPr="0046413B">
        <w:rPr>
          <w:rtl/>
        </w:rPr>
        <w:t xml:space="preserve"> ابن عبد الله بن أسامة</w:t>
      </w:r>
      <w:r w:rsidR="00F21B5A">
        <w:rPr>
          <w:rtl/>
        </w:rPr>
        <w:t xml:space="preserve"> - </w:t>
      </w:r>
      <w:r w:rsidRPr="0046413B">
        <w:rPr>
          <w:rtl/>
        </w:rPr>
        <w:t>المتولّي للنقابة بالعراق</w:t>
      </w:r>
      <w:r w:rsidR="00F21B5A">
        <w:rPr>
          <w:rtl/>
        </w:rPr>
        <w:t xml:space="preserve"> - </w:t>
      </w:r>
      <w:r w:rsidRPr="0046413B">
        <w:rPr>
          <w:rtl/>
        </w:rPr>
        <w:t>ابن أحمد بن علي ابن محمّد بن عمر</w:t>
      </w:r>
      <w:r>
        <w:rPr>
          <w:rtl/>
        </w:rPr>
        <w:t>،</w:t>
      </w:r>
      <w:r w:rsidRPr="0046413B">
        <w:rPr>
          <w:rtl/>
        </w:rPr>
        <w:t xml:space="preserve"> الرئيس الجليل الذي ردّ الله على يده الحجر الأسود</w:t>
      </w:r>
      <w:r>
        <w:rPr>
          <w:rtl/>
        </w:rPr>
        <w:t>،</w:t>
      </w:r>
      <w:r w:rsidRPr="0046413B">
        <w:rPr>
          <w:rtl/>
        </w:rPr>
        <w:t xml:space="preserve"> لمّا نهبت القرامطة مكّة في سنة ثلاث وعشرين وثلاثمائة</w:t>
      </w:r>
      <w:r>
        <w:rPr>
          <w:rtl/>
        </w:rPr>
        <w:t>،</w:t>
      </w:r>
      <w:r w:rsidRPr="0046413B">
        <w:rPr>
          <w:rtl/>
        </w:rPr>
        <w:t xml:space="preserve"> وأخذوا الحجر</w:t>
      </w:r>
      <w:r>
        <w:rPr>
          <w:rtl/>
        </w:rPr>
        <w:t>،</w:t>
      </w:r>
      <w:r w:rsidRPr="0046413B">
        <w:rPr>
          <w:rtl/>
        </w:rPr>
        <w:t xml:space="preserve"> وأتوا به إلى الكوفة</w:t>
      </w:r>
      <w:r>
        <w:rPr>
          <w:rtl/>
        </w:rPr>
        <w:t>،</w:t>
      </w:r>
      <w:r w:rsidRPr="0046413B">
        <w:rPr>
          <w:rtl/>
        </w:rPr>
        <w:t xml:space="preserve"> وعلّقوه في السارية السابعة من المسجد التي كان ذكرها أمير المؤمنين </w:t>
      </w:r>
      <w:r w:rsidRPr="00414CB8">
        <w:rPr>
          <w:rStyle w:val="libAlaemChar"/>
          <w:rtl/>
        </w:rPr>
        <w:t>عليه‌السلام</w:t>
      </w:r>
      <w:r>
        <w:rPr>
          <w:rtl/>
        </w:rPr>
        <w:t>،</w:t>
      </w:r>
      <w:r w:rsidRPr="0046413B">
        <w:rPr>
          <w:rtl/>
        </w:rPr>
        <w:t xml:space="preserve"> فإنه قال ذات يوم بالكوفة</w:t>
      </w:r>
      <w:r>
        <w:rPr>
          <w:rtl/>
        </w:rPr>
        <w:t>:</w:t>
      </w:r>
      <w:r w:rsidRPr="0046413B">
        <w:rPr>
          <w:rtl/>
        </w:rPr>
        <w:t xml:space="preserve"> لا بدّ أن يصلب في هذه السارية </w:t>
      </w:r>
      <w:r w:rsidRPr="00414CB8">
        <w:rPr>
          <w:rStyle w:val="libFootnotenumChar"/>
          <w:rtl/>
        </w:rPr>
        <w:t>(2)</w:t>
      </w:r>
      <w:r>
        <w:rPr>
          <w:rtl/>
        </w:rPr>
        <w:t>،</w:t>
      </w:r>
      <w:r w:rsidRPr="0046413B">
        <w:rPr>
          <w:rtl/>
        </w:rPr>
        <w:t xml:space="preserve"> وأومأ إلى السارية السابعة. والقصة طويلة </w:t>
      </w:r>
      <w:r w:rsidRPr="00414CB8">
        <w:rPr>
          <w:rStyle w:val="libFootnotenumChar"/>
          <w:rtl/>
        </w:rPr>
        <w:t>(3)</w:t>
      </w:r>
      <w:r>
        <w:rPr>
          <w:rtl/>
        </w:rPr>
        <w:t>.</w:t>
      </w:r>
      <w:r w:rsidRPr="0046413B">
        <w:rPr>
          <w:rtl/>
        </w:rPr>
        <w:t xml:space="preserve"> وبنى قبّة جده أمير المؤمنين </w:t>
      </w:r>
      <w:r w:rsidRPr="00414CB8">
        <w:rPr>
          <w:rStyle w:val="libAlaemChar"/>
          <w:rtl/>
        </w:rPr>
        <w:t>عليه‌السلام</w:t>
      </w:r>
      <w:r w:rsidRPr="0046413B">
        <w:rPr>
          <w:rtl/>
        </w:rPr>
        <w:t xml:space="preserve"> من خالص ماله</w:t>
      </w:r>
      <w:r>
        <w:rPr>
          <w:rtl/>
        </w:rPr>
        <w:t>،</w:t>
      </w:r>
      <w:r w:rsidRPr="0046413B">
        <w:rPr>
          <w:rtl/>
        </w:rPr>
        <w:t xml:space="preserve"> ابن يحيى القائم بالكوفة ابن الحسين النقيب الطاهر ابن أبي عانقة أحمد الشاعر المحدث بن أبي علي عمر بن أبي الحسين يحيى</w:t>
      </w:r>
      <w:r w:rsidR="00F21B5A">
        <w:rPr>
          <w:rtl/>
        </w:rPr>
        <w:t xml:space="preserve"> - </w:t>
      </w:r>
      <w:r w:rsidRPr="0046413B">
        <w:rPr>
          <w:rtl/>
        </w:rPr>
        <w:t xml:space="preserve">من أصحاب الكاظم </w:t>
      </w:r>
      <w:r w:rsidRPr="00414CB8">
        <w:rPr>
          <w:rStyle w:val="libAlaemChar"/>
          <w:rtl/>
        </w:rPr>
        <w:t>عليه‌السلام</w:t>
      </w:r>
      <w:r>
        <w:rPr>
          <w:rtl/>
        </w:rPr>
        <w:t>،</w:t>
      </w:r>
      <w:r w:rsidRPr="0046413B">
        <w:rPr>
          <w:rtl/>
        </w:rPr>
        <w:t xml:space="preserve"> المقتول سنة خمسين ومائتين</w:t>
      </w:r>
      <w:r>
        <w:rPr>
          <w:rtl/>
        </w:rPr>
        <w:t>،</w:t>
      </w:r>
      <w:r w:rsidRPr="0046413B">
        <w:rPr>
          <w:rtl/>
        </w:rPr>
        <w:t xml:space="preserve"> الذي حمل رأسه في قوصرة إلى المستعين</w:t>
      </w:r>
      <w:r w:rsidR="00F21B5A">
        <w:rPr>
          <w:rtl/>
        </w:rPr>
        <w:t xml:space="preserve"> - </w:t>
      </w:r>
      <w:r w:rsidRPr="0046413B">
        <w:rPr>
          <w:rtl/>
        </w:rPr>
        <w:t>بن أبي عبد الله الزاهد العابد الحسين الملقب بذي الدمعة</w:t>
      </w:r>
      <w:r>
        <w:rPr>
          <w:rtl/>
        </w:rPr>
        <w:t>،</w:t>
      </w:r>
      <w:r w:rsidRPr="0046413B">
        <w:rPr>
          <w:rtl/>
        </w:rPr>
        <w:t xml:space="preserve"> الذي ربّاه الصادق </w:t>
      </w:r>
      <w:r w:rsidRPr="00414CB8">
        <w:rPr>
          <w:rStyle w:val="libAlaemChar"/>
          <w:rtl/>
        </w:rPr>
        <w:t>عليه‌السلام</w:t>
      </w:r>
      <w:r w:rsidRPr="0046413B">
        <w:rPr>
          <w:rtl/>
        </w:rPr>
        <w:t xml:space="preserve"> وأورثه علما جمّا</w:t>
      </w:r>
      <w:r>
        <w:rPr>
          <w:rtl/>
        </w:rPr>
        <w:t>،</w:t>
      </w:r>
      <w:r w:rsidRPr="0046413B">
        <w:rPr>
          <w:rtl/>
        </w:rPr>
        <w:t xml:space="preserve"> ابن زيد الشهيد بن السجاد </w:t>
      </w:r>
      <w:r w:rsidRPr="00414CB8">
        <w:rPr>
          <w:rStyle w:val="libAlaemChar"/>
          <w:rtl/>
        </w:rPr>
        <w:t>عليه‌السلام</w:t>
      </w:r>
      <w:r w:rsidRPr="0046413B">
        <w:rPr>
          <w:rtl/>
        </w:rPr>
        <w:t xml:space="preserve"> النيلي النجفي النسابة.</w:t>
      </w:r>
    </w:p>
    <w:p w:rsidR="00414CB8" w:rsidRPr="0046413B" w:rsidRDefault="00414CB8" w:rsidP="00414CB8">
      <w:pPr>
        <w:pStyle w:val="libNormal"/>
        <w:rPr>
          <w:rtl/>
        </w:rPr>
      </w:pPr>
      <w:r w:rsidRPr="0046413B">
        <w:rPr>
          <w:rtl/>
        </w:rPr>
        <w:t>وهو كما في الرياض</w:t>
      </w:r>
      <w:r>
        <w:rPr>
          <w:rtl/>
        </w:rPr>
        <w:t>:</w:t>
      </w:r>
      <w:r w:rsidRPr="0046413B">
        <w:rPr>
          <w:rtl/>
        </w:rPr>
        <w:t xml:space="preserve"> الفقيه الشاعر الماهر</w:t>
      </w:r>
      <w:r>
        <w:rPr>
          <w:rtl/>
        </w:rPr>
        <w:t>،</w:t>
      </w:r>
      <w:r w:rsidRPr="0046413B">
        <w:rPr>
          <w:rtl/>
        </w:rPr>
        <w:t xml:space="preserve"> العالم الفاضل الكامل</w:t>
      </w:r>
      <w:r>
        <w:rPr>
          <w:rtl/>
        </w:rPr>
        <w:t>،</w:t>
      </w:r>
      <w:r w:rsidRPr="0046413B">
        <w:rPr>
          <w:rtl/>
        </w:rPr>
        <w:t xml:space="preserve"> صاحب المقامات والكرامات العظيمة</w:t>
      </w:r>
      <w:r>
        <w:rPr>
          <w:rtl/>
        </w:rPr>
        <w:t>،</w:t>
      </w:r>
      <w:r w:rsidRPr="0046413B">
        <w:rPr>
          <w:rtl/>
        </w:rPr>
        <w:t xml:space="preserve"> قدس الله روحه الشريفة</w:t>
      </w:r>
      <w:r>
        <w:rPr>
          <w:rtl/>
        </w:rPr>
        <w:t>،</w:t>
      </w:r>
      <w:r w:rsidRPr="0046413B">
        <w:rPr>
          <w:rtl/>
        </w:rPr>
        <w:t xml:space="preserve"> كان من أفاضل عصره وأعالم دهره</w:t>
      </w:r>
      <w:r>
        <w:rPr>
          <w:rtl/>
        </w:rPr>
        <w:t>،</w:t>
      </w:r>
      <w:r w:rsidRPr="0046413B">
        <w:rPr>
          <w:rtl/>
        </w:rPr>
        <w:t xml:space="preserve"> وكذا جدّه السيد عبد الحميد.</w:t>
      </w:r>
    </w:p>
    <w:p w:rsidR="00414CB8" w:rsidRPr="0046413B" w:rsidRDefault="00414CB8" w:rsidP="00414CB8">
      <w:pPr>
        <w:pStyle w:val="libNormal"/>
        <w:rPr>
          <w:rtl/>
        </w:rPr>
      </w:pPr>
      <w:r w:rsidRPr="0046413B">
        <w:rPr>
          <w:rtl/>
        </w:rPr>
        <w:t>قال</w:t>
      </w:r>
      <w:r>
        <w:rPr>
          <w:rtl/>
        </w:rPr>
        <w:t>:</w:t>
      </w:r>
      <w:r w:rsidRPr="0046413B">
        <w:rPr>
          <w:rtl/>
        </w:rPr>
        <w:t xml:space="preserve"> ولعل السيد عبد الحميد جدّ هذا السيد</w:t>
      </w:r>
      <w:r>
        <w:rPr>
          <w:rtl/>
        </w:rPr>
        <w:t>،</w:t>
      </w:r>
      <w:r w:rsidRPr="0046413B">
        <w:rPr>
          <w:rtl/>
        </w:rPr>
        <w:t xml:space="preserve"> هو السيد جلال الدين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المزار الكبير ( مخطوط )</w:t>
      </w:r>
      <w:r>
        <w:rPr>
          <w:rtl/>
        </w:rPr>
        <w:t>:</w:t>
      </w:r>
      <w:r w:rsidRPr="0046413B">
        <w:rPr>
          <w:rtl/>
        </w:rPr>
        <w:t xml:space="preserve"> 147</w:t>
      </w:r>
      <w:r>
        <w:rPr>
          <w:rtl/>
        </w:rPr>
        <w:t>،</w:t>
      </w:r>
      <w:r w:rsidRPr="0046413B">
        <w:rPr>
          <w:rtl/>
        </w:rPr>
        <w:t xml:space="preserve"> وانظر كذلك بحار الأنوار 100</w:t>
      </w:r>
      <w:r>
        <w:rPr>
          <w:rtl/>
        </w:rPr>
        <w:t>:</w:t>
      </w:r>
      <w:r w:rsidRPr="0046413B">
        <w:rPr>
          <w:rtl/>
        </w:rPr>
        <w:t xml:space="preserve"> 394 / 27</w:t>
      </w:r>
    </w:p>
    <w:p w:rsidR="00414CB8" w:rsidRPr="0046413B" w:rsidRDefault="00414CB8" w:rsidP="00414CB8">
      <w:pPr>
        <w:pStyle w:val="libFootnote0"/>
        <w:rPr>
          <w:rtl/>
        </w:rPr>
      </w:pPr>
      <w:r w:rsidRPr="0046413B">
        <w:rPr>
          <w:rtl/>
        </w:rPr>
        <w:t>(2) انظر شرح ابن أبي الحديد على النهج 10</w:t>
      </w:r>
      <w:r>
        <w:rPr>
          <w:rtl/>
        </w:rPr>
        <w:t>:</w:t>
      </w:r>
      <w:r w:rsidRPr="0046413B">
        <w:rPr>
          <w:rtl/>
        </w:rPr>
        <w:t xml:space="preserve"> 14.</w:t>
      </w:r>
    </w:p>
    <w:p w:rsidR="00414CB8" w:rsidRPr="0046413B" w:rsidRDefault="00414CB8" w:rsidP="00414CB8">
      <w:pPr>
        <w:pStyle w:val="libFootnote0"/>
        <w:rPr>
          <w:rtl/>
        </w:rPr>
      </w:pPr>
      <w:r w:rsidRPr="0046413B">
        <w:rPr>
          <w:rtl/>
        </w:rPr>
        <w:t>(3) راجع معجم البلدان 2</w:t>
      </w:r>
      <w:r>
        <w:rPr>
          <w:rtl/>
        </w:rPr>
        <w:t>:</w:t>
      </w:r>
      <w:r w:rsidRPr="0046413B">
        <w:rPr>
          <w:rtl/>
        </w:rPr>
        <w:t xml:space="preserve"> 223</w:t>
      </w:r>
      <w:r w:rsidR="00F21B5A">
        <w:rPr>
          <w:rtl/>
        </w:rPr>
        <w:t xml:space="preserve"> - </w:t>
      </w:r>
      <w:r w:rsidRPr="0046413B">
        <w:rPr>
          <w:rtl/>
        </w:rPr>
        <w:t>224</w:t>
      </w:r>
      <w:r>
        <w:rPr>
          <w:rtl/>
        </w:rPr>
        <w:t>،</w:t>
      </w:r>
      <w:r w:rsidRPr="0046413B">
        <w:rPr>
          <w:rtl/>
        </w:rPr>
        <w:t xml:space="preserve"> وانظر كذلك البداية والنهاية 11</w:t>
      </w:r>
      <w:r>
        <w:rPr>
          <w:rtl/>
        </w:rPr>
        <w:t>:</w:t>
      </w:r>
      <w:r w:rsidRPr="0046413B">
        <w:rPr>
          <w:rtl/>
        </w:rPr>
        <w:t xml:space="preserve"> 160.</w:t>
      </w:r>
    </w:p>
    <w:p w:rsidR="00414CB8" w:rsidRPr="0046413B" w:rsidRDefault="00414CB8" w:rsidP="00414CB8">
      <w:pPr>
        <w:pStyle w:val="libNormal0"/>
        <w:rPr>
          <w:rtl/>
        </w:rPr>
      </w:pPr>
      <w:r>
        <w:rPr>
          <w:rtl/>
        </w:rPr>
        <w:br w:type="page"/>
      </w:r>
      <w:r w:rsidRPr="0046413B">
        <w:rPr>
          <w:rtl/>
        </w:rPr>
        <w:lastRenderedPageBreak/>
        <w:t>عبد الحميد بن عبد الله التقي الحسيني النسابة</w:t>
      </w:r>
      <w:r>
        <w:rPr>
          <w:rtl/>
        </w:rPr>
        <w:t>،</w:t>
      </w:r>
      <w:r w:rsidRPr="0046413B">
        <w:rPr>
          <w:rtl/>
        </w:rPr>
        <w:t xml:space="preserve"> الذي يروي عنه السيد شمس الدين فخار بن معد بن فخار الموسوي النسابة </w:t>
      </w:r>
      <w:r w:rsidRPr="00414CB8">
        <w:rPr>
          <w:rStyle w:val="libFootnotenumChar"/>
          <w:rtl/>
        </w:rPr>
        <w:t>(1)</w:t>
      </w:r>
      <w:r>
        <w:rPr>
          <w:rtl/>
        </w:rPr>
        <w:t>.</w:t>
      </w:r>
    </w:p>
    <w:p w:rsidR="00414CB8" w:rsidRPr="0046413B" w:rsidRDefault="00414CB8" w:rsidP="00414CB8">
      <w:pPr>
        <w:pStyle w:val="libNormal"/>
        <w:rPr>
          <w:rtl/>
        </w:rPr>
      </w:pPr>
      <w:r w:rsidRPr="0046413B">
        <w:rPr>
          <w:rtl/>
        </w:rPr>
        <w:t>وبالجملة</w:t>
      </w:r>
      <w:r>
        <w:rPr>
          <w:rtl/>
        </w:rPr>
        <w:t>،</w:t>
      </w:r>
      <w:r w:rsidRPr="0046413B">
        <w:rPr>
          <w:rtl/>
        </w:rPr>
        <w:t xml:space="preserve"> فله مؤلفات شريفة قد أكثر من النقل عنها نقدة الأخبار وسدنة الآثار</w:t>
      </w:r>
      <w:r>
        <w:rPr>
          <w:rtl/>
        </w:rPr>
        <w:t>،</w:t>
      </w:r>
      <w:r w:rsidRPr="0046413B">
        <w:rPr>
          <w:rtl/>
        </w:rPr>
        <w:t xml:space="preserve"> أحسنها كتاب الأنوار المضيئة في الحكمة الشرعية في مجلدات عديدة</w:t>
      </w:r>
      <w:r>
        <w:rPr>
          <w:rtl/>
        </w:rPr>
        <w:t>،</w:t>
      </w:r>
      <w:r w:rsidRPr="0046413B">
        <w:rPr>
          <w:rtl/>
        </w:rPr>
        <w:t xml:space="preserve"> قيل انها خمسة</w:t>
      </w:r>
      <w:r>
        <w:rPr>
          <w:rtl/>
        </w:rPr>
        <w:t>،</w:t>
      </w:r>
      <w:r w:rsidRPr="0046413B">
        <w:rPr>
          <w:rtl/>
        </w:rPr>
        <w:t xml:space="preserve"> وقد عثرنا بحمد الله تعالى على المجلّد الأول منه</w:t>
      </w:r>
      <w:r>
        <w:rPr>
          <w:rtl/>
        </w:rPr>
        <w:t>،</w:t>
      </w:r>
      <w:r w:rsidRPr="0046413B">
        <w:rPr>
          <w:rtl/>
        </w:rPr>
        <w:t xml:space="preserve"> وهو في الأصول الخمسة</w:t>
      </w:r>
      <w:r>
        <w:rPr>
          <w:rtl/>
        </w:rPr>
        <w:t>،</w:t>
      </w:r>
      <w:r w:rsidRPr="0046413B">
        <w:rPr>
          <w:rtl/>
        </w:rPr>
        <w:t xml:space="preserve"> وفي ظهره فهرست جميع ما في هذه المجلّدات بترتيب بديع</w:t>
      </w:r>
      <w:r>
        <w:rPr>
          <w:rtl/>
        </w:rPr>
        <w:t>،</w:t>
      </w:r>
      <w:r w:rsidRPr="0046413B">
        <w:rPr>
          <w:rtl/>
        </w:rPr>
        <w:t xml:space="preserve"> وأسلوب عجيب</w:t>
      </w:r>
      <w:r>
        <w:rPr>
          <w:rtl/>
        </w:rPr>
        <w:t>،</w:t>
      </w:r>
      <w:r w:rsidRPr="0046413B">
        <w:rPr>
          <w:rtl/>
        </w:rPr>
        <w:t xml:space="preserve"> بخطّ كاتب الكتاب</w:t>
      </w:r>
      <w:r>
        <w:rPr>
          <w:rtl/>
        </w:rPr>
        <w:t>،</w:t>
      </w:r>
      <w:r w:rsidRPr="0046413B">
        <w:rPr>
          <w:rtl/>
        </w:rPr>
        <w:t xml:space="preserve"> وقد سقط من آخر الكتاب أوراق</w:t>
      </w:r>
      <w:r>
        <w:rPr>
          <w:rtl/>
        </w:rPr>
        <w:t>،</w:t>
      </w:r>
      <w:r w:rsidRPr="0046413B">
        <w:rPr>
          <w:rtl/>
        </w:rPr>
        <w:t xml:space="preserve"> وتاريخ الفهرست يوم الأحد 17 جمادى الأولى بالمشهد الشريف الغروي سلام الله على مشرفه سنة 777.</w:t>
      </w:r>
    </w:p>
    <w:p w:rsidR="00414CB8" w:rsidRPr="0046413B" w:rsidRDefault="00414CB8" w:rsidP="00414CB8">
      <w:pPr>
        <w:pStyle w:val="libNormal"/>
        <w:rPr>
          <w:rtl/>
        </w:rPr>
      </w:pPr>
      <w:r w:rsidRPr="0046413B">
        <w:rPr>
          <w:rtl/>
        </w:rPr>
        <w:t>ويظهر من قرائن كثيرة أنّها نسخة الأصل</w:t>
      </w:r>
      <w:r>
        <w:rPr>
          <w:rtl/>
        </w:rPr>
        <w:t>،</w:t>
      </w:r>
      <w:r w:rsidRPr="0046413B">
        <w:rPr>
          <w:rtl/>
        </w:rPr>
        <w:t xml:space="preserve"> ويظهر من الفهرست أن في هذه المجلدات ما تشتهيه الأنفس من الحكمة الشرعية العلمية والعملية</w:t>
      </w:r>
      <w:r>
        <w:rPr>
          <w:rtl/>
        </w:rPr>
        <w:t>،</w:t>
      </w:r>
      <w:r w:rsidRPr="0046413B">
        <w:rPr>
          <w:rtl/>
        </w:rPr>
        <w:t xml:space="preserve"> وأبواب الفقه المحمدي</w:t>
      </w:r>
      <w:r>
        <w:rPr>
          <w:rtl/>
        </w:rPr>
        <w:t>،</w:t>
      </w:r>
      <w:r w:rsidRPr="0046413B">
        <w:rPr>
          <w:rtl/>
        </w:rPr>
        <w:t xml:space="preserve"> والآداب والسنن والأدعية المستخرجة من القرآن المجيد</w:t>
      </w:r>
      <w:r>
        <w:rPr>
          <w:rtl/>
        </w:rPr>
        <w:t>،</w:t>
      </w:r>
      <w:r w:rsidRPr="0046413B">
        <w:rPr>
          <w:rtl/>
        </w:rPr>
        <w:t xml:space="preserve"> وقد صرّح في أوائله أنه أورد على الكشاف ثمانمائة إيراد</w:t>
      </w:r>
      <w:r>
        <w:rPr>
          <w:rtl/>
        </w:rPr>
        <w:t>،</w:t>
      </w:r>
      <w:r w:rsidRPr="0046413B">
        <w:rPr>
          <w:rtl/>
        </w:rPr>
        <w:t xml:space="preserve"> وجمعها في مجلّدين</w:t>
      </w:r>
      <w:r>
        <w:rPr>
          <w:rtl/>
        </w:rPr>
        <w:t>:</w:t>
      </w:r>
      <w:r w:rsidRPr="0046413B">
        <w:rPr>
          <w:rtl/>
        </w:rPr>
        <w:t xml:space="preserve"> أحدهما خاص سمّاه</w:t>
      </w:r>
      <w:r>
        <w:rPr>
          <w:rtl/>
        </w:rPr>
        <w:t>:</w:t>
      </w:r>
      <w:r w:rsidRPr="0046413B">
        <w:rPr>
          <w:rtl/>
        </w:rPr>
        <w:t xml:space="preserve"> تبيان انحراف صاحب الكشاف</w:t>
      </w:r>
      <w:r>
        <w:rPr>
          <w:rtl/>
        </w:rPr>
        <w:t>،</w:t>
      </w:r>
      <w:r w:rsidRPr="0046413B">
        <w:rPr>
          <w:rtl/>
        </w:rPr>
        <w:t xml:space="preserve"> والآخر عام سمّاه</w:t>
      </w:r>
      <w:r>
        <w:rPr>
          <w:rtl/>
        </w:rPr>
        <w:t>:</w:t>
      </w:r>
      <w:r w:rsidRPr="0046413B">
        <w:rPr>
          <w:rtl/>
        </w:rPr>
        <w:t xml:space="preserve"> النكت اللطاف الواردة على صاحب الكشاف.</w:t>
      </w:r>
    </w:p>
    <w:p w:rsidR="00414CB8" w:rsidRPr="0046413B" w:rsidRDefault="00414CB8" w:rsidP="00414CB8">
      <w:pPr>
        <w:pStyle w:val="libNormal"/>
        <w:rPr>
          <w:rtl/>
        </w:rPr>
      </w:pPr>
      <w:r w:rsidRPr="0046413B">
        <w:rPr>
          <w:rtl/>
        </w:rPr>
        <w:t>ومن بديع ما صنعه في هذا الكتاب ما ذكره في أوّله قال</w:t>
      </w:r>
      <w:r>
        <w:rPr>
          <w:rtl/>
        </w:rPr>
        <w:t>:</w:t>
      </w:r>
      <w:r w:rsidRPr="0046413B">
        <w:rPr>
          <w:rtl/>
        </w:rPr>
        <w:t xml:space="preserve"> دقيقة لطيفة عجيبة نشير إليها ليطلع الناظر فيه عليها</w:t>
      </w:r>
      <w:r>
        <w:rPr>
          <w:rtl/>
        </w:rPr>
        <w:t>،</w:t>
      </w:r>
      <w:r w:rsidRPr="0046413B">
        <w:rPr>
          <w:rtl/>
        </w:rPr>
        <w:t xml:space="preserve"> وهي أن جميع الآيات المذكورة في كتابنا هذا عدا ما شذّ عن النظر منها</w:t>
      </w:r>
      <w:r>
        <w:rPr>
          <w:rtl/>
        </w:rPr>
        <w:t>،</w:t>
      </w:r>
      <w:r w:rsidRPr="0046413B">
        <w:rPr>
          <w:rtl/>
        </w:rPr>
        <w:t xml:space="preserve"> إن شئت قرأت الآيات المذكورة في الكتاب بانفرادها من غير توقّف على شيء مما هو مذكور من الكلام في أثنائها</w:t>
      </w:r>
      <w:r>
        <w:rPr>
          <w:rtl/>
        </w:rPr>
        <w:t>،</w:t>
      </w:r>
      <w:r w:rsidRPr="0046413B">
        <w:rPr>
          <w:rtl/>
        </w:rPr>
        <w:t xml:space="preserve"> وإن شئت قرأت الكلام بانفراده</w:t>
      </w:r>
      <w:r w:rsidR="00F21B5A">
        <w:rPr>
          <w:rtl/>
        </w:rPr>
        <w:t xml:space="preserve"> - </w:t>
      </w:r>
      <w:r w:rsidRPr="0046413B">
        <w:rPr>
          <w:rtl/>
        </w:rPr>
        <w:t>كما بيّنا</w:t>
      </w:r>
      <w:r w:rsidR="00F21B5A">
        <w:rPr>
          <w:rtl/>
        </w:rPr>
        <w:t xml:space="preserve"> - </w:t>
      </w:r>
      <w:r w:rsidRPr="0046413B">
        <w:rPr>
          <w:rtl/>
        </w:rPr>
        <w:t>تجده كما قلنا</w:t>
      </w:r>
      <w:r>
        <w:rPr>
          <w:rtl/>
        </w:rPr>
        <w:t>،</w:t>
      </w:r>
      <w:r w:rsidRPr="0046413B">
        <w:rPr>
          <w:rtl/>
        </w:rPr>
        <w:t xml:space="preserve"> وإن شئت فامزج الآيات والكلام تجد المعنى على النظام.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4</w:t>
      </w:r>
      <w:r>
        <w:rPr>
          <w:rtl/>
        </w:rPr>
        <w:t>:</w:t>
      </w:r>
      <w:r w:rsidRPr="0046413B">
        <w:rPr>
          <w:rtl/>
        </w:rPr>
        <w:t xml:space="preserve"> 124.</w:t>
      </w:r>
    </w:p>
    <w:p w:rsidR="00414CB8" w:rsidRPr="0046413B" w:rsidRDefault="00414CB8" w:rsidP="00414CB8">
      <w:pPr>
        <w:pStyle w:val="libNormal"/>
        <w:rPr>
          <w:rtl/>
        </w:rPr>
      </w:pPr>
      <w:r>
        <w:rPr>
          <w:rtl/>
        </w:rPr>
        <w:br w:type="page"/>
      </w:r>
      <w:r w:rsidRPr="0046413B">
        <w:rPr>
          <w:rtl/>
        </w:rPr>
        <w:lastRenderedPageBreak/>
        <w:t xml:space="preserve">ومن طرائفه ما ذكره في أبواب معاجز النبي </w:t>
      </w:r>
      <w:r w:rsidRPr="00414CB8">
        <w:rPr>
          <w:rStyle w:val="libAlaemChar"/>
          <w:rtl/>
        </w:rPr>
        <w:t>صلى‌الله‌عليه‌وآله‌وسلم</w:t>
      </w:r>
      <w:r w:rsidRPr="0046413B">
        <w:rPr>
          <w:rtl/>
        </w:rPr>
        <w:t xml:space="preserve"> قال</w:t>
      </w:r>
      <w:r>
        <w:rPr>
          <w:rtl/>
        </w:rPr>
        <w:t>:</w:t>
      </w:r>
      <w:r w:rsidRPr="0046413B">
        <w:rPr>
          <w:rtl/>
        </w:rPr>
        <w:t xml:space="preserve"> وأنا أقول</w:t>
      </w:r>
      <w:r>
        <w:rPr>
          <w:rtl/>
        </w:rPr>
        <w:t>:</w:t>
      </w:r>
      <w:r w:rsidRPr="0046413B">
        <w:rPr>
          <w:rtl/>
        </w:rPr>
        <w:t xml:space="preserve"> أقسم بالله ربي</w:t>
      </w:r>
      <w:r>
        <w:rPr>
          <w:rtl/>
        </w:rPr>
        <w:t>،</w:t>
      </w:r>
      <w:r w:rsidRPr="0046413B">
        <w:rPr>
          <w:rtl/>
        </w:rPr>
        <w:t xml:space="preserve"> لقد كنت في أثناء كتابتي لهذه الفضائل العظيمة</w:t>
      </w:r>
      <w:r>
        <w:rPr>
          <w:rtl/>
        </w:rPr>
        <w:t>،</w:t>
      </w:r>
      <w:r w:rsidRPr="0046413B">
        <w:rPr>
          <w:rtl/>
        </w:rPr>
        <w:t xml:space="preserve"> وجمعي لهذه المعجزات الكريمة</w:t>
      </w:r>
      <w:r>
        <w:rPr>
          <w:rtl/>
        </w:rPr>
        <w:t>،</w:t>
      </w:r>
      <w:r w:rsidRPr="0046413B">
        <w:rPr>
          <w:rtl/>
        </w:rPr>
        <w:t xml:space="preserve"> عرض لي عارض لم أطق معه حمل رأسي</w:t>
      </w:r>
      <w:r>
        <w:rPr>
          <w:rtl/>
        </w:rPr>
        <w:t>،</w:t>
      </w:r>
      <w:r w:rsidRPr="0046413B">
        <w:rPr>
          <w:rtl/>
        </w:rPr>
        <w:t xml:space="preserve"> فكنت إذا رفعته صرعني</w:t>
      </w:r>
      <w:r>
        <w:rPr>
          <w:rtl/>
        </w:rPr>
        <w:t>،</w:t>
      </w:r>
      <w:r w:rsidRPr="0046413B">
        <w:rPr>
          <w:rtl/>
        </w:rPr>
        <w:t xml:space="preserve"> وإذا قمت أقعدني</w:t>
      </w:r>
      <w:r>
        <w:rPr>
          <w:rtl/>
        </w:rPr>
        <w:t>،</w:t>
      </w:r>
      <w:r w:rsidRPr="0046413B">
        <w:rPr>
          <w:rtl/>
        </w:rPr>
        <w:t xml:space="preserve"> وضاق صدري</w:t>
      </w:r>
      <w:r>
        <w:rPr>
          <w:rtl/>
        </w:rPr>
        <w:t>،</w:t>
      </w:r>
      <w:r w:rsidRPr="0046413B">
        <w:rPr>
          <w:rtl/>
        </w:rPr>
        <w:t xml:space="preserve"> وخفت أن أغلب على إتمام ما أنا بصدده</w:t>
      </w:r>
      <w:r>
        <w:rPr>
          <w:rtl/>
        </w:rPr>
        <w:t>،</w:t>
      </w:r>
      <w:r w:rsidRPr="0046413B">
        <w:rPr>
          <w:rtl/>
        </w:rPr>
        <w:t xml:space="preserve"> فألهمت أن قلت</w:t>
      </w:r>
      <w:r>
        <w:rPr>
          <w:rtl/>
        </w:rPr>
        <w:t>:</w:t>
      </w:r>
      <w:r w:rsidRPr="0046413B">
        <w:rPr>
          <w:rtl/>
        </w:rPr>
        <w:t xml:space="preserve"> اللهم بحق محمّد عبدك ونبيك صاحب هذه الفضائل</w:t>
      </w:r>
      <w:r>
        <w:rPr>
          <w:rtl/>
        </w:rPr>
        <w:t>،</w:t>
      </w:r>
      <w:r w:rsidRPr="0046413B">
        <w:rPr>
          <w:rtl/>
        </w:rPr>
        <w:t xml:space="preserve"> وبحقّ آله المعصومين</w:t>
      </w:r>
      <w:r>
        <w:rPr>
          <w:rtl/>
        </w:rPr>
        <w:t>،</w:t>
      </w:r>
      <w:r w:rsidRPr="0046413B">
        <w:rPr>
          <w:rtl/>
        </w:rPr>
        <w:t xml:space="preserve"> صلّ عليهم أجمعين</w:t>
      </w:r>
      <w:r>
        <w:rPr>
          <w:rtl/>
        </w:rPr>
        <w:t>،</w:t>
      </w:r>
      <w:r w:rsidRPr="0046413B">
        <w:rPr>
          <w:rtl/>
        </w:rPr>
        <w:t xml:space="preserve"> واصرف عنّي ما بي من هذه العلّة. فو الله العظيم لم يستتم كلامي حتى ذهب ذلك العارض كأنّه لم يكن</w:t>
      </w:r>
      <w:r>
        <w:rPr>
          <w:rtl/>
        </w:rPr>
        <w:t>،</w:t>
      </w:r>
      <w:r w:rsidRPr="0046413B">
        <w:rPr>
          <w:rtl/>
        </w:rPr>
        <w:t xml:space="preserve"> وقمت ( كأنّما نشطت من عقال )</w:t>
      </w:r>
      <w:r>
        <w:rPr>
          <w:rtl/>
        </w:rPr>
        <w:t>.</w:t>
      </w:r>
    </w:p>
    <w:p w:rsidR="00414CB8" w:rsidRPr="0046413B" w:rsidRDefault="00414CB8" w:rsidP="00414CB8">
      <w:pPr>
        <w:pStyle w:val="libNormal"/>
        <w:rPr>
          <w:rtl/>
        </w:rPr>
      </w:pPr>
      <w:r w:rsidRPr="0046413B">
        <w:rPr>
          <w:rtl/>
        </w:rPr>
        <w:t xml:space="preserve">ومن عجيب ما أدرجه فيه في أبواب فضائل أمير المؤمنين </w:t>
      </w:r>
      <w:r w:rsidRPr="00414CB8">
        <w:rPr>
          <w:rStyle w:val="libAlaemChar"/>
          <w:rtl/>
        </w:rPr>
        <w:t>عليه‌السلام</w:t>
      </w:r>
      <w:r w:rsidRPr="0046413B">
        <w:rPr>
          <w:rtl/>
        </w:rPr>
        <w:t xml:space="preserve"> بمناسبة قال</w:t>
      </w:r>
      <w:r>
        <w:rPr>
          <w:rtl/>
        </w:rPr>
        <w:t>:</w:t>
      </w:r>
      <w:r w:rsidRPr="0046413B">
        <w:rPr>
          <w:rtl/>
        </w:rPr>
        <w:t xml:space="preserve"> حكاية عجيبة حكاها والدي </w:t>
      </w:r>
      <w:r w:rsidRPr="00414CB8">
        <w:rPr>
          <w:rStyle w:val="libAlaemChar"/>
          <w:rtl/>
        </w:rPr>
        <w:t>رحمه‌الله</w:t>
      </w:r>
      <w:r w:rsidRPr="0046413B">
        <w:rPr>
          <w:rtl/>
        </w:rPr>
        <w:t xml:space="preserve"> ووافقه عليها جماعة من أصحابنا</w:t>
      </w:r>
      <w:r>
        <w:rPr>
          <w:rtl/>
        </w:rPr>
        <w:t>،</w:t>
      </w:r>
      <w:r w:rsidRPr="0046413B">
        <w:rPr>
          <w:rtl/>
        </w:rPr>
        <w:t xml:space="preserve"> أن رجلا كان يقال له</w:t>
      </w:r>
      <w:r>
        <w:rPr>
          <w:rtl/>
        </w:rPr>
        <w:t>:</w:t>
      </w:r>
      <w:r w:rsidRPr="0046413B">
        <w:rPr>
          <w:rtl/>
        </w:rPr>
        <w:t xml:space="preserve"> محمّد بن أبي أذينة</w:t>
      </w:r>
      <w:r>
        <w:rPr>
          <w:rtl/>
        </w:rPr>
        <w:t>،</w:t>
      </w:r>
      <w:r w:rsidRPr="0046413B">
        <w:rPr>
          <w:rtl/>
        </w:rPr>
        <w:t xml:space="preserve"> كان تولّى مسبحة قرية لنا تسمى قرية نيلة</w:t>
      </w:r>
      <w:r>
        <w:rPr>
          <w:rtl/>
        </w:rPr>
        <w:t>،</w:t>
      </w:r>
      <w:r w:rsidRPr="0046413B">
        <w:rPr>
          <w:rtl/>
        </w:rPr>
        <w:t xml:space="preserve"> انقطع يوما في بيته فاستحضروه فلم يتمكن من الحضور</w:t>
      </w:r>
      <w:r>
        <w:rPr>
          <w:rtl/>
        </w:rPr>
        <w:t>،</w:t>
      </w:r>
      <w:r w:rsidRPr="0046413B">
        <w:rPr>
          <w:rtl/>
        </w:rPr>
        <w:t xml:space="preserve"> فسألوه عن السبب فكشف لهم عن بدنه</w:t>
      </w:r>
      <w:r>
        <w:rPr>
          <w:rtl/>
        </w:rPr>
        <w:t>،</w:t>
      </w:r>
      <w:r w:rsidRPr="0046413B">
        <w:rPr>
          <w:rtl/>
        </w:rPr>
        <w:t xml:space="preserve"> فإذا هو إلى وسطه ما عدا جانبي وركيه إلى طرفي ركبته محرق بالنار</w:t>
      </w:r>
      <w:r>
        <w:rPr>
          <w:rtl/>
        </w:rPr>
        <w:t>،</w:t>
      </w:r>
      <w:r w:rsidRPr="0046413B">
        <w:rPr>
          <w:rtl/>
        </w:rPr>
        <w:t xml:space="preserve"> وقد أصابه من ذلك ألم شديد لا يمكنه معه القرار</w:t>
      </w:r>
      <w:r>
        <w:rPr>
          <w:rtl/>
        </w:rPr>
        <w:t>،</w:t>
      </w:r>
      <w:r w:rsidRPr="0046413B">
        <w:rPr>
          <w:rtl/>
        </w:rPr>
        <w:t xml:space="preserve"> فقالوا له</w:t>
      </w:r>
      <w:r>
        <w:rPr>
          <w:rtl/>
        </w:rPr>
        <w:t>:</w:t>
      </w:r>
      <w:r w:rsidRPr="0046413B">
        <w:rPr>
          <w:rtl/>
        </w:rPr>
        <w:t xml:space="preserve"> متى حصل لك ذلك</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اعلموا أنّي رأيت في نومي كأن الساعة قد قامت</w:t>
      </w:r>
      <w:r>
        <w:rPr>
          <w:rtl/>
        </w:rPr>
        <w:t>،</w:t>
      </w:r>
      <w:r w:rsidRPr="0046413B">
        <w:rPr>
          <w:rtl/>
        </w:rPr>
        <w:t xml:space="preserve"> والناس في حرج عظيم</w:t>
      </w:r>
      <w:r>
        <w:rPr>
          <w:rtl/>
        </w:rPr>
        <w:t>،</w:t>
      </w:r>
      <w:r w:rsidRPr="0046413B">
        <w:rPr>
          <w:rtl/>
        </w:rPr>
        <w:t xml:space="preserve"> وأكثرهم يساق إلى النار</w:t>
      </w:r>
      <w:r>
        <w:rPr>
          <w:rtl/>
        </w:rPr>
        <w:t>،</w:t>
      </w:r>
      <w:r w:rsidRPr="0046413B">
        <w:rPr>
          <w:rtl/>
        </w:rPr>
        <w:t xml:space="preserve"> والأقل إلى الجنة</w:t>
      </w:r>
      <w:r>
        <w:rPr>
          <w:rtl/>
        </w:rPr>
        <w:t>،</w:t>
      </w:r>
      <w:r w:rsidRPr="0046413B">
        <w:rPr>
          <w:rtl/>
        </w:rPr>
        <w:t xml:space="preserve"> فكنت مع من سيق إلى الجنّة</w:t>
      </w:r>
      <w:r>
        <w:rPr>
          <w:rtl/>
        </w:rPr>
        <w:t>،</w:t>
      </w:r>
      <w:r w:rsidRPr="0046413B">
        <w:rPr>
          <w:rtl/>
        </w:rPr>
        <w:t xml:space="preserve"> فانتهى بنا المسير إلى قنطرة عظيمة في العرض والطول فقيل</w:t>
      </w:r>
      <w:r>
        <w:rPr>
          <w:rtl/>
        </w:rPr>
        <w:t>:</w:t>
      </w:r>
      <w:r w:rsidRPr="0046413B">
        <w:rPr>
          <w:rtl/>
        </w:rPr>
        <w:t xml:space="preserve"> « هذا الصراط » فسرنا عليها</w:t>
      </w:r>
      <w:r>
        <w:rPr>
          <w:rtl/>
        </w:rPr>
        <w:t>،</w:t>
      </w:r>
      <w:r w:rsidRPr="0046413B">
        <w:rPr>
          <w:rtl/>
        </w:rPr>
        <w:t xml:space="preserve"> فإذا هي كلّ ما سلكنا فيها قل عرضها</w:t>
      </w:r>
      <w:r>
        <w:rPr>
          <w:rtl/>
        </w:rPr>
        <w:t>،</w:t>
      </w:r>
      <w:r w:rsidRPr="0046413B">
        <w:rPr>
          <w:rtl/>
        </w:rPr>
        <w:t xml:space="preserve"> وبعد طولها</w:t>
      </w:r>
      <w:r>
        <w:rPr>
          <w:rtl/>
        </w:rPr>
        <w:t>،</w:t>
      </w:r>
      <w:r w:rsidRPr="0046413B">
        <w:rPr>
          <w:rtl/>
        </w:rPr>
        <w:t xml:space="preserve"> فلم نبرح كذلك ونحن نسري عليها</w:t>
      </w:r>
      <w:r>
        <w:rPr>
          <w:rtl/>
        </w:rPr>
        <w:t>،</w:t>
      </w:r>
      <w:r w:rsidRPr="0046413B">
        <w:rPr>
          <w:rtl/>
        </w:rPr>
        <w:t xml:space="preserve"> حتى عادت كحدّ السيف</w:t>
      </w:r>
      <w:r>
        <w:rPr>
          <w:rtl/>
        </w:rPr>
        <w:t>،</w:t>
      </w:r>
      <w:r w:rsidRPr="0046413B">
        <w:rPr>
          <w:rtl/>
        </w:rPr>
        <w:t xml:space="preserve"> وإذا تحتها واد عظيم أوسع ما يكون من الأودية تجري فيه نار سوداء يتقلقل فيها جمر كقلل الجبال</w:t>
      </w:r>
      <w:r>
        <w:rPr>
          <w:rtl/>
        </w:rPr>
        <w:t>،</w:t>
      </w:r>
      <w:r w:rsidRPr="0046413B">
        <w:rPr>
          <w:rtl/>
        </w:rPr>
        <w:t xml:space="preserve"> والناس ما بين ناج وساقط</w:t>
      </w:r>
      <w:r>
        <w:rPr>
          <w:rtl/>
        </w:rPr>
        <w:t>،</w:t>
      </w:r>
      <w:r w:rsidRPr="0046413B">
        <w:rPr>
          <w:rtl/>
        </w:rPr>
        <w:t xml:space="preserve"> فلم أزل أميل من جهة إلى أخرى حتى انتهيت إلى قريب من آخر القنطرة</w:t>
      </w:r>
      <w:r>
        <w:rPr>
          <w:rtl/>
        </w:rPr>
        <w:t>،</w:t>
      </w:r>
      <w:r w:rsidRPr="0046413B">
        <w:rPr>
          <w:rtl/>
        </w:rPr>
        <w:t xml:space="preserve"> فلم أتمالك حتى سقطت من عليها</w:t>
      </w:r>
      <w:r>
        <w:rPr>
          <w:rtl/>
        </w:rPr>
        <w:t>،</w:t>
      </w:r>
    </w:p>
    <w:p w:rsidR="00414CB8" w:rsidRPr="0046413B" w:rsidRDefault="00414CB8" w:rsidP="00414CB8">
      <w:pPr>
        <w:pStyle w:val="libNormal0"/>
        <w:rPr>
          <w:rtl/>
        </w:rPr>
      </w:pPr>
      <w:r>
        <w:rPr>
          <w:rtl/>
        </w:rPr>
        <w:br w:type="page"/>
      </w:r>
      <w:r w:rsidRPr="0046413B">
        <w:rPr>
          <w:rtl/>
        </w:rPr>
        <w:lastRenderedPageBreak/>
        <w:t>فخضت في تلك النار حتى انتهيت إلى الجرف</w:t>
      </w:r>
      <w:r>
        <w:rPr>
          <w:rtl/>
        </w:rPr>
        <w:t>،</w:t>
      </w:r>
      <w:r w:rsidRPr="0046413B">
        <w:rPr>
          <w:rtl/>
        </w:rPr>
        <w:t xml:space="preserve"> فجعلت كلّما نتشبث به لم يتماسك منه شيء في يدي</w:t>
      </w:r>
      <w:r>
        <w:rPr>
          <w:rtl/>
        </w:rPr>
        <w:t>،</w:t>
      </w:r>
      <w:r w:rsidRPr="0046413B">
        <w:rPr>
          <w:rtl/>
        </w:rPr>
        <w:t xml:space="preserve"> والنار تحدرني بقوّة جريانها</w:t>
      </w:r>
      <w:r>
        <w:rPr>
          <w:rtl/>
        </w:rPr>
        <w:t>،</w:t>
      </w:r>
      <w:r w:rsidRPr="0046413B">
        <w:rPr>
          <w:rtl/>
        </w:rPr>
        <w:t xml:space="preserve"> وأنا أستغيث</w:t>
      </w:r>
      <w:r>
        <w:rPr>
          <w:rtl/>
        </w:rPr>
        <w:t>،</w:t>
      </w:r>
      <w:r w:rsidRPr="0046413B">
        <w:rPr>
          <w:rtl/>
        </w:rPr>
        <w:t xml:space="preserve"> وقد انذهلت وطار عقلي</w:t>
      </w:r>
      <w:r>
        <w:rPr>
          <w:rtl/>
        </w:rPr>
        <w:t>،</w:t>
      </w:r>
      <w:r w:rsidRPr="0046413B">
        <w:rPr>
          <w:rtl/>
        </w:rPr>
        <w:t xml:space="preserve"> وذهب لبّي</w:t>
      </w:r>
      <w:r>
        <w:rPr>
          <w:rtl/>
        </w:rPr>
        <w:t>،</w:t>
      </w:r>
      <w:r w:rsidRPr="0046413B">
        <w:rPr>
          <w:rtl/>
        </w:rPr>
        <w:t xml:space="preserve"> فألهمت فقلت</w:t>
      </w:r>
      <w:r>
        <w:rPr>
          <w:rtl/>
        </w:rPr>
        <w:t>:</w:t>
      </w:r>
      <w:r w:rsidRPr="0046413B">
        <w:rPr>
          <w:rtl/>
        </w:rPr>
        <w:t xml:space="preserve"> يا علي بن أبي طالب</w:t>
      </w:r>
      <w:r>
        <w:rPr>
          <w:rtl/>
        </w:rPr>
        <w:t>،</w:t>
      </w:r>
      <w:r w:rsidRPr="0046413B">
        <w:rPr>
          <w:rtl/>
        </w:rPr>
        <w:t xml:space="preserve"> فنظرت فإذا رجل واقف على شفير الوادي</w:t>
      </w:r>
      <w:r>
        <w:rPr>
          <w:rtl/>
        </w:rPr>
        <w:t>،</w:t>
      </w:r>
      <w:r w:rsidRPr="0046413B">
        <w:rPr>
          <w:rtl/>
        </w:rPr>
        <w:t xml:space="preserve"> فوقع في روعي أنه الإمام علي </w:t>
      </w:r>
      <w:r w:rsidRPr="00414CB8">
        <w:rPr>
          <w:rStyle w:val="libAlaemChar"/>
          <w:rtl/>
        </w:rPr>
        <w:t>عليه‌السلام</w:t>
      </w:r>
      <w:r w:rsidRPr="0046413B">
        <w:rPr>
          <w:rtl/>
        </w:rPr>
        <w:t xml:space="preserve"> فقلت</w:t>
      </w:r>
      <w:r>
        <w:rPr>
          <w:rtl/>
        </w:rPr>
        <w:t>:</w:t>
      </w:r>
      <w:r w:rsidRPr="0046413B">
        <w:rPr>
          <w:rtl/>
        </w:rPr>
        <w:t xml:space="preserve"> يا سيدي يا أمير المؤمنين. فقال</w:t>
      </w:r>
      <w:r>
        <w:rPr>
          <w:rtl/>
        </w:rPr>
        <w:t>:</w:t>
      </w:r>
      <w:r w:rsidRPr="0046413B">
        <w:rPr>
          <w:rtl/>
        </w:rPr>
        <w:t xml:space="preserve"> هات يدك</w:t>
      </w:r>
      <w:r>
        <w:rPr>
          <w:rtl/>
        </w:rPr>
        <w:t>،</w:t>
      </w:r>
      <w:r w:rsidRPr="0046413B">
        <w:rPr>
          <w:rtl/>
        </w:rPr>
        <w:t xml:space="preserve"> فمددت يدي</w:t>
      </w:r>
      <w:r>
        <w:rPr>
          <w:rtl/>
        </w:rPr>
        <w:t>،</w:t>
      </w:r>
      <w:r w:rsidRPr="0046413B">
        <w:rPr>
          <w:rtl/>
        </w:rPr>
        <w:t xml:space="preserve"> فقبض عليها وجذبني وألقاني على الجرف</w:t>
      </w:r>
      <w:r>
        <w:rPr>
          <w:rtl/>
        </w:rPr>
        <w:t>،</w:t>
      </w:r>
      <w:r w:rsidRPr="0046413B">
        <w:rPr>
          <w:rtl/>
        </w:rPr>
        <w:t xml:space="preserve"> ثم أماط النار عن وركي بيده الشريفة</w:t>
      </w:r>
      <w:r>
        <w:rPr>
          <w:rtl/>
        </w:rPr>
        <w:t>،</w:t>
      </w:r>
      <w:r w:rsidRPr="0046413B">
        <w:rPr>
          <w:rtl/>
        </w:rPr>
        <w:t xml:space="preserve"> فانتبهت مرعوبا</w:t>
      </w:r>
      <w:r>
        <w:rPr>
          <w:rtl/>
        </w:rPr>
        <w:t>،</w:t>
      </w:r>
      <w:r w:rsidRPr="0046413B">
        <w:rPr>
          <w:rtl/>
        </w:rPr>
        <w:t xml:space="preserve"> وأنا كما ترون.</w:t>
      </w:r>
    </w:p>
    <w:p w:rsidR="00414CB8" w:rsidRPr="0046413B" w:rsidRDefault="00414CB8" w:rsidP="00414CB8">
      <w:pPr>
        <w:pStyle w:val="libNormal"/>
        <w:rPr>
          <w:rtl/>
        </w:rPr>
      </w:pPr>
      <w:r w:rsidRPr="0046413B">
        <w:rPr>
          <w:rtl/>
        </w:rPr>
        <w:t xml:space="preserve">فإذا هو لم يسلم من النار إلاّ ما مسّه الإمام </w:t>
      </w:r>
      <w:r w:rsidRPr="00414CB8">
        <w:rPr>
          <w:rStyle w:val="libAlaemChar"/>
          <w:rtl/>
        </w:rPr>
        <w:t>عليه‌السلام</w:t>
      </w:r>
      <w:r>
        <w:rPr>
          <w:rtl/>
        </w:rPr>
        <w:t>،</w:t>
      </w:r>
      <w:r w:rsidRPr="0046413B">
        <w:rPr>
          <w:rtl/>
        </w:rPr>
        <w:t xml:space="preserve"> ثم مكث في منزله ثلاث أشهر يداوي ما أحرق منه بالمراهم حتى بريء</w:t>
      </w:r>
      <w:r>
        <w:rPr>
          <w:rtl/>
        </w:rPr>
        <w:t>،</w:t>
      </w:r>
      <w:r w:rsidRPr="0046413B">
        <w:rPr>
          <w:rtl/>
        </w:rPr>
        <w:t xml:space="preserve"> وكان بعد ذلك قلّ أن يذكر هذه الحكاية لأحد إلاّ أصابته الحمى.</w:t>
      </w:r>
    </w:p>
    <w:p w:rsidR="00414CB8" w:rsidRPr="0046413B" w:rsidRDefault="00414CB8" w:rsidP="00414CB8">
      <w:pPr>
        <w:pStyle w:val="libNormal"/>
        <w:rPr>
          <w:rtl/>
        </w:rPr>
      </w:pPr>
      <w:r w:rsidRPr="0046413B">
        <w:rPr>
          <w:rtl/>
        </w:rPr>
        <w:t>وأعجب من ذلك ما ذكره في البحث الأول من الباب الخامس</w:t>
      </w:r>
      <w:r>
        <w:rPr>
          <w:rtl/>
        </w:rPr>
        <w:t>،</w:t>
      </w:r>
      <w:r w:rsidRPr="0046413B">
        <w:rPr>
          <w:rtl/>
        </w:rPr>
        <w:t xml:space="preserve"> في بيان حقيقة النفس وبقائها بعد الموت وتجردها</w:t>
      </w:r>
      <w:r w:rsidR="00F21B5A">
        <w:rPr>
          <w:rtl/>
        </w:rPr>
        <w:t xml:space="preserve"> - </w:t>
      </w:r>
      <w:r w:rsidRPr="0046413B">
        <w:rPr>
          <w:rtl/>
        </w:rPr>
        <w:t>بعد ذكر نبذة من الأدلّة العقلية والنقلية ما لفظه</w:t>
      </w:r>
      <w:r w:rsidR="00F21B5A">
        <w:rPr>
          <w:rtl/>
        </w:rPr>
        <w:t xml:space="preserve"> -</w:t>
      </w:r>
      <w:r>
        <w:rPr>
          <w:rtl/>
        </w:rPr>
        <w:t>:</w:t>
      </w:r>
      <w:r w:rsidRPr="0046413B">
        <w:rPr>
          <w:rtl/>
        </w:rPr>
        <w:t xml:space="preserve"> ويعضد صحّة هذا الخبر ما حكى لي أحد مشايخي عن شيخه</w:t>
      </w:r>
      <w:r>
        <w:rPr>
          <w:rtl/>
        </w:rPr>
        <w:t>،</w:t>
      </w:r>
      <w:r w:rsidRPr="0046413B">
        <w:rPr>
          <w:rtl/>
        </w:rPr>
        <w:t xml:space="preserve"> أنّه حكى له أحد طلبة العلم من العجم</w:t>
      </w:r>
      <w:r>
        <w:rPr>
          <w:rtl/>
        </w:rPr>
        <w:t>،</w:t>
      </w:r>
      <w:r w:rsidRPr="0046413B">
        <w:rPr>
          <w:rtl/>
        </w:rPr>
        <w:t xml:space="preserve"> أنه مات شخص من الأعاجم</w:t>
      </w:r>
      <w:r>
        <w:rPr>
          <w:rtl/>
        </w:rPr>
        <w:t>،</w:t>
      </w:r>
      <w:r w:rsidRPr="0046413B">
        <w:rPr>
          <w:rtl/>
        </w:rPr>
        <w:t xml:space="preserve"> وخرج الناس يصلّون عليه</w:t>
      </w:r>
      <w:r>
        <w:rPr>
          <w:rtl/>
        </w:rPr>
        <w:t>،</w:t>
      </w:r>
      <w:r w:rsidRPr="0046413B">
        <w:rPr>
          <w:rtl/>
        </w:rPr>
        <w:t xml:space="preserve"> وخرج معهم</w:t>
      </w:r>
      <w:r>
        <w:rPr>
          <w:rtl/>
        </w:rPr>
        <w:t>،</w:t>
      </w:r>
      <w:r w:rsidRPr="0046413B">
        <w:rPr>
          <w:rtl/>
        </w:rPr>
        <w:t xml:space="preserve"> فكشف له عن بصيرته فرأى مثالا على قدر النعش من أوّله إلى آخره مرتفعا عنه يسير بسيرة لا يفارقه</w:t>
      </w:r>
      <w:r>
        <w:rPr>
          <w:rtl/>
        </w:rPr>
        <w:t>،</w:t>
      </w:r>
      <w:r w:rsidRPr="0046413B">
        <w:rPr>
          <w:rtl/>
        </w:rPr>
        <w:t xml:space="preserve"> وهو يقول</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سألها جام جم به دست تو بود</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جون تو نشناختى كسى چه كند</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 xml:space="preserve">برده بودى مرادت </w:t>
            </w:r>
            <w:r w:rsidRPr="00414CB8">
              <w:rPr>
                <w:rStyle w:val="libFootnotenumChar"/>
                <w:rtl/>
              </w:rPr>
              <w:t>(1)</w:t>
            </w:r>
            <w:r w:rsidRPr="0046413B">
              <w:rPr>
                <w:rtl/>
              </w:rPr>
              <w:t xml:space="preserve"> أمده بود</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جون تو كج بأختي كسى چه كند</w:t>
            </w:r>
            <w:r w:rsidRPr="00414CB8">
              <w:rPr>
                <w:rStyle w:val="libPoemTiniChar0"/>
                <w:rtl/>
              </w:rPr>
              <w:br/>
              <w:t> </w:t>
            </w:r>
          </w:p>
        </w:tc>
      </w:tr>
    </w:tbl>
    <w:p w:rsidR="00414CB8" w:rsidRPr="0046413B" w:rsidRDefault="00414CB8" w:rsidP="00414CB8">
      <w:pPr>
        <w:pStyle w:val="libNormal"/>
        <w:rPr>
          <w:rtl/>
        </w:rPr>
      </w:pPr>
      <w:r w:rsidRPr="0046413B">
        <w:rPr>
          <w:rtl/>
        </w:rPr>
        <w:t>معناه</w:t>
      </w:r>
      <w:r>
        <w:rPr>
          <w:rtl/>
        </w:rPr>
        <w:t>:</w:t>
      </w:r>
      <w:r w:rsidRPr="0046413B">
        <w:rPr>
          <w:rtl/>
        </w:rPr>
        <w:t xml:space="preserve"> إن قدح الملك كان بيدك مدّة</w:t>
      </w:r>
      <w:r>
        <w:rPr>
          <w:rtl/>
        </w:rPr>
        <w:t>،</w:t>
      </w:r>
      <w:r w:rsidRPr="0046413B">
        <w:rPr>
          <w:rtl/>
        </w:rPr>
        <w:t xml:space="preserve"> لكن أنت ما عرفته</w:t>
      </w:r>
      <w:r>
        <w:rPr>
          <w:rtl/>
        </w:rPr>
        <w:t>،</w:t>
      </w:r>
      <w:r w:rsidRPr="0046413B">
        <w:rPr>
          <w:rtl/>
        </w:rPr>
        <w:t xml:space="preserve"> فما حيلة الغير</w:t>
      </w:r>
      <w:r>
        <w:rPr>
          <w:rtl/>
        </w:rPr>
        <w:t>؟</w:t>
      </w:r>
      <w:r w:rsidRPr="0046413B">
        <w:rPr>
          <w:rtl/>
        </w:rPr>
        <w:t xml:space="preserve"> وقد كنت قاربت أن تغلب وتفوز بالغلبة</w:t>
      </w:r>
      <w:r>
        <w:rPr>
          <w:rtl/>
        </w:rPr>
        <w:t>،</w:t>
      </w:r>
      <w:r w:rsidRPr="0046413B">
        <w:rPr>
          <w:rtl/>
        </w:rPr>
        <w:t xml:space="preserve"> لكنك أفسدت ذلك بسوء</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w:t>
      </w:r>
      <w:r>
        <w:rPr>
          <w:rtl/>
        </w:rPr>
        <w:t>:</w:t>
      </w:r>
      <w:r w:rsidRPr="0046413B">
        <w:rPr>
          <w:rtl/>
        </w:rPr>
        <w:t xml:space="preserve"> داوت</w:t>
      </w:r>
      <w:r>
        <w:rPr>
          <w:rtl/>
        </w:rPr>
        <w:t>،</w:t>
      </w:r>
      <w:r w:rsidRPr="0046413B">
        <w:rPr>
          <w:rtl/>
        </w:rPr>
        <w:t xml:space="preserve"> هذا والظاهر أنّ معنى البيت يستقيم مع ما أثبتناه.</w:t>
      </w:r>
    </w:p>
    <w:p w:rsidR="00414CB8" w:rsidRPr="0046413B" w:rsidRDefault="00414CB8" w:rsidP="00414CB8">
      <w:pPr>
        <w:pStyle w:val="libNormal0"/>
        <w:rPr>
          <w:rtl/>
        </w:rPr>
      </w:pPr>
      <w:r>
        <w:rPr>
          <w:rtl/>
        </w:rPr>
        <w:br w:type="page"/>
      </w:r>
      <w:r w:rsidRPr="0046413B">
        <w:rPr>
          <w:rtl/>
        </w:rPr>
        <w:lastRenderedPageBreak/>
        <w:t>تدبيرك</w:t>
      </w:r>
      <w:r>
        <w:rPr>
          <w:rtl/>
        </w:rPr>
        <w:t>،</w:t>
      </w:r>
      <w:r w:rsidRPr="0046413B">
        <w:rPr>
          <w:rtl/>
        </w:rPr>
        <w:t xml:space="preserve"> فما حيلة الغير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وقال </w:t>
      </w:r>
      <w:r w:rsidRPr="00414CB8">
        <w:rPr>
          <w:rStyle w:val="libAlaemChar"/>
          <w:rtl/>
        </w:rPr>
        <w:t>رحمه‌الله</w:t>
      </w:r>
      <w:r w:rsidRPr="0046413B">
        <w:rPr>
          <w:rtl/>
        </w:rPr>
        <w:t xml:space="preserve"> في ضمن أحوال الحجة </w:t>
      </w:r>
      <w:r w:rsidRPr="00414CB8">
        <w:rPr>
          <w:rStyle w:val="libAlaemChar"/>
          <w:rtl/>
        </w:rPr>
        <w:t>عليه‌السلام</w:t>
      </w:r>
      <w:r>
        <w:rPr>
          <w:rtl/>
        </w:rPr>
        <w:t>،</w:t>
      </w:r>
      <w:r w:rsidRPr="0046413B">
        <w:rPr>
          <w:rtl/>
        </w:rPr>
        <w:t xml:space="preserve"> بعد نقل خبر علي ابن إبراهيم بن مهزيار ولقائه الإمام </w:t>
      </w:r>
      <w:r w:rsidRPr="00414CB8">
        <w:rPr>
          <w:rStyle w:val="libAlaemChar"/>
          <w:rtl/>
        </w:rPr>
        <w:t>عليه‌السلام</w:t>
      </w:r>
      <w:r w:rsidRPr="0046413B">
        <w:rPr>
          <w:rtl/>
        </w:rPr>
        <w:t xml:space="preserve"> بقرب الطائف</w:t>
      </w:r>
      <w:r>
        <w:rPr>
          <w:rtl/>
        </w:rPr>
        <w:t>،</w:t>
      </w:r>
      <w:r w:rsidRPr="0046413B">
        <w:rPr>
          <w:rtl/>
        </w:rPr>
        <w:t xml:space="preserve"> ما لفظه</w:t>
      </w:r>
      <w:r>
        <w:rPr>
          <w:rtl/>
        </w:rPr>
        <w:t>:</w:t>
      </w:r>
      <w:r w:rsidRPr="0046413B">
        <w:rPr>
          <w:rtl/>
        </w:rPr>
        <w:t xml:space="preserve"> وأمّا الحمرة التي ذكرها صلّى الله عليه وعلى آبائه الطاهرين</w:t>
      </w:r>
      <w:r>
        <w:rPr>
          <w:rtl/>
        </w:rPr>
        <w:t>،</w:t>
      </w:r>
      <w:r w:rsidRPr="0046413B">
        <w:rPr>
          <w:rtl/>
        </w:rPr>
        <w:t xml:space="preserve"> فقد ظهر ليلة الاثنين خامس جمادى الأولى سنة اثنتين وسبعين وسبعمائة بعد العشاء الآخرة حمرة عظيمة أضاءت لها أقطار السماء</w:t>
      </w:r>
      <w:r>
        <w:rPr>
          <w:rtl/>
        </w:rPr>
        <w:t>،</w:t>
      </w:r>
      <w:r w:rsidRPr="0046413B">
        <w:rPr>
          <w:rtl/>
        </w:rPr>
        <w:t xml:space="preserve"> وكان خروجها من المغرب</w:t>
      </w:r>
      <w:r>
        <w:rPr>
          <w:rtl/>
        </w:rPr>
        <w:t>،</w:t>
      </w:r>
      <w:r w:rsidRPr="0046413B">
        <w:rPr>
          <w:rtl/>
        </w:rPr>
        <w:t xml:space="preserve"> وانتشرت حتى ملكت نصف الأفق</w:t>
      </w:r>
      <w:r>
        <w:rPr>
          <w:rtl/>
        </w:rPr>
        <w:t>،</w:t>
      </w:r>
      <w:r w:rsidRPr="0046413B">
        <w:rPr>
          <w:rtl/>
        </w:rPr>
        <w:t xml:space="preserve"> وشاهدها كثير من الناس بالمشهد الشريف الغروي سلام الله على مشرّفه.</w:t>
      </w:r>
    </w:p>
    <w:p w:rsidR="00414CB8" w:rsidRPr="0046413B" w:rsidRDefault="00414CB8" w:rsidP="00414CB8">
      <w:pPr>
        <w:pStyle w:val="libNormal"/>
        <w:rPr>
          <w:rtl/>
        </w:rPr>
      </w:pPr>
      <w:r w:rsidRPr="0046413B">
        <w:rPr>
          <w:rtl/>
        </w:rPr>
        <w:t xml:space="preserve">وحكى لي الشيخ الصالح حسن بن عبد الله أنّه كان تلك الليلة بعذار زبيد </w:t>
      </w:r>
      <w:r w:rsidRPr="00414CB8">
        <w:rPr>
          <w:rStyle w:val="libFootnotenumChar"/>
          <w:rtl/>
        </w:rPr>
        <w:t>(2)</w:t>
      </w:r>
      <w:r w:rsidRPr="0046413B">
        <w:rPr>
          <w:rtl/>
        </w:rPr>
        <w:t xml:space="preserve"> فلمّا ظهرت هذه الحمرة</w:t>
      </w:r>
      <w:r>
        <w:rPr>
          <w:rtl/>
        </w:rPr>
        <w:t>،</w:t>
      </w:r>
      <w:r w:rsidRPr="0046413B">
        <w:rPr>
          <w:rtl/>
        </w:rPr>
        <w:t xml:space="preserve"> وعلا صوتها</w:t>
      </w:r>
      <w:r>
        <w:rPr>
          <w:rtl/>
        </w:rPr>
        <w:t>،</w:t>
      </w:r>
      <w:r w:rsidRPr="0046413B">
        <w:rPr>
          <w:rtl/>
        </w:rPr>
        <w:t xml:space="preserve"> توهم أهل العذار أنّ ذلك حريق عظيم وقع في بعض جمايعهم</w:t>
      </w:r>
      <w:r>
        <w:rPr>
          <w:rtl/>
        </w:rPr>
        <w:t>،</w:t>
      </w:r>
      <w:r w:rsidRPr="0046413B">
        <w:rPr>
          <w:rtl/>
        </w:rPr>
        <w:t xml:space="preserve"> فقاموا فزعين يتعرّفون ذلك</w:t>
      </w:r>
      <w:r>
        <w:rPr>
          <w:rtl/>
        </w:rPr>
        <w:t>،</w:t>
      </w:r>
      <w:r w:rsidRPr="0046413B">
        <w:rPr>
          <w:rtl/>
        </w:rPr>
        <w:t xml:space="preserve"> فشاهدوا الحمرة وفيها أعمدة بيض</w:t>
      </w:r>
      <w:r>
        <w:rPr>
          <w:rtl/>
        </w:rPr>
        <w:t>،</w:t>
      </w:r>
      <w:r w:rsidRPr="0046413B">
        <w:rPr>
          <w:rtl/>
        </w:rPr>
        <w:t xml:space="preserve"> عدّها جماعة منهم فكانت خمسة وعشرين عمودا</w:t>
      </w:r>
      <w:r>
        <w:rPr>
          <w:rtl/>
        </w:rPr>
        <w:t>،</w:t>
      </w:r>
      <w:r w:rsidRPr="0046413B">
        <w:rPr>
          <w:rtl/>
        </w:rPr>
        <w:t xml:space="preserve"> ولله عاقبة الأمور </w:t>
      </w:r>
      <w:r w:rsidRPr="00414CB8">
        <w:rPr>
          <w:rStyle w:val="libFootnotenumChar"/>
          <w:rtl/>
        </w:rPr>
        <w:t>(3)</w:t>
      </w:r>
      <w:r>
        <w:rPr>
          <w:rtl/>
        </w:rPr>
        <w:t>.</w:t>
      </w:r>
    </w:p>
    <w:p w:rsidR="00414CB8" w:rsidRPr="0046413B" w:rsidRDefault="00414CB8" w:rsidP="00414CB8">
      <w:pPr>
        <w:pStyle w:val="libNormal"/>
        <w:rPr>
          <w:rtl/>
        </w:rPr>
      </w:pPr>
      <w:r w:rsidRPr="0046413B">
        <w:rPr>
          <w:rtl/>
        </w:rPr>
        <w:t>هذا</w:t>
      </w:r>
      <w:r>
        <w:rPr>
          <w:rtl/>
        </w:rPr>
        <w:t>،</w:t>
      </w:r>
      <w:r w:rsidRPr="0046413B">
        <w:rPr>
          <w:rtl/>
        </w:rPr>
        <w:t xml:space="preserve"> ويروي هذا السيد الجليل الهمام عن أربعة من المشايخ العظام</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فخر المحققين.</w:t>
      </w:r>
    </w:p>
    <w:p w:rsidR="00414CB8" w:rsidRPr="0046413B" w:rsidRDefault="00414CB8" w:rsidP="00414CB8">
      <w:pPr>
        <w:pStyle w:val="libNormal"/>
        <w:rPr>
          <w:rtl/>
        </w:rPr>
      </w:pPr>
      <w:r w:rsidRPr="0046413B">
        <w:rPr>
          <w:rtl/>
        </w:rPr>
        <w:t>الثاني</w:t>
      </w:r>
      <w:r>
        <w:rPr>
          <w:rtl/>
        </w:rPr>
        <w:t>:</w:t>
      </w:r>
      <w:r w:rsidRPr="0046413B">
        <w:rPr>
          <w:rtl/>
        </w:rPr>
        <w:t xml:space="preserve"> السيد الأجل عميد الدين.</w:t>
      </w:r>
    </w:p>
    <w:p w:rsidR="00414CB8" w:rsidRDefault="00414CB8" w:rsidP="00414CB8">
      <w:pPr>
        <w:pStyle w:val="libNormal"/>
        <w:rPr>
          <w:rtl/>
        </w:rPr>
      </w:pPr>
      <w:r w:rsidRPr="0046413B">
        <w:rPr>
          <w:rtl/>
        </w:rPr>
        <w:t>الثالث</w:t>
      </w:r>
      <w:r>
        <w:rPr>
          <w:rtl/>
        </w:rPr>
        <w:t>:</w:t>
      </w:r>
      <w:r w:rsidRPr="0046413B">
        <w:rPr>
          <w:rtl/>
        </w:rPr>
        <w:t xml:space="preserve"> أخوه الأرشد السيد ضياء الدين</w:t>
      </w:r>
    </w:p>
    <w:p w:rsidR="00414CB8" w:rsidRPr="0046413B" w:rsidRDefault="00414CB8" w:rsidP="00414CB8">
      <w:pPr>
        <w:pStyle w:val="libNormal"/>
        <w:rPr>
          <w:rtl/>
        </w:rPr>
      </w:pPr>
      <w:r w:rsidRPr="0046413B">
        <w:rPr>
          <w:rtl/>
        </w:rPr>
        <w:t>قدس الله أرواحهم</w:t>
      </w:r>
      <w:r>
        <w:rPr>
          <w:rtl/>
        </w:rPr>
        <w:t>،</w:t>
      </w:r>
      <w:r w:rsidRPr="0046413B">
        <w:rPr>
          <w:rtl/>
        </w:rPr>
        <w:t xml:space="preserve"> بطرقهم الاتية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الأنوار المضيئة</w:t>
      </w:r>
      <w:r>
        <w:rPr>
          <w:rtl/>
        </w:rPr>
        <w:t>:</w:t>
      </w:r>
    </w:p>
    <w:p w:rsidR="00414CB8" w:rsidRPr="0046413B" w:rsidRDefault="00414CB8" w:rsidP="00414CB8">
      <w:pPr>
        <w:pStyle w:val="libFootnote0"/>
        <w:rPr>
          <w:rtl/>
        </w:rPr>
      </w:pPr>
      <w:r w:rsidRPr="0046413B">
        <w:rPr>
          <w:rtl/>
        </w:rPr>
        <w:t>(2) عذار زبيد</w:t>
      </w:r>
      <w:r>
        <w:rPr>
          <w:rtl/>
        </w:rPr>
        <w:t>:</w:t>
      </w:r>
      <w:r w:rsidRPr="0046413B">
        <w:rPr>
          <w:rtl/>
        </w:rPr>
        <w:t xml:space="preserve"> عذار</w:t>
      </w:r>
      <w:r>
        <w:rPr>
          <w:rtl/>
        </w:rPr>
        <w:t>:</w:t>
      </w:r>
      <w:r w:rsidRPr="0046413B">
        <w:rPr>
          <w:rtl/>
        </w:rPr>
        <w:t xml:space="preserve"> اسم موضع بين الكوفة </w:t>
      </w:r>
      <w:r>
        <w:rPr>
          <w:rtl/>
        </w:rPr>
        <w:t>والبصرة على طريق الطفوف. انظر (معجم البلدان 4: 91</w:t>
      </w:r>
      <w:r w:rsidRPr="0046413B">
        <w:rPr>
          <w:rtl/>
        </w:rPr>
        <w:t>)</w:t>
      </w:r>
      <w:r>
        <w:rPr>
          <w:rFonts w:hint="cs"/>
          <w:rtl/>
        </w:rPr>
        <w:t>.</w:t>
      </w:r>
    </w:p>
    <w:p w:rsidR="00414CB8" w:rsidRPr="0046413B" w:rsidRDefault="00414CB8" w:rsidP="00414CB8">
      <w:pPr>
        <w:pStyle w:val="libFootnote0"/>
        <w:rPr>
          <w:rtl/>
        </w:rPr>
      </w:pPr>
      <w:r w:rsidRPr="0046413B">
        <w:rPr>
          <w:rtl/>
        </w:rPr>
        <w:t>(3) الأنوار المضيئة</w:t>
      </w:r>
      <w:r>
        <w:rPr>
          <w:rtl/>
        </w:rPr>
        <w:t>:</w:t>
      </w:r>
      <w:r w:rsidRPr="0046413B">
        <w:rPr>
          <w:rtl/>
        </w:rPr>
        <w:t xml:space="preserve"> القسم المطبوع منه يخلو من هذا.</w:t>
      </w:r>
    </w:p>
    <w:p w:rsidR="00414CB8" w:rsidRPr="0046413B" w:rsidRDefault="00414CB8" w:rsidP="00414CB8">
      <w:pPr>
        <w:pStyle w:val="libFootnote0"/>
        <w:rPr>
          <w:rtl/>
        </w:rPr>
      </w:pPr>
      <w:r w:rsidRPr="0046413B">
        <w:rPr>
          <w:rtl/>
        </w:rPr>
        <w:t>(4) انظر طرقهم في</w:t>
      </w:r>
      <w:r>
        <w:rPr>
          <w:rtl/>
        </w:rPr>
        <w:t>:</w:t>
      </w:r>
      <w:r w:rsidRPr="0046413B">
        <w:rPr>
          <w:rtl/>
        </w:rPr>
        <w:t xml:space="preserve"> 399</w:t>
      </w:r>
      <w:r>
        <w:rPr>
          <w:rtl/>
        </w:rPr>
        <w:t>،</w:t>
      </w:r>
      <w:r w:rsidRPr="0046413B">
        <w:rPr>
          <w:rtl/>
        </w:rPr>
        <w:t xml:space="preserve"> 401.</w:t>
      </w:r>
    </w:p>
    <w:p w:rsidR="00414CB8" w:rsidRPr="0046413B" w:rsidRDefault="00414CB8" w:rsidP="00414CB8">
      <w:pPr>
        <w:pStyle w:val="libNormal"/>
        <w:rPr>
          <w:rtl/>
        </w:rPr>
      </w:pPr>
      <w:r>
        <w:rPr>
          <w:rtl/>
        </w:rPr>
        <w:br w:type="page"/>
      </w:r>
      <w:r w:rsidRPr="0046413B">
        <w:rPr>
          <w:rtl/>
        </w:rPr>
        <w:lastRenderedPageBreak/>
        <w:t>الرابع</w:t>
      </w:r>
      <w:r>
        <w:rPr>
          <w:rtl/>
        </w:rPr>
        <w:t>:</w:t>
      </w:r>
      <w:r w:rsidRPr="0046413B">
        <w:rPr>
          <w:rtl/>
        </w:rPr>
        <w:t xml:space="preserve"> تاج الشريعة</w:t>
      </w:r>
      <w:r>
        <w:rPr>
          <w:rtl/>
        </w:rPr>
        <w:t>،</w:t>
      </w:r>
      <w:r w:rsidRPr="0046413B">
        <w:rPr>
          <w:rtl/>
        </w:rPr>
        <w:t xml:space="preserve"> وفخر الشيعة</w:t>
      </w:r>
      <w:r>
        <w:rPr>
          <w:rtl/>
        </w:rPr>
        <w:t>،</w:t>
      </w:r>
      <w:r w:rsidRPr="0046413B">
        <w:rPr>
          <w:rtl/>
        </w:rPr>
        <w:t xml:space="preserve"> شمس الملة والدين</w:t>
      </w:r>
      <w:r>
        <w:rPr>
          <w:rtl/>
        </w:rPr>
        <w:t>،</w:t>
      </w:r>
      <w:r w:rsidRPr="0046413B">
        <w:rPr>
          <w:rtl/>
        </w:rPr>
        <w:t xml:space="preserve"> أبو عبد الله محمّد ابن الشيخ جمال الدين مكّي ابن الشيخ شمس الدين محمّد بن حامد ابن أحمد النبطي العاملي الجزيني</w:t>
      </w:r>
      <w:r>
        <w:rPr>
          <w:rtl/>
        </w:rPr>
        <w:t>،</w:t>
      </w:r>
      <w:r w:rsidRPr="0046413B">
        <w:rPr>
          <w:rtl/>
        </w:rPr>
        <w:t xml:space="preserve"> أفقه الفقهاء عند جماعة من الأساتيذ</w:t>
      </w:r>
      <w:r>
        <w:rPr>
          <w:rtl/>
        </w:rPr>
        <w:t>،</w:t>
      </w:r>
      <w:r w:rsidRPr="0046413B">
        <w:rPr>
          <w:rtl/>
        </w:rPr>
        <w:t xml:space="preserve"> جامع فنون الفضائل</w:t>
      </w:r>
      <w:r>
        <w:rPr>
          <w:rtl/>
        </w:rPr>
        <w:t>،</w:t>
      </w:r>
      <w:r w:rsidRPr="0046413B">
        <w:rPr>
          <w:rtl/>
        </w:rPr>
        <w:t xml:space="preserve"> وحاوي صنوف المعالي</w:t>
      </w:r>
      <w:r>
        <w:rPr>
          <w:rtl/>
        </w:rPr>
        <w:t>،</w:t>
      </w:r>
      <w:r w:rsidRPr="0046413B">
        <w:rPr>
          <w:rtl/>
        </w:rPr>
        <w:t xml:space="preserve"> وصاحب النفس الزكية القدسيّة القوية</w:t>
      </w:r>
      <w:r>
        <w:rPr>
          <w:rtl/>
        </w:rPr>
        <w:t>،</w:t>
      </w:r>
      <w:r w:rsidRPr="0046413B">
        <w:rPr>
          <w:rtl/>
        </w:rPr>
        <w:t xml:space="preserve"> التي ينبئ عنها ما ذكره السيد الجليل السيد حسين القزويني</w:t>
      </w:r>
      <w:r w:rsidR="00F21B5A">
        <w:rPr>
          <w:rtl/>
        </w:rPr>
        <w:t xml:space="preserve"> - </w:t>
      </w:r>
      <w:r w:rsidRPr="0046413B">
        <w:rPr>
          <w:rtl/>
        </w:rPr>
        <w:t xml:space="preserve">المتقدم ذكره في مشايخ بحر العلوم </w:t>
      </w:r>
      <w:r w:rsidRPr="00414CB8">
        <w:rPr>
          <w:rStyle w:val="libFootnotenumChar"/>
          <w:rtl/>
        </w:rPr>
        <w:t>(1)</w:t>
      </w:r>
      <w:r w:rsidR="00F21B5A">
        <w:rPr>
          <w:rtl/>
        </w:rPr>
        <w:t xml:space="preserve"> - </w:t>
      </w:r>
      <w:r w:rsidRPr="0046413B">
        <w:rPr>
          <w:rtl/>
        </w:rPr>
        <w:t>في مقدمات شرحه على الشرائع قال</w:t>
      </w:r>
      <w:r>
        <w:rPr>
          <w:rtl/>
        </w:rPr>
        <w:t>:</w:t>
      </w:r>
      <w:r w:rsidRPr="0046413B">
        <w:rPr>
          <w:rtl/>
        </w:rPr>
        <w:t xml:space="preserve"> وجدت بخط الشيخ السيد السعيد صاحب حدائق الأبرار</w:t>
      </w:r>
      <w:r>
        <w:rPr>
          <w:rtl/>
        </w:rPr>
        <w:t>،</w:t>
      </w:r>
      <w:r w:rsidRPr="0046413B">
        <w:rPr>
          <w:rtl/>
        </w:rPr>
        <w:t xml:space="preserve"> من أحفاد الشارح الفاضل الشهيد الثاني</w:t>
      </w:r>
      <w:r>
        <w:rPr>
          <w:rtl/>
        </w:rPr>
        <w:t>،</w:t>
      </w:r>
      <w:r w:rsidRPr="0046413B">
        <w:rPr>
          <w:rtl/>
        </w:rPr>
        <w:t xml:space="preserve"> قال</w:t>
      </w:r>
      <w:r>
        <w:rPr>
          <w:rtl/>
        </w:rPr>
        <w:t>:</w:t>
      </w:r>
      <w:r w:rsidRPr="0046413B">
        <w:rPr>
          <w:rtl/>
        </w:rPr>
        <w:t xml:space="preserve"> وجدت بخط الشيخ ناصر البويهي</w:t>
      </w:r>
      <w:r>
        <w:rPr>
          <w:rtl/>
        </w:rPr>
        <w:t>،</w:t>
      </w:r>
      <w:r w:rsidRPr="0046413B">
        <w:rPr>
          <w:rtl/>
        </w:rPr>
        <w:t xml:space="preserve"> وهو من الفقهاء المتبحرين</w:t>
      </w:r>
      <w:r>
        <w:rPr>
          <w:rtl/>
        </w:rPr>
        <w:t>،</w:t>
      </w:r>
      <w:r w:rsidRPr="0046413B">
        <w:rPr>
          <w:rtl/>
        </w:rPr>
        <w:t xml:space="preserve"> والعلماء المتقين</w:t>
      </w:r>
      <w:r>
        <w:rPr>
          <w:rtl/>
        </w:rPr>
        <w:t>،</w:t>
      </w:r>
      <w:r w:rsidRPr="0046413B">
        <w:rPr>
          <w:rtl/>
        </w:rPr>
        <w:t xml:space="preserve"> ما هذا لفظه</w:t>
      </w:r>
      <w:r>
        <w:rPr>
          <w:rtl/>
        </w:rPr>
        <w:t>:</w:t>
      </w:r>
      <w:r w:rsidRPr="0046413B">
        <w:rPr>
          <w:rtl/>
        </w:rPr>
        <w:t xml:space="preserve"> إنه رأى في منامه كأنّه في قرية جزين</w:t>
      </w:r>
      <w:r>
        <w:rPr>
          <w:rtl/>
        </w:rPr>
        <w:t>،</w:t>
      </w:r>
      <w:r w:rsidRPr="0046413B">
        <w:rPr>
          <w:rtl/>
        </w:rPr>
        <w:t xml:space="preserve"> التي هي قرية الشيخ شمس الدين محمّد بن مكي الشهير بالشهيد الأول</w:t>
      </w:r>
      <w:r>
        <w:rPr>
          <w:rtl/>
        </w:rPr>
        <w:t>،</w:t>
      </w:r>
      <w:r w:rsidRPr="0046413B">
        <w:rPr>
          <w:rtl/>
        </w:rPr>
        <w:t xml:space="preserve"> في سنة خمس وخمسين وتسعمائة</w:t>
      </w:r>
      <w:r>
        <w:rPr>
          <w:rtl/>
        </w:rPr>
        <w:t>،</w:t>
      </w:r>
      <w:r w:rsidRPr="0046413B">
        <w:rPr>
          <w:rtl/>
        </w:rPr>
        <w:t xml:space="preserve"> قال</w:t>
      </w:r>
      <w:r>
        <w:rPr>
          <w:rtl/>
        </w:rPr>
        <w:t>:</w:t>
      </w:r>
      <w:r w:rsidRPr="0046413B">
        <w:rPr>
          <w:rtl/>
        </w:rPr>
        <w:t xml:space="preserve"> ذهبت إلى باب بيت الشيخ الشهيد فطرقته فخرج الشيخ إليّ</w:t>
      </w:r>
      <w:r>
        <w:rPr>
          <w:rtl/>
        </w:rPr>
        <w:t>،</w:t>
      </w:r>
      <w:r w:rsidRPr="0046413B">
        <w:rPr>
          <w:rtl/>
        </w:rPr>
        <w:t xml:space="preserve"> فطلبت منه الكتاب الذي صنفه الشيخ جمال الدين بن المطهر في الاجتهاد</w:t>
      </w:r>
      <w:r>
        <w:rPr>
          <w:rtl/>
        </w:rPr>
        <w:t>،</w:t>
      </w:r>
      <w:r w:rsidRPr="0046413B">
        <w:rPr>
          <w:rtl/>
        </w:rPr>
        <w:t xml:space="preserve"> فدخل بيته وأتاني بالكتاب ومعه كتاب آخر</w:t>
      </w:r>
      <w:r w:rsidR="00F21B5A">
        <w:rPr>
          <w:rtl/>
        </w:rPr>
        <w:t xml:space="preserve"> - </w:t>
      </w:r>
      <w:r w:rsidRPr="0046413B">
        <w:rPr>
          <w:rtl/>
        </w:rPr>
        <w:t>وأظنّه في الروايات</w:t>
      </w:r>
      <w:r w:rsidR="00F21B5A">
        <w:rPr>
          <w:rtl/>
        </w:rPr>
        <w:t xml:space="preserve"> - </w:t>
      </w:r>
      <w:r w:rsidRPr="0046413B">
        <w:rPr>
          <w:rtl/>
        </w:rPr>
        <w:t xml:space="preserve">فناولنيهما واستيقظت وهما معي </w:t>
      </w:r>
      <w:r w:rsidRPr="00414CB8">
        <w:rPr>
          <w:rStyle w:val="libFootnotenumChar"/>
          <w:rtl/>
        </w:rPr>
        <w:t>(2)</w:t>
      </w:r>
      <w:r w:rsidRPr="0046413B">
        <w:rPr>
          <w:rtl/>
        </w:rPr>
        <w:t xml:space="preserve"> انتهى.</w:t>
      </w:r>
    </w:p>
    <w:p w:rsidR="00414CB8" w:rsidRPr="0046413B" w:rsidRDefault="00414CB8" w:rsidP="00414CB8">
      <w:pPr>
        <w:pStyle w:val="libNormal"/>
        <w:rPr>
          <w:rtl/>
        </w:rPr>
      </w:pPr>
      <w:r w:rsidRPr="0046413B">
        <w:rPr>
          <w:rtl/>
        </w:rPr>
        <w:t xml:space="preserve">ولد </w:t>
      </w:r>
      <w:r w:rsidRPr="00414CB8">
        <w:rPr>
          <w:rStyle w:val="libAlaemChar"/>
          <w:rtl/>
        </w:rPr>
        <w:t>رحمه‌الله</w:t>
      </w:r>
      <w:r w:rsidRPr="0046413B">
        <w:rPr>
          <w:rtl/>
        </w:rPr>
        <w:t xml:space="preserve"> سنة (734) أربع وثلاثين وسبعمائة واستشهد في سنة 786 </w:t>
      </w:r>
      <w:r w:rsidRPr="00414CB8">
        <w:rPr>
          <w:rStyle w:val="libFootnotenumChar"/>
          <w:rtl/>
        </w:rPr>
        <w:t>(3)</w:t>
      </w:r>
      <w:r>
        <w:rPr>
          <w:rtl/>
        </w:rPr>
        <w:t>،</w:t>
      </w:r>
      <w:r w:rsidRPr="0046413B">
        <w:rPr>
          <w:rtl/>
        </w:rPr>
        <w:t xml:space="preserve"> فكان عمره الشريف اثنتين وخمسين سنة.</w:t>
      </w:r>
    </w:p>
    <w:p w:rsidR="00414CB8" w:rsidRPr="0046413B" w:rsidRDefault="00414CB8" w:rsidP="00414CB8">
      <w:pPr>
        <w:pStyle w:val="libNormal"/>
        <w:rPr>
          <w:rtl/>
        </w:rPr>
      </w:pPr>
      <w:r w:rsidRPr="0046413B">
        <w:rPr>
          <w:rtl/>
        </w:rPr>
        <w:t>وصرّح في أربعينه</w:t>
      </w:r>
      <w:r>
        <w:rPr>
          <w:rtl/>
        </w:rPr>
        <w:t>،</w:t>
      </w:r>
      <w:r w:rsidRPr="0046413B">
        <w:rPr>
          <w:rtl/>
        </w:rPr>
        <w:t xml:space="preserve"> أن فخر المحققين أجازه في داره بالحلة سنة 751 </w:t>
      </w:r>
      <w:r w:rsidRPr="00414CB8">
        <w:rPr>
          <w:rStyle w:val="libFootnotenumChar"/>
          <w:rtl/>
        </w:rPr>
        <w:t>(4)</w:t>
      </w:r>
      <w:r>
        <w:rPr>
          <w:rtl/>
        </w:rPr>
        <w:t>،</w:t>
      </w:r>
      <w:r w:rsidRPr="0046413B">
        <w:rPr>
          <w:rtl/>
        </w:rPr>
        <w:t xml:space="preserve"> وكذا السيد عميد الدين في الحضرة </w:t>
      </w:r>
      <w:r w:rsidRPr="00414CB8">
        <w:rPr>
          <w:rStyle w:val="libFootnotenumChar"/>
          <w:rtl/>
        </w:rPr>
        <w:t>(5)</w:t>
      </w:r>
      <w:r w:rsidRPr="0046413B">
        <w:rPr>
          <w:rtl/>
        </w:rPr>
        <w:t xml:space="preserve"> الحائرية</w:t>
      </w:r>
      <w:r>
        <w:rPr>
          <w:rtl/>
        </w:rPr>
        <w:t>،</w:t>
      </w:r>
      <w:r w:rsidRPr="0046413B">
        <w:rPr>
          <w:rtl/>
        </w:rPr>
        <w:t xml:space="preserve"> وابن نما بعد هذا التاريخ </w:t>
      </w:r>
      <w:r w:rsidRPr="00414CB8">
        <w:rPr>
          <w:rStyle w:val="libFootnotenumChar"/>
          <w:rtl/>
        </w:rPr>
        <w:t>(6)</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w:t>
      </w:r>
      <w:r>
        <w:rPr>
          <w:rtl/>
        </w:rPr>
        <w:t>:</w:t>
      </w:r>
      <w:r w:rsidRPr="0046413B">
        <w:rPr>
          <w:rtl/>
        </w:rPr>
        <w:t xml:space="preserve"> 146.</w:t>
      </w:r>
    </w:p>
    <w:p w:rsidR="00414CB8" w:rsidRPr="0046413B" w:rsidRDefault="00414CB8" w:rsidP="00414CB8">
      <w:pPr>
        <w:pStyle w:val="libFootnote0"/>
        <w:rPr>
          <w:rtl/>
        </w:rPr>
      </w:pPr>
      <w:r w:rsidRPr="0046413B">
        <w:rPr>
          <w:rtl/>
        </w:rPr>
        <w:t>(2) شرح الشرائع</w:t>
      </w:r>
      <w:r>
        <w:rPr>
          <w:rtl/>
        </w:rPr>
        <w:t>:</w:t>
      </w:r>
      <w:r w:rsidRPr="0046413B">
        <w:rPr>
          <w:rtl/>
        </w:rPr>
        <w:t xml:space="preserve"> مخطوط.</w:t>
      </w:r>
    </w:p>
    <w:p w:rsidR="00414CB8" w:rsidRPr="0046413B" w:rsidRDefault="00414CB8" w:rsidP="00414CB8">
      <w:pPr>
        <w:pStyle w:val="libFootnote0"/>
        <w:rPr>
          <w:rtl/>
        </w:rPr>
      </w:pPr>
      <w:r w:rsidRPr="0046413B">
        <w:rPr>
          <w:rtl/>
        </w:rPr>
        <w:t>(3) في المشجرة</w:t>
      </w:r>
      <w:r>
        <w:rPr>
          <w:rtl/>
        </w:rPr>
        <w:t>:</w:t>
      </w:r>
      <w:r w:rsidRPr="0046413B">
        <w:rPr>
          <w:rtl/>
        </w:rPr>
        <w:t xml:space="preserve"> 795</w:t>
      </w:r>
      <w:r>
        <w:rPr>
          <w:rtl/>
        </w:rPr>
        <w:t>،</w:t>
      </w:r>
      <w:r w:rsidRPr="0046413B">
        <w:rPr>
          <w:rtl/>
        </w:rPr>
        <w:t xml:space="preserve"> وهو اشتباه.</w:t>
      </w:r>
    </w:p>
    <w:p w:rsidR="00414CB8" w:rsidRPr="0046413B" w:rsidRDefault="00414CB8" w:rsidP="00414CB8">
      <w:pPr>
        <w:pStyle w:val="libFootnote0"/>
        <w:rPr>
          <w:rtl/>
        </w:rPr>
      </w:pPr>
      <w:r w:rsidRPr="0046413B">
        <w:rPr>
          <w:rtl/>
        </w:rPr>
        <w:t>(4) الأربعون حديثا للشهيد الأول</w:t>
      </w:r>
      <w:r>
        <w:rPr>
          <w:rtl/>
        </w:rPr>
        <w:t>:</w:t>
      </w:r>
      <w:r w:rsidRPr="0046413B">
        <w:rPr>
          <w:rtl/>
        </w:rPr>
        <w:t xml:space="preserve"> 21 / 2.</w:t>
      </w:r>
    </w:p>
    <w:p w:rsidR="00414CB8" w:rsidRPr="0046413B" w:rsidRDefault="00414CB8" w:rsidP="00414CB8">
      <w:pPr>
        <w:pStyle w:val="libFootnote0"/>
        <w:rPr>
          <w:rtl/>
        </w:rPr>
      </w:pPr>
      <w:r w:rsidRPr="0046413B">
        <w:rPr>
          <w:rtl/>
        </w:rPr>
        <w:t>(5) الأربعون حديثا للشهيد الأول</w:t>
      </w:r>
      <w:r>
        <w:rPr>
          <w:rtl/>
        </w:rPr>
        <w:t>:</w:t>
      </w:r>
      <w:r w:rsidRPr="0046413B">
        <w:rPr>
          <w:rtl/>
        </w:rPr>
        <w:t xml:space="preserve"> 17.</w:t>
      </w:r>
    </w:p>
    <w:p w:rsidR="00414CB8" w:rsidRPr="0046413B" w:rsidRDefault="00414CB8" w:rsidP="00414CB8">
      <w:pPr>
        <w:pStyle w:val="libFootnote0"/>
        <w:rPr>
          <w:rtl/>
        </w:rPr>
      </w:pPr>
      <w:r w:rsidRPr="0046413B">
        <w:rPr>
          <w:rtl/>
        </w:rPr>
        <w:t>(6) الأربعون حديثا للشهيد الأول</w:t>
      </w:r>
      <w:r>
        <w:rPr>
          <w:rtl/>
        </w:rPr>
        <w:t>:</w:t>
      </w:r>
      <w:r w:rsidRPr="0046413B">
        <w:rPr>
          <w:rtl/>
        </w:rPr>
        <w:t xml:space="preserve"> 23 / 3.</w:t>
      </w:r>
    </w:p>
    <w:p w:rsidR="00414CB8" w:rsidRPr="0046413B" w:rsidRDefault="00414CB8" w:rsidP="00414CB8">
      <w:pPr>
        <w:pStyle w:val="libNormal0"/>
        <w:rPr>
          <w:rtl/>
        </w:rPr>
      </w:pPr>
      <w:r>
        <w:rPr>
          <w:rtl/>
        </w:rPr>
        <w:br w:type="page"/>
      </w:r>
      <w:r w:rsidRPr="0046413B">
        <w:rPr>
          <w:rtl/>
        </w:rPr>
        <w:lastRenderedPageBreak/>
        <w:t>بسنة</w:t>
      </w:r>
      <w:r>
        <w:rPr>
          <w:rtl/>
        </w:rPr>
        <w:t>،</w:t>
      </w:r>
      <w:r w:rsidRPr="0046413B">
        <w:rPr>
          <w:rtl/>
        </w:rPr>
        <w:t xml:space="preserve"> وكذا ابن معيّة بعده </w:t>
      </w:r>
      <w:r w:rsidRPr="00414CB8">
        <w:rPr>
          <w:rStyle w:val="libFootnotenumChar"/>
          <w:rtl/>
        </w:rPr>
        <w:t>(1)</w:t>
      </w:r>
      <w:r w:rsidRPr="0046413B">
        <w:rPr>
          <w:rtl/>
        </w:rPr>
        <w:t xml:space="preserve"> بسنة</w:t>
      </w:r>
      <w:r>
        <w:rPr>
          <w:rtl/>
        </w:rPr>
        <w:t>،</w:t>
      </w:r>
      <w:r w:rsidRPr="0046413B">
        <w:rPr>
          <w:rtl/>
        </w:rPr>
        <w:t xml:space="preserve"> والمطارآبادي بعده </w:t>
      </w:r>
      <w:r w:rsidRPr="00414CB8">
        <w:rPr>
          <w:rStyle w:val="libFootnotenumChar"/>
          <w:rtl/>
        </w:rPr>
        <w:t>(2)</w:t>
      </w:r>
      <w:r w:rsidRPr="0046413B">
        <w:rPr>
          <w:rtl/>
        </w:rPr>
        <w:t xml:space="preserve"> بسنة</w:t>
      </w:r>
      <w:r>
        <w:rPr>
          <w:rtl/>
        </w:rPr>
        <w:t>،</w:t>
      </w:r>
      <w:r w:rsidRPr="0046413B">
        <w:rPr>
          <w:rtl/>
        </w:rPr>
        <w:t xml:space="preserve"> فعلم أنه </w:t>
      </w:r>
      <w:r w:rsidRPr="00414CB8">
        <w:rPr>
          <w:rStyle w:val="libAlaemChar"/>
          <w:rtl/>
        </w:rPr>
        <w:t>رحمه‌الله</w:t>
      </w:r>
      <w:r w:rsidRPr="0046413B">
        <w:rPr>
          <w:rtl/>
        </w:rPr>
        <w:t xml:space="preserve"> ارتحل إلى العراق وتلمّذ على تلامذة العلامة </w:t>
      </w:r>
      <w:r w:rsidRPr="00414CB8">
        <w:rPr>
          <w:rStyle w:val="libAlaemChar"/>
          <w:rtl/>
        </w:rPr>
        <w:t>رحمه‌الله</w:t>
      </w:r>
      <w:r w:rsidRPr="0046413B">
        <w:rPr>
          <w:rtl/>
        </w:rPr>
        <w:t xml:space="preserve"> أوائل بلوغه</w:t>
      </w:r>
      <w:r>
        <w:rPr>
          <w:rtl/>
        </w:rPr>
        <w:t>،</w:t>
      </w:r>
      <w:r w:rsidRPr="0046413B">
        <w:rPr>
          <w:rtl/>
        </w:rPr>
        <w:t xml:space="preserve"> وهم جماعة كثيرة نشير إلى أساميهم الشريفة.</w:t>
      </w:r>
    </w:p>
    <w:p w:rsidR="00414CB8" w:rsidRPr="0046413B" w:rsidRDefault="00414CB8" w:rsidP="00414CB8">
      <w:pPr>
        <w:pStyle w:val="libNormal"/>
        <w:rPr>
          <w:rtl/>
        </w:rPr>
      </w:pPr>
      <w:r w:rsidRPr="0046413B">
        <w:rPr>
          <w:rtl/>
        </w:rPr>
        <w:t xml:space="preserve">وقال </w:t>
      </w:r>
      <w:r w:rsidRPr="00414CB8">
        <w:rPr>
          <w:rStyle w:val="libAlaemChar"/>
          <w:rtl/>
        </w:rPr>
        <w:t>رحمه‌الله</w:t>
      </w:r>
      <w:r w:rsidRPr="0046413B">
        <w:rPr>
          <w:rtl/>
        </w:rPr>
        <w:t xml:space="preserve"> في إجازته لابن الخازن</w:t>
      </w:r>
      <w:r>
        <w:rPr>
          <w:rtl/>
        </w:rPr>
        <w:t>:</w:t>
      </w:r>
      <w:r w:rsidRPr="0046413B">
        <w:rPr>
          <w:rtl/>
        </w:rPr>
        <w:t xml:space="preserve"> وأمّا مصنفات العامة ومرويّاتهم</w:t>
      </w:r>
      <w:r>
        <w:rPr>
          <w:rtl/>
        </w:rPr>
        <w:t>،</w:t>
      </w:r>
      <w:r w:rsidRPr="0046413B">
        <w:rPr>
          <w:rtl/>
        </w:rPr>
        <w:t xml:space="preserve"> فإنّي أروي عن نحو من أربعين شيخا من علمائهم</w:t>
      </w:r>
      <w:r>
        <w:rPr>
          <w:rtl/>
        </w:rPr>
        <w:t>،</w:t>
      </w:r>
      <w:r w:rsidRPr="0046413B">
        <w:rPr>
          <w:rtl/>
        </w:rPr>
        <w:t xml:space="preserve"> بمكة والمدينة ودار السلام بغداد ومصر ودمشق وبيت المقدس ومقام الخليل إبراهيم </w:t>
      </w:r>
      <w:r w:rsidRPr="00414CB8">
        <w:rPr>
          <w:rStyle w:val="libAlaemChar"/>
          <w:rtl/>
        </w:rPr>
        <w:t>عليه‌السلام</w:t>
      </w:r>
      <w:r w:rsidRPr="0046413B">
        <w:rPr>
          <w:rtl/>
        </w:rPr>
        <w:t xml:space="preserve"> </w:t>
      </w:r>
      <w:r w:rsidRPr="00414CB8">
        <w:rPr>
          <w:rStyle w:val="libFootnotenumChar"/>
          <w:rtl/>
        </w:rPr>
        <w:t>(3)</w:t>
      </w:r>
      <w:r>
        <w:rPr>
          <w:rtl/>
        </w:rPr>
        <w:t>.</w:t>
      </w:r>
    </w:p>
    <w:p w:rsidR="00414CB8" w:rsidRPr="0046413B" w:rsidRDefault="00414CB8" w:rsidP="00414CB8">
      <w:pPr>
        <w:pStyle w:val="libNormal"/>
        <w:rPr>
          <w:rtl/>
        </w:rPr>
      </w:pPr>
      <w:r w:rsidRPr="0046413B">
        <w:rPr>
          <w:rtl/>
        </w:rPr>
        <w:t>ومن تأمل في مدّة عمره الشريف</w:t>
      </w:r>
      <w:r>
        <w:rPr>
          <w:rtl/>
        </w:rPr>
        <w:t>،</w:t>
      </w:r>
      <w:r w:rsidRPr="0046413B">
        <w:rPr>
          <w:rtl/>
        </w:rPr>
        <w:t xml:space="preserve"> ومسافرته إلى تلك البلاد</w:t>
      </w:r>
      <w:r>
        <w:rPr>
          <w:rtl/>
        </w:rPr>
        <w:t>،</w:t>
      </w:r>
      <w:r w:rsidRPr="0046413B">
        <w:rPr>
          <w:rtl/>
        </w:rPr>
        <w:t xml:space="preserve"> وتصانيفه الرائقة في الفنون الشرعية</w:t>
      </w:r>
      <w:r>
        <w:rPr>
          <w:rtl/>
        </w:rPr>
        <w:t>،</w:t>
      </w:r>
      <w:r w:rsidRPr="0046413B">
        <w:rPr>
          <w:rtl/>
        </w:rPr>
        <w:t xml:space="preserve"> وإنظاره الدقيقة</w:t>
      </w:r>
      <w:r>
        <w:rPr>
          <w:rtl/>
        </w:rPr>
        <w:t>،</w:t>
      </w:r>
      <w:r w:rsidRPr="0046413B">
        <w:rPr>
          <w:rtl/>
        </w:rPr>
        <w:t xml:space="preserve"> وتبحّره في الفنون العربية والأشعار والقصص النافعة</w:t>
      </w:r>
      <w:r w:rsidR="00F21B5A">
        <w:rPr>
          <w:rtl/>
        </w:rPr>
        <w:t xml:space="preserve"> - </w:t>
      </w:r>
      <w:r w:rsidRPr="0046413B">
        <w:rPr>
          <w:rtl/>
        </w:rPr>
        <w:t>كما يظهر من مجاميعه</w:t>
      </w:r>
      <w:r w:rsidR="00F21B5A">
        <w:rPr>
          <w:rtl/>
        </w:rPr>
        <w:t xml:space="preserve"> - </w:t>
      </w:r>
      <w:r w:rsidRPr="0046413B">
        <w:rPr>
          <w:rtl/>
        </w:rPr>
        <w:t>يعلم أنه من الذين اختارهم الله تعالى لتكميل عباده وعمارة بلاده</w:t>
      </w:r>
      <w:r>
        <w:rPr>
          <w:rtl/>
        </w:rPr>
        <w:t>،</w:t>
      </w:r>
      <w:r w:rsidRPr="0046413B">
        <w:rPr>
          <w:rtl/>
        </w:rPr>
        <w:t xml:space="preserve"> وأن كلّ ما قيل أو يقال في حقّه فهو دون مقامه ومرتبته.</w:t>
      </w:r>
    </w:p>
    <w:p w:rsidR="00414CB8" w:rsidRPr="0046413B" w:rsidRDefault="00414CB8" w:rsidP="00414CB8">
      <w:pPr>
        <w:pStyle w:val="libNormal"/>
        <w:rPr>
          <w:rtl/>
        </w:rPr>
      </w:pPr>
      <w:r w:rsidRPr="0046413B">
        <w:rPr>
          <w:rtl/>
        </w:rPr>
        <w:t>قال المحقق الثاني في إجازته للقاضي صفي الدين عيسى</w:t>
      </w:r>
      <w:r>
        <w:rPr>
          <w:rtl/>
        </w:rPr>
        <w:t>:</w:t>
      </w:r>
      <w:r w:rsidRPr="0046413B">
        <w:rPr>
          <w:rtl/>
        </w:rPr>
        <w:t xml:space="preserve"> ومرويّات شيخنا الشيخ الإمام شيخ الإسلام علامة المتقدمين</w:t>
      </w:r>
      <w:r>
        <w:rPr>
          <w:rtl/>
        </w:rPr>
        <w:t>،</w:t>
      </w:r>
      <w:r w:rsidRPr="0046413B">
        <w:rPr>
          <w:rtl/>
        </w:rPr>
        <w:t xml:space="preserve"> ورئيس المتأخرين</w:t>
      </w:r>
      <w:r>
        <w:rPr>
          <w:rtl/>
        </w:rPr>
        <w:t>،</w:t>
      </w:r>
      <w:r w:rsidRPr="0046413B">
        <w:rPr>
          <w:rtl/>
        </w:rPr>
        <w:t xml:space="preserve"> حلاّل المشكلات</w:t>
      </w:r>
      <w:r>
        <w:rPr>
          <w:rtl/>
        </w:rPr>
        <w:t>،</w:t>
      </w:r>
      <w:r w:rsidRPr="0046413B">
        <w:rPr>
          <w:rtl/>
        </w:rPr>
        <w:t xml:space="preserve"> وكشّاف المعضلات</w:t>
      </w:r>
      <w:r>
        <w:rPr>
          <w:rtl/>
        </w:rPr>
        <w:t>،</w:t>
      </w:r>
      <w:r w:rsidRPr="0046413B">
        <w:rPr>
          <w:rtl/>
        </w:rPr>
        <w:t xml:space="preserve"> صاحب التحقيقات الفائقة والتدقيقات الرائقة</w:t>
      </w:r>
      <w:r>
        <w:rPr>
          <w:rtl/>
        </w:rPr>
        <w:t>،</w:t>
      </w:r>
      <w:r w:rsidRPr="0046413B">
        <w:rPr>
          <w:rtl/>
        </w:rPr>
        <w:t xml:space="preserve"> حبر العلماء</w:t>
      </w:r>
      <w:r>
        <w:rPr>
          <w:rtl/>
        </w:rPr>
        <w:t>،</w:t>
      </w:r>
      <w:r w:rsidRPr="0046413B">
        <w:rPr>
          <w:rtl/>
        </w:rPr>
        <w:t xml:space="preserve"> وعلم الفقهاء</w:t>
      </w:r>
      <w:r>
        <w:rPr>
          <w:rtl/>
        </w:rPr>
        <w:t>،</w:t>
      </w:r>
      <w:r w:rsidRPr="0046413B">
        <w:rPr>
          <w:rtl/>
        </w:rPr>
        <w:t xml:space="preserve"> شمس الملة والحق والدين</w:t>
      </w:r>
      <w:r>
        <w:rPr>
          <w:rtl/>
        </w:rPr>
        <w:t>،</w:t>
      </w:r>
      <w:r w:rsidRPr="0046413B">
        <w:rPr>
          <w:rtl/>
        </w:rPr>
        <w:t xml:space="preserve"> أبي عبد الله محمّد بن مكي الملقب بالشهيد</w:t>
      </w:r>
      <w:r>
        <w:rPr>
          <w:rtl/>
        </w:rPr>
        <w:t>،</w:t>
      </w:r>
      <w:r w:rsidRPr="0046413B">
        <w:rPr>
          <w:rtl/>
        </w:rPr>
        <w:t xml:space="preserve"> رفع الله درجته في عليين</w:t>
      </w:r>
      <w:r>
        <w:rPr>
          <w:rtl/>
        </w:rPr>
        <w:t>،</w:t>
      </w:r>
      <w:r w:rsidRPr="0046413B">
        <w:rPr>
          <w:rtl/>
        </w:rPr>
        <w:t xml:space="preserve"> وحشره في زمرة أئمته الطاهرين [ صلوات الله عليهم أجمعين ] </w:t>
      </w:r>
      <w:r w:rsidRPr="00414CB8">
        <w:rPr>
          <w:rStyle w:val="libFootnotenumChar"/>
          <w:rtl/>
        </w:rPr>
        <w:t>(4)</w:t>
      </w:r>
      <w:r w:rsidRPr="0046413B">
        <w:rPr>
          <w:rtl/>
        </w:rPr>
        <w:t xml:space="preserve"> ثم ساق سنده إليه وقال</w:t>
      </w:r>
      <w:r>
        <w:rPr>
          <w:rtl/>
        </w:rPr>
        <w:t>:</w:t>
      </w:r>
      <w:r w:rsidRPr="0046413B">
        <w:rPr>
          <w:rtl/>
        </w:rPr>
        <w:t xml:space="preserve"> ولنا إلى شيخنا هذا عدّة أسانيد أخر</w:t>
      </w:r>
      <w:r>
        <w:rPr>
          <w:rtl/>
        </w:rPr>
        <w:t>،</w:t>
      </w:r>
      <w:r w:rsidRPr="0046413B">
        <w:rPr>
          <w:rtl/>
        </w:rPr>
        <w:t xml:space="preserve"> ولنا به مزيد اختصاص</w:t>
      </w:r>
      <w:r>
        <w:rPr>
          <w:rtl/>
        </w:rPr>
        <w:t>،</w:t>
      </w:r>
      <w:r w:rsidRPr="0046413B">
        <w:rPr>
          <w:rtl/>
        </w:rPr>
        <w:t xml:space="preserve"> لأنّه شيخ</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الأربعون حديثا للشهيد الأول</w:t>
      </w:r>
      <w:r>
        <w:rPr>
          <w:rtl/>
        </w:rPr>
        <w:t>:</w:t>
      </w:r>
      <w:r w:rsidRPr="0046413B">
        <w:rPr>
          <w:rtl/>
        </w:rPr>
        <w:t xml:space="preserve"> 26 / 5.</w:t>
      </w:r>
    </w:p>
    <w:p w:rsidR="00414CB8" w:rsidRPr="0046413B" w:rsidRDefault="00414CB8" w:rsidP="00414CB8">
      <w:pPr>
        <w:pStyle w:val="libFootnote0"/>
        <w:rPr>
          <w:rtl/>
        </w:rPr>
      </w:pPr>
      <w:r w:rsidRPr="0046413B">
        <w:rPr>
          <w:rtl/>
        </w:rPr>
        <w:t>(2) الأربعون حديثا للشهيد الأول</w:t>
      </w:r>
      <w:r>
        <w:rPr>
          <w:rtl/>
        </w:rPr>
        <w:t>:</w:t>
      </w:r>
      <w:r w:rsidRPr="0046413B">
        <w:rPr>
          <w:rtl/>
        </w:rPr>
        <w:t xml:space="preserve"> 24 / 4.</w:t>
      </w:r>
    </w:p>
    <w:p w:rsidR="00414CB8" w:rsidRPr="0046413B" w:rsidRDefault="00414CB8" w:rsidP="00414CB8">
      <w:pPr>
        <w:pStyle w:val="libFootnote0"/>
        <w:rPr>
          <w:rtl/>
        </w:rPr>
      </w:pPr>
      <w:r w:rsidRPr="0046413B">
        <w:rPr>
          <w:rtl/>
        </w:rPr>
        <w:t>(3) انظر بحار الأنوار 107</w:t>
      </w:r>
      <w:r>
        <w:rPr>
          <w:rtl/>
        </w:rPr>
        <w:t>:</w:t>
      </w:r>
      <w:r w:rsidRPr="0046413B">
        <w:rPr>
          <w:rtl/>
        </w:rPr>
        <w:t xml:space="preserve"> 190.</w:t>
      </w:r>
    </w:p>
    <w:p w:rsidR="00414CB8" w:rsidRPr="0046413B" w:rsidRDefault="00414CB8" w:rsidP="00414CB8">
      <w:pPr>
        <w:pStyle w:val="libFootnote0"/>
        <w:rPr>
          <w:rtl/>
        </w:rPr>
      </w:pPr>
      <w:r w:rsidRPr="0046413B">
        <w:rPr>
          <w:rtl/>
        </w:rPr>
        <w:t>(4) ما بين المعقوفين من المصدر.</w:t>
      </w:r>
    </w:p>
    <w:p w:rsidR="00414CB8" w:rsidRPr="0046413B" w:rsidRDefault="00414CB8" w:rsidP="00414CB8">
      <w:pPr>
        <w:pStyle w:val="libNormal0"/>
        <w:rPr>
          <w:rtl/>
        </w:rPr>
      </w:pPr>
      <w:r>
        <w:rPr>
          <w:rtl/>
        </w:rPr>
        <w:br w:type="page"/>
      </w:r>
      <w:r w:rsidRPr="0046413B">
        <w:rPr>
          <w:rtl/>
        </w:rPr>
        <w:lastRenderedPageBreak/>
        <w:t>أسلافنا</w:t>
      </w:r>
      <w:r>
        <w:rPr>
          <w:rtl/>
        </w:rPr>
        <w:t>،</w:t>
      </w:r>
      <w:r w:rsidRPr="0046413B">
        <w:rPr>
          <w:rtl/>
        </w:rPr>
        <w:t xml:space="preserve"> واختصاصهم به أمر مشهور</w:t>
      </w:r>
      <w:r>
        <w:rPr>
          <w:rtl/>
        </w:rPr>
        <w:t>،</w:t>
      </w:r>
      <w:r w:rsidRPr="0046413B">
        <w:rPr>
          <w:rtl/>
        </w:rPr>
        <w:t xml:space="preserve"> إلاّ أنّ هذا الإسناد أجلّها </w:t>
      </w:r>
      <w:r w:rsidRPr="00414CB8">
        <w:rPr>
          <w:rStyle w:val="libFootnotenumChar"/>
          <w:rtl/>
        </w:rPr>
        <w:t>(1)</w:t>
      </w:r>
      <w:r>
        <w:rPr>
          <w:rtl/>
        </w:rPr>
        <w:t>.</w:t>
      </w:r>
    </w:p>
    <w:p w:rsidR="00414CB8" w:rsidRPr="0046413B" w:rsidRDefault="00414CB8" w:rsidP="00414CB8">
      <w:pPr>
        <w:pStyle w:val="libNormal"/>
        <w:rPr>
          <w:rtl/>
        </w:rPr>
      </w:pPr>
      <w:r w:rsidRPr="0046413B">
        <w:rPr>
          <w:rtl/>
        </w:rPr>
        <w:t>وقال الشهيد الثاني في إجازته الكبيرة</w:t>
      </w:r>
      <w:r>
        <w:rPr>
          <w:rtl/>
        </w:rPr>
        <w:t>:</w:t>
      </w:r>
      <w:r w:rsidRPr="0046413B">
        <w:rPr>
          <w:rtl/>
        </w:rPr>
        <w:t xml:space="preserve"> وأمّا مصنفات شيخنا الإمام الأعظم</w:t>
      </w:r>
      <w:r>
        <w:rPr>
          <w:rtl/>
        </w:rPr>
        <w:t>،</w:t>
      </w:r>
      <w:r w:rsidRPr="0046413B">
        <w:rPr>
          <w:rtl/>
        </w:rPr>
        <w:t xml:space="preserve"> محيي ما درس من سنن المرسلين</w:t>
      </w:r>
      <w:r>
        <w:rPr>
          <w:rtl/>
        </w:rPr>
        <w:t>،</w:t>
      </w:r>
      <w:r w:rsidRPr="0046413B">
        <w:rPr>
          <w:rtl/>
        </w:rPr>
        <w:t xml:space="preserve"> ومحقق حقائق الأولين والآخرين</w:t>
      </w:r>
      <w:r>
        <w:rPr>
          <w:rtl/>
        </w:rPr>
        <w:t>،</w:t>
      </w:r>
      <w:r w:rsidRPr="0046413B">
        <w:rPr>
          <w:rtl/>
        </w:rPr>
        <w:t xml:space="preserve"> الإمام السعيد أبي عبد الله الشهيد </w:t>
      </w:r>
      <w:r w:rsidRPr="00414CB8">
        <w:rPr>
          <w:rStyle w:val="libFootnotenumChar"/>
          <w:rtl/>
        </w:rPr>
        <w:t>(2)</w:t>
      </w:r>
      <w:r>
        <w:rPr>
          <w:rtl/>
        </w:rPr>
        <w:t>.</w:t>
      </w:r>
    </w:p>
    <w:p w:rsidR="00414CB8" w:rsidRPr="0046413B" w:rsidRDefault="00414CB8" w:rsidP="00414CB8">
      <w:pPr>
        <w:pStyle w:val="libNormal"/>
        <w:rPr>
          <w:rtl/>
        </w:rPr>
      </w:pPr>
      <w:r w:rsidRPr="0046413B">
        <w:rPr>
          <w:rtl/>
        </w:rPr>
        <w:t>وفي أول المقابيس</w:t>
      </w:r>
      <w:r>
        <w:rPr>
          <w:rtl/>
        </w:rPr>
        <w:t>:</w:t>
      </w:r>
      <w:r w:rsidRPr="0046413B">
        <w:rPr>
          <w:rtl/>
        </w:rPr>
        <w:t xml:space="preserve"> ومنها الشهيد الشيخ الهمام</w:t>
      </w:r>
      <w:r>
        <w:rPr>
          <w:rtl/>
        </w:rPr>
        <w:t>،</w:t>
      </w:r>
      <w:r w:rsidRPr="0046413B">
        <w:rPr>
          <w:rtl/>
        </w:rPr>
        <w:t xml:space="preserve"> قدوة الأنام وفريدة الأيام</w:t>
      </w:r>
      <w:r>
        <w:rPr>
          <w:rtl/>
        </w:rPr>
        <w:t>،</w:t>
      </w:r>
      <w:r w:rsidRPr="0046413B">
        <w:rPr>
          <w:rtl/>
        </w:rPr>
        <w:t xml:space="preserve"> علامة العلماء العظام</w:t>
      </w:r>
      <w:r>
        <w:rPr>
          <w:rtl/>
        </w:rPr>
        <w:t>،</w:t>
      </w:r>
      <w:r w:rsidRPr="0046413B">
        <w:rPr>
          <w:rtl/>
        </w:rPr>
        <w:t xml:space="preserve"> مفتي طوائف الإسلام</w:t>
      </w:r>
      <w:r>
        <w:rPr>
          <w:rtl/>
        </w:rPr>
        <w:t>،</w:t>
      </w:r>
      <w:r w:rsidRPr="0046413B">
        <w:rPr>
          <w:rtl/>
        </w:rPr>
        <w:t xml:space="preserve"> ملاذ الفضلاء الكرام</w:t>
      </w:r>
      <w:r>
        <w:rPr>
          <w:rtl/>
        </w:rPr>
        <w:t>،</w:t>
      </w:r>
      <w:r w:rsidRPr="0046413B">
        <w:rPr>
          <w:rtl/>
        </w:rPr>
        <w:t xml:space="preserve"> خرّيت طريق التحقيق</w:t>
      </w:r>
      <w:r>
        <w:rPr>
          <w:rtl/>
        </w:rPr>
        <w:t>،</w:t>
      </w:r>
      <w:r w:rsidRPr="0046413B">
        <w:rPr>
          <w:rtl/>
        </w:rPr>
        <w:t xml:space="preserve"> مالك أزمّة الفضل بالنظر الدقيق</w:t>
      </w:r>
      <w:r>
        <w:rPr>
          <w:rtl/>
        </w:rPr>
        <w:t>،</w:t>
      </w:r>
      <w:r w:rsidRPr="0046413B">
        <w:rPr>
          <w:rtl/>
        </w:rPr>
        <w:t xml:space="preserve"> مهذّب مسائل الدين الوثيق</w:t>
      </w:r>
      <w:r>
        <w:rPr>
          <w:rtl/>
        </w:rPr>
        <w:t>،</w:t>
      </w:r>
      <w:r w:rsidRPr="0046413B">
        <w:rPr>
          <w:rtl/>
        </w:rPr>
        <w:t xml:space="preserve"> مقرّب مقاصد الشريعة من كلّ فج عميق</w:t>
      </w:r>
      <w:r>
        <w:rPr>
          <w:rtl/>
        </w:rPr>
        <w:t>،</w:t>
      </w:r>
      <w:r w:rsidRPr="0046413B">
        <w:rPr>
          <w:rtl/>
        </w:rPr>
        <w:t xml:space="preserve"> السارح في مسارح العرفاء والمتألّهين</w:t>
      </w:r>
      <w:r>
        <w:rPr>
          <w:rtl/>
        </w:rPr>
        <w:t>،</w:t>
      </w:r>
      <w:r w:rsidRPr="0046413B">
        <w:rPr>
          <w:rtl/>
        </w:rPr>
        <w:t xml:space="preserve"> العارج إلى أعلا مراتب العلماء الفقهاء المتبحرين</w:t>
      </w:r>
      <w:r>
        <w:rPr>
          <w:rtl/>
        </w:rPr>
        <w:t>،</w:t>
      </w:r>
      <w:r w:rsidRPr="0046413B">
        <w:rPr>
          <w:rtl/>
        </w:rPr>
        <w:t xml:space="preserve"> وأقصى منازل الشهداء السعداء المنتجبين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 xml:space="preserve">وقوله </w:t>
      </w:r>
      <w:r w:rsidRPr="00414CB8">
        <w:rPr>
          <w:rStyle w:val="libAlaemChar"/>
          <w:rtl/>
        </w:rPr>
        <w:t>رحمه‌الله</w:t>
      </w:r>
      <w:r>
        <w:rPr>
          <w:rtl/>
        </w:rPr>
        <w:t>:</w:t>
      </w:r>
      <w:r w:rsidRPr="0046413B">
        <w:rPr>
          <w:rtl/>
        </w:rPr>
        <w:t xml:space="preserve"> وأقصى منازل الشهداء</w:t>
      </w:r>
      <w:r>
        <w:rPr>
          <w:rtl/>
        </w:rPr>
        <w:t>،</w:t>
      </w:r>
      <w:r w:rsidRPr="0046413B">
        <w:rPr>
          <w:rtl/>
        </w:rPr>
        <w:t xml:space="preserve"> إشارة إلى كيفيّة شهادته</w:t>
      </w:r>
      <w:r>
        <w:rPr>
          <w:rtl/>
        </w:rPr>
        <w:t>،</w:t>
      </w:r>
      <w:r w:rsidRPr="0046413B">
        <w:rPr>
          <w:rtl/>
        </w:rPr>
        <w:t xml:space="preserve"> وأنه </w:t>
      </w:r>
      <w:r w:rsidRPr="00414CB8">
        <w:rPr>
          <w:rStyle w:val="libAlaemChar"/>
          <w:rtl/>
        </w:rPr>
        <w:t>رحمه‌الله</w:t>
      </w:r>
      <w:r w:rsidRPr="0046413B">
        <w:rPr>
          <w:rtl/>
        </w:rPr>
        <w:t xml:space="preserve"> قتل بأفظع أقسام القتل وأشدّه</w:t>
      </w:r>
      <w:r>
        <w:rPr>
          <w:rtl/>
        </w:rPr>
        <w:t>،</w:t>
      </w:r>
      <w:r w:rsidRPr="0046413B">
        <w:rPr>
          <w:rtl/>
        </w:rPr>
        <w:t xml:space="preserve"> وأحرقه لقلوب المؤمنين.</w:t>
      </w:r>
    </w:p>
    <w:p w:rsidR="00414CB8" w:rsidRPr="0046413B" w:rsidRDefault="00414CB8" w:rsidP="00414CB8">
      <w:pPr>
        <w:pStyle w:val="libNormal"/>
        <w:rPr>
          <w:rtl/>
        </w:rPr>
      </w:pPr>
      <w:r w:rsidRPr="0046413B">
        <w:rPr>
          <w:rtl/>
        </w:rPr>
        <w:t xml:space="preserve">قال العلامة المجلسي </w:t>
      </w:r>
      <w:r w:rsidRPr="00414CB8">
        <w:rPr>
          <w:rStyle w:val="libAlaemChar"/>
          <w:rtl/>
        </w:rPr>
        <w:t>رحمه‌الله</w:t>
      </w:r>
      <w:r w:rsidRPr="0046413B">
        <w:rPr>
          <w:rtl/>
        </w:rPr>
        <w:t xml:space="preserve"> في البحار</w:t>
      </w:r>
      <w:r>
        <w:rPr>
          <w:rtl/>
        </w:rPr>
        <w:t>:</w:t>
      </w:r>
      <w:r w:rsidRPr="0046413B">
        <w:rPr>
          <w:rtl/>
        </w:rPr>
        <w:t xml:space="preserve"> وجدت في بعض المواضع ما هذه صورته</w:t>
      </w:r>
      <w:r>
        <w:rPr>
          <w:rtl/>
        </w:rPr>
        <w:t>:</w:t>
      </w:r>
      <w:r w:rsidRPr="0046413B">
        <w:rPr>
          <w:rtl/>
        </w:rPr>
        <w:t xml:space="preserve"> قال السيد عزّ الدين بن حمزة بن محسن الحسيني </w:t>
      </w:r>
      <w:r w:rsidRPr="00414CB8">
        <w:rPr>
          <w:rStyle w:val="libAlaemChar"/>
          <w:rtl/>
        </w:rPr>
        <w:t>رحمه‌الله</w:t>
      </w:r>
      <w:r w:rsidRPr="0046413B">
        <w:rPr>
          <w:rtl/>
        </w:rPr>
        <w:t xml:space="preserve"> وجدت بخطّ شيخنا المرحوم المغفور</w:t>
      </w:r>
      <w:r>
        <w:rPr>
          <w:rtl/>
        </w:rPr>
        <w:t>،</w:t>
      </w:r>
      <w:r w:rsidRPr="0046413B">
        <w:rPr>
          <w:rtl/>
        </w:rPr>
        <w:t xml:space="preserve"> العالم العابد</w:t>
      </w:r>
      <w:r>
        <w:rPr>
          <w:rtl/>
        </w:rPr>
        <w:t>،</w:t>
      </w:r>
      <w:r w:rsidRPr="0046413B">
        <w:rPr>
          <w:rtl/>
        </w:rPr>
        <w:t xml:space="preserve"> أبي عبد الله المقداد السيوري ما هذا صورته</w:t>
      </w:r>
      <w:r>
        <w:rPr>
          <w:rtl/>
        </w:rPr>
        <w:t>:</w:t>
      </w:r>
      <w:r w:rsidRPr="0046413B">
        <w:rPr>
          <w:rtl/>
        </w:rPr>
        <w:t xml:space="preserve"> كانت وفاة شيخنا الأعظم</w:t>
      </w:r>
      <w:r>
        <w:rPr>
          <w:rtl/>
        </w:rPr>
        <w:t>،</w:t>
      </w:r>
      <w:r w:rsidRPr="0046413B">
        <w:rPr>
          <w:rtl/>
        </w:rPr>
        <w:t xml:space="preserve"> الشهيد الأكرم</w:t>
      </w:r>
      <w:r w:rsidR="00F21B5A">
        <w:rPr>
          <w:rtl/>
        </w:rPr>
        <w:t xml:space="preserve"> - </w:t>
      </w:r>
      <w:r w:rsidRPr="0046413B">
        <w:rPr>
          <w:rtl/>
        </w:rPr>
        <w:t>أعني شمس الدين محمّد بن مكّي قدّس في حظيرة القدس سرّه</w:t>
      </w:r>
      <w:r w:rsidR="00F21B5A">
        <w:rPr>
          <w:rtl/>
        </w:rPr>
        <w:t xml:space="preserve"> - </w:t>
      </w:r>
      <w:r w:rsidRPr="0046413B">
        <w:rPr>
          <w:rtl/>
        </w:rPr>
        <w:t xml:space="preserve">تاسع عشر </w:t>
      </w:r>
      <w:r w:rsidRPr="00414CB8">
        <w:rPr>
          <w:rStyle w:val="libFootnotenumChar"/>
          <w:rtl/>
        </w:rPr>
        <w:t>(4)</w:t>
      </w:r>
      <w:r w:rsidRPr="0046413B">
        <w:rPr>
          <w:rtl/>
        </w:rPr>
        <w:t xml:space="preserve"> جمادى الأولى سنة ست وثمانين وسبعمائة</w:t>
      </w:r>
      <w:r>
        <w:rPr>
          <w:rtl/>
        </w:rPr>
        <w:t>،</w:t>
      </w:r>
      <w:r w:rsidRPr="0046413B">
        <w:rPr>
          <w:rtl/>
        </w:rPr>
        <w:t xml:space="preserve"> قتل بالسيف</w:t>
      </w:r>
      <w:r>
        <w:rPr>
          <w:rtl/>
        </w:rPr>
        <w:t>،</w:t>
      </w:r>
      <w:r w:rsidRPr="0046413B">
        <w:rPr>
          <w:rtl/>
        </w:rPr>
        <w:t xml:space="preserve"> ثم صلب</w:t>
      </w:r>
      <w:r>
        <w:rPr>
          <w:rtl/>
        </w:rPr>
        <w:t>،</w:t>
      </w:r>
      <w:r w:rsidRPr="0046413B">
        <w:rPr>
          <w:rtl/>
        </w:rPr>
        <w:t xml:space="preserve"> ثم رجم</w:t>
      </w:r>
      <w:r>
        <w:rPr>
          <w:rtl/>
        </w:rPr>
        <w:t>،</w:t>
      </w:r>
      <w:r w:rsidRPr="0046413B">
        <w:rPr>
          <w:rtl/>
        </w:rPr>
        <w:t xml:space="preserve"> ثم أحرق ببلدة دمشق</w:t>
      </w:r>
      <w:r>
        <w:rPr>
          <w:rtl/>
        </w:rPr>
        <w:t>،</w:t>
      </w:r>
      <w:r w:rsidRPr="0046413B">
        <w:rPr>
          <w:rtl/>
        </w:rPr>
        <w:t xml:space="preserve"> لعن الله الفاعلين لذلك</w:t>
      </w:r>
      <w:r>
        <w:rPr>
          <w:rtl/>
        </w:rPr>
        <w:t>،</w:t>
      </w:r>
      <w:r w:rsidRPr="0046413B">
        <w:rPr>
          <w:rtl/>
        </w:rPr>
        <w:t xml:space="preserve"> والراضين به</w:t>
      </w:r>
      <w:r>
        <w:rPr>
          <w:rtl/>
        </w:rPr>
        <w:t>،</w:t>
      </w:r>
      <w:r w:rsidRPr="0046413B">
        <w:rPr>
          <w:rtl/>
        </w:rPr>
        <w:t xml:space="preserve"> في دولة بيدمر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108</w:t>
      </w:r>
      <w:r>
        <w:rPr>
          <w:rtl/>
        </w:rPr>
        <w:t>:</w:t>
      </w:r>
      <w:r w:rsidRPr="0046413B">
        <w:rPr>
          <w:rtl/>
        </w:rPr>
        <w:t xml:space="preserve"> 70.</w:t>
      </w:r>
    </w:p>
    <w:p w:rsidR="00414CB8" w:rsidRPr="0046413B" w:rsidRDefault="00414CB8" w:rsidP="00414CB8">
      <w:pPr>
        <w:pStyle w:val="libFootnote0"/>
        <w:rPr>
          <w:rtl/>
        </w:rPr>
      </w:pPr>
      <w:r w:rsidRPr="0046413B">
        <w:rPr>
          <w:rtl/>
        </w:rPr>
        <w:t>(2) بحار الأنوار 108</w:t>
      </w:r>
      <w:r>
        <w:rPr>
          <w:rtl/>
        </w:rPr>
        <w:t>:</w:t>
      </w:r>
      <w:r w:rsidRPr="0046413B">
        <w:rPr>
          <w:rtl/>
        </w:rPr>
        <w:t xml:space="preserve"> 149.</w:t>
      </w:r>
    </w:p>
    <w:p w:rsidR="00414CB8" w:rsidRPr="0046413B" w:rsidRDefault="00414CB8" w:rsidP="00414CB8">
      <w:pPr>
        <w:pStyle w:val="libFootnote0"/>
        <w:rPr>
          <w:rtl/>
        </w:rPr>
      </w:pPr>
      <w:r w:rsidRPr="0046413B">
        <w:rPr>
          <w:rtl/>
        </w:rPr>
        <w:t>(3) مقابس الأنوار</w:t>
      </w:r>
      <w:r>
        <w:rPr>
          <w:rtl/>
        </w:rPr>
        <w:t>:</w:t>
      </w:r>
      <w:r w:rsidRPr="0046413B">
        <w:rPr>
          <w:rtl/>
        </w:rPr>
        <w:t xml:space="preserve"> 13.</w:t>
      </w:r>
    </w:p>
    <w:p w:rsidR="00414CB8" w:rsidRPr="0046413B" w:rsidRDefault="00414CB8" w:rsidP="00414CB8">
      <w:pPr>
        <w:pStyle w:val="libFootnote0"/>
        <w:rPr>
          <w:rtl/>
        </w:rPr>
      </w:pPr>
      <w:r w:rsidRPr="0046413B">
        <w:rPr>
          <w:rtl/>
        </w:rPr>
        <w:t>(4) في البحار</w:t>
      </w:r>
      <w:r>
        <w:rPr>
          <w:rtl/>
        </w:rPr>
        <w:t>:</w:t>
      </w:r>
      <w:r w:rsidRPr="0046413B">
        <w:rPr>
          <w:rtl/>
        </w:rPr>
        <w:t xml:space="preserve"> تاسع جمادى الأولى.</w:t>
      </w:r>
    </w:p>
    <w:p w:rsidR="00414CB8" w:rsidRPr="0046413B" w:rsidRDefault="00414CB8" w:rsidP="00414CB8">
      <w:pPr>
        <w:pStyle w:val="libNormal0"/>
        <w:rPr>
          <w:rtl/>
        </w:rPr>
      </w:pPr>
      <w:r>
        <w:rPr>
          <w:rtl/>
        </w:rPr>
        <w:br w:type="page"/>
      </w:r>
      <w:r w:rsidRPr="0046413B">
        <w:rPr>
          <w:rtl/>
        </w:rPr>
        <w:lastRenderedPageBreak/>
        <w:t>وسلطنة برقوق</w:t>
      </w:r>
      <w:r>
        <w:rPr>
          <w:rtl/>
        </w:rPr>
        <w:t>،</w:t>
      </w:r>
      <w:r w:rsidRPr="0046413B">
        <w:rPr>
          <w:rtl/>
        </w:rPr>
        <w:t xml:space="preserve"> بفتوى المالكي يسمى</w:t>
      </w:r>
      <w:r>
        <w:rPr>
          <w:rtl/>
        </w:rPr>
        <w:t>:</w:t>
      </w:r>
      <w:r w:rsidRPr="0046413B">
        <w:rPr>
          <w:rtl/>
        </w:rPr>
        <w:t xml:space="preserve"> برهان الدين</w:t>
      </w:r>
      <w:r>
        <w:rPr>
          <w:rtl/>
        </w:rPr>
        <w:t>،</w:t>
      </w:r>
      <w:r w:rsidRPr="0046413B">
        <w:rPr>
          <w:rtl/>
        </w:rPr>
        <w:t xml:space="preserve"> وعباد بن جماعة الشافعي</w:t>
      </w:r>
      <w:r>
        <w:rPr>
          <w:rtl/>
        </w:rPr>
        <w:t>،</w:t>
      </w:r>
      <w:r w:rsidRPr="0046413B">
        <w:rPr>
          <w:rtl/>
        </w:rPr>
        <w:t xml:space="preserve"> وتعصّب عليه في ذلك جماعة كثيرة بعد أن حبس في القلعة الدمشقية سنة كاملة.</w:t>
      </w:r>
    </w:p>
    <w:p w:rsidR="00414CB8" w:rsidRPr="0046413B" w:rsidRDefault="00414CB8" w:rsidP="00414CB8">
      <w:pPr>
        <w:pStyle w:val="libNormal"/>
        <w:rPr>
          <w:rtl/>
        </w:rPr>
      </w:pPr>
      <w:r w:rsidRPr="0046413B">
        <w:rPr>
          <w:rtl/>
        </w:rPr>
        <w:t xml:space="preserve">وكان سبب حبسه أن وشى به تقي الدين ( الجبلي أو ) </w:t>
      </w:r>
      <w:r w:rsidRPr="00414CB8">
        <w:rPr>
          <w:rStyle w:val="libFootnotenumChar"/>
          <w:rtl/>
        </w:rPr>
        <w:t>(1)</w:t>
      </w:r>
      <w:r w:rsidRPr="0046413B">
        <w:rPr>
          <w:rtl/>
        </w:rPr>
        <w:t xml:space="preserve"> الخيامي بعد ظهور أمارة الارتداد منه</w:t>
      </w:r>
      <w:r>
        <w:rPr>
          <w:rtl/>
        </w:rPr>
        <w:t>،</w:t>
      </w:r>
      <w:r w:rsidRPr="0046413B">
        <w:rPr>
          <w:rtl/>
        </w:rPr>
        <w:t xml:space="preserve"> وأنّه كان عاملا. ثم بعد وفاة هذا الواشي </w:t>
      </w:r>
      <w:r w:rsidRPr="00414CB8">
        <w:rPr>
          <w:rStyle w:val="libFootnotenumChar"/>
          <w:rtl/>
        </w:rPr>
        <w:t>(2)</w:t>
      </w:r>
      <w:r w:rsidRPr="0046413B">
        <w:rPr>
          <w:rtl/>
        </w:rPr>
        <w:t xml:space="preserve"> قام على طريقته شخص اسمه يوسف بن يحيى وارتدّ عن مذهب الإمامية</w:t>
      </w:r>
      <w:r>
        <w:rPr>
          <w:rtl/>
        </w:rPr>
        <w:t>،</w:t>
      </w:r>
      <w:r w:rsidRPr="0046413B">
        <w:rPr>
          <w:rtl/>
        </w:rPr>
        <w:t xml:space="preserve"> وكتب محضرا شنّع فيه على الشيخ شمس الدين محمّد بن مكي ما قالته الشيعة ومعتقداتهم</w:t>
      </w:r>
      <w:r>
        <w:rPr>
          <w:rtl/>
        </w:rPr>
        <w:t>،</w:t>
      </w:r>
      <w:r w:rsidRPr="0046413B">
        <w:rPr>
          <w:rtl/>
        </w:rPr>
        <w:t xml:space="preserve"> وأنّه كان أفتى بها الشيخ ابن مكي</w:t>
      </w:r>
      <w:r>
        <w:rPr>
          <w:rtl/>
        </w:rPr>
        <w:t>،</w:t>
      </w:r>
      <w:r w:rsidRPr="0046413B">
        <w:rPr>
          <w:rtl/>
        </w:rPr>
        <w:t xml:space="preserve"> وكتب في ذلك المحضر سبعون نفسا من أهل الجبل ممّن يقول بالإمامة والتشيّع</w:t>
      </w:r>
      <w:r>
        <w:rPr>
          <w:rtl/>
        </w:rPr>
        <w:t>،</w:t>
      </w:r>
      <w:r w:rsidRPr="0046413B">
        <w:rPr>
          <w:rtl/>
        </w:rPr>
        <w:t xml:space="preserve"> وارتدوا عن ذلك</w:t>
      </w:r>
      <w:r>
        <w:rPr>
          <w:rtl/>
        </w:rPr>
        <w:t>،</w:t>
      </w:r>
      <w:r w:rsidRPr="0046413B">
        <w:rPr>
          <w:rtl/>
        </w:rPr>
        <w:t xml:space="preserve"> وكتبوا خطوطهم تعصبّا مع يوسف بن يحيى في هذا الشأن</w:t>
      </w:r>
      <w:r>
        <w:rPr>
          <w:rtl/>
        </w:rPr>
        <w:t>،</w:t>
      </w:r>
      <w:r w:rsidRPr="0046413B">
        <w:rPr>
          <w:rtl/>
        </w:rPr>
        <w:t xml:space="preserve"> وكتب في هذا ما يزيد على ألف من أهل السواحل من المتسنّين</w:t>
      </w:r>
      <w:r>
        <w:rPr>
          <w:rtl/>
        </w:rPr>
        <w:t>،</w:t>
      </w:r>
      <w:r w:rsidRPr="0046413B">
        <w:rPr>
          <w:rtl/>
        </w:rPr>
        <w:t xml:space="preserve"> وأثبتوا ذلك عند قاضي بيروت</w:t>
      </w:r>
      <w:r w:rsidR="00F21B5A">
        <w:rPr>
          <w:rtl/>
        </w:rPr>
        <w:t xml:space="preserve"> - </w:t>
      </w:r>
      <w:r w:rsidRPr="0046413B">
        <w:rPr>
          <w:rtl/>
        </w:rPr>
        <w:t>وقيل</w:t>
      </w:r>
      <w:r>
        <w:rPr>
          <w:rtl/>
        </w:rPr>
        <w:t>:</w:t>
      </w:r>
      <w:r w:rsidRPr="0046413B">
        <w:rPr>
          <w:rtl/>
        </w:rPr>
        <w:t xml:space="preserve"> قاضي صيدا</w:t>
      </w:r>
      <w:r w:rsidR="00F21B5A">
        <w:rPr>
          <w:rtl/>
        </w:rPr>
        <w:t xml:space="preserve"> - </w:t>
      </w:r>
      <w:r w:rsidRPr="0046413B">
        <w:rPr>
          <w:rtl/>
        </w:rPr>
        <w:t>وأتوا بالمحضر إلى القاضي ابن جماعة لعنه الله بدمشق فنفذه إلى القاضي المالكي وقال له</w:t>
      </w:r>
      <w:r>
        <w:rPr>
          <w:rtl/>
        </w:rPr>
        <w:t>:</w:t>
      </w:r>
      <w:r w:rsidRPr="0046413B">
        <w:rPr>
          <w:rtl/>
        </w:rPr>
        <w:t xml:space="preserve"> تحكم فيه بمذهبك وإلاّ عزلتك.</w:t>
      </w:r>
    </w:p>
    <w:p w:rsidR="00414CB8" w:rsidRPr="0046413B" w:rsidRDefault="00414CB8" w:rsidP="00414CB8">
      <w:pPr>
        <w:pStyle w:val="libNormal"/>
        <w:rPr>
          <w:rtl/>
        </w:rPr>
      </w:pPr>
      <w:r w:rsidRPr="0046413B">
        <w:rPr>
          <w:rtl/>
        </w:rPr>
        <w:t>فجمع الملك بيدمر الأمراء والقضاة والشيوخ لعنهم الله جميعا</w:t>
      </w:r>
      <w:r>
        <w:rPr>
          <w:rtl/>
        </w:rPr>
        <w:t>،</w:t>
      </w:r>
      <w:r w:rsidRPr="0046413B">
        <w:rPr>
          <w:rtl/>
        </w:rPr>
        <w:t xml:space="preserve"> وأحضروا الشيخ </w:t>
      </w:r>
      <w:r w:rsidRPr="00414CB8">
        <w:rPr>
          <w:rStyle w:val="libAlaemChar"/>
          <w:rtl/>
        </w:rPr>
        <w:t>رحمه‌الله</w:t>
      </w:r>
      <w:r w:rsidRPr="0046413B">
        <w:rPr>
          <w:rtl/>
        </w:rPr>
        <w:t xml:space="preserve"> وأحضروا المحضر وقرئ عليه فأنكر ذلك</w:t>
      </w:r>
      <w:r>
        <w:rPr>
          <w:rtl/>
        </w:rPr>
        <w:t>،</w:t>
      </w:r>
      <w:r w:rsidRPr="0046413B">
        <w:rPr>
          <w:rtl/>
        </w:rPr>
        <w:t xml:space="preserve"> وذكر أنّه غير معتقد له</w:t>
      </w:r>
      <w:r w:rsidR="00F21B5A">
        <w:rPr>
          <w:rtl/>
        </w:rPr>
        <w:t xml:space="preserve"> - </w:t>
      </w:r>
      <w:r w:rsidRPr="0046413B">
        <w:rPr>
          <w:rtl/>
        </w:rPr>
        <w:t>مراعيا للتقية الواجبة</w:t>
      </w:r>
      <w:r w:rsidR="00F21B5A">
        <w:rPr>
          <w:rtl/>
        </w:rPr>
        <w:t xml:space="preserve"> - </w:t>
      </w:r>
      <w:r w:rsidRPr="0046413B">
        <w:rPr>
          <w:rtl/>
        </w:rPr>
        <w:t>فلم يقبل ذلك منه</w:t>
      </w:r>
      <w:r>
        <w:rPr>
          <w:rtl/>
        </w:rPr>
        <w:t>،</w:t>
      </w:r>
      <w:r w:rsidRPr="0046413B">
        <w:rPr>
          <w:rtl/>
        </w:rPr>
        <w:t xml:space="preserve"> وقيل له</w:t>
      </w:r>
      <w:r>
        <w:rPr>
          <w:rtl/>
        </w:rPr>
        <w:t>:</w:t>
      </w:r>
    </w:p>
    <w:p w:rsidR="00414CB8" w:rsidRPr="0046413B" w:rsidRDefault="00414CB8" w:rsidP="00414CB8">
      <w:pPr>
        <w:pStyle w:val="libNormal"/>
        <w:rPr>
          <w:rtl/>
        </w:rPr>
      </w:pPr>
      <w:r w:rsidRPr="0046413B">
        <w:rPr>
          <w:rtl/>
        </w:rPr>
        <w:t>قد ثبت ذلك شرعا</w:t>
      </w:r>
      <w:r>
        <w:rPr>
          <w:rtl/>
        </w:rPr>
        <w:t>،</w:t>
      </w:r>
      <w:r w:rsidRPr="0046413B">
        <w:rPr>
          <w:rtl/>
        </w:rPr>
        <w:t xml:space="preserve"> ولا ينتقض حكم القاضي.</w:t>
      </w:r>
    </w:p>
    <w:p w:rsidR="00414CB8" w:rsidRPr="0046413B" w:rsidRDefault="00414CB8" w:rsidP="00414CB8">
      <w:pPr>
        <w:pStyle w:val="libNormal"/>
        <w:rPr>
          <w:rtl/>
        </w:rPr>
      </w:pPr>
      <w:r w:rsidRPr="0046413B">
        <w:rPr>
          <w:rtl/>
        </w:rPr>
        <w:t>فقال الشيخ للقاضي ابن جماعة</w:t>
      </w:r>
      <w:r>
        <w:rPr>
          <w:rtl/>
        </w:rPr>
        <w:t>:</w:t>
      </w:r>
      <w:r w:rsidRPr="0046413B">
        <w:rPr>
          <w:rtl/>
        </w:rPr>
        <w:t xml:space="preserve"> إني شافعي المذهب</w:t>
      </w:r>
      <w:r>
        <w:rPr>
          <w:rtl/>
        </w:rPr>
        <w:t>،</w:t>
      </w:r>
      <w:r w:rsidRPr="0046413B">
        <w:rPr>
          <w:rtl/>
        </w:rPr>
        <w:t xml:space="preserve"> وأنت إمام المذهب وقاضيه</w:t>
      </w:r>
      <w:r>
        <w:rPr>
          <w:rtl/>
        </w:rPr>
        <w:t>،</w:t>
      </w:r>
      <w:r w:rsidRPr="0046413B">
        <w:rPr>
          <w:rtl/>
        </w:rPr>
        <w:t xml:space="preserve"> فاحكم في بمذهبك. وإنّما قال الشيخ ذلك لأن الشافعي يجوّز توبة المرتد عنده.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ما بين القوسين لم يرد في المصدر.</w:t>
      </w:r>
    </w:p>
    <w:p w:rsidR="00414CB8" w:rsidRPr="0046413B" w:rsidRDefault="00414CB8" w:rsidP="00414CB8">
      <w:pPr>
        <w:pStyle w:val="libFootnote0"/>
        <w:rPr>
          <w:rtl/>
        </w:rPr>
      </w:pPr>
      <w:r w:rsidRPr="0046413B">
        <w:rPr>
          <w:rtl/>
        </w:rPr>
        <w:t>(2) نسخة بدل</w:t>
      </w:r>
      <w:r>
        <w:rPr>
          <w:rtl/>
        </w:rPr>
        <w:t>:</w:t>
      </w:r>
      <w:r w:rsidRPr="0046413B">
        <w:rPr>
          <w:rtl/>
        </w:rPr>
        <w:t xml:space="preserve"> الفاجر ( منه قدس سرّه )</w:t>
      </w:r>
    </w:p>
    <w:p w:rsidR="00414CB8" w:rsidRPr="0046413B" w:rsidRDefault="00414CB8" w:rsidP="00414CB8">
      <w:pPr>
        <w:pStyle w:val="libNormal"/>
        <w:rPr>
          <w:rtl/>
        </w:rPr>
      </w:pPr>
      <w:r>
        <w:rPr>
          <w:rtl/>
        </w:rPr>
        <w:br w:type="page"/>
      </w:r>
      <w:r w:rsidRPr="0046413B">
        <w:rPr>
          <w:rtl/>
        </w:rPr>
        <w:lastRenderedPageBreak/>
        <w:t>فقال ابن جماعة</w:t>
      </w:r>
      <w:r>
        <w:rPr>
          <w:rtl/>
        </w:rPr>
        <w:t>:</w:t>
      </w:r>
      <w:r w:rsidRPr="0046413B">
        <w:rPr>
          <w:rtl/>
        </w:rPr>
        <w:t xml:space="preserve"> على مذهبي يجب حبسك سنة كاملة</w:t>
      </w:r>
      <w:r>
        <w:rPr>
          <w:rtl/>
        </w:rPr>
        <w:t>،</w:t>
      </w:r>
      <w:r w:rsidRPr="0046413B">
        <w:rPr>
          <w:rtl/>
        </w:rPr>
        <w:t xml:space="preserve"> ثم استتابتك</w:t>
      </w:r>
      <w:r>
        <w:rPr>
          <w:rtl/>
        </w:rPr>
        <w:t>،</w:t>
      </w:r>
      <w:r w:rsidRPr="0046413B">
        <w:rPr>
          <w:rtl/>
        </w:rPr>
        <w:t xml:space="preserve"> أمّا الحبس فقد حبست</w:t>
      </w:r>
      <w:r>
        <w:rPr>
          <w:rtl/>
        </w:rPr>
        <w:t>،</w:t>
      </w:r>
      <w:r w:rsidRPr="0046413B">
        <w:rPr>
          <w:rtl/>
        </w:rPr>
        <w:t xml:space="preserve"> ولكن أنت استغفر الله حتى أحكم بإسلامك. فقال الشيخ</w:t>
      </w:r>
      <w:r>
        <w:rPr>
          <w:rtl/>
        </w:rPr>
        <w:t>:</w:t>
      </w:r>
      <w:r w:rsidRPr="0046413B">
        <w:rPr>
          <w:rtl/>
        </w:rPr>
        <w:t xml:space="preserve"> ما فعلت ما يوجب الاستغفار</w:t>
      </w:r>
      <w:r>
        <w:rPr>
          <w:rtl/>
        </w:rPr>
        <w:t>،</w:t>
      </w:r>
      <w:r w:rsidRPr="0046413B">
        <w:rPr>
          <w:rtl/>
        </w:rPr>
        <w:t xml:space="preserve"> خوفا من أن يستغفر فيثبت عليه الذنب. فاستغلظه ابن جماعة لعنه الله وأكّد عليه</w:t>
      </w:r>
      <w:r>
        <w:rPr>
          <w:rtl/>
        </w:rPr>
        <w:t>،</w:t>
      </w:r>
      <w:r w:rsidRPr="0046413B">
        <w:rPr>
          <w:rtl/>
        </w:rPr>
        <w:t xml:space="preserve"> فأبى عن الاستغفار</w:t>
      </w:r>
      <w:r>
        <w:rPr>
          <w:rtl/>
        </w:rPr>
        <w:t>،</w:t>
      </w:r>
      <w:r w:rsidRPr="0046413B">
        <w:rPr>
          <w:rtl/>
        </w:rPr>
        <w:t xml:space="preserve"> فسارّه ساعة ثم قال</w:t>
      </w:r>
      <w:r>
        <w:rPr>
          <w:rtl/>
        </w:rPr>
        <w:t>:</w:t>
      </w:r>
      <w:r w:rsidRPr="0046413B">
        <w:rPr>
          <w:rtl/>
        </w:rPr>
        <w:t xml:space="preserve"> استغفرت</w:t>
      </w:r>
      <w:r>
        <w:rPr>
          <w:rtl/>
        </w:rPr>
        <w:t>،</w:t>
      </w:r>
      <w:r w:rsidRPr="0046413B">
        <w:rPr>
          <w:rtl/>
        </w:rPr>
        <w:t xml:space="preserve"> فثبت الذنب.</w:t>
      </w:r>
    </w:p>
    <w:p w:rsidR="00414CB8" w:rsidRPr="0046413B" w:rsidRDefault="00414CB8" w:rsidP="00414CB8">
      <w:pPr>
        <w:pStyle w:val="libNormal"/>
        <w:rPr>
          <w:rtl/>
        </w:rPr>
      </w:pPr>
      <w:r w:rsidRPr="0046413B">
        <w:rPr>
          <w:rtl/>
        </w:rPr>
        <w:t>ثم قال</w:t>
      </w:r>
      <w:r w:rsidR="00F21B5A">
        <w:rPr>
          <w:rtl/>
        </w:rPr>
        <w:t xml:space="preserve"> - </w:t>
      </w:r>
      <w:r w:rsidRPr="0046413B">
        <w:rPr>
          <w:rtl/>
        </w:rPr>
        <w:t>للمالكي</w:t>
      </w:r>
      <w:r w:rsidR="00F21B5A">
        <w:rPr>
          <w:rtl/>
        </w:rPr>
        <w:t xml:space="preserve"> - </w:t>
      </w:r>
      <w:r w:rsidRPr="00414CB8">
        <w:rPr>
          <w:rStyle w:val="libFootnotenumChar"/>
          <w:rtl/>
        </w:rPr>
        <w:t>(1)</w:t>
      </w:r>
      <w:r>
        <w:rPr>
          <w:rtl/>
        </w:rPr>
        <w:t>:</w:t>
      </w:r>
      <w:r w:rsidRPr="0046413B">
        <w:rPr>
          <w:rtl/>
        </w:rPr>
        <w:t xml:space="preserve"> الآن ما عاد الحكم إليّ</w:t>
      </w:r>
      <w:r>
        <w:rPr>
          <w:rtl/>
        </w:rPr>
        <w:t>،</w:t>
      </w:r>
      <w:r w:rsidRPr="0046413B">
        <w:rPr>
          <w:rtl/>
        </w:rPr>
        <w:t xml:space="preserve"> غدرا </w:t>
      </w:r>
      <w:r w:rsidRPr="00414CB8">
        <w:rPr>
          <w:rStyle w:val="libFootnotenumChar"/>
          <w:rtl/>
        </w:rPr>
        <w:t>(2)</w:t>
      </w:r>
      <w:r w:rsidRPr="0046413B">
        <w:rPr>
          <w:rtl/>
        </w:rPr>
        <w:t xml:space="preserve"> منه وعنادا لأهل البيت </w:t>
      </w:r>
      <w:r w:rsidRPr="00414CB8">
        <w:rPr>
          <w:rStyle w:val="libAlaemChar"/>
          <w:rtl/>
        </w:rPr>
        <w:t>عليهم‌السلام</w:t>
      </w:r>
      <w:r w:rsidRPr="0046413B">
        <w:rPr>
          <w:rtl/>
        </w:rPr>
        <w:t>. ثم قال عباد</w:t>
      </w:r>
      <w:r>
        <w:rPr>
          <w:rtl/>
        </w:rPr>
        <w:t>:</w:t>
      </w:r>
      <w:r w:rsidRPr="0046413B">
        <w:rPr>
          <w:rtl/>
        </w:rPr>
        <w:t xml:space="preserve"> الحكم عاد إلى المالكي.</w:t>
      </w:r>
    </w:p>
    <w:p w:rsidR="00414CB8" w:rsidRPr="0046413B" w:rsidRDefault="00414CB8" w:rsidP="00414CB8">
      <w:pPr>
        <w:pStyle w:val="libNormal"/>
        <w:rPr>
          <w:rtl/>
        </w:rPr>
      </w:pPr>
      <w:r w:rsidRPr="0046413B">
        <w:rPr>
          <w:rtl/>
        </w:rPr>
        <w:t>فقام المالكي وتوضأ وصلّى ركعتين ثم قال</w:t>
      </w:r>
      <w:r>
        <w:rPr>
          <w:rtl/>
        </w:rPr>
        <w:t>:</w:t>
      </w:r>
      <w:r w:rsidRPr="0046413B">
        <w:rPr>
          <w:rtl/>
        </w:rPr>
        <w:t xml:space="preserve"> حكمت بإهراق دمك</w:t>
      </w:r>
      <w:r>
        <w:rPr>
          <w:rtl/>
        </w:rPr>
        <w:t>،</w:t>
      </w:r>
      <w:r w:rsidRPr="0046413B">
        <w:rPr>
          <w:rtl/>
        </w:rPr>
        <w:t xml:space="preserve"> فألبسوه اللباس</w:t>
      </w:r>
      <w:r>
        <w:rPr>
          <w:rtl/>
        </w:rPr>
        <w:t>،</w:t>
      </w:r>
      <w:r w:rsidRPr="0046413B">
        <w:rPr>
          <w:rtl/>
        </w:rPr>
        <w:t xml:space="preserve"> وفعل به ما قلناه من القتل والصلب والرجم والإحراق</w:t>
      </w:r>
      <w:r>
        <w:rPr>
          <w:rtl/>
        </w:rPr>
        <w:t>،</w:t>
      </w:r>
      <w:r w:rsidRPr="0046413B">
        <w:rPr>
          <w:rtl/>
        </w:rPr>
        <w:t xml:space="preserve"> وساعد في إحراقه شخص يقال له</w:t>
      </w:r>
      <w:r>
        <w:rPr>
          <w:rtl/>
        </w:rPr>
        <w:t>:</w:t>
      </w:r>
      <w:r w:rsidRPr="0046413B">
        <w:rPr>
          <w:rtl/>
        </w:rPr>
        <w:t xml:space="preserve"> محمّد بن الترمذي </w:t>
      </w:r>
      <w:r w:rsidRPr="00414CB8">
        <w:rPr>
          <w:rStyle w:val="libFootnotenumChar"/>
          <w:rtl/>
        </w:rPr>
        <w:t>(3)</w:t>
      </w:r>
      <w:r>
        <w:rPr>
          <w:rtl/>
        </w:rPr>
        <w:t>،</w:t>
      </w:r>
      <w:r w:rsidRPr="0046413B">
        <w:rPr>
          <w:rtl/>
        </w:rPr>
        <w:t xml:space="preserve"> وكان تاجرا فاجرا</w:t>
      </w:r>
      <w:r>
        <w:rPr>
          <w:rtl/>
        </w:rPr>
        <w:t>،</w:t>
      </w:r>
      <w:r w:rsidRPr="0046413B">
        <w:rPr>
          <w:rtl/>
        </w:rPr>
        <w:t xml:space="preserve"> لعنة الله عليهم أجمعين </w:t>
      </w:r>
      <w:r w:rsidRPr="00414CB8">
        <w:rPr>
          <w:rStyle w:val="libFootnotenumChar"/>
          <w:rtl/>
        </w:rPr>
        <w:t>(4)</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قال المجلسي </w:t>
      </w:r>
      <w:r w:rsidRPr="00414CB8">
        <w:rPr>
          <w:rStyle w:val="libAlaemChar"/>
          <w:rtl/>
        </w:rPr>
        <w:t>رحمه‌الله</w:t>
      </w:r>
      <w:r>
        <w:rPr>
          <w:rtl/>
        </w:rPr>
        <w:t>:</w:t>
      </w:r>
      <w:r w:rsidRPr="0046413B">
        <w:rPr>
          <w:rtl/>
        </w:rPr>
        <w:t xml:space="preserve"> وجد بخطّ ولد الشيخ الشهيد علي</w:t>
      </w:r>
      <w:r>
        <w:rPr>
          <w:rtl/>
        </w:rPr>
        <w:t>،</w:t>
      </w:r>
      <w:r w:rsidRPr="0046413B">
        <w:rPr>
          <w:rtl/>
        </w:rPr>
        <w:t xml:space="preserve"> إجازة والده الشهيد للشيخ ابن الخازن الحائري</w:t>
      </w:r>
      <w:r>
        <w:rPr>
          <w:rtl/>
        </w:rPr>
        <w:t>،</w:t>
      </w:r>
      <w:r w:rsidRPr="0046413B">
        <w:rPr>
          <w:rtl/>
        </w:rPr>
        <w:t xml:space="preserve"> التي كانت بخطّ أبيه. الشهيد المجيز المذكور</w:t>
      </w:r>
      <w:r>
        <w:rPr>
          <w:rtl/>
        </w:rPr>
        <w:t>،</w:t>
      </w:r>
      <w:r w:rsidRPr="0046413B">
        <w:rPr>
          <w:rtl/>
        </w:rPr>
        <w:t xml:space="preserve"> ما هذه صورته</w:t>
      </w:r>
      <w:r>
        <w:rPr>
          <w:rtl/>
        </w:rPr>
        <w:t>:</w:t>
      </w:r>
      <w:r w:rsidRPr="0046413B">
        <w:rPr>
          <w:rtl/>
        </w:rPr>
        <w:t xml:space="preserve"> استشهد والدي الإمام العلامة كاتب الخط الشريف شمس الدين أبو عبد الله محمّد بن مكي بن محمّد بن حامد</w:t>
      </w:r>
      <w:r>
        <w:rPr>
          <w:rtl/>
        </w:rPr>
        <w:t>،</w:t>
      </w:r>
      <w:r w:rsidRPr="0046413B">
        <w:rPr>
          <w:rtl/>
        </w:rPr>
        <w:t xml:space="preserve"> شهيدا حريقا بعده بالنار</w:t>
      </w:r>
      <w:r>
        <w:rPr>
          <w:rtl/>
        </w:rPr>
        <w:t>،</w:t>
      </w:r>
      <w:r w:rsidRPr="0046413B">
        <w:rPr>
          <w:rtl/>
        </w:rPr>
        <w:t xml:space="preserve"> يوم الخميس تاسع جمادى الأولى</w:t>
      </w:r>
      <w:r>
        <w:rPr>
          <w:rtl/>
        </w:rPr>
        <w:t>،</w:t>
      </w:r>
      <w:r w:rsidRPr="0046413B">
        <w:rPr>
          <w:rtl/>
        </w:rPr>
        <w:t xml:space="preserve"> سنة ست وثمانين وسبعمائة</w:t>
      </w:r>
      <w:r>
        <w:rPr>
          <w:rtl/>
        </w:rPr>
        <w:t>،</w:t>
      </w:r>
      <w:r w:rsidRPr="0046413B">
        <w:rPr>
          <w:rtl/>
        </w:rPr>
        <w:t xml:space="preserve"> وكلّ ذلك فعل برحبة قلعة دمشق </w:t>
      </w:r>
      <w:r w:rsidRPr="00414CB8">
        <w:rPr>
          <w:rStyle w:val="libFootnotenumChar"/>
          <w:rtl/>
        </w:rPr>
        <w:t>(5)</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واعلم أنه </w:t>
      </w:r>
      <w:r w:rsidRPr="00414CB8">
        <w:rPr>
          <w:rStyle w:val="libAlaemChar"/>
          <w:rtl/>
        </w:rPr>
        <w:t>رحمه‌الله</w:t>
      </w:r>
      <w:r w:rsidRPr="0046413B">
        <w:rPr>
          <w:rtl/>
        </w:rPr>
        <w:t xml:space="preserve"> أوّل من لقب بالشهيد</w:t>
      </w:r>
      <w:r>
        <w:rPr>
          <w:rtl/>
        </w:rPr>
        <w:t>،</w:t>
      </w:r>
      <w:r w:rsidRPr="0046413B">
        <w:rPr>
          <w:rtl/>
        </w:rPr>
        <w:t xml:space="preserve"> وأوّل من هذّب كتاب</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لم يرد في المصدر.</w:t>
      </w:r>
    </w:p>
    <w:p w:rsidR="00414CB8" w:rsidRPr="0046413B" w:rsidRDefault="00414CB8" w:rsidP="00414CB8">
      <w:pPr>
        <w:pStyle w:val="libFootnote0"/>
        <w:rPr>
          <w:rtl/>
        </w:rPr>
      </w:pPr>
      <w:r w:rsidRPr="0046413B">
        <w:rPr>
          <w:rtl/>
        </w:rPr>
        <w:t>(2) في المخطوطة</w:t>
      </w:r>
      <w:r>
        <w:rPr>
          <w:rtl/>
        </w:rPr>
        <w:t>:</w:t>
      </w:r>
      <w:r w:rsidRPr="0046413B">
        <w:rPr>
          <w:rtl/>
        </w:rPr>
        <w:t xml:space="preserve"> عذرا</w:t>
      </w:r>
      <w:r>
        <w:rPr>
          <w:rtl/>
        </w:rPr>
        <w:t>،</w:t>
      </w:r>
      <w:r w:rsidRPr="0046413B">
        <w:rPr>
          <w:rtl/>
        </w:rPr>
        <w:t xml:space="preserve"> وما أثبتناه من المصدر.</w:t>
      </w:r>
    </w:p>
    <w:p w:rsidR="00414CB8" w:rsidRPr="0046413B" w:rsidRDefault="00414CB8" w:rsidP="00414CB8">
      <w:pPr>
        <w:pStyle w:val="libFootnote0"/>
        <w:rPr>
          <w:rtl/>
        </w:rPr>
      </w:pPr>
      <w:r w:rsidRPr="0046413B">
        <w:rPr>
          <w:rtl/>
        </w:rPr>
        <w:t>(3) في المصدر</w:t>
      </w:r>
      <w:r>
        <w:rPr>
          <w:rtl/>
        </w:rPr>
        <w:t>:</w:t>
      </w:r>
      <w:r w:rsidRPr="0046413B">
        <w:rPr>
          <w:rtl/>
        </w:rPr>
        <w:t xml:space="preserve"> الترمذي.</w:t>
      </w:r>
    </w:p>
    <w:p w:rsidR="00414CB8" w:rsidRPr="0046413B" w:rsidRDefault="00414CB8" w:rsidP="00414CB8">
      <w:pPr>
        <w:pStyle w:val="libFootnote0"/>
        <w:rPr>
          <w:rtl/>
        </w:rPr>
      </w:pPr>
      <w:r w:rsidRPr="0046413B">
        <w:rPr>
          <w:rtl/>
        </w:rPr>
        <w:t>(4) بحار الأنوار 107</w:t>
      </w:r>
      <w:r>
        <w:rPr>
          <w:rtl/>
        </w:rPr>
        <w:t>:</w:t>
      </w:r>
      <w:r w:rsidRPr="0046413B">
        <w:rPr>
          <w:rtl/>
        </w:rPr>
        <w:t xml:space="preserve"> 185.</w:t>
      </w:r>
    </w:p>
    <w:p w:rsidR="00414CB8" w:rsidRPr="0046413B" w:rsidRDefault="00414CB8" w:rsidP="00414CB8">
      <w:pPr>
        <w:pStyle w:val="libFootnote0"/>
        <w:rPr>
          <w:rtl/>
        </w:rPr>
      </w:pPr>
      <w:r w:rsidRPr="0046413B">
        <w:rPr>
          <w:rtl/>
        </w:rPr>
        <w:t>(5) بحار الأنوار 107</w:t>
      </w:r>
      <w:r>
        <w:rPr>
          <w:rtl/>
        </w:rPr>
        <w:t>:</w:t>
      </w:r>
      <w:r w:rsidRPr="0046413B">
        <w:rPr>
          <w:rtl/>
        </w:rPr>
        <w:t xml:space="preserve"> 186.</w:t>
      </w:r>
    </w:p>
    <w:p w:rsidR="00414CB8" w:rsidRPr="0046413B" w:rsidRDefault="00414CB8" w:rsidP="00414CB8">
      <w:pPr>
        <w:pStyle w:val="libNormal0"/>
        <w:rPr>
          <w:rtl/>
        </w:rPr>
      </w:pPr>
      <w:r>
        <w:rPr>
          <w:rtl/>
        </w:rPr>
        <w:br w:type="page"/>
      </w:r>
      <w:r w:rsidRPr="0046413B">
        <w:rPr>
          <w:rtl/>
        </w:rPr>
        <w:lastRenderedPageBreak/>
        <w:t>الفقه عن نقل أقاويل المخالفين</w:t>
      </w:r>
      <w:r>
        <w:rPr>
          <w:rtl/>
        </w:rPr>
        <w:t>،</w:t>
      </w:r>
      <w:r w:rsidRPr="0046413B">
        <w:rPr>
          <w:rtl/>
        </w:rPr>
        <w:t xml:space="preserve"> وذكر آراء المبدعين</w:t>
      </w:r>
      <w:r>
        <w:rPr>
          <w:rtl/>
        </w:rPr>
        <w:t>،</w:t>
      </w:r>
      <w:r w:rsidRPr="0046413B">
        <w:rPr>
          <w:rtl/>
        </w:rPr>
        <w:t xml:space="preserve"> وقد أكمل الله تعالى له النعمة</w:t>
      </w:r>
      <w:r>
        <w:rPr>
          <w:rtl/>
        </w:rPr>
        <w:t>،</w:t>
      </w:r>
      <w:r w:rsidRPr="0046413B">
        <w:rPr>
          <w:rtl/>
        </w:rPr>
        <w:t xml:space="preserve"> وجعل العلم والفضل والتقوى فيه وفي ولده وأهل بيته.</w:t>
      </w:r>
    </w:p>
    <w:p w:rsidR="00414CB8" w:rsidRPr="0046413B" w:rsidRDefault="00414CB8" w:rsidP="00414CB8">
      <w:pPr>
        <w:pStyle w:val="libNormal"/>
        <w:rPr>
          <w:rtl/>
        </w:rPr>
      </w:pPr>
      <w:r w:rsidRPr="0046413B">
        <w:rPr>
          <w:rtl/>
        </w:rPr>
        <w:t>أمّا زوجته ففي الأمل</w:t>
      </w:r>
      <w:r>
        <w:rPr>
          <w:rtl/>
        </w:rPr>
        <w:t>:</w:t>
      </w:r>
      <w:r w:rsidRPr="0046413B">
        <w:rPr>
          <w:rtl/>
        </w:rPr>
        <w:t xml:space="preserve"> أم علي زوجة الشيخ الشهيد كانت فاضلة</w:t>
      </w:r>
      <w:r>
        <w:rPr>
          <w:rtl/>
        </w:rPr>
        <w:t>،</w:t>
      </w:r>
      <w:r w:rsidRPr="0046413B">
        <w:rPr>
          <w:rtl/>
        </w:rPr>
        <w:t xml:space="preserve"> تقيّة</w:t>
      </w:r>
      <w:r>
        <w:rPr>
          <w:rtl/>
        </w:rPr>
        <w:t>،</w:t>
      </w:r>
      <w:r w:rsidRPr="0046413B">
        <w:rPr>
          <w:rtl/>
        </w:rPr>
        <w:t xml:space="preserve"> فقيهة</w:t>
      </w:r>
      <w:r>
        <w:rPr>
          <w:rtl/>
        </w:rPr>
        <w:t>،</w:t>
      </w:r>
      <w:r w:rsidRPr="0046413B">
        <w:rPr>
          <w:rtl/>
        </w:rPr>
        <w:t xml:space="preserve"> عابدة</w:t>
      </w:r>
      <w:r>
        <w:rPr>
          <w:rtl/>
        </w:rPr>
        <w:t>،</w:t>
      </w:r>
      <w:r w:rsidRPr="0046413B">
        <w:rPr>
          <w:rtl/>
        </w:rPr>
        <w:t xml:space="preserve"> وكان الشهيد </w:t>
      </w:r>
      <w:r w:rsidRPr="00414CB8">
        <w:rPr>
          <w:rStyle w:val="libAlaemChar"/>
          <w:rtl/>
        </w:rPr>
        <w:t>رحمه‌الله</w:t>
      </w:r>
      <w:r w:rsidRPr="0046413B">
        <w:rPr>
          <w:rtl/>
        </w:rPr>
        <w:t xml:space="preserve"> يثني عليها</w:t>
      </w:r>
      <w:r>
        <w:rPr>
          <w:rtl/>
        </w:rPr>
        <w:t>،</w:t>
      </w:r>
      <w:r w:rsidRPr="0046413B">
        <w:rPr>
          <w:rtl/>
        </w:rPr>
        <w:t xml:space="preserve"> ويأمر النساء بالرجوع إليها </w:t>
      </w:r>
      <w:r w:rsidRPr="00414CB8">
        <w:rPr>
          <w:rStyle w:val="libFootnotenumChar"/>
          <w:rtl/>
        </w:rPr>
        <w:t>(1)</w:t>
      </w:r>
      <w:r>
        <w:rPr>
          <w:rtl/>
        </w:rPr>
        <w:t>.</w:t>
      </w:r>
    </w:p>
    <w:p w:rsidR="00414CB8" w:rsidRPr="0046413B" w:rsidRDefault="00414CB8" w:rsidP="00414CB8">
      <w:pPr>
        <w:pStyle w:val="libNormal"/>
        <w:rPr>
          <w:rtl/>
        </w:rPr>
      </w:pPr>
      <w:r w:rsidRPr="0046413B">
        <w:rPr>
          <w:rtl/>
        </w:rPr>
        <w:t>وأمّا ولده</w:t>
      </w:r>
      <w:r>
        <w:rPr>
          <w:rtl/>
        </w:rPr>
        <w:t>:</w:t>
      </w:r>
      <w:r w:rsidRPr="0046413B">
        <w:rPr>
          <w:rtl/>
        </w:rPr>
        <w:t xml:space="preserve"> فمن الذكور</w:t>
      </w:r>
      <w:r>
        <w:rPr>
          <w:rtl/>
        </w:rPr>
        <w:t>:</w:t>
      </w:r>
    </w:p>
    <w:p w:rsidR="00414CB8" w:rsidRPr="0046413B" w:rsidRDefault="00414CB8" w:rsidP="00414CB8">
      <w:pPr>
        <w:pStyle w:val="libNormal"/>
        <w:rPr>
          <w:rtl/>
        </w:rPr>
      </w:pPr>
      <w:r w:rsidRPr="0046413B">
        <w:rPr>
          <w:rtl/>
        </w:rPr>
        <w:t>الشيخ رضي الدين أبو طالب محمّد.</w:t>
      </w:r>
    </w:p>
    <w:p w:rsidR="00414CB8" w:rsidRPr="0046413B" w:rsidRDefault="00414CB8" w:rsidP="00414CB8">
      <w:pPr>
        <w:pStyle w:val="libNormal"/>
        <w:rPr>
          <w:rtl/>
        </w:rPr>
      </w:pPr>
      <w:r w:rsidRPr="0046413B">
        <w:rPr>
          <w:rtl/>
        </w:rPr>
        <w:t>والشيخ ضياء الدين أبو القاسم</w:t>
      </w:r>
      <w:r w:rsidR="00F21B5A">
        <w:rPr>
          <w:rtl/>
        </w:rPr>
        <w:t xml:space="preserve"> - </w:t>
      </w:r>
      <w:r w:rsidRPr="0046413B">
        <w:rPr>
          <w:rtl/>
        </w:rPr>
        <w:t>أو أبو الحسن</w:t>
      </w:r>
      <w:r w:rsidR="00F21B5A">
        <w:rPr>
          <w:rtl/>
        </w:rPr>
        <w:t xml:space="preserve"> - </w:t>
      </w:r>
      <w:r w:rsidRPr="0046413B">
        <w:rPr>
          <w:rtl/>
        </w:rPr>
        <w:t>علي</w:t>
      </w:r>
      <w:r>
        <w:rPr>
          <w:rtl/>
        </w:rPr>
        <w:t>،</w:t>
      </w:r>
      <w:r w:rsidRPr="0046413B">
        <w:rPr>
          <w:rtl/>
        </w:rPr>
        <w:t xml:space="preserve"> وقد مرّ </w:t>
      </w:r>
      <w:r w:rsidRPr="00414CB8">
        <w:rPr>
          <w:rStyle w:val="libFootnotenumChar"/>
          <w:rtl/>
        </w:rPr>
        <w:t>(2)</w:t>
      </w:r>
      <w:r w:rsidRPr="0046413B">
        <w:rPr>
          <w:rtl/>
        </w:rPr>
        <w:t xml:space="preserve"> ذكرهما</w:t>
      </w:r>
      <w:r>
        <w:rPr>
          <w:rtl/>
        </w:rPr>
        <w:t>،</w:t>
      </w:r>
      <w:r w:rsidRPr="0046413B">
        <w:rPr>
          <w:rtl/>
        </w:rPr>
        <w:t xml:space="preserve"> وأنّهما من الفقهاء المشايخ الأجلاء.</w:t>
      </w:r>
    </w:p>
    <w:p w:rsidR="00414CB8" w:rsidRPr="0046413B" w:rsidRDefault="00414CB8" w:rsidP="00414CB8">
      <w:pPr>
        <w:pStyle w:val="libNormal"/>
        <w:rPr>
          <w:rtl/>
        </w:rPr>
      </w:pPr>
      <w:r w:rsidRPr="0046413B">
        <w:rPr>
          <w:rtl/>
        </w:rPr>
        <w:t>والشيخ جمال الدين أبو منصور الحسن. في الأمل</w:t>
      </w:r>
      <w:r>
        <w:rPr>
          <w:rtl/>
        </w:rPr>
        <w:t>:</w:t>
      </w:r>
      <w:r w:rsidRPr="0046413B">
        <w:rPr>
          <w:rtl/>
        </w:rPr>
        <w:t xml:space="preserve"> فاضل محقق فقيه</w:t>
      </w:r>
      <w:r>
        <w:rPr>
          <w:rtl/>
        </w:rPr>
        <w:t>،</w:t>
      </w:r>
      <w:r w:rsidRPr="0046413B">
        <w:rPr>
          <w:rtl/>
        </w:rPr>
        <w:t xml:space="preserve"> يروي عن أبيه. وقد أجاز له</w:t>
      </w:r>
      <w:r>
        <w:rPr>
          <w:rtl/>
        </w:rPr>
        <w:t>،</w:t>
      </w:r>
      <w:r w:rsidRPr="0046413B">
        <w:rPr>
          <w:rtl/>
        </w:rPr>
        <w:t xml:space="preserve"> ولأخيه رضي الدين أبي طالب محمّد</w:t>
      </w:r>
      <w:r>
        <w:rPr>
          <w:rtl/>
        </w:rPr>
        <w:t>،</w:t>
      </w:r>
      <w:r w:rsidRPr="0046413B">
        <w:rPr>
          <w:rtl/>
        </w:rPr>
        <w:t xml:space="preserve"> ولأخيه ضياء الدين أبي القاسم علي </w:t>
      </w:r>
      <w:r w:rsidRPr="00414CB8">
        <w:rPr>
          <w:rStyle w:val="libFootnotenumChar"/>
          <w:rtl/>
        </w:rPr>
        <w:t>(3)</w:t>
      </w:r>
      <w:r>
        <w:rPr>
          <w:rtl/>
        </w:rPr>
        <w:t>.</w:t>
      </w:r>
    </w:p>
    <w:p w:rsidR="00414CB8" w:rsidRPr="0046413B" w:rsidRDefault="00414CB8" w:rsidP="00414CB8">
      <w:pPr>
        <w:pStyle w:val="libNormal"/>
        <w:rPr>
          <w:rtl/>
        </w:rPr>
      </w:pPr>
      <w:r w:rsidRPr="0046413B">
        <w:rPr>
          <w:rtl/>
        </w:rPr>
        <w:t>ومن أحفاد الشيخ ضياء الدين الشيخ خير الدين بن عبد الرزاق بن مكّي بن عبد الرزاق بن ضياء الدين علي.</w:t>
      </w:r>
    </w:p>
    <w:p w:rsidR="00414CB8" w:rsidRPr="0046413B" w:rsidRDefault="00414CB8" w:rsidP="00414CB8">
      <w:pPr>
        <w:pStyle w:val="libNormal"/>
        <w:rPr>
          <w:rtl/>
        </w:rPr>
      </w:pPr>
      <w:r w:rsidRPr="0046413B">
        <w:rPr>
          <w:rtl/>
        </w:rPr>
        <w:t>في الرياض</w:t>
      </w:r>
      <w:r>
        <w:rPr>
          <w:rtl/>
        </w:rPr>
        <w:t>:</w:t>
      </w:r>
      <w:r w:rsidRPr="0046413B">
        <w:rPr>
          <w:rtl/>
        </w:rPr>
        <w:t xml:space="preserve"> هو من أجلّة أحفاد شيخنا الشهيد </w:t>
      </w:r>
      <w:r w:rsidRPr="00414CB8">
        <w:rPr>
          <w:rStyle w:val="libAlaemChar"/>
          <w:rtl/>
        </w:rPr>
        <w:t>قدس‌سره</w:t>
      </w:r>
      <w:r w:rsidRPr="0046413B">
        <w:rPr>
          <w:rtl/>
        </w:rPr>
        <w:t xml:space="preserve"> فاضل عالم</w:t>
      </w:r>
      <w:r>
        <w:rPr>
          <w:rtl/>
        </w:rPr>
        <w:t>،</w:t>
      </w:r>
      <w:r w:rsidRPr="0046413B">
        <w:rPr>
          <w:rtl/>
        </w:rPr>
        <w:t xml:space="preserve"> فقيه متكلّم</w:t>
      </w:r>
      <w:r>
        <w:rPr>
          <w:rtl/>
        </w:rPr>
        <w:t>،</w:t>
      </w:r>
      <w:r w:rsidRPr="0046413B">
        <w:rPr>
          <w:rtl/>
        </w:rPr>
        <w:t xml:space="preserve"> محقق مدقق</w:t>
      </w:r>
      <w:r>
        <w:rPr>
          <w:rtl/>
        </w:rPr>
        <w:t>،</w:t>
      </w:r>
      <w:r w:rsidRPr="0046413B">
        <w:rPr>
          <w:rtl/>
        </w:rPr>
        <w:t xml:space="preserve"> جامع للعلوم العقلية والنقلية والأدبية والرياضية</w:t>
      </w:r>
      <w:r>
        <w:rPr>
          <w:rtl/>
        </w:rPr>
        <w:t>،</w:t>
      </w:r>
      <w:r w:rsidRPr="0046413B">
        <w:rPr>
          <w:rtl/>
        </w:rPr>
        <w:t xml:space="preserve"> وكان معاصرا للشيخ ( البهائي وهو ) </w:t>
      </w:r>
      <w:r w:rsidRPr="00414CB8">
        <w:rPr>
          <w:rStyle w:val="libFootnotenumChar"/>
          <w:rtl/>
        </w:rPr>
        <w:t>(4)</w:t>
      </w:r>
      <w:r w:rsidRPr="0046413B">
        <w:rPr>
          <w:rtl/>
        </w:rPr>
        <w:t xml:space="preserve"> قد سكن بشيراز مدة طويلة</w:t>
      </w:r>
      <w:r>
        <w:rPr>
          <w:rtl/>
        </w:rPr>
        <w:t>،</w:t>
      </w:r>
      <w:r w:rsidRPr="0046413B">
        <w:rPr>
          <w:rtl/>
        </w:rPr>
        <w:t xml:space="preserve"> وقد نقل أنه لمّا ألّف البهائي كتاب الحبل المتين أرسله إليه بشيراز ليطالع فيه ويستحسنه</w:t>
      </w:r>
      <w:r>
        <w:rPr>
          <w:rtl/>
        </w:rPr>
        <w:t>،</w:t>
      </w:r>
      <w:r w:rsidRPr="0046413B">
        <w:rPr>
          <w:rtl/>
        </w:rPr>
        <w:t xml:space="preserve"> وكان البهائي يعتقده ويمدحه</w:t>
      </w:r>
      <w:r>
        <w:rPr>
          <w:rtl/>
        </w:rPr>
        <w:t>،</w:t>
      </w:r>
      <w:r w:rsidRPr="0046413B">
        <w:rPr>
          <w:rtl/>
        </w:rPr>
        <w:t xml:space="preserve"> وبعد ما طالعة كتب عليه التعليقات</w:t>
      </w:r>
      <w:r>
        <w:rPr>
          <w:rtl/>
        </w:rPr>
        <w:t>،</w:t>
      </w:r>
      <w:r w:rsidRPr="0046413B">
        <w:rPr>
          <w:rtl/>
        </w:rPr>
        <w:t xml:space="preserve"> وحواشي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أمل الآمل 1</w:t>
      </w:r>
      <w:r>
        <w:rPr>
          <w:rtl/>
        </w:rPr>
        <w:t>:</w:t>
      </w:r>
      <w:r w:rsidRPr="0046413B">
        <w:rPr>
          <w:rtl/>
        </w:rPr>
        <w:t xml:space="preserve"> 193 / 214.</w:t>
      </w:r>
    </w:p>
    <w:p w:rsidR="00414CB8" w:rsidRPr="0046413B" w:rsidRDefault="00414CB8" w:rsidP="00414CB8">
      <w:pPr>
        <w:pStyle w:val="libFootnote0"/>
        <w:rPr>
          <w:rtl/>
        </w:rPr>
      </w:pPr>
      <w:r w:rsidRPr="0046413B">
        <w:rPr>
          <w:rtl/>
        </w:rPr>
        <w:t>(2) تقدم ذكرهما</w:t>
      </w:r>
      <w:r w:rsidR="00F21B5A">
        <w:rPr>
          <w:rtl/>
        </w:rPr>
        <w:t xml:space="preserve"> - </w:t>
      </w:r>
      <w:r w:rsidRPr="0046413B">
        <w:rPr>
          <w:rtl/>
        </w:rPr>
        <w:t>على التوالي</w:t>
      </w:r>
      <w:r w:rsidR="00F21B5A">
        <w:rPr>
          <w:rtl/>
        </w:rPr>
        <w:t xml:space="preserve"> -</w:t>
      </w:r>
      <w:r>
        <w:rPr>
          <w:rtl/>
        </w:rPr>
        <w:t>:</w:t>
      </w:r>
      <w:r w:rsidRPr="0046413B">
        <w:rPr>
          <w:rtl/>
        </w:rPr>
        <w:t xml:space="preserve"> 276</w:t>
      </w:r>
      <w:r>
        <w:rPr>
          <w:rtl/>
        </w:rPr>
        <w:t>،</w:t>
      </w:r>
      <w:r w:rsidRPr="0046413B">
        <w:rPr>
          <w:rtl/>
        </w:rPr>
        <w:t xml:space="preserve"> 273.</w:t>
      </w:r>
    </w:p>
    <w:p w:rsidR="00414CB8" w:rsidRPr="0046413B" w:rsidRDefault="00414CB8" w:rsidP="00414CB8">
      <w:pPr>
        <w:pStyle w:val="libFootnote0"/>
        <w:rPr>
          <w:rtl/>
        </w:rPr>
      </w:pPr>
      <w:r w:rsidRPr="0046413B">
        <w:rPr>
          <w:rtl/>
        </w:rPr>
        <w:t>(3) أمل الآمل 1</w:t>
      </w:r>
      <w:r>
        <w:rPr>
          <w:rtl/>
        </w:rPr>
        <w:t>:</w:t>
      </w:r>
      <w:r w:rsidRPr="0046413B">
        <w:rPr>
          <w:rtl/>
        </w:rPr>
        <w:t xml:space="preserve"> 67 / 58.</w:t>
      </w:r>
    </w:p>
    <w:p w:rsidR="00414CB8" w:rsidRPr="0046413B" w:rsidRDefault="00414CB8" w:rsidP="00414CB8">
      <w:pPr>
        <w:pStyle w:val="libFootnote0"/>
        <w:rPr>
          <w:rtl/>
        </w:rPr>
      </w:pPr>
      <w:r w:rsidRPr="0046413B">
        <w:rPr>
          <w:rtl/>
        </w:rPr>
        <w:t>(4) ما بين القوسين لم يرد في المصدر.</w:t>
      </w:r>
    </w:p>
    <w:p w:rsidR="00414CB8" w:rsidRPr="0046413B" w:rsidRDefault="00414CB8" w:rsidP="00414CB8">
      <w:pPr>
        <w:pStyle w:val="libNormal0"/>
        <w:rPr>
          <w:rtl/>
        </w:rPr>
      </w:pPr>
      <w:r>
        <w:rPr>
          <w:rtl/>
        </w:rPr>
        <w:br w:type="page"/>
      </w:r>
      <w:r w:rsidRPr="0046413B">
        <w:rPr>
          <w:rtl/>
        </w:rPr>
        <w:lastRenderedPageBreak/>
        <w:t>وتحقيقات</w:t>
      </w:r>
      <w:r>
        <w:rPr>
          <w:rtl/>
        </w:rPr>
        <w:t>،</w:t>
      </w:r>
      <w:r w:rsidRPr="0046413B">
        <w:rPr>
          <w:rtl/>
        </w:rPr>
        <w:t xml:space="preserve"> بل مؤاخذات أيضا.</w:t>
      </w:r>
    </w:p>
    <w:p w:rsidR="00414CB8" w:rsidRPr="0046413B" w:rsidRDefault="00414CB8" w:rsidP="00414CB8">
      <w:pPr>
        <w:pStyle w:val="libNormal"/>
        <w:rPr>
          <w:rtl/>
        </w:rPr>
      </w:pPr>
      <w:r w:rsidRPr="0046413B">
        <w:rPr>
          <w:rtl/>
        </w:rPr>
        <w:t>ولهذا الشيخ أولاد وأحفاد</w:t>
      </w:r>
      <w:r>
        <w:rPr>
          <w:rtl/>
        </w:rPr>
        <w:t>،</w:t>
      </w:r>
      <w:r w:rsidRPr="0046413B">
        <w:rPr>
          <w:rtl/>
        </w:rPr>
        <w:t xml:space="preserve"> وهم إلى الآن موجودون يسكنون في بلدة طهران</w:t>
      </w:r>
      <w:r>
        <w:rPr>
          <w:rtl/>
        </w:rPr>
        <w:t>،</w:t>
      </w:r>
      <w:r w:rsidRPr="0046413B">
        <w:rPr>
          <w:rtl/>
        </w:rPr>
        <w:t xml:space="preserve"> ومنهم الشيخ خير الدين المعاصر لنا</w:t>
      </w:r>
      <w:r>
        <w:rPr>
          <w:rtl/>
        </w:rPr>
        <w:t>،</w:t>
      </w:r>
      <w:r w:rsidRPr="0046413B">
        <w:rPr>
          <w:rtl/>
        </w:rPr>
        <w:t xml:space="preserve"> وهو أيضا رجل مؤمن صالح فاضل خير لا بأس به.</w:t>
      </w:r>
    </w:p>
    <w:p w:rsidR="00414CB8" w:rsidRPr="0046413B" w:rsidRDefault="00414CB8" w:rsidP="00414CB8">
      <w:pPr>
        <w:pStyle w:val="libNormal"/>
        <w:rPr>
          <w:rtl/>
        </w:rPr>
      </w:pPr>
      <w:r w:rsidRPr="0046413B">
        <w:rPr>
          <w:rtl/>
        </w:rPr>
        <w:t>وبالجملة سلسلته خلف عن سلف كانوا أهل الخير والبركة اسما ورسما</w:t>
      </w:r>
      <w:r>
        <w:rPr>
          <w:rtl/>
        </w:rPr>
        <w:t>،</w:t>
      </w:r>
      <w:r w:rsidRPr="0046413B">
        <w:rPr>
          <w:rtl/>
        </w:rPr>
        <w:t xml:space="preserve"> وله من المؤلفات كتب في الفقه والرياضي</w:t>
      </w:r>
      <w:r>
        <w:rPr>
          <w:rtl/>
        </w:rPr>
        <w:t>،</w:t>
      </w:r>
      <w:r w:rsidRPr="0046413B">
        <w:rPr>
          <w:rtl/>
        </w:rPr>
        <w:t xml:space="preserve"> وغيرهما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ومن الإناث</w:t>
      </w:r>
      <w:r>
        <w:rPr>
          <w:rtl/>
        </w:rPr>
        <w:t>:</w:t>
      </w:r>
      <w:r w:rsidRPr="0046413B">
        <w:rPr>
          <w:rtl/>
        </w:rPr>
        <w:t xml:space="preserve"> أم الحسن فاطمة المدعوة بست المشايخ</w:t>
      </w:r>
      <w:r>
        <w:rPr>
          <w:rtl/>
        </w:rPr>
        <w:t>،</w:t>
      </w:r>
      <w:r w:rsidRPr="0046413B">
        <w:rPr>
          <w:rtl/>
        </w:rPr>
        <w:t xml:space="preserve"> في الأمل</w:t>
      </w:r>
      <w:r>
        <w:rPr>
          <w:rtl/>
        </w:rPr>
        <w:t>:</w:t>
      </w:r>
      <w:r w:rsidRPr="0046413B">
        <w:rPr>
          <w:rtl/>
        </w:rPr>
        <w:t xml:space="preserve"> إنّها قد كانت عالمة فاضلة فقيهة</w:t>
      </w:r>
      <w:r>
        <w:rPr>
          <w:rtl/>
        </w:rPr>
        <w:t>،</w:t>
      </w:r>
      <w:r w:rsidRPr="0046413B">
        <w:rPr>
          <w:rtl/>
        </w:rPr>
        <w:t xml:space="preserve"> صالحة عابدة</w:t>
      </w:r>
      <w:r>
        <w:rPr>
          <w:rtl/>
        </w:rPr>
        <w:t>،</w:t>
      </w:r>
      <w:r w:rsidRPr="0046413B">
        <w:rPr>
          <w:rtl/>
        </w:rPr>
        <w:t xml:space="preserve"> سمعت من المشايخ مدحها والثناء عليها</w:t>
      </w:r>
      <w:r>
        <w:rPr>
          <w:rtl/>
        </w:rPr>
        <w:t>،</w:t>
      </w:r>
      <w:r w:rsidRPr="0046413B">
        <w:rPr>
          <w:rtl/>
        </w:rPr>
        <w:t xml:space="preserve"> تروي عن أبيها وعن ابن معية شيخ والدها</w:t>
      </w:r>
      <w:r w:rsidR="00F21B5A">
        <w:rPr>
          <w:rtl/>
        </w:rPr>
        <w:t xml:space="preserve"> - </w:t>
      </w:r>
      <w:r w:rsidRPr="0046413B">
        <w:rPr>
          <w:rtl/>
        </w:rPr>
        <w:t>إجازة</w:t>
      </w:r>
      <w:r w:rsidR="00F21B5A">
        <w:rPr>
          <w:rtl/>
        </w:rPr>
        <w:t xml:space="preserve"> - </w:t>
      </w:r>
      <w:r w:rsidRPr="0046413B">
        <w:rPr>
          <w:rtl/>
        </w:rPr>
        <w:t>وكان أبوها يثني عليها</w:t>
      </w:r>
      <w:r>
        <w:rPr>
          <w:rtl/>
        </w:rPr>
        <w:t>،</w:t>
      </w:r>
      <w:r w:rsidRPr="0046413B">
        <w:rPr>
          <w:rtl/>
        </w:rPr>
        <w:t xml:space="preserve"> ويأمر النساء بالاقتداء بها والرجوع إليها في أحكام الحيض والصلاة ونحوها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قال الشهيد الثاني في إجازته الكبيرة</w:t>
      </w:r>
      <w:r>
        <w:rPr>
          <w:rtl/>
        </w:rPr>
        <w:t>:</w:t>
      </w:r>
      <w:r w:rsidRPr="0046413B">
        <w:rPr>
          <w:rtl/>
        </w:rPr>
        <w:t xml:space="preserve"> ورأيت خطّ هذا السيّد المعظم</w:t>
      </w:r>
      <w:r w:rsidR="00F21B5A">
        <w:rPr>
          <w:rtl/>
        </w:rPr>
        <w:t xml:space="preserve"> - </w:t>
      </w:r>
      <w:r w:rsidRPr="0046413B">
        <w:rPr>
          <w:rtl/>
        </w:rPr>
        <w:t>يعني تاج الدين بن معيّة</w:t>
      </w:r>
      <w:r w:rsidR="00F21B5A">
        <w:rPr>
          <w:rtl/>
        </w:rPr>
        <w:t xml:space="preserve"> - </w:t>
      </w:r>
      <w:r w:rsidRPr="0046413B">
        <w:rPr>
          <w:rtl/>
        </w:rPr>
        <w:t>بالإجازة لشيخنا الشهيد شمس الدين محمّد بن مكّي</w:t>
      </w:r>
      <w:r>
        <w:rPr>
          <w:rtl/>
        </w:rPr>
        <w:t>،</w:t>
      </w:r>
      <w:r w:rsidRPr="0046413B">
        <w:rPr>
          <w:rtl/>
        </w:rPr>
        <w:t xml:space="preserve"> ولولديه محمّد وعلي</w:t>
      </w:r>
      <w:r>
        <w:rPr>
          <w:rtl/>
        </w:rPr>
        <w:t>،</w:t>
      </w:r>
      <w:r w:rsidRPr="0046413B">
        <w:rPr>
          <w:rtl/>
        </w:rPr>
        <w:t xml:space="preserve"> ولأختهما أم الحسن فاطمة المدعوّة بست المشايخ </w:t>
      </w:r>
      <w:r w:rsidRPr="00414CB8">
        <w:rPr>
          <w:rStyle w:val="libFootnotenumChar"/>
          <w:rtl/>
        </w:rPr>
        <w:t>(3)</w:t>
      </w:r>
      <w:r>
        <w:rPr>
          <w:rtl/>
        </w:rPr>
        <w:t>.</w:t>
      </w:r>
      <w:r>
        <w:rPr>
          <w:rFonts w:hint="cs"/>
          <w:rtl/>
        </w:rPr>
        <w:t xml:space="preserve"> </w:t>
      </w:r>
      <w:r w:rsidRPr="0046413B">
        <w:rPr>
          <w:rtl/>
        </w:rPr>
        <w:t>هذا</w:t>
      </w:r>
      <w:r>
        <w:rPr>
          <w:rtl/>
        </w:rPr>
        <w:t>،</w:t>
      </w:r>
      <w:r w:rsidRPr="0046413B">
        <w:rPr>
          <w:rtl/>
        </w:rPr>
        <w:t xml:space="preserve"> وأمّا والده</w:t>
      </w:r>
      <w:r>
        <w:rPr>
          <w:rtl/>
        </w:rPr>
        <w:t>،</w:t>
      </w:r>
      <w:r w:rsidRPr="0046413B">
        <w:rPr>
          <w:rtl/>
        </w:rPr>
        <w:t xml:space="preserve"> فقال المحقق الشيخ حسن صاحب المعالم في إجازته الكبيرة</w:t>
      </w:r>
      <w:r>
        <w:rPr>
          <w:rtl/>
        </w:rPr>
        <w:t>:</w:t>
      </w:r>
      <w:r>
        <w:rPr>
          <w:rFonts w:hint="cs"/>
          <w:rtl/>
        </w:rPr>
        <w:t xml:space="preserve"> </w:t>
      </w:r>
      <w:r w:rsidRPr="0046413B">
        <w:rPr>
          <w:rtl/>
        </w:rPr>
        <w:t>ووجدت بخطّ شيخنا الشهيد في آخر الإجازة السابقة</w:t>
      </w:r>
      <w:r>
        <w:rPr>
          <w:rtl/>
        </w:rPr>
        <w:t>،</w:t>
      </w:r>
      <w:r w:rsidRPr="0046413B">
        <w:rPr>
          <w:rtl/>
        </w:rPr>
        <w:t xml:space="preserve"> تحت خط شيخ محمّد ابن صالح كاتبها</w:t>
      </w:r>
      <w:r>
        <w:rPr>
          <w:rtl/>
        </w:rPr>
        <w:t>،</w:t>
      </w:r>
      <w:r w:rsidRPr="0046413B">
        <w:rPr>
          <w:rtl/>
        </w:rPr>
        <w:t xml:space="preserve"> ما هذا لفظه</w:t>
      </w:r>
      <w:r>
        <w:rPr>
          <w:rtl/>
        </w:rPr>
        <w:t>:</w:t>
      </w:r>
      <w:r w:rsidRPr="0046413B">
        <w:rPr>
          <w:rtl/>
        </w:rPr>
        <w:t xml:space="preserve"> أروي جميع هذه عن الشيخ العلامة الأديب</w:t>
      </w:r>
      <w:r>
        <w:rPr>
          <w:rtl/>
        </w:rPr>
        <w:t>،</w:t>
      </w:r>
      <w:r w:rsidRPr="0046413B">
        <w:rPr>
          <w:rtl/>
        </w:rPr>
        <w:t xml:space="preserve"> رضي الحق والدين</w:t>
      </w:r>
      <w:r>
        <w:rPr>
          <w:rtl/>
        </w:rPr>
        <w:t>،</w:t>
      </w:r>
      <w:r w:rsidRPr="0046413B">
        <w:rPr>
          <w:rtl/>
        </w:rPr>
        <w:t xml:space="preserve"> أبي الحسن علي ابن المرحوم المغفور العالم الشيخ السعيد جمال الدين أحمد الحلي المعروف</w:t>
      </w:r>
      <w:r>
        <w:rPr>
          <w:rtl/>
        </w:rPr>
        <w:t>:</w:t>
      </w:r>
      <w:r w:rsidRPr="0046413B">
        <w:rPr>
          <w:rtl/>
        </w:rPr>
        <w:t xml:space="preserve"> بابن المزيدي</w:t>
      </w:r>
      <w:r>
        <w:rPr>
          <w:rtl/>
        </w:rPr>
        <w:t>،</w:t>
      </w:r>
      <w:r w:rsidRPr="0046413B">
        <w:rPr>
          <w:rtl/>
        </w:rPr>
        <w:t xml:space="preserve"> عن المجيز المرحوم بلا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2</w:t>
      </w:r>
      <w:r>
        <w:rPr>
          <w:rtl/>
        </w:rPr>
        <w:t>:</w:t>
      </w:r>
      <w:r w:rsidRPr="0046413B">
        <w:rPr>
          <w:rtl/>
        </w:rPr>
        <w:t xml:space="preserve"> 260.</w:t>
      </w:r>
    </w:p>
    <w:p w:rsidR="00414CB8" w:rsidRPr="0046413B" w:rsidRDefault="00414CB8" w:rsidP="00414CB8">
      <w:pPr>
        <w:pStyle w:val="libFootnote0"/>
        <w:rPr>
          <w:rtl/>
        </w:rPr>
      </w:pPr>
      <w:r w:rsidRPr="0046413B">
        <w:rPr>
          <w:rtl/>
        </w:rPr>
        <w:t>(2) أمل الآمل 1</w:t>
      </w:r>
      <w:r>
        <w:rPr>
          <w:rtl/>
        </w:rPr>
        <w:t>:</w:t>
      </w:r>
      <w:r w:rsidRPr="0046413B">
        <w:rPr>
          <w:rtl/>
        </w:rPr>
        <w:t xml:space="preserve"> 193 / 213.</w:t>
      </w:r>
    </w:p>
    <w:p w:rsidR="00414CB8" w:rsidRPr="0046413B" w:rsidRDefault="00414CB8" w:rsidP="00414CB8">
      <w:pPr>
        <w:pStyle w:val="libFootnote0"/>
        <w:rPr>
          <w:rtl/>
        </w:rPr>
      </w:pPr>
      <w:r w:rsidRPr="0046413B">
        <w:rPr>
          <w:rtl/>
        </w:rPr>
        <w:t>(3) انظر بحار الأنوار 108</w:t>
      </w:r>
      <w:r>
        <w:rPr>
          <w:rtl/>
        </w:rPr>
        <w:t>:</w:t>
      </w:r>
      <w:r w:rsidRPr="0046413B">
        <w:rPr>
          <w:rtl/>
        </w:rPr>
        <w:t xml:space="preserve"> 152.</w:t>
      </w:r>
    </w:p>
    <w:p w:rsidR="00414CB8" w:rsidRPr="0046413B" w:rsidRDefault="00414CB8" w:rsidP="00414CB8">
      <w:pPr>
        <w:pStyle w:val="libNormal0"/>
        <w:rPr>
          <w:rtl/>
        </w:rPr>
      </w:pPr>
      <w:r>
        <w:rPr>
          <w:rtl/>
        </w:rPr>
        <w:br w:type="page"/>
      </w:r>
      <w:r w:rsidRPr="0046413B">
        <w:rPr>
          <w:rtl/>
        </w:rPr>
        <w:lastRenderedPageBreak/>
        <w:t>واسطة. فقد أجزت روايتها ورواية جميع ما صنّفته وألّفته ورويته لأولادي الثلاثة</w:t>
      </w:r>
      <w:r>
        <w:rPr>
          <w:rtl/>
        </w:rPr>
        <w:t>:</w:t>
      </w:r>
      <w:r w:rsidRPr="0046413B">
        <w:rPr>
          <w:rtl/>
        </w:rPr>
        <w:t xml:space="preserve"> رضي الدين أبي طالب محمّد</w:t>
      </w:r>
      <w:r>
        <w:rPr>
          <w:rtl/>
        </w:rPr>
        <w:t>،</w:t>
      </w:r>
      <w:r w:rsidRPr="0046413B">
        <w:rPr>
          <w:rtl/>
        </w:rPr>
        <w:t xml:space="preserve"> وضياء الدين أبي القاسم علي</w:t>
      </w:r>
      <w:r>
        <w:rPr>
          <w:rtl/>
        </w:rPr>
        <w:t>،</w:t>
      </w:r>
      <w:r w:rsidRPr="0046413B">
        <w:rPr>
          <w:rtl/>
        </w:rPr>
        <w:t xml:space="preserve"> وجمال الدين أبي منصور الحسن</w:t>
      </w:r>
      <w:r>
        <w:rPr>
          <w:rtl/>
        </w:rPr>
        <w:t>،</w:t>
      </w:r>
      <w:r w:rsidRPr="0046413B">
        <w:rPr>
          <w:rtl/>
        </w:rPr>
        <w:t xml:space="preserve"> أسأل الله جلّ جلاله أن يصلّى على محمّد وآل محمّد</w:t>
      </w:r>
      <w:r>
        <w:rPr>
          <w:rtl/>
        </w:rPr>
        <w:t>،</w:t>
      </w:r>
      <w:r w:rsidRPr="0046413B">
        <w:rPr>
          <w:rtl/>
        </w:rPr>
        <w:t xml:space="preserve"> وأن يبلغني فيهم أملي من كلّ خير</w:t>
      </w:r>
      <w:r>
        <w:rPr>
          <w:rtl/>
        </w:rPr>
        <w:t>،</w:t>
      </w:r>
      <w:r w:rsidRPr="0046413B">
        <w:rPr>
          <w:rtl/>
        </w:rPr>
        <w:t xml:space="preserve"> وأن يجعلهم أولياء لله مطيعين له</w:t>
      </w:r>
      <w:r>
        <w:rPr>
          <w:rtl/>
        </w:rPr>
        <w:t>،</w:t>
      </w:r>
      <w:r w:rsidRPr="0046413B">
        <w:rPr>
          <w:rtl/>
        </w:rPr>
        <w:t xml:space="preserve"> وأن يجعل لهم ذرية صالحة عالمين عاملين</w:t>
      </w:r>
      <w:r>
        <w:rPr>
          <w:rtl/>
        </w:rPr>
        <w:t>،</w:t>
      </w:r>
      <w:r w:rsidRPr="0046413B">
        <w:rPr>
          <w:rtl/>
        </w:rPr>
        <w:t xml:space="preserve"> انه أرحم الراحمين.</w:t>
      </w:r>
    </w:p>
    <w:p w:rsidR="00414CB8" w:rsidRPr="0046413B" w:rsidRDefault="00414CB8" w:rsidP="00414CB8">
      <w:pPr>
        <w:pStyle w:val="libNormal"/>
        <w:rPr>
          <w:rtl/>
        </w:rPr>
      </w:pPr>
      <w:r w:rsidRPr="0046413B">
        <w:rPr>
          <w:rtl/>
        </w:rPr>
        <w:t xml:space="preserve">وقد كان والدي جمال الدين أبو محمّد مكي </w:t>
      </w:r>
      <w:r w:rsidRPr="00414CB8">
        <w:rPr>
          <w:rStyle w:val="libAlaemChar"/>
          <w:rtl/>
        </w:rPr>
        <w:t>رحمه‌الله</w:t>
      </w:r>
      <w:r w:rsidRPr="0046413B">
        <w:rPr>
          <w:rtl/>
        </w:rPr>
        <w:t xml:space="preserve"> من تلامذة المجاز له الشيخ العلامة الفاضل نجم الدين طومان</w:t>
      </w:r>
      <w:r>
        <w:rPr>
          <w:rtl/>
        </w:rPr>
        <w:t>،</w:t>
      </w:r>
      <w:r w:rsidRPr="0046413B">
        <w:rPr>
          <w:rtl/>
        </w:rPr>
        <w:t xml:space="preserve"> والمترددين إليه إلى حين سفره إلى الحجاز الشريف</w:t>
      </w:r>
      <w:r>
        <w:rPr>
          <w:rtl/>
        </w:rPr>
        <w:t>،</w:t>
      </w:r>
      <w:r w:rsidRPr="0046413B">
        <w:rPr>
          <w:rtl/>
        </w:rPr>
        <w:t xml:space="preserve"> ووفاته بطيبة في نحو سنة ثمان وعشرين وسبعمائة أو ما قاربها</w:t>
      </w:r>
      <w:r>
        <w:rPr>
          <w:rtl/>
        </w:rPr>
        <w:t>،</w:t>
      </w:r>
      <w:r w:rsidRPr="0046413B">
        <w:rPr>
          <w:rtl/>
        </w:rPr>
        <w:t xml:space="preserve"> رحمة الله عليهم أجمعين</w:t>
      </w:r>
      <w:r>
        <w:rPr>
          <w:rtl/>
        </w:rPr>
        <w:t>،</w:t>
      </w:r>
      <w:r w:rsidRPr="0046413B">
        <w:rPr>
          <w:rtl/>
        </w:rPr>
        <w:t xml:space="preserve"> انتهى </w:t>
      </w:r>
      <w:r w:rsidRPr="00414CB8">
        <w:rPr>
          <w:rStyle w:val="libFootnotenumChar"/>
          <w:rtl/>
        </w:rPr>
        <w:t>(1)</w:t>
      </w:r>
      <w:r>
        <w:rPr>
          <w:rtl/>
        </w:rPr>
        <w:t>.</w:t>
      </w:r>
    </w:p>
    <w:p w:rsidR="00414CB8" w:rsidRPr="0046413B" w:rsidRDefault="00414CB8" w:rsidP="00414CB8">
      <w:pPr>
        <w:pStyle w:val="libNormal"/>
        <w:rPr>
          <w:rtl/>
        </w:rPr>
      </w:pPr>
      <w:r w:rsidRPr="0046413B">
        <w:rPr>
          <w:rtl/>
        </w:rPr>
        <w:t>ومما ينبغي التنبيه عليه في هذا المقام</w:t>
      </w:r>
      <w:r>
        <w:rPr>
          <w:rtl/>
        </w:rPr>
        <w:t>،</w:t>
      </w:r>
      <w:r w:rsidRPr="0046413B">
        <w:rPr>
          <w:rtl/>
        </w:rPr>
        <w:t xml:space="preserve"> أن كتابه الشريف المسمّى بالدروس غير تام</w:t>
      </w:r>
      <w:r>
        <w:rPr>
          <w:rtl/>
        </w:rPr>
        <w:t>،</w:t>
      </w:r>
      <w:r w:rsidRPr="0046413B">
        <w:rPr>
          <w:rtl/>
        </w:rPr>
        <w:t xml:space="preserve"> لا يوجد فيه من أبواب الفقه</w:t>
      </w:r>
      <w:r>
        <w:rPr>
          <w:rtl/>
        </w:rPr>
        <w:t>:</w:t>
      </w:r>
      <w:r w:rsidRPr="0046413B">
        <w:rPr>
          <w:rtl/>
        </w:rPr>
        <w:t xml:space="preserve"> الضمان</w:t>
      </w:r>
      <w:r>
        <w:rPr>
          <w:rtl/>
        </w:rPr>
        <w:t>،</w:t>
      </w:r>
      <w:r w:rsidRPr="0046413B">
        <w:rPr>
          <w:rtl/>
        </w:rPr>
        <w:t xml:space="preserve"> العارية</w:t>
      </w:r>
      <w:r>
        <w:rPr>
          <w:rtl/>
        </w:rPr>
        <w:t>،</w:t>
      </w:r>
      <w:r w:rsidRPr="0046413B">
        <w:rPr>
          <w:rtl/>
        </w:rPr>
        <w:t xml:space="preserve"> الوديعة</w:t>
      </w:r>
      <w:r>
        <w:rPr>
          <w:rtl/>
        </w:rPr>
        <w:t>،</w:t>
      </w:r>
      <w:r w:rsidRPr="0046413B">
        <w:rPr>
          <w:rtl/>
        </w:rPr>
        <w:t xml:space="preserve"> المضاربة</w:t>
      </w:r>
      <w:r>
        <w:rPr>
          <w:rtl/>
        </w:rPr>
        <w:t>،</w:t>
      </w:r>
      <w:r w:rsidRPr="0046413B">
        <w:rPr>
          <w:rtl/>
        </w:rPr>
        <w:t xml:space="preserve"> الإجارة</w:t>
      </w:r>
      <w:r>
        <w:rPr>
          <w:rtl/>
        </w:rPr>
        <w:t>،</w:t>
      </w:r>
      <w:r w:rsidRPr="0046413B">
        <w:rPr>
          <w:rtl/>
        </w:rPr>
        <w:t xml:space="preserve"> الوكالة</w:t>
      </w:r>
      <w:r>
        <w:rPr>
          <w:rtl/>
        </w:rPr>
        <w:t>،</w:t>
      </w:r>
      <w:r w:rsidRPr="0046413B">
        <w:rPr>
          <w:rtl/>
        </w:rPr>
        <w:t xml:space="preserve"> السبق والرماية</w:t>
      </w:r>
      <w:r>
        <w:rPr>
          <w:rtl/>
        </w:rPr>
        <w:t>،</w:t>
      </w:r>
      <w:r w:rsidRPr="0046413B">
        <w:rPr>
          <w:rtl/>
        </w:rPr>
        <w:t xml:space="preserve"> النكاح</w:t>
      </w:r>
      <w:r>
        <w:rPr>
          <w:rtl/>
        </w:rPr>
        <w:t>،</w:t>
      </w:r>
      <w:r w:rsidRPr="0046413B">
        <w:rPr>
          <w:rtl/>
        </w:rPr>
        <w:t xml:space="preserve"> الطلاق</w:t>
      </w:r>
      <w:r>
        <w:rPr>
          <w:rtl/>
        </w:rPr>
        <w:t>،</w:t>
      </w:r>
      <w:r w:rsidRPr="0046413B">
        <w:rPr>
          <w:rtl/>
        </w:rPr>
        <w:t xml:space="preserve"> الخلع</w:t>
      </w:r>
      <w:r>
        <w:rPr>
          <w:rtl/>
        </w:rPr>
        <w:t>،</w:t>
      </w:r>
      <w:r w:rsidRPr="0046413B">
        <w:rPr>
          <w:rtl/>
        </w:rPr>
        <w:t xml:space="preserve"> المبارأة</w:t>
      </w:r>
      <w:r>
        <w:rPr>
          <w:rtl/>
        </w:rPr>
        <w:t>،</w:t>
      </w:r>
      <w:r w:rsidRPr="0046413B">
        <w:rPr>
          <w:rtl/>
        </w:rPr>
        <w:t xml:space="preserve"> الإيلاء</w:t>
      </w:r>
      <w:r>
        <w:rPr>
          <w:rtl/>
        </w:rPr>
        <w:t>،</w:t>
      </w:r>
      <w:r w:rsidRPr="0046413B">
        <w:rPr>
          <w:rtl/>
        </w:rPr>
        <w:t xml:space="preserve"> الظهار</w:t>
      </w:r>
      <w:r>
        <w:rPr>
          <w:rtl/>
        </w:rPr>
        <w:t>،</w:t>
      </w:r>
      <w:r w:rsidRPr="0046413B">
        <w:rPr>
          <w:rtl/>
        </w:rPr>
        <w:t xml:space="preserve"> العهد</w:t>
      </w:r>
      <w:r>
        <w:rPr>
          <w:rtl/>
        </w:rPr>
        <w:t>،</w:t>
      </w:r>
      <w:r w:rsidRPr="0046413B">
        <w:rPr>
          <w:rtl/>
        </w:rPr>
        <w:t xml:space="preserve"> الحدود</w:t>
      </w:r>
      <w:r>
        <w:rPr>
          <w:rtl/>
        </w:rPr>
        <w:t>،</w:t>
      </w:r>
      <w:r w:rsidRPr="0046413B">
        <w:rPr>
          <w:rtl/>
        </w:rPr>
        <w:t xml:space="preserve"> القصاص</w:t>
      </w:r>
      <w:r>
        <w:rPr>
          <w:rtl/>
        </w:rPr>
        <w:t>،</w:t>
      </w:r>
      <w:r w:rsidRPr="0046413B">
        <w:rPr>
          <w:rtl/>
        </w:rPr>
        <w:t xml:space="preserve"> الديات. ونهض لإكماله وإتمامه العالم الجليل السيد جعفر الملحوس</w:t>
      </w:r>
      <w:r>
        <w:rPr>
          <w:rtl/>
        </w:rPr>
        <w:t>،</w:t>
      </w:r>
      <w:r w:rsidRPr="0046413B">
        <w:rPr>
          <w:rtl/>
        </w:rPr>
        <w:t xml:space="preserve"> وذكر في آخره</w:t>
      </w:r>
      <w:r>
        <w:rPr>
          <w:rtl/>
        </w:rPr>
        <w:t>:</w:t>
      </w:r>
      <w:r w:rsidRPr="0046413B">
        <w:rPr>
          <w:rtl/>
        </w:rPr>
        <w:t xml:space="preserve"> أنه لما رآه حسرة بين العلماء ندبت نفسي على قلّة البضاعة وعدم الفراغ وكؤد الزمان وجور أهله</w:t>
      </w:r>
      <w:r>
        <w:rPr>
          <w:rtl/>
        </w:rPr>
        <w:t>،</w:t>
      </w:r>
      <w:r w:rsidRPr="0046413B">
        <w:rPr>
          <w:rtl/>
        </w:rPr>
        <w:t xml:space="preserve"> أطمعت نفسي في إكماله</w:t>
      </w:r>
      <w:r>
        <w:rPr>
          <w:rtl/>
        </w:rPr>
        <w:t>،</w:t>
      </w:r>
      <w:r w:rsidRPr="0046413B">
        <w:rPr>
          <w:rtl/>
        </w:rPr>
        <w:t xml:space="preserve"> فنفذ ما أطمعت نفسي فيه. إلى أن ذكر بعض الوصايا لولده.</w:t>
      </w:r>
    </w:p>
    <w:p w:rsidR="00414CB8" w:rsidRPr="0046413B" w:rsidRDefault="00414CB8" w:rsidP="00414CB8">
      <w:pPr>
        <w:pStyle w:val="libNormal"/>
        <w:rPr>
          <w:rtl/>
        </w:rPr>
      </w:pPr>
      <w:r w:rsidRPr="0046413B">
        <w:rPr>
          <w:rtl/>
        </w:rPr>
        <w:t>منها</w:t>
      </w:r>
      <w:r>
        <w:rPr>
          <w:rtl/>
        </w:rPr>
        <w:t>:</w:t>
      </w:r>
      <w:r w:rsidRPr="0046413B">
        <w:rPr>
          <w:rtl/>
        </w:rPr>
        <w:t xml:space="preserve"> عليك</w:t>
      </w:r>
      <w:r w:rsidR="00F21B5A">
        <w:rPr>
          <w:rtl/>
        </w:rPr>
        <w:t xml:space="preserve"> - </w:t>
      </w:r>
      <w:r w:rsidRPr="0046413B">
        <w:rPr>
          <w:rtl/>
        </w:rPr>
        <w:t>يا بني</w:t>
      </w:r>
      <w:r w:rsidR="00F21B5A">
        <w:rPr>
          <w:rtl/>
        </w:rPr>
        <w:t xml:space="preserve"> - </w:t>
      </w:r>
      <w:r w:rsidRPr="0046413B">
        <w:rPr>
          <w:rtl/>
        </w:rPr>
        <w:t>بإجلال العلماء العاملين الذين لم يتخذوا العلم بضاعة للدنيا</w:t>
      </w:r>
      <w:r>
        <w:rPr>
          <w:rtl/>
        </w:rPr>
        <w:t>،</w:t>
      </w:r>
      <w:r w:rsidRPr="0046413B">
        <w:rPr>
          <w:rtl/>
        </w:rPr>
        <w:t xml:space="preserve"> الذين شروا أنفسهم لله</w:t>
      </w:r>
      <w:r>
        <w:rPr>
          <w:rtl/>
        </w:rPr>
        <w:t>،</w:t>
      </w:r>
      <w:r w:rsidRPr="0046413B">
        <w:rPr>
          <w:rtl/>
        </w:rPr>
        <w:t xml:space="preserve"> الذين مدحهم الله في محكم كتابه بقوله سبحانه </w:t>
      </w:r>
      <w:r w:rsidRPr="00414CB8">
        <w:rPr>
          <w:rStyle w:val="libAlaemChar"/>
          <w:rtl/>
        </w:rPr>
        <w:t>(</w:t>
      </w:r>
      <w:r w:rsidRPr="00414CB8">
        <w:rPr>
          <w:rStyle w:val="libAieChar"/>
          <w:rtl/>
        </w:rPr>
        <w:t xml:space="preserve"> وَالَّذِينَ جاهَدُوا فِينا لَنَهْدِيَنَّهُمْ سُبُلَنا وَإِنَّ اللهَ لَمَعَ الْمُحْسِنِينَ </w:t>
      </w:r>
      <w:r w:rsidRPr="00414CB8">
        <w:rPr>
          <w:rStyle w:val="libAlaemChar"/>
          <w:rtl/>
        </w:rPr>
        <w:t>)</w:t>
      </w:r>
      <w:r w:rsidRPr="0046413B">
        <w:rPr>
          <w:rtl/>
        </w:rPr>
        <w:t xml:space="preserve"> </w:t>
      </w:r>
      <w:r w:rsidRPr="00414CB8">
        <w:rPr>
          <w:rStyle w:val="libFootnotenumChar"/>
          <w:rtl/>
        </w:rPr>
        <w:t>(2)</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كذلك بحار الأنوار 109</w:t>
      </w:r>
      <w:r>
        <w:rPr>
          <w:rtl/>
        </w:rPr>
        <w:t>:</w:t>
      </w:r>
      <w:r w:rsidRPr="0046413B">
        <w:rPr>
          <w:rtl/>
        </w:rPr>
        <w:t xml:space="preserve"> 20.</w:t>
      </w:r>
    </w:p>
    <w:p w:rsidR="00414CB8" w:rsidRPr="0046413B" w:rsidRDefault="00414CB8" w:rsidP="00414CB8">
      <w:pPr>
        <w:pStyle w:val="libFootnote0"/>
        <w:rPr>
          <w:rtl/>
        </w:rPr>
      </w:pPr>
      <w:r w:rsidRPr="0046413B">
        <w:rPr>
          <w:rtl/>
        </w:rPr>
        <w:t>(2) العنكبوت 29. 69.</w:t>
      </w:r>
    </w:p>
    <w:p w:rsidR="00414CB8" w:rsidRPr="0046413B" w:rsidRDefault="00414CB8" w:rsidP="00414CB8">
      <w:pPr>
        <w:pStyle w:val="libNormal"/>
        <w:rPr>
          <w:rtl/>
        </w:rPr>
      </w:pPr>
      <w:r>
        <w:rPr>
          <w:rtl/>
        </w:rPr>
        <w:br w:type="page"/>
      </w:r>
      <w:r w:rsidRPr="0046413B">
        <w:rPr>
          <w:rtl/>
        </w:rPr>
        <w:lastRenderedPageBreak/>
        <w:t>وتدبّر ما قلت لك</w:t>
      </w:r>
      <w:r>
        <w:rPr>
          <w:rtl/>
        </w:rPr>
        <w:t>،</w:t>
      </w:r>
      <w:r w:rsidRPr="0046413B">
        <w:rPr>
          <w:rtl/>
        </w:rPr>
        <w:t xml:space="preserve"> وتحفظ عني ما أوصيتك به هنا</w:t>
      </w:r>
      <w:r>
        <w:rPr>
          <w:rtl/>
        </w:rPr>
        <w:t>،</w:t>
      </w:r>
      <w:r w:rsidRPr="0046413B">
        <w:rPr>
          <w:rtl/>
        </w:rPr>
        <w:t xml:space="preserve"> وفي كتابنا الموسوم بالمنتخب</w:t>
      </w:r>
      <w:r>
        <w:rPr>
          <w:rtl/>
        </w:rPr>
        <w:t>،</w:t>
      </w:r>
      <w:r w:rsidRPr="0046413B">
        <w:rPr>
          <w:rtl/>
        </w:rPr>
        <w:t xml:space="preserve"> تكن من الفائزين</w:t>
      </w:r>
      <w:r>
        <w:rPr>
          <w:rtl/>
        </w:rPr>
        <w:t>،</w:t>
      </w:r>
      <w:r w:rsidRPr="0046413B">
        <w:rPr>
          <w:rtl/>
        </w:rPr>
        <w:t xml:space="preserve"> فهناك قد بسطت لك قولي فيما أردتك به.</w:t>
      </w:r>
    </w:p>
    <w:p w:rsidR="00414CB8" w:rsidRPr="0046413B" w:rsidRDefault="00414CB8" w:rsidP="00414CB8">
      <w:pPr>
        <w:pStyle w:val="libNormal"/>
        <w:rPr>
          <w:rtl/>
        </w:rPr>
      </w:pPr>
      <w:r w:rsidRPr="0046413B">
        <w:rPr>
          <w:rtl/>
        </w:rPr>
        <w:t>إلى أن قال</w:t>
      </w:r>
      <w:r>
        <w:rPr>
          <w:rtl/>
        </w:rPr>
        <w:t>:</w:t>
      </w:r>
      <w:r w:rsidRPr="0046413B">
        <w:rPr>
          <w:rtl/>
        </w:rPr>
        <w:t xml:space="preserve"> ووافق الفراغ من جمعه وكتابته آخر نهار العصر</w:t>
      </w:r>
      <w:r>
        <w:rPr>
          <w:rtl/>
        </w:rPr>
        <w:t>،</w:t>
      </w:r>
      <w:r w:rsidRPr="0046413B">
        <w:rPr>
          <w:rtl/>
        </w:rPr>
        <w:t xml:space="preserve"> سادس عشرين شهر رجب الأصبّ المبارك سنة ست وثلاثين وثمانمائة هجرية نبويّة</w:t>
      </w:r>
      <w:r>
        <w:rPr>
          <w:rtl/>
        </w:rPr>
        <w:t>،</w:t>
      </w:r>
      <w:r w:rsidRPr="0046413B">
        <w:rPr>
          <w:rtl/>
        </w:rPr>
        <w:t xml:space="preserve"> على يد العبد الضعيف جعفر بن أحمد الملحوس الحسني </w:t>
      </w:r>
      <w:r w:rsidRPr="00414CB8">
        <w:rPr>
          <w:rStyle w:val="libFootnotenumChar"/>
          <w:rtl/>
        </w:rPr>
        <w:t>(1)</w:t>
      </w:r>
      <w:r w:rsidRPr="0046413B">
        <w:rPr>
          <w:rtl/>
        </w:rPr>
        <w:t xml:space="preserve"> انتهى.</w:t>
      </w:r>
    </w:p>
    <w:p w:rsidR="00414CB8" w:rsidRPr="0046413B" w:rsidRDefault="00414CB8" w:rsidP="00414CB8">
      <w:pPr>
        <w:pStyle w:val="libNormal"/>
        <w:rPr>
          <w:rtl/>
        </w:rPr>
      </w:pPr>
      <w:r w:rsidRPr="0046413B">
        <w:rPr>
          <w:rtl/>
        </w:rPr>
        <w:t>وهذا الكتاب الشريف موجود الآن في مدرسة فاضل خان المتصلة بالحرم الشريف الرضوي على مشرّفه السلام</w:t>
      </w:r>
      <w:r>
        <w:rPr>
          <w:rtl/>
        </w:rPr>
        <w:t>،</w:t>
      </w:r>
      <w:r w:rsidRPr="0046413B">
        <w:rPr>
          <w:rtl/>
        </w:rPr>
        <w:t xml:space="preserve"> ولم أجد</w:t>
      </w:r>
      <w:r>
        <w:rPr>
          <w:rFonts w:hint="cs"/>
          <w:rtl/>
        </w:rPr>
        <w:t xml:space="preserve"> </w:t>
      </w:r>
      <w:r w:rsidRPr="0046413B">
        <w:rPr>
          <w:rtl/>
        </w:rPr>
        <w:t>للسيد المذكور ترجمة فيما عندي من تراجم العلماء</w:t>
      </w:r>
      <w:r>
        <w:rPr>
          <w:rtl/>
        </w:rPr>
        <w:t>،</w:t>
      </w:r>
      <w:r w:rsidRPr="0046413B">
        <w:rPr>
          <w:rtl/>
        </w:rPr>
        <w:t xml:space="preserve"> إلاّ أنّه يظهر من هذا الكتاب علوّ فهمه</w:t>
      </w:r>
      <w:r>
        <w:rPr>
          <w:rtl/>
        </w:rPr>
        <w:t>،</w:t>
      </w:r>
      <w:r w:rsidRPr="0046413B">
        <w:rPr>
          <w:rtl/>
        </w:rPr>
        <w:t xml:space="preserve"> وتبحّره واستقامته.</w:t>
      </w:r>
    </w:p>
    <w:p w:rsidR="00414CB8" w:rsidRPr="0046413B" w:rsidRDefault="00414CB8" w:rsidP="00414CB8">
      <w:pPr>
        <w:pStyle w:val="libNormal"/>
        <w:rPr>
          <w:rtl/>
        </w:rPr>
      </w:pPr>
      <w:r w:rsidRPr="0046413B">
        <w:rPr>
          <w:rtl/>
        </w:rPr>
        <w:t>وفي آخر بلدة الحلّة صحن وسيع وقبّة عالية تعرف هناك بقبّة الشيخ منتجب الدين يحيى بن سعيد ابن عمّ المحقق.</w:t>
      </w:r>
    </w:p>
    <w:p w:rsidR="00414CB8" w:rsidRPr="0046413B" w:rsidRDefault="00414CB8" w:rsidP="00414CB8">
      <w:pPr>
        <w:pStyle w:val="libNormal"/>
        <w:rPr>
          <w:rtl/>
        </w:rPr>
      </w:pPr>
      <w:r w:rsidRPr="0046413B">
        <w:rPr>
          <w:rtl/>
        </w:rPr>
        <w:t>ويقال</w:t>
      </w:r>
      <w:r>
        <w:rPr>
          <w:rtl/>
        </w:rPr>
        <w:t>:</w:t>
      </w:r>
      <w:r w:rsidRPr="0046413B">
        <w:rPr>
          <w:rtl/>
        </w:rPr>
        <w:t xml:space="preserve"> في القبّة المذكورة قبر سيف الدولة ابن دبيس ممصرّ الحلّة</w:t>
      </w:r>
      <w:r>
        <w:rPr>
          <w:rtl/>
        </w:rPr>
        <w:t>،</w:t>
      </w:r>
      <w:r w:rsidRPr="0046413B">
        <w:rPr>
          <w:rtl/>
        </w:rPr>
        <w:t xml:space="preserve"> وليس لهما أثر محرّر أو صخرة أو تاريخ</w:t>
      </w:r>
      <w:r>
        <w:rPr>
          <w:rtl/>
        </w:rPr>
        <w:t>،</w:t>
      </w:r>
      <w:r w:rsidRPr="0046413B">
        <w:rPr>
          <w:rtl/>
        </w:rPr>
        <w:t xml:space="preserve"> وعلى الصخرة الكاشي المثبتة على باب القبة منقوش بخط قديم</w:t>
      </w:r>
      <w:r>
        <w:rPr>
          <w:rtl/>
        </w:rPr>
        <w:t>:</w:t>
      </w:r>
      <w:r w:rsidRPr="0046413B">
        <w:rPr>
          <w:rtl/>
        </w:rPr>
        <w:t xml:space="preserve"> بسم الله الرّحمن الرّحيم </w:t>
      </w:r>
      <w:r w:rsidRPr="00414CB8">
        <w:rPr>
          <w:rStyle w:val="libAlaemChar"/>
          <w:rtl/>
        </w:rPr>
        <w:t>(</w:t>
      </w:r>
      <w:r w:rsidRPr="00414CB8">
        <w:rPr>
          <w:rStyle w:val="libAieChar"/>
          <w:rtl/>
        </w:rPr>
        <w:t xml:space="preserve"> هَلْ يَسْتَوِي الَّذِينَ يَعْلَمُونَ وَالَّذِينَ لا يَعْلَمُونَ إِنَّما يَتَذَكَّرُ أُولُوا الْأَلْبابِ </w:t>
      </w:r>
      <w:r w:rsidRPr="00414CB8">
        <w:rPr>
          <w:rStyle w:val="libAlaemChar"/>
          <w:rtl/>
        </w:rPr>
        <w:t>)</w:t>
      </w:r>
      <w:r w:rsidRPr="0046413B">
        <w:rPr>
          <w:rtl/>
        </w:rPr>
        <w:t xml:space="preserve"> </w:t>
      </w:r>
      <w:r w:rsidRPr="00414CB8">
        <w:rPr>
          <w:rStyle w:val="libFootnotenumChar"/>
          <w:rtl/>
        </w:rPr>
        <w:t>(2)</w:t>
      </w:r>
      <w:r>
        <w:rPr>
          <w:rtl/>
        </w:rPr>
        <w:t>.</w:t>
      </w:r>
      <w:r w:rsidRPr="0046413B">
        <w:rPr>
          <w:rtl/>
        </w:rPr>
        <w:t xml:space="preserve"> هذا قبر العالم العامل الفاضل الكامل قدوة العارفين</w:t>
      </w:r>
      <w:r>
        <w:rPr>
          <w:rtl/>
        </w:rPr>
        <w:t>،</w:t>
      </w:r>
      <w:r w:rsidRPr="0046413B">
        <w:rPr>
          <w:rtl/>
        </w:rPr>
        <w:t xml:space="preserve"> وعمدة العاملين</w:t>
      </w:r>
      <w:r>
        <w:rPr>
          <w:rtl/>
        </w:rPr>
        <w:t>،</w:t>
      </w:r>
      <w:r w:rsidRPr="0046413B">
        <w:rPr>
          <w:rtl/>
        </w:rPr>
        <w:t xml:space="preserve"> سرّ علوم أهل البيت</w:t>
      </w:r>
      <w:r>
        <w:rPr>
          <w:rtl/>
        </w:rPr>
        <w:t>،</w:t>
      </w:r>
      <w:r w:rsidRPr="0046413B">
        <w:rPr>
          <w:rtl/>
        </w:rPr>
        <w:t xml:space="preserve"> المنزّه في فتواه عن عسى ولعل وليت</w:t>
      </w:r>
      <w:r>
        <w:rPr>
          <w:rtl/>
        </w:rPr>
        <w:t>،</w:t>
      </w:r>
      <w:r w:rsidRPr="0046413B">
        <w:rPr>
          <w:rtl/>
        </w:rPr>
        <w:t xml:space="preserve"> مشيّد قواعد الإرشاد</w:t>
      </w:r>
      <w:r>
        <w:rPr>
          <w:rtl/>
        </w:rPr>
        <w:t>،</w:t>
      </w:r>
      <w:r w:rsidRPr="0046413B">
        <w:rPr>
          <w:rtl/>
        </w:rPr>
        <w:t xml:space="preserve"> وممهد شرائع السداد</w:t>
      </w:r>
      <w:r>
        <w:rPr>
          <w:rtl/>
        </w:rPr>
        <w:t>،</w:t>
      </w:r>
      <w:r w:rsidRPr="0046413B">
        <w:rPr>
          <w:rtl/>
        </w:rPr>
        <w:t xml:space="preserve"> مالك أزمّة الفضل بتقريره</w:t>
      </w:r>
      <w:r>
        <w:rPr>
          <w:rtl/>
        </w:rPr>
        <w:t>،</w:t>
      </w:r>
      <w:r w:rsidRPr="0046413B">
        <w:rPr>
          <w:rtl/>
        </w:rPr>
        <w:t xml:space="preserve"> وسالك مسالك العدل بتهذيبه وتحريره</w:t>
      </w:r>
      <w:r>
        <w:rPr>
          <w:rtl/>
        </w:rPr>
        <w:t>،</w:t>
      </w:r>
      <w:r w:rsidRPr="0046413B">
        <w:rPr>
          <w:rtl/>
        </w:rPr>
        <w:t xml:space="preserve"> جامع ما تفرق من الأوصاف</w:t>
      </w:r>
      <w:r>
        <w:rPr>
          <w:rtl/>
        </w:rPr>
        <w:t>،</w:t>
      </w:r>
      <w:r w:rsidRPr="0046413B">
        <w:rPr>
          <w:rtl/>
        </w:rPr>
        <w:t xml:space="preserve"> حاوي ما تعجز عن شرح منهاجه ألسن الوصّاف</w:t>
      </w:r>
      <w:r>
        <w:rPr>
          <w:rtl/>
        </w:rPr>
        <w:t>،</w:t>
      </w:r>
      <w:r w:rsidRPr="0046413B">
        <w:rPr>
          <w:rtl/>
        </w:rPr>
        <w:t xml:space="preserve"> تذكرة الفقهاء</w:t>
      </w:r>
      <w:r>
        <w:rPr>
          <w:rtl/>
        </w:rPr>
        <w:t>،</w:t>
      </w:r>
      <w:r w:rsidRPr="0046413B">
        <w:rPr>
          <w:rtl/>
        </w:rPr>
        <w:t xml:space="preserve"> وتبصرة العلماء</w:t>
      </w:r>
      <w:r>
        <w:rPr>
          <w:rtl/>
        </w:rPr>
        <w:t>،</w:t>
      </w:r>
      <w:r w:rsidRPr="0046413B">
        <w:rPr>
          <w:rtl/>
        </w:rPr>
        <w:t xml:space="preserve"> ولمعة يستغنى بها لاقتباس العلوم</w:t>
      </w:r>
      <w:r>
        <w:rPr>
          <w:rtl/>
        </w:rPr>
        <w:t>،</w:t>
      </w:r>
      <w:r w:rsidRPr="0046413B">
        <w:rPr>
          <w:rtl/>
        </w:rPr>
        <w:t xml:space="preserve"> وذكري يتوصّل بها إلى إثبات كلّ منطوق ومفهوم</w:t>
      </w:r>
      <w:r>
        <w:rPr>
          <w:rtl/>
        </w:rPr>
        <w:t>،</w:t>
      </w:r>
      <w:r w:rsidRPr="0046413B">
        <w:rPr>
          <w:rtl/>
        </w:rPr>
        <w:t xml:space="preserve"> كاشف مشكلات الدروس</w:t>
      </w:r>
      <w:r>
        <w:rPr>
          <w:rtl/>
        </w:rPr>
        <w:t>،</w:t>
      </w:r>
      <w:r w:rsidRPr="0046413B">
        <w:rPr>
          <w:rtl/>
        </w:rPr>
        <w:t xml:space="preserve"> شمس الملة والحق</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إكمال الدروس</w:t>
      </w:r>
      <w:r>
        <w:rPr>
          <w:rtl/>
        </w:rPr>
        <w:t>:</w:t>
      </w:r>
      <w:r w:rsidRPr="0046413B">
        <w:rPr>
          <w:rtl/>
        </w:rPr>
        <w:t xml:space="preserve"> مخطوط.</w:t>
      </w:r>
    </w:p>
    <w:p w:rsidR="00414CB8" w:rsidRPr="0046413B" w:rsidRDefault="00414CB8" w:rsidP="00414CB8">
      <w:pPr>
        <w:pStyle w:val="libFootnote0"/>
        <w:rPr>
          <w:rtl/>
        </w:rPr>
      </w:pPr>
      <w:r w:rsidRPr="0046413B">
        <w:rPr>
          <w:rtl/>
        </w:rPr>
        <w:t>(2) الزمر 39</w:t>
      </w:r>
      <w:r>
        <w:rPr>
          <w:rtl/>
        </w:rPr>
        <w:t>:</w:t>
      </w:r>
      <w:r w:rsidRPr="0046413B">
        <w:rPr>
          <w:rtl/>
        </w:rPr>
        <w:t xml:space="preserve"> 9.</w:t>
      </w:r>
    </w:p>
    <w:p w:rsidR="00414CB8" w:rsidRPr="0046413B" w:rsidRDefault="00414CB8" w:rsidP="00414CB8">
      <w:pPr>
        <w:pStyle w:val="libNormal0"/>
        <w:rPr>
          <w:rtl/>
        </w:rPr>
      </w:pPr>
      <w:r>
        <w:rPr>
          <w:rtl/>
        </w:rPr>
        <w:br w:type="page"/>
      </w:r>
      <w:r w:rsidRPr="0046413B">
        <w:rPr>
          <w:rtl/>
        </w:rPr>
        <w:lastRenderedPageBreak/>
        <w:t>والدنيا والدين</w:t>
      </w:r>
      <w:r>
        <w:rPr>
          <w:rtl/>
        </w:rPr>
        <w:t>،</w:t>
      </w:r>
      <w:r w:rsidRPr="0046413B">
        <w:rPr>
          <w:rtl/>
        </w:rPr>
        <w:t xml:space="preserve"> السيد محمّد جلال الدين بن جعفر ملحوس</w:t>
      </w:r>
      <w:r>
        <w:rPr>
          <w:rtl/>
        </w:rPr>
        <w:t>،</w:t>
      </w:r>
      <w:r w:rsidRPr="0046413B">
        <w:rPr>
          <w:rtl/>
        </w:rPr>
        <w:t xml:space="preserve"> أسكنه الله فسيح الجنان</w:t>
      </w:r>
      <w:r>
        <w:rPr>
          <w:rtl/>
        </w:rPr>
        <w:t>،</w:t>
      </w:r>
      <w:r w:rsidRPr="0046413B">
        <w:rPr>
          <w:rtl/>
        </w:rPr>
        <w:t xml:space="preserve"> وجاد على ذلك الوجه الجميل بالعارض الهتان. انتهى.</w:t>
      </w:r>
    </w:p>
    <w:p w:rsidR="00414CB8" w:rsidRPr="0046413B" w:rsidRDefault="00414CB8" w:rsidP="00414CB8">
      <w:pPr>
        <w:pStyle w:val="libNormal"/>
        <w:rPr>
          <w:rtl/>
        </w:rPr>
      </w:pPr>
      <w:r w:rsidRPr="0046413B">
        <w:rPr>
          <w:rtl/>
        </w:rPr>
        <w:t>فهو ابن صاحب التكملة</w:t>
      </w:r>
      <w:r>
        <w:rPr>
          <w:rtl/>
        </w:rPr>
        <w:t>،</w:t>
      </w:r>
      <w:r w:rsidRPr="0046413B">
        <w:rPr>
          <w:rtl/>
        </w:rPr>
        <w:t xml:space="preserve"> ولعلّه مدفون مع والده</w:t>
      </w:r>
      <w:r>
        <w:rPr>
          <w:rtl/>
        </w:rPr>
        <w:t>،</w:t>
      </w:r>
      <w:r w:rsidRPr="0046413B">
        <w:rPr>
          <w:rtl/>
        </w:rPr>
        <w:t xml:space="preserve"> والله العالم.</w:t>
      </w:r>
    </w:p>
    <w:p w:rsidR="00414CB8" w:rsidRPr="0046413B" w:rsidRDefault="00414CB8" w:rsidP="00414CB8">
      <w:pPr>
        <w:pStyle w:val="libNormal"/>
        <w:rPr>
          <w:rtl/>
        </w:rPr>
      </w:pPr>
      <w:r w:rsidRPr="0046413B">
        <w:rPr>
          <w:rtl/>
        </w:rPr>
        <w:t>تنبيه</w:t>
      </w:r>
      <w:r>
        <w:rPr>
          <w:rtl/>
        </w:rPr>
        <w:t>:</w:t>
      </w:r>
      <w:r w:rsidRPr="0046413B">
        <w:rPr>
          <w:rtl/>
        </w:rPr>
        <w:t xml:space="preserve"> عدّ المجلسي من جملة كتب الشهيد كتاب الاستدراك</w:t>
      </w:r>
      <w:r>
        <w:rPr>
          <w:rtl/>
        </w:rPr>
        <w:t>،</w:t>
      </w:r>
      <w:r w:rsidRPr="0046413B">
        <w:rPr>
          <w:rtl/>
        </w:rPr>
        <w:t xml:space="preserve"> في الفصل الأول من أول بحاره </w:t>
      </w:r>
      <w:r w:rsidRPr="00414CB8">
        <w:rPr>
          <w:rStyle w:val="libFootnotenumChar"/>
          <w:rtl/>
        </w:rPr>
        <w:t>(1)</w:t>
      </w:r>
      <w:r>
        <w:rPr>
          <w:rtl/>
        </w:rPr>
        <w:t>.</w:t>
      </w:r>
    </w:p>
    <w:p w:rsidR="00414CB8" w:rsidRPr="0046413B" w:rsidRDefault="00414CB8" w:rsidP="00414CB8">
      <w:pPr>
        <w:pStyle w:val="libNormal"/>
        <w:rPr>
          <w:rtl/>
        </w:rPr>
      </w:pPr>
      <w:r w:rsidRPr="0046413B">
        <w:rPr>
          <w:rtl/>
        </w:rPr>
        <w:t>وقال في الفصل الثاني</w:t>
      </w:r>
      <w:r>
        <w:rPr>
          <w:rtl/>
        </w:rPr>
        <w:t>:</w:t>
      </w:r>
      <w:r w:rsidRPr="0046413B">
        <w:rPr>
          <w:rtl/>
        </w:rPr>
        <w:t xml:space="preserve"> ومؤلّفات الشهيد مشهورة كمؤلّفها العلامة</w:t>
      </w:r>
      <w:r>
        <w:rPr>
          <w:rtl/>
        </w:rPr>
        <w:t>،</w:t>
      </w:r>
      <w:r w:rsidRPr="0046413B">
        <w:rPr>
          <w:rtl/>
        </w:rPr>
        <w:t xml:space="preserve"> إلاّ كتاب الاستدراك</w:t>
      </w:r>
      <w:r>
        <w:rPr>
          <w:rtl/>
        </w:rPr>
        <w:t>،</w:t>
      </w:r>
      <w:r w:rsidRPr="0046413B">
        <w:rPr>
          <w:rtl/>
        </w:rPr>
        <w:t xml:space="preserve"> فانّي لم أظفر بأصل الكتاب</w:t>
      </w:r>
      <w:r>
        <w:rPr>
          <w:rtl/>
        </w:rPr>
        <w:t>،</w:t>
      </w:r>
      <w:r w:rsidRPr="0046413B">
        <w:rPr>
          <w:rtl/>
        </w:rPr>
        <w:t xml:space="preserve"> ووجدت أخبارا مأخوذة منه بخطّ الشيخ الفاضل محمّد بن علي الجبعي</w:t>
      </w:r>
      <w:r>
        <w:rPr>
          <w:rtl/>
        </w:rPr>
        <w:t>،</w:t>
      </w:r>
      <w:r w:rsidRPr="0046413B">
        <w:rPr>
          <w:rtl/>
        </w:rPr>
        <w:t xml:space="preserve"> وذكر أنّه نقلها من خطّ الشهيد رفع الله درجته </w:t>
      </w:r>
      <w:r w:rsidRPr="00414CB8">
        <w:rPr>
          <w:rStyle w:val="libFootnotenumChar"/>
          <w:rtl/>
        </w:rPr>
        <w:t>(2)</w:t>
      </w:r>
      <w:r w:rsidRPr="0046413B">
        <w:rPr>
          <w:rtl/>
        </w:rPr>
        <w:t xml:space="preserve"> انتهى.</w:t>
      </w:r>
    </w:p>
    <w:p w:rsidR="00414CB8" w:rsidRPr="0046413B" w:rsidRDefault="00414CB8" w:rsidP="00414CB8">
      <w:pPr>
        <w:pStyle w:val="libNormal"/>
        <w:rPr>
          <w:rtl/>
        </w:rPr>
      </w:pPr>
      <w:r w:rsidRPr="0046413B">
        <w:rPr>
          <w:rtl/>
        </w:rPr>
        <w:t>وهذه غفلة عجيبة منه</w:t>
      </w:r>
      <w:r>
        <w:rPr>
          <w:rtl/>
        </w:rPr>
        <w:t>،</w:t>
      </w:r>
      <w:r w:rsidRPr="0046413B">
        <w:rPr>
          <w:rtl/>
        </w:rPr>
        <w:t xml:space="preserve"> فإن الشهيد ينقل عن الاستدراك في المأخذ الذي ذكره ووصل إلينا بحمد الله تعالى</w:t>
      </w:r>
      <w:r>
        <w:rPr>
          <w:rtl/>
        </w:rPr>
        <w:t>،</w:t>
      </w:r>
      <w:r w:rsidRPr="0046413B">
        <w:rPr>
          <w:rtl/>
        </w:rPr>
        <w:t xml:space="preserve"> وصرّح بأنّه من القدماء.</w:t>
      </w:r>
    </w:p>
    <w:p w:rsidR="00414CB8" w:rsidRPr="0046413B" w:rsidRDefault="00414CB8" w:rsidP="00414CB8">
      <w:pPr>
        <w:pStyle w:val="libNormal"/>
        <w:rPr>
          <w:rtl/>
        </w:rPr>
      </w:pPr>
      <w:r w:rsidRPr="0046413B">
        <w:rPr>
          <w:rtl/>
        </w:rPr>
        <w:t>قال في موضع من تلك المجموعة</w:t>
      </w:r>
      <w:r>
        <w:rPr>
          <w:rtl/>
        </w:rPr>
        <w:t>:</w:t>
      </w:r>
      <w:r w:rsidRPr="0046413B">
        <w:rPr>
          <w:rtl/>
        </w:rPr>
        <w:t xml:space="preserve"> هذه من دعوات مولانا الإمام أبي عبد الله جعفر بن محمّد الصادق </w:t>
      </w:r>
      <w:r w:rsidRPr="00414CB8">
        <w:rPr>
          <w:rStyle w:val="libAlaemChar"/>
          <w:rtl/>
        </w:rPr>
        <w:t>عليهما‌السلام</w:t>
      </w:r>
      <w:r w:rsidRPr="0046413B">
        <w:rPr>
          <w:rtl/>
        </w:rPr>
        <w:t xml:space="preserve"> في دخلاته على المنصور</w:t>
      </w:r>
      <w:r>
        <w:rPr>
          <w:rtl/>
        </w:rPr>
        <w:t>،</w:t>
      </w:r>
      <w:r w:rsidRPr="0046413B">
        <w:rPr>
          <w:rtl/>
        </w:rPr>
        <w:t xml:space="preserve"> وقد ذكر صاحب الاستدراك منها ثلاثا وعشرين</w:t>
      </w:r>
      <w:r>
        <w:rPr>
          <w:rtl/>
        </w:rPr>
        <w:t>،</w:t>
      </w:r>
      <w:r w:rsidRPr="0046413B">
        <w:rPr>
          <w:rtl/>
        </w:rPr>
        <w:t xml:space="preserve"> وهو يروي عن الشيخ أبي القاسم جعفر بن محمّد بن قولويه وطبقته</w:t>
      </w:r>
      <w:r>
        <w:rPr>
          <w:rtl/>
        </w:rPr>
        <w:t>،</w:t>
      </w:r>
      <w:r w:rsidRPr="0046413B">
        <w:rPr>
          <w:rtl/>
        </w:rPr>
        <w:t xml:space="preserve"> وعن جماعة بمصر وخراسان </w:t>
      </w:r>
      <w:r w:rsidRPr="00414CB8">
        <w:rPr>
          <w:rStyle w:val="libFootnotenumChar"/>
          <w:rtl/>
        </w:rPr>
        <w:t>(3)</w:t>
      </w:r>
      <w:r>
        <w:rPr>
          <w:rtl/>
        </w:rPr>
        <w:t>.</w:t>
      </w:r>
      <w:r w:rsidRPr="0046413B">
        <w:rPr>
          <w:rtl/>
        </w:rPr>
        <w:t xml:space="preserve"> انتهى</w:t>
      </w:r>
      <w:r>
        <w:rPr>
          <w:rtl/>
        </w:rPr>
        <w:t>،</w:t>
      </w:r>
      <w:r w:rsidRPr="0046413B">
        <w:rPr>
          <w:rtl/>
        </w:rPr>
        <w:t xml:space="preserve"> فعدّ الاستدراك من كتبه سهو ظاهر.</w:t>
      </w:r>
    </w:p>
    <w:p w:rsidR="00414CB8" w:rsidRPr="0046413B" w:rsidRDefault="00414CB8" w:rsidP="00414CB8">
      <w:pPr>
        <w:pStyle w:val="libNormal"/>
        <w:rPr>
          <w:rtl/>
        </w:rPr>
      </w:pPr>
      <w:r w:rsidRPr="0046413B">
        <w:rPr>
          <w:rtl/>
        </w:rPr>
        <w:t>واعلم أن طرق إجازات علمائنا على كثرتها وتشتّتها تنتهي إلى هذا الشيخ العظيم الشأن</w:t>
      </w:r>
      <w:r>
        <w:rPr>
          <w:rtl/>
        </w:rPr>
        <w:t>،</w:t>
      </w:r>
      <w:r w:rsidRPr="0046413B">
        <w:rPr>
          <w:rtl/>
        </w:rPr>
        <w:t xml:space="preserve"> ولم أعثر على طريق لا تمرّ عليه إلاّ على قليل أشار إليها صاحب المعالم في إجازته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w:t>
      </w:r>
      <w:r>
        <w:rPr>
          <w:rtl/>
        </w:rPr>
        <w:t>:</w:t>
      </w:r>
      <w:r w:rsidRPr="0046413B">
        <w:rPr>
          <w:rtl/>
        </w:rPr>
        <w:t xml:space="preserve"> 10.</w:t>
      </w:r>
    </w:p>
    <w:p w:rsidR="00414CB8" w:rsidRPr="0046413B" w:rsidRDefault="00414CB8" w:rsidP="00414CB8">
      <w:pPr>
        <w:pStyle w:val="libFootnote0"/>
        <w:rPr>
          <w:rtl/>
        </w:rPr>
      </w:pPr>
      <w:r w:rsidRPr="0046413B">
        <w:rPr>
          <w:rtl/>
        </w:rPr>
        <w:t>(2) بحار الأنوار 1</w:t>
      </w:r>
      <w:r>
        <w:rPr>
          <w:rtl/>
        </w:rPr>
        <w:t>:</w:t>
      </w:r>
      <w:r w:rsidRPr="0046413B">
        <w:rPr>
          <w:rtl/>
        </w:rPr>
        <w:t xml:space="preserve"> 29.</w:t>
      </w:r>
    </w:p>
    <w:p w:rsidR="00414CB8" w:rsidRPr="0046413B" w:rsidRDefault="00414CB8" w:rsidP="00414CB8">
      <w:pPr>
        <w:pStyle w:val="libFootnote0"/>
        <w:rPr>
          <w:rtl/>
        </w:rPr>
      </w:pPr>
      <w:r w:rsidRPr="0046413B">
        <w:rPr>
          <w:rtl/>
        </w:rPr>
        <w:t>(3) مجموعة الشهيد</w:t>
      </w:r>
      <w:r>
        <w:rPr>
          <w:rtl/>
        </w:rPr>
        <w:t>:</w:t>
      </w:r>
      <w:r w:rsidRPr="0046413B">
        <w:rPr>
          <w:rtl/>
        </w:rPr>
        <w:t xml:space="preserve"> 147.</w:t>
      </w:r>
    </w:p>
    <w:p w:rsidR="00414CB8" w:rsidRPr="0046413B" w:rsidRDefault="00414CB8" w:rsidP="00414CB8">
      <w:pPr>
        <w:pStyle w:val="libFootnote0"/>
        <w:rPr>
          <w:rtl/>
        </w:rPr>
      </w:pPr>
      <w:r w:rsidRPr="0046413B">
        <w:rPr>
          <w:rtl/>
        </w:rPr>
        <w:t>(4) بحار الأنوار 109</w:t>
      </w:r>
      <w:r>
        <w:rPr>
          <w:rtl/>
        </w:rPr>
        <w:t>:</w:t>
      </w:r>
      <w:r w:rsidRPr="0046413B">
        <w:rPr>
          <w:rtl/>
        </w:rPr>
        <w:t xml:space="preserve"> 1.</w:t>
      </w:r>
    </w:p>
    <w:p w:rsidR="00414CB8" w:rsidRPr="0046413B" w:rsidRDefault="00414CB8" w:rsidP="00414CB8">
      <w:pPr>
        <w:pStyle w:val="libNormal"/>
        <w:rPr>
          <w:rtl/>
        </w:rPr>
      </w:pPr>
      <w:r>
        <w:rPr>
          <w:rtl/>
        </w:rPr>
        <w:br w:type="page"/>
      </w:r>
      <w:r w:rsidRPr="0046413B">
        <w:rPr>
          <w:rtl/>
        </w:rPr>
        <w:lastRenderedPageBreak/>
        <w:t>ويروي قدس الله سره</w:t>
      </w:r>
      <w:r>
        <w:rPr>
          <w:rtl/>
        </w:rPr>
        <w:t>:</w:t>
      </w:r>
      <w:r w:rsidRPr="0046413B">
        <w:rPr>
          <w:rtl/>
        </w:rPr>
        <w:t xml:space="preserve"> عن جم غفير من حفّاظ الدين</w:t>
      </w:r>
      <w:r>
        <w:rPr>
          <w:rtl/>
        </w:rPr>
        <w:t>،</w:t>
      </w:r>
      <w:r w:rsidRPr="0046413B">
        <w:rPr>
          <w:rtl/>
        </w:rPr>
        <w:t xml:space="preserve"> وحرّاس الشرع المبين</w:t>
      </w:r>
      <w:r>
        <w:rPr>
          <w:rtl/>
        </w:rPr>
        <w:t>،</w:t>
      </w:r>
      <w:r w:rsidRPr="0046413B">
        <w:rPr>
          <w:rtl/>
        </w:rPr>
        <w:t xml:space="preserve"> جلّهم من تلامذة آية الله في العالمين </w:t>
      </w:r>
      <w:r w:rsidRPr="00414CB8">
        <w:rPr>
          <w:rStyle w:val="libFootnotenumChar"/>
          <w:rtl/>
        </w:rPr>
        <w:t>(1)</w:t>
      </w:r>
      <w:r>
        <w:rPr>
          <w:rtl/>
        </w:rPr>
        <w:t>.</w:t>
      </w:r>
    </w:p>
    <w:p w:rsidR="00414CB8" w:rsidRPr="0046413B" w:rsidRDefault="00414CB8" w:rsidP="00414CB8">
      <w:pPr>
        <w:pStyle w:val="libNormal"/>
        <w:rPr>
          <w:rtl/>
        </w:rPr>
      </w:pPr>
      <w:r w:rsidRPr="0046413B">
        <w:rPr>
          <w:rtl/>
        </w:rPr>
        <w:t>أولهم</w:t>
      </w:r>
      <w:r>
        <w:rPr>
          <w:rtl/>
        </w:rPr>
        <w:t>:</w:t>
      </w:r>
      <w:r w:rsidRPr="0046413B">
        <w:rPr>
          <w:rtl/>
        </w:rPr>
        <w:t xml:space="preserve"> السيد الجليل العالم النسابة</w:t>
      </w:r>
      <w:r>
        <w:rPr>
          <w:rtl/>
        </w:rPr>
        <w:t>،</w:t>
      </w:r>
      <w:r w:rsidRPr="0046413B">
        <w:rPr>
          <w:rtl/>
        </w:rPr>
        <w:t xml:space="preserve"> تاج الدين أبو عبد الله محمّد ابن السيد جلال الدين أبي جعفر القاسم بن الحسين بن القاسم بن الحسن بن محمّد بن الحسن بن أحمد بن المحسن بن الحسين بن محمّد بن الحسين القصري ابن أبي الطيب محمّد بن الحسين القيومي ابن أبي القاسم علي ابن أبي عبد الله الحسين الخطيب بالكوفة ابن أبي القاسم علي</w:t>
      </w:r>
      <w:r w:rsidR="00F21B5A">
        <w:rPr>
          <w:rtl/>
        </w:rPr>
        <w:t xml:space="preserve"> - </w:t>
      </w:r>
      <w:r w:rsidRPr="0046413B">
        <w:rPr>
          <w:rtl/>
        </w:rPr>
        <w:t>المعروف بابن معيّة</w:t>
      </w:r>
      <w:r w:rsidR="00F21B5A">
        <w:rPr>
          <w:rtl/>
        </w:rPr>
        <w:t xml:space="preserve"> - </w:t>
      </w:r>
      <w:r w:rsidRPr="0046413B">
        <w:rPr>
          <w:rtl/>
        </w:rPr>
        <w:t xml:space="preserve">بن الحسن ( بن الحسن ) </w:t>
      </w:r>
      <w:r w:rsidRPr="00414CB8">
        <w:rPr>
          <w:rStyle w:val="libFootnotenumChar"/>
          <w:rtl/>
        </w:rPr>
        <w:t>(2)</w:t>
      </w:r>
      <w:r w:rsidRPr="0046413B">
        <w:rPr>
          <w:rtl/>
        </w:rPr>
        <w:t xml:space="preserve"> بن إسماعيل الديباج بن إبراهيم الغمر بن الحسن المثنى ابن الإمام السبط أبي محمّد الحسن </w:t>
      </w:r>
      <w:r w:rsidRPr="00414CB8">
        <w:rPr>
          <w:rStyle w:val="libAlaemChar"/>
          <w:rtl/>
        </w:rPr>
        <w:t>عليه‌السلام</w:t>
      </w:r>
      <w:r>
        <w:rPr>
          <w:rtl/>
        </w:rPr>
        <w:t>،</w:t>
      </w:r>
      <w:r w:rsidRPr="0046413B">
        <w:rPr>
          <w:rtl/>
        </w:rPr>
        <w:t xml:space="preserve"> العلوي الحسني الديباجي.</w:t>
      </w:r>
    </w:p>
    <w:p w:rsidR="00414CB8" w:rsidRPr="0046413B" w:rsidRDefault="00414CB8" w:rsidP="00414CB8">
      <w:pPr>
        <w:pStyle w:val="libNormal"/>
        <w:rPr>
          <w:rtl/>
        </w:rPr>
      </w:pPr>
      <w:r w:rsidRPr="0046413B">
        <w:rPr>
          <w:rtl/>
        </w:rPr>
        <w:t xml:space="preserve">قال الشهيد </w:t>
      </w:r>
      <w:r w:rsidRPr="00414CB8">
        <w:rPr>
          <w:rStyle w:val="libAlaemChar"/>
          <w:rtl/>
        </w:rPr>
        <w:t>رحمه‌الله</w:t>
      </w:r>
      <w:r w:rsidRPr="0046413B">
        <w:rPr>
          <w:rtl/>
        </w:rPr>
        <w:t xml:space="preserve"> في مجموعته</w:t>
      </w:r>
      <w:r>
        <w:rPr>
          <w:rtl/>
        </w:rPr>
        <w:t>:</w:t>
      </w:r>
      <w:r w:rsidRPr="0046413B">
        <w:rPr>
          <w:rtl/>
        </w:rPr>
        <w:t xml:space="preserve"> مات السيد المذكور ثامن ربيع الآخر سنة ستّ وسبعين وسبعمائة بالحلة</w:t>
      </w:r>
      <w:r>
        <w:rPr>
          <w:rtl/>
        </w:rPr>
        <w:t>،</w:t>
      </w:r>
      <w:r w:rsidRPr="0046413B">
        <w:rPr>
          <w:rtl/>
        </w:rPr>
        <w:t xml:space="preserve"> وحمل إلى مشهد مولانا أمير المؤمنين عليه الصلاة والسلام.</w:t>
      </w:r>
    </w:p>
    <w:p w:rsidR="00414CB8" w:rsidRPr="0046413B" w:rsidRDefault="00414CB8" w:rsidP="00414CB8">
      <w:pPr>
        <w:pStyle w:val="libNormal"/>
        <w:rPr>
          <w:rtl/>
        </w:rPr>
      </w:pPr>
      <w:r w:rsidRPr="0046413B">
        <w:rPr>
          <w:rtl/>
        </w:rPr>
        <w:t xml:space="preserve">قال </w:t>
      </w:r>
      <w:r w:rsidRPr="00414CB8">
        <w:rPr>
          <w:rStyle w:val="libAlaemChar"/>
          <w:rtl/>
        </w:rPr>
        <w:t>رحمه‌الله</w:t>
      </w:r>
      <w:r>
        <w:rPr>
          <w:rtl/>
        </w:rPr>
        <w:t>:</w:t>
      </w:r>
      <w:r w:rsidRPr="0046413B">
        <w:rPr>
          <w:rtl/>
        </w:rPr>
        <w:t xml:space="preserve"> قد أجاز لي هذا السيد مرارا</w:t>
      </w:r>
      <w:r>
        <w:rPr>
          <w:rtl/>
        </w:rPr>
        <w:t>،</w:t>
      </w:r>
      <w:r w:rsidRPr="0046413B">
        <w:rPr>
          <w:rtl/>
        </w:rPr>
        <w:t xml:space="preserve"> وأجاز لولديّ أبي طالب محمّد وأبي القاسم علي</w:t>
      </w:r>
      <w:r>
        <w:rPr>
          <w:rtl/>
        </w:rPr>
        <w:t>،</w:t>
      </w:r>
      <w:r w:rsidRPr="0046413B">
        <w:rPr>
          <w:rtl/>
        </w:rPr>
        <w:t xml:space="preserve"> في سنة ست وسبعين وسبعمائة قبل موته</w:t>
      </w:r>
      <w:r>
        <w:rPr>
          <w:rtl/>
        </w:rPr>
        <w:t>،</w:t>
      </w:r>
      <w:r w:rsidRPr="0046413B">
        <w:rPr>
          <w:rtl/>
        </w:rPr>
        <w:t xml:space="preserve"> وخطّه عندي شاهدا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وهذا السيد جليل القدر</w:t>
      </w:r>
      <w:r>
        <w:rPr>
          <w:rtl/>
        </w:rPr>
        <w:t>،</w:t>
      </w:r>
      <w:r w:rsidRPr="0046413B">
        <w:rPr>
          <w:rtl/>
        </w:rPr>
        <w:t xml:space="preserve"> عظيم الشأن</w:t>
      </w:r>
      <w:r>
        <w:rPr>
          <w:rtl/>
        </w:rPr>
        <w:t>،</w:t>
      </w:r>
      <w:r w:rsidRPr="0046413B">
        <w:rPr>
          <w:rtl/>
        </w:rPr>
        <w:t xml:space="preserve"> واسع الرواية</w:t>
      </w:r>
      <w:r>
        <w:rPr>
          <w:rtl/>
        </w:rPr>
        <w:t>،</w:t>
      </w:r>
      <w:r w:rsidRPr="0046413B">
        <w:rPr>
          <w:rtl/>
        </w:rPr>
        <w:t xml:space="preserve"> كثير المشايخ.</w:t>
      </w:r>
    </w:p>
    <w:p w:rsidR="00414CB8" w:rsidRPr="0046413B" w:rsidRDefault="00414CB8" w:rsidP="00414CB8">
      <w:pPr>
        <w:pStyle w:val="libNormal"/>
        <w:rPr>
          <w:rtl/>
        </w:rPr>
      </w:pPr>
      <w:r w:rsidRPr="0046413B">
        <w:rPr>
          <w:rtl/>
        </w:rPr>
        <w:t>قال تلميذه في كتاب عمدة الطالب</w:t>
      </w:r>
      <w:r>
        <w:rPr>
          <w:rtl/>
        </w:rPr>
        <w:t>،</w:t>
      </w:r>
      <w:r w:rsidRPr="0046413B">
        <w:rPr>
          <w:rtl/>
        </w:rPr>
        <w:t xml:space="preserve"> في ترجمة والده</w:t>
      </w:r>
      <w:r>
        <w:rPr>
          <w:rtl/>
        </w:rPr>
        <w:t>:</w:t>
      </w:r>
      <w:r w:rsidRPr="0046413B">
        <w:rPr>
          <w:rtl/>
        </w:rPr>
        <w:t xml:space="preserve"> وله ابنان أحدهما</w:t>
      </w:r>
      <w:r>
        <w:rPr>
          <w:rtl/>
        </w:rPr>
        <w:t>:</w:t>
      </w:r>
      <w:r>
        <w:rPr>
          <w:rFonts w:hint="cs"/>
          <w:rtl/>
        </w:rPr>
        <w:t xml:space="preserve"> </w:t>
      </w:r>
      <w:r w:rsidRPr="0046413B">
        <w:rPr>
          <w:rtl/>
        </w:rPr>
        <w:t>زكي الدين مات عن بنت وانقرض</w:t>
      </w:r>
      <w:r>
        <w:rPr>
          <w:rtl/>
        </w:rPr>
        <w:t>،</w:t>
      </w:r>
      <w:r w:rsidRPr="0046413B">
        <w:rPr>
          <w:rtl/>
        </w:rPr>
        <w:t xml:space="preserve"> والآخر</w:t>
      </w:r>
      <w:r>
        <w:rPr>
          <w:rtl/>
        </w:rPr>
        <w:t>:</w:t>
      </w:r>
      <w:r w:rsidRPr="0046413B">
        <w:rPr>
          <w:rtl/>
        </w:rPr>
        <w:t xml:space="preserve"> شيخي المولى السيد العالم</w:t>
      </w:r>
      <w:r>
        <w:rPr>
          <w:rtl/>
        </w:rPr>
        <w:t>،</w:t>
      </w:r>
      <w:r w:rsidRPr="0046413B">
        <w:rPr>
          <w:rtl/>
        </w:rPr>
        <w:t xml:space="preserve"> الفاضل الفقيه</w:t>
      </w:r>
      <w:r>
        <w:rPr>
          <w:rtl/>
        </w:rPr>
        <w:t>،</w:t>
      </w:r>
      <w:r w:rsidRPr="0046413B">
        <w:rPr>
          <w:rtl/>
        </w:rPr>
        <w:t xml:space="preserve"> الحاسب النسابة</w:t>
      </w:r>
      <w:r>
        <w:rPr>
          <w:rtl/>
        </w:rPr>
        <w:t>،</w:t>
      </w:r>
      <w:r w:rsidRPr="0046413B">
        <w:rPr>
          <w:rtl/>
        </w:rPr>
        <w:t xml:space="preserve"> المصنّف</w:t>
      </w:r>
      <w:r>
        <w:rPr>
          <w:rtl/>
        </w:rPr>
        <w:t>،</w:t>
      </w:r>
      <w:r w:rsidRPr="0046413B">
        <w:rPr>
          <w:rtl/>
        </w:rPr>
        <w:t xml:space="preserve"> اليه انتهى علم النسب في زمانه</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107</w:t>
      </w:r>
      <w:r>
        <w:rPr>
          <w:rtl/>
        </w:rPr>
        <w:t>:</w:t>
      </w:r>
      <w:r w:rsidRPr="0046413B">
        <w:rPr>
          <w:rtl/>
        </w:rPr>
        <w:t xml:space="preserve"> 186</w:t>
      </w:r>
      <w:r w:rsidR="00F21B5A">
        <w:rPr>
          <w:rtl/>
        </w:rPr>
        <w:t xml:space="preserve"> - </w:t>
      </w:r>
      <w:r w:rsidRPr="0046413B">
        <w:rPr>
          <w:rtl/>
        </w:rPr>
        <w:t>201.</w:t>
      </w:r>
    </w:p>
    <w:p w:rsidR="00414CB8" w:rsidRPr="0046413B" w:rsidRDefault="00414CB8" w:rsidP="00414CB8">
      <w:pPr>
        <w:pStyle w:val="libFootnote0"/>
        <w:rPr>
          <w:rtl/>
        </w:rPr>
      </w:pPr>
      <w:r w:rsidRPr="0046413B">
        <w:rPr>
          <w:rtl/>
        </w:rPr>
        <w:t>(2) ما بين القوسين لم يرد في المخطوطة</w:t>
      </w:r>
      <w:r>
        <w:rPr>
          <w:rtl/>
        </w:rPr>
        <w:t>،</w:t>
      </w:r>
      <w:r w:rsidRPr="0046413B">
        <w:rPr>
          <w:rtl/>
        </w:rPr>
        <w:t xml:space="preserve"> انظر عمدة الطالب</w:t>
      </w:r>
      <w:r>
        <w:rPr>
          <w:rtl/>
        </w:rPr>
        <w:t>:</w:t>
      </w:r>
      <w:r w:rsidRPr="0046413B">
        <w:rPr>
          <w:rtl/>
        </w:rPr>
        <w:t xml:space="preserve"> 162.</w:t>
      </w:r>
    </w:p>
    <w:p w:rsidR="00414CB8" w:rsidRPr="0046413B" w:rsidRDefault="00414CB8" w:rsidP="00414CB8">
      <w:pPr>
        <w:pStyle w:val="libFootnote0"/>
        <w:rPr>
          <w:rtl/>
        </w:rPr>
      </w:pPr>
      <w:r w:rsidRPr="0046413B">
        <w:rPr>
          <w:rtl/>
        </w:rPr>
        <w:t>(3) مجموعة الشهيد</w:t>
      </w:r>
      <w:r>
        <w:rPr>
          <w:rtl/>
        </w:rPr>
        <w:t>:</w:t>
      </w:r>
      <w:r w:rsidRPr="0046413B">
        <w:rPr>
          <w:rtl/>
        </w:rPr>
        <w:t xml:space="preserve"> المجموعة التي بأيدينا لم يرد فيها ذلك.</w:t>
      </w:r>
    </w:p>
    <w:p w:rsidR="00414CB8" w:rsidRPr="0046413B" w:rsidRDefault="00414CB8" w:rsidP="00414CB8">
      <w:pPr>
        <w:pStyle w:val="libNormal0"/>
        <w:rPr>
          <w:rtl/>
        </w:rPr>
      </w:pPr>
      <w:r>
        <w:rPr>
          <w:rtl/>
        </w:rPr>
        <w:br w:type="page"/>
      </w:r>
      <w:r w:rsidRPr="0046413B">
        <w:rPr>
          <w:rtl/>
        </w:rPr>
        <w:lastRenderedPageBreak/>
        <w:t xml:space="preserve">وله الإسناد العالية والسماعات الشريفة. إلى آخر ما قال </w:t>
      </w:r>
      <w:r w:rsidRPr="00414CB8">
        <w:rPr>
          <w:rStyle w:val="libFootnotenumChar"/>
          <w:rtl/>
        </w:rPr>
        <w:t>(1)</w:t>
      </w:r>
      <w:r>
        <w:rPr>
          <w:rtl/>
        </w:rPr>
        <w:t>.</w:t>
      </w:r>
    </w:p>
    <w:p w:rsidR="00414CB8" w:rsidRPr="0046413B" w:rsidRDefault="00414CB8" w:rsidP="00414CB8">
      <w:pPr>
        <w:pStyle w:val="libNormal"/>
        <w:rPr>
          <w:rtl/>
        </w:rPr>
      </w:pPr>
      <w:r w:rsidRPr="0046413B">
        <w:rPr>
          <w:rtl/>
        </w:rPr>
        <w:t>وفي الأمل</w:t>
      </w:r>
      <w:r>
        <w:rPr>
          <w:rtl/>
        </w:rPr>
        <w:t>:</w:t>
      </w:r>
      <w:r w:rsidRPr="0046413B">
        <w:rPr>
          <w:rtl/>
        </w:rPr>
        <w:t xml:space="preserve"> فاضل عالم</w:t>
      </w:r>
      <w:r>
        <w:rPr>
          <w:rtl/>
        </w:rPr>
        <w:t>،</w:t>
      </w:r>
      <w:r w:rsidRPr="0046413B">
        <w:rPr>
          <w:rtl/>
        </w:rPr>
        <w:t xml:space="preserve"> جليل القدر</w:t>
      </w:r>
      <w:r>
        <w:rPr>
          <w:rtl/>
        </w:rPr>
        <w:t>،</w:t>
      </w:r>
      <w:r w:rsidRPr="0046413B">
        <w:rPr>
          <w:rtl/>
        </w:rPr>
        <w:t xml:space="preserve"> شاعر أديب</w:t>
      </w:r>
      <w:r>
        <w:rPr>
          <w:rtl/>
        </w:rPr>
        <w:t>،</w:t>
      </w:r>
      <w:r w:rsidRPr="0046413B">
        <w:rPr>
          <w:rtl/>
        </w:rPr>
        <w:t xml:space="preserve"> يروي عنه الشهيد</w:t>
      </w:r>
      <w:r>
        <w:rPr>
          <w:rtl/>
        </w:rPr>
        <w:t>،</w:t>
      </w:r>
      <w:r w:rsidRPr="0046413B">
        <w:rPr>
          <w:rtl/>
        </w:rPr>
        <w:t xml:space="preserve"> وذكر في بعض إجازاته أنه أعجوبة الزمان في جميع الفضائل والمآثر </w:t>
      </w:r>
      <w:r w:rsidRPr="00414CB8">
        <w:rPr>
          <w:rStyle w:val="libFootnotenumChar"/>
          <w:rtl/>
        </w:rPr>
        <w:t>(2)</w:t>
      </w:r>
      <w:r>
        <w:rPr>
          <w:rtl/>
        </w:rPr>
        <w:t>.</w:t>
      </w:r>
      <w:r>
        <w:rPr>
          <w:rFonts w:hint="cs"/>
          <w:rtl/>
        </w:rPr>
        <w:t xml:space="preserve"> </w:t>
      </w:r>
      <w:r w:rsidRPr="0046413B">
        <w:rPr>
          <w:rtl/>
        </w:rPr>
        <w:t>انتهى.</w:t>
      </w:r>
    </w:p>
    <w:p w:rsidR="00414CB8" w:rsidRPr="0046413B" w:rsidRDefault="00414CB8" w:rsidP="00414CB8">
      <w:pPr>
        <w:pStyle w:val="libNormal"/>
        <w:rPr>
          <w:rtl/>
        </w:rPr>
      </w:pPr>
      <w:r w:rsidRPr="0046413B">
        <w:rPr>
          <w:rtl/>
        </w:rPr>
        <w:t>قال الشهيد في مجموعته</w:t>
      </w:r>
      <w:r w:rsidR="00F21B5A">
        <w:rPr>
          <w:rtl/>
        </w:rPr>
        <w:t xml:space="preserve"> - </w:t>
      </w:r>
      <w:r w:rsidRPr="0046413B">
        <w:rPr>
          <w:rtl/>
        </w:rPr>
        <w:t>التي كلّها بخط الشيخ محمّد بن علي الجباعي</w:t>
      </w:r>
      <w:r w:rsidR="00F21B5A">
        <w:rPr>
          <w:rtl/>
        </w:rPr>
        <w:t xml:space="preserve"> -</w:t>
      </w:r>
      <w:r>
        <w:rPr>
          <w:rtl/>
        </w:rPr>
        <w:t>:</w:t>
      </w:r>
      <w:r>
        <w:rPr>
          <w:rFonts w:hint="cs"/>
          <w:rtl/>
        </w:rPr>
        <w:t xml:space="preserve"> </w:t>
      </w:r>
      <w:r w:rsidRPr="0046413B">
        <w:rPr>
          <w:rtl/>
        </w:rPr>
        <w:t>قال القاضي تاج الدين</w:t>
      </w:r>
      <w:r>
        <w:rPr>
          <w:rtl/>
        </w:rPr>
        <w:t>:</w:t>
      </w:r>
      <w:r w:rsidRPr="0046413B">
        <w:rPr>
          <w:rtl/>
        </w:rPr>
        <w:t xml:space="preserve"> لمّا أذن لي والدي بالفتياء ناولني رقعة</w:t>
      </w:r>
      <w:r>
        <w:rPr>
          <w:rtl/>
        </w:rPr>
        <w:t>،</w:t>
      </w:r>
      <w:r w:rsidRPr="0046413B">
        <w:rPr>
          <w:rtl/>
        </w:rPr>
        <w:t xml:space="preserve"> قال</w:t>
      </w:r>
      <w:r>
        <w:rPr>
          <w:rtl/>
        </w:rPr>
        <w:t>:</w:t>
      </w:r>
      <w:r w:rsidRPr="0046413B">
        <w:rPr>
          <w:rtl/>
        </w:rPr>
        <w:t xml:space="preserve"> اكتب عليها</w:t>
      </w:r>
      <w:r>
        <w:rPr>
          <w:rtl/>
        </w:rPr>
        <w:t>،</w:t>
      </w:r>
      <w:r w:rsidRPr="0046413B">
        <w:rPr>
          <w:rtl/>
        </w:rPr>
        <w:t xml:space="preserve"> فلمّا أمسكت القلم قبض على يدي وقال</w:t>
      </w:r>
      <w:r>
        <w:rPr>
          <w:rtl/>
        </w:rPr>
        <w:t>:</w:t>
      </w:r>
      <w:r w:rsidRPr="0046413B">
        <w:rPr>
          <w:rtl/>
        </w:rPr>
        <w:t xml:space="preserve"> أمسك فإنّك لا تدري أين يؤدّيك قلمك</w:t>
      </w:r>
      <w:r>
        <w:rPr>
          <w:rtl/>
        </w:rPr>
        <w:t>،</w:t>
      </w:r>
      <w:r w:rsidRPr="0046413B">
        <w:rPr>
          <w:rtl/>
        </w:rPr>
        <w:t xml:space="preserve"> ثم قال</w:t>
      </w:r>
      <w:r>
        <w:rPr>
          <w:rtl/>
        </w:rPr>
        <w:t>:</w:t>
      </w:r>
      <w:r w:rsidRPr="0046413B">
        <w:rPr>
          <w:rtl/>
        </w:rPr>
        <w:t xml:space="preserve"> هكذا فعل معي شيخي لمّا أذن لي</w:t>
      </w:r>
      <w:r>
        <w:rPr>
          <w:rtl/>
        </w:rPr>
        <w:t>،</w:t>
      </w:r>
      <w:r w:rsidRPr="0046413B">
        <w:rPr>
          <w:rtl/>
        </w:rPr>
        <w:t xml:space="preserve"> وقال لي شيخي</w:t>
      </w:r>
      <w:r>
        <w:rPr>
          <w:rtl/>
        </w:rPr>
        <w:t>:</w:t>
      </w:r>
      <w:r>
        <w:rPr>
          <w:rFonts w:hint="cs"/>
          <w:rtl/>
        </w:rPr>
        <w:t xml:space="preserve"> </w:t>
      </w:r>
      <w:r w:rsidRPr="0046413B">
        <w:rPr>
          <w:rtl/>
        </w:rPr>
        <w:t xml:space="preserve">هكذا فعل معي شيخي </w:t>
      </w:r>
      <w:r w:rsidRPr="00414CB8">
        <w:rPr>
          <w:rStyle w:val="libFootnotenumChar"/>
          <w:rtl/>
        </w:rPr>
        <w:t>(3)</w:t>
      </w:r>
      <w:r>
        <w:rPr>
          <w:rtl/>
        </w:rPr>
        <w:t>.</w:t>
      </w:r>
    </w:p>
    <w:p w:rsidR="00414CB8" w:rsidRPr="0046413B" w:rsidRDefault="00414CB8" w:rsidP="00414CB8">
      <w:pPr>
        <w:pStyle w:val="libNormal"/>
        <w:rPr>
          <w:rtl/>
        </w:rPr>
      </w:pPr>
      <w:r w:rsidRPr="0046413B">
        <w:rPr>
          <w:rtl/>
        </w:rPr>
        <w:t>ومن كلام القاضي تاج الدين دام ظلّه</w:t>
      </w:r>
      <w:r>
        <w:rPr>
          <w:rtl/>
        </w:rPr>
        <w:t>:</w:t>
      </w:r>
      <w:r w:rsidRPr="0046413B">
        <w:rPr>
          <w:rtl/>
        </w:rPr>
        <w:t xml:space="preserve"> إن القول في الدين</w:t>
      </w:r>
      <w:r>
        <w:rPr>
          <w:rtl/>
        </w:rPr>
        <w:t>،</w:t>
      </w:r>
      <w:r w:rsidRPr="0046413B">
        <w:rPr>
          <w:rtl/>
        </w:rPr>
        <w:t xml:space="preserve"> والإقدام على مخالفة ما استقرت عليه فتوى الأكثرين ليس بإلهين</w:t>
      </w:r>
      <w:r>
        <w:rPr>
          <w:rtl/>
        </w:rPr>
        <w:t>،</w:t>
      </w:r>
      <w:r w:rsidRPr="0046413B">
        <w:rPr>
          <w:rtl/>
        </w:rPr>
        <w:t xml:space="preserve"> إنّما هي دماء تسفك وتسفح</w:t>
      </w:r>
      <w:r>
        <w:rPr>
          <w:rtl/>
        </w:rPr>
        <w:t>،</w:t>
      </w:r>
      <w:r w:rsidRPr="0046413B">
        <w:rPr>
          <w:rtl/>
        </w:rPr>
        <w:t xml:space="preserve"> وأعراض تهتك وتفضح</w:t>
      </w:r>
      <w:r>
        <w:rPr>
          <w:rtl/>
        </w:rPr>
        <w:t>،</w:t>
      </w:r>
      <w:r w:rsidRPr="0046413B">
        <w:rPr>
          <w:rtl/>
        </w:rPr>
        <w:t xml:space="preserve"> وفروج تحلّل وتفتح</w:t>
      </w:r>
      <w:r>
        <w:rPr>
          <w:rtl/>
        </w:rPr>
        <w:t>،</w:t>
      </w:r>
      <w:r w:rsidRPr="0046413B">
        <w:rPr>
          <w:rtl/>
        </w:rPr>
        <w:t xml:space="preserve"> وصدور تضيق أو تشرح</w:t>
      </w:r>
      <w:r>
        <w:rPr>
          <w:rtl/>
        </w:rPr>
        <w:t>،</w:t>
      </w:r>
      <w:r w:rsidRPr="0046413B">
        <w:rPr>
          <w:rtl/>
        </w:rPr>
        <w:t xml:space="preserve"> وقلوب تكسر أو تجبر أو تفسح</w:t>
      </w:r>
      <w:r>
        <w:rPr>
          <w:rtl/>
        </w:rPr>
        <w:t>،</w:t>
      </w:r>
      <w:r w:rsidRPr="0046413B">
        <w:rPr>
          <w:rtl/>
        </w:rPr>
        <w:t xml:space="preserve"> وأموال تباذل بها وتسمح</w:t>
      </w:r>
      <w:r>
        <w:rPr>
          <w:rtl/>
        </w:rPr>
        <w:t>،</w:t>
      </w:r>
      <w:r w:rsidRPr="0046413B">
        <w:rPr>
          <w:rtl/>
        </w:rPr>
        <w:t xml:space="preserve"> ونظام وجود يفسد أو يصلح</w:t>
      </w:r>
      <w:r>
        <w:rPr>
          <w:rtl/>
        </w:rPr>
        <w:t>،</w:t>
      </w:r>
      <w:r w:rsidRPr="0046413B">
        <w:rPr>
          <w:rtl/>
        </w:rPr>
        <w:t xml:space="preserve"> وأمانات تنزع أو تودع</w:t>
      </w:r>
      <w:r>
        <w:rPr>
          <w:rtl/>
        </w:rPr>
        <w:t>،</w:t>
      </w:r>
      <w:r w:rsidRPr="0046413B">
        <w:rPr>
          <w:rtl/>
        </w:rPr>
        <w:t xml:space="preserve"> ومقادير ترفع أو توضع</w:t>
      </w:r>
      <w:r>
        <w:rPr>
          <w:rtl/>
        </w:rPr>
        <w:t>،</w:t>
      </w:r>
      <w:r w:rsidRPr="0046413B">
        <w:rPr>
          <w:rtl/>
        </w:rPr>
        <w:t xml:space="preserve"> وأعمال تشهد على الله أنّها صالحة أو طالحة</w:t>
      </w:r>
      <w:r>
        <w:rPr>
          <w:rtl/>
        </w:rPr>
        <w:t>،</w:t>
      </w:r>
      <w:r w:rsidRPr="0046413B">
        <w:rPr>
          <w:rtl/>
        </w:rPr>
        <w:t xml:space="preserve"> وكرة يحكم بأنها خاسرة أو رابحة</w:t>
      </w:r>
      <w:r>
        <w:rPr>
          <w:rtl/>
        </w:rPr>
        <w:t>،</w:t>
      </w:r>
      <w:r w:rsidRPr="0046413B">
        <w:rPr>
          <w:rtl/>
        </w:rPr>
        <w:t xml:space="preserve"> وإن ذلك في الحقيقة منسوب إلى الله</w:t>
      </w:r>
      <w:r>
        <w:rPr>
          <w:rtl/>
        </w:rPr>
        <w:t>،</w:t>
      </w:r>
      <w:r w:rsidRPr="0046413B">
        <w:rPr>
          <w:rtl/>
        </w:rPr>
        <w:t xml:space="preserve"> إليه يعزوه</w:t>
      </w:r>
      <w:r>
        <w:rPr>
          <w:rtl/>
        </w:rPr>
        <w:t>،</w:t>
      </w:r>
      <w:r w:rsidRPr="0046413B">
        <w:rPr>
          <w:rtl/>
        </w:rPr>
        <w:t xml:space="preserve"> وعنه يقوله</w:t>
      </w:r>
      <w:r>
        <w:rPr>
          <w:rtl/>
        </w:rPr>
        <w:t>،</w:t>
      </w:r>
      <w:r w:rsidRPr="0046413B">
        <w:rPr>
          <w:rtl/>
        </w:rPr>
        <w:t xml:space="preserve"> وعلى نفسه ينادي بأنّه الشرع الذي جاء به عن الله ورسوله </w:t>
      </w:r>
      <w:r w:rsidRPr="00414CB8">
        <w:rPr>
          <w:rStyle w:val="libAlaemChar"/>
          <w:rtl/>
        </w:rPr>
        <w:t>صلى‌الله‌عليه‌وآله‌وسلم</w:t>
      </w:r>
      <w:r w:rsidRPr="0046413B">
        <w:rPr>
          <w:rtl/>
        </w:rPr>
        <w:t xml:space="preserve"> </w:t>
      </w:r>
      <w:r w:rsidRPr="00414CB8">
        <w:rPr>
          <w:rStyle w:val="libFootnotenumChar"/>
          <w:rtl/>
        </w:rPr>
        <w:t>(4)</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وقد مرّ في أول هذه الفائدة </w:t>
      </w:r>
      <w:r w:rsidRPr="00414CB8">
        <w:rPr>
          <w:rStyle w:val="libFootnotenumChar"/>
          <w:rtl/>
        </w:rPr>
        <w:t>(5)</w:t>
      </w:r>
      <w:r>
        <w:rPr>
          <w:rtl/>
        </w:rPr>
        <w:t>،</w:t>
      </w:r>
      <w:r w:rsidRPr="0046413B">
        <w:rPr>
          <w:rtl/>
        </w:rPr>
        <w:t xml:space="preserve"> إنّ المحقق صاحب المعالم قال في إجازته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عمدة الطالب</w:t>
      </w:r>
      <w:r>
        <w:rPr>
          <w:rtl/>
        </w:rPr>
        <w:t>:</w:t>
      </w:r>
      <w:r w:rsidRPr="0046413B">
        <w:rPr>
          <w:rtl/>
        </w:rPr>
        <w:t xml:space="preserve"> 169.</w:t>
      </w:r>
    </w:p>
    <w:p w:rsidR="00414CB8" w:rsidRPr="0046413B" w:rsidRDefault="00414CB8" w:rsidP="00414CB8">
      <w:pPr>
        <w:pStyle w:val="libFootnote0"/>
        <w:rPr>
          <w:rtl/>
        </w:rPr>
      </w:pPr>
      <w:r w:rsidRPr="0046413B">
        <w:rPr>
          <w:rtl/>
        </w:rPr>
        <w:t>(2) أمل الآمل 2</w:t>
      </w:r>
      <w:r>
        <w:rPr>
          <w:rtl/>
        </w:rPr>
        <w:t>:</w:t>
      </w:r>
      <w:r w:rsidRPr="0046413B">
        <w:rPr>
          <w:rtl/>
        </w:rPr>
        <w:t xml:space="preserve"> 294.</w:t>
      </w:r>
    </w:p>
    <w:p w:rsidR="00414CB8" w:rsidRPr="0046413B" w:rsidRDefault="00414CB8" w:rsidP="00414CB8">
      <w:pPr>
        <w:pStyle w:val="libFootnote0"/>
        <w:rPr>
          <w:rtl/>
        </w:rPr>
      </w:pPr>
      <w:r w:rsidRPr="0046413B">
        <w:rPr>
          <w:rtl/>
        </w:rPr>
        <w:t>(3) مجموعة الشهيد</w:t>
      </w:r>
      <w:r>
        <w:rPr>
          <w:rtl/>
        </w:rPr>
        <w:t>:</w:t>
      </w:r>
    </w:p>
    <w:p w:rsidR="00414CB8" w:rsidRPr="0046413B" w:rsidRDefault="00414CB8" w:rsidP="00414CB8">
      <w:pPr>
        <w:pStyle w:val="libFootnote0"/>
        <w:rPr>
          <w:rtl/>
        </w:rPr>
      </w:pPr>
      <w:r w:rsidRPr="0046413B">
        <w:rPr>
          <w:rtl/>
        </w:rPr>
        <w:t>(4) لم نعثر عليه.</w:t>
      </w:r>
    </w:p>
    <w:p w:rsidR="00414CB8" w:rsidRPr="0046413B" w:rsidRDefault="00414CB8" w:rsidP="00414CB8">
      <w:pPr>
        <w:pStyle w:val="libFootnote0"/>
        <w:rPr>
          <w:rtl/>
        </w:rPr>
      </w:pPr>
      <w:r w:rsidRPr="0046413B">
        <w:rPr>
          <w:rtl/>
        </w:rPr>
        <w:t>(5) مرّ في صفحة. 12.</w:t>
      </w:r>
    </w:p>
    <w:p w:rsidR="00414CB8" w:rsidRPr="0046413B" w:rsidRDefault="00414CB8" w:rsidP="00414CB8">
      <w:pPr>
        <w:pStyle w:val="libNormal0"/>
        <w:rPr>
          <w:rtl/>
        </w:rPr>
      </w:pPr>
      <w:r>
        <w:rPr>
          <w:rtl/>
        </w:rPr>
        <w:br w:type="page"/>
      </w:r>
      <w:r w:rsidRPr="0046413B">
        <w:rPr>
          <w:rtl/>
        </w:rPr>
        <w:lastRenderedPageBreak/>
        <w:t>الكبيرة</w:t>
      </w:r>
      <w:r>
        <w:rPr>
          <w:rtl/>
        </w:rPr>
        <w:t>:</w:t>
      </w:r>
      <w:r w:rsidRPr="0046413B">
        <w:rPr>
          <w:rtl/>
        </w:rPr>
        <w:t xml:space="preserve"> إن السيد الأجل</w:t>
      </w:r>
      <w:r>
        <w:rPr>
          <w:rtl/>
        </w:rPr>
        <w:t>،</w:t>
      </w:r>
      <w:r w:rsidRPr="0046413B">
        <w:rPr>
          <w:rtl/>
        </w:rPr>
        <w:t xml:space="preserve"> العلامة النسابة</w:t>
      </w:r>
      <w:r>
        <w:rPr>
          <w:rtl/>
        </w:rPr>
        <w:t>،</w:t>
      </w:r>
      <w:r w:rsidRPr="0046413B">
        <w:rPr>
          <w:rtl/>
        </w:rPr>
        <w:t xml:space="preserve"> تاج الدين أبا عبد الله محمّد بن السيد أبي القاسم بن معيّة الديباجي الحسني</w:t>
      </w:r>
      <w:r>
        <w:rPr>
          <w:rtl/>
        </w:rPr>
        <w:t>،</w:t>
      </w:r>
      <w:r w:rsidRPr="0046413B">
        <w:rPr>
          <w:rtl/>
        </w:rPr>
        <w:t xml:space="preserve"> يروي عن جمّ غفير من علمائنا الذين كانوا في عصره</w:t>
      </w:r>
      <w:r>
        <w:rPr>
          <w:rtl/>
        </w:rPr>
        <w:t>،</w:t>
      </w:r>
      <w:r w:rsidRPr="0046413B">
        <w:rPr>
          <w:rtl/>
        </w:rPr>
        <w:t xml:space="preserve"> وأسماؤهم مسطورة بخطّه في إجازته لشيخنا الشهيد الأول وهي عندي </w:t>
      </w:r>
      <w:r w:rsidRPr="00414CB8">
        <w:rPr>
          <w:rStyle w:val="libFootnotenumChar"/>
          <w:rtl/>
        </w:rPr>
        <w:t>(1)</w:t>
      </w:r>
      <w:r>
        <w:rPr>
          <w:rtl/>
        </w:rPr>
        <w:t>.</w:t>
      </w:r>
      <w:r w:rsidRPr="0046413B">
        <w:rPr>
          <w:rtl/>
        </w:rPr>
        <w:t xml:space="preserve"> ثم أوردها</w:t>
      </w:r>
      <w:r>
        <w:rPr>
          <w:rtl/>
        </w:rPr>
        <w:t>،</w:t>
      </w:r>
      <w:r w:rsidRPr="0046413B">
        <w:rPr>
          <w:rtl/>
        </w:rPr>
        <w:t xml:space="preserve"> وهم ثلاثون من أعاظم العلماء كما عرفت</w:t>
      </w:r>
      <w:r>
        <w:rPr>
          <w:rtl/>
        </w:rPr>
        <w:t>،</w:t>
      </w:r>
      <w:r w:rsidRPr="0046413B">
        <w:rPr>
          <w:rtl/>
        </w:rPr>
        <w:t xml:space="preserve"> إلاّ أنّا عثرنا على إسناد له عال إلى الإمام العسكري </w:t>
      </w:r>
      <w:r w:rsidRPr="00414CB8">
        <w:rPr>
          <w:rStyle w:val="libAlaemChar"/>
          <w:rtl/>
        </w:rPr>
        <w:t>عليه‌السلام</w:t>
      </w:r>
      <w:r w:rsidRPr="0046413B">
        <w:rPr>
          <w:rtl/>
        </w:rPr>
        <w:t xml:space="preserve"> وهو من خصائصه.</w:t>
      </w:r>
    </w:p>
    <w:p w:rsidR="00414CB8" w:rsidRPr="0046413B" w:rsidRDefault="00414CB8" w:rsidP="00414CB8">
      <w:pPr>
        <w:pStyle w:val="libNormal"/>
        <w:rPr>
          <w:rtl/>
        </w:rPr>
      </w:pPr>
      <w:r w:rsidRPr="0046413B">
        <w:rPr>
          <w:rtl/>
        </w:rPr>
        <w:t>ففي المجموعة المتقدمة قال الشيخ الجباعي</w:t>
      </w:r>
      <w:r>
        <w:rPr>
          <w:rtl/>
        </w:rPr>
        <w:t>:</w:t>
      </w:r>
      <w:r w:rsidRPr="0046413B">
        <w:rPr>
          <w:rtl/>
        </w:rPr>
        <w:t xml:space="preserve"> قال السيد تاج الدين محمّد ابن معيّة الحسني</w:t>
      </w:r>
      <w:r w:rsidR="00F21B5A">
        <w:rPr>
          <w:rtl/>
        </w:rPr>
        <w:t xml:space="preserve"> - </w:t>
      </w:r>
      <w:r w:rsidRPr="0046413B">
        <w:rPr>
          <w:rtl/>
        </w:rPr>
        <w:t>أحسن الله إليه</w:t>
      </w:r>
      <w:r w:rsidR="00F21B5A">
        <w:rPr>
          <w:rtl/>
        </w:rPr>
        <w:t xml:space="preserve"> - </w:t>
      </w:r>
      <w:r w:rsidRPr="0046413B">
        <w:rPr>
          <w:rtl/>
        </w:rPr>
        <w:t>حدثني والدي القاسم بن الحسين بن معيّة الحسني</w:t>
      </w:r>
      <w:r w:rsidR="00F21B5A">
        <w:rPr>
          <w:rtl/>
        </w:rPr>
        <w:t xml:space="preserve"> - </w:t>
      </w:r>
      <w:r w:rsidRPr="0046413B">
        <w:rPr>
          <w:rtl/>
        </w:rPr>
        <w:t>تجاوز الله عن سيئاته</w:t>
      </w:r>
      <w:r w:rsidR="00F21B5A">
        <w:rPr>
          <w:rtl/>
        </w:rPr>
        <w:t xml:space="preserve"> - </w:t>
      </w:r>
      <w:r w:rsidRPr="0046413B">
        <w:rPr>
          <w:rtl/>
        </w:rPr>
        <w:t>إن المعمّر بن غوث السنبسي ورد إلى الحلة مرتين</w:t>
      </w:r>
      <w:r>
        <w:rPr>
          <w:rtl/>
        </w:rPr>
        <w:t>:</w:t>
      </w:r>
      <w:r w:rsidRPr="0046413B">
        <w:rPr>
          <w:rtl/>
        </w:rPr>
        <w:t xml:space="preserve"> إحداهما قديمة لا أحقّق تاريخها</w:t>
      </w:r>
      <w:r>
        <w:rPr>
          <w:rtl/>
        </w:rPr>
        <w:t>،</w:t>
      </w:r>
      <w:r w:rsidRPr="0046413B">
        <w:rPr>
          <w:rtl/>
        </w:rPr>
        <w:t xml:space="preserve"> والأخرى قبل فتح بغداد بسنتين.</w:t>
      </w:r>
    </w:p>
    <w:p w:rsidR="00414CB8" w:rsidRPr="0046413B" w:rsidRDefault="00414CB8" w:rsidP="00414CB8">
      <w:pPr>
        <w:pStyle w:val="libNormal"/>
        <w:rPr>
          <w:rtl/>
        </w:rPr>
      </w:pPr>
      <w:r w:rsidRPr="0046413B">
        <w:rPr>
          <w:rtl/>
        </w:rPr>
        <w:t>قال والدي</w:t>
      </w:r>
      <w:r>
        <w:rPr>
          <w:rtl/>
        </w:rPr>
        <w:t>:</w:t>
      </w:r>
      <w:r w:rsidRPr="0046413B">
        <w:rPr>
          <w:rtl/>
        </w:rPr>
        <w:t xml:space="preserve"> وكنت حينئذ ابن ثمان سنوات</w:t>
      </w:r>
      <w:r>
        <w:rPr>
          <w:rtl/>
        </w:rPr>
        <w:t>،</w:t>
      </w:r>
      <w:r w:rsidRPr="0046413B">
        <w:rPr>
          <w:rtl/>
        </w:rPr>
        <w:t xml:space="preserve"> ونزل على الفقيه مفيد بن جهم</w:t>
      </w:r>
      <w:r>
        <w:rPr>
          <w:rtl/>
        </w:rPr>
        <w:t>،</w:t>
      </w:r>
      <w:r w:rsidRPr="0046413B">
        <w:rPr>
          <w:rtl/>
        </w:rPr>
        <w:t xml:space="preserve"> وتردّد إليه الناس</w:t>
      </w:r>
      <w:r>
        <w:rPr>
          <w:rtl/>
        </w:rPr>
        <w:t>،</w:t>
      </w:r>
      <w:r w:rsidRPr="0046413B">
        <w:rPr>
          <w:rtl/>
        </w:rPr>
        <w:t xml:space="preserve"> وزاره خالي السعيد تاج الدين بن معيّة وأنا معه طفل ابن ثمان سنوات</w:t>
      </w:r>
      <w:r>
        <w:rPr>
          <w:rtl/>
        </w:rPr>
        <w:t>،</w:t>
      </w:r>
      <w:r w:rsidRPr="0046413B">
        <w:rPr>
          <w:rtl/>
        </w:rPr>
        <w:t xml:space="preserve"> ورأيته وكان شيخا طوالا من الرجال يعدّ في الكهول</w:t>
      </w:r>
      <w:r>
        <w:rPr>
          <w:rtl/>
        </w:rPr>
        <w:t>،</w:t>
      </w:r>
      <w:r w:rsidRPr="0046413B">
        <w:rPr>
          <w:rtl/>
        </w:rPr>
        <w:t xml:space="preserve"> وكان ذراعه كأنّه الخشبة الملحدة</w:t>
      </w:r>
      <w:r>
        <w:rPr>
          <w:rtl/>
        </w:rPr>
        <w:t>،</w:t>
      </w:r>
      <w:r w:rsidRPr="0046413B">
        <w:rPr>
          <w:rtl/>
        </w:rPr>
        <w:t xml:space="preserve"> ويركب الخيل العتاق</w:t>
      </w:r>
      <w:r>
        <w:rPr>
          <w:rtl/>
        </w:rPr>
        <w:t>،</w:t>
      </w:r>
      <w:r w:rsidRPr="0046413B">
        <w:rPr>
          <w:rtl/>
        </w:rPr>
        <w:t xml:space="preserve"> وأقام أياما بالحلة</w:t>
      </w:r>
      <w:r>
        <w:rPr>
          <w:rtl/>
        </w:rPr>
        <w:t>،</w:t>
      </w:r>
      <w:r w:rsidRPr="0046413B">
        <w:rPr>
          <w:rtl/>
        </w:rPr>
        <w:t xml:space="preserve"> وكان يحكي أنه كان أحد غلمان الإمام أبي محمّد الحسن بن علي العسكري </w:t>
      </w:r>
      <w:r w:rsidRPr="00414CB8">
        <w:rPr>
          <w:rStyle w:val="libAlaemChar"/>
          <w:rtl/>
        </w:rPr>
        <w:t>عليهما‌السلام</w:t>
      </w:r>
      <w:r>
        <w:rPr>
          <w:rtl/>
        </w:rPr>
        <w:t>،</w:t>
      </w:r>
      <w:r w:rsidRPr="0046413B">
        <w:rPr>
          <w:rtl/>
        </w:rPr>
        <w:t xml:space="preserve"> وأنه شاهد ولادة القائم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 xml:space="preserve">قال والدي </w:t>
      </w:r>
      <w:r w:rsidRPr="00414CB8">
        <w:rPr>
          <w:rStyle w:val="libAlaemChar"/>
          <w:rtl/>
        </w:rPr>
        <w:t>رحمه‌الله</w:t>
      </w:r>
      <w:r>
        <w:rPr>
          <w:rtl/>
        </w:rPr>
        <w:t>:</w:t>
      </w:r>
      <w:r w:rsidRPr="0046413B">
        <w:rPr>
          <w:rtl/>
        </w:rPr>
        <w:t xml:space="preserve"> وسمعت الشيخ مفيد الدين بن جهم يحكي بعد مفارقته وسفره عن الحلة أنه قال</w:t>
      </w:r>
      <w:r>
        <w:rPr>
          <w:rtl/>
        </w:rPr>
        <w:t>:</w:t>
      </w:r>
      <w:r w:rsidRPr="0046413B">
        <w:rPr>
          <w:rtl/>
        </w:rPr>
        <w:t xml:space="preserve"> أخبرنا بشيء لا يمكننا الآن إشاعته</w:t>
      </w:r>
      <w:r>
        <w:rPr>
          <w:rtl/>
        </w:rPr>
        <w:t>،</w:t>
      </w:r>
      <w:r w:rsidRPr="0046413B">
        <w:rPr>
          <w:rtl/>
        </w:rPr>
        <w:t xml:space="preserve"> وكانوا يقولون أنه أخبره بزوال ملك بني العباس</w:t>
      </w:r>
      <w:r>
        <w:rPr>
          <w:rtl/>
        </w:rPr>
        <w:t>،</w:t>
      </w:r>
      <w:r w:rsidRPr="0046413B">
        <w:rPr>
          <w:rtl/>
        </w:rPr>
        <w:t xml:space="preserve"> فلمّا مضى لذلك سنتان أو ما يقاربهما أخذت بغداد</w:t>
      </w:r>
      <w:r>
        <w:rPr>
          <w:rtl/>
        </w:rPr>
        <w:t>،</w:t>
      </w:r>
      <w:r w:rsidRPr="0046413B">
        <w:rPr>
          <w:rtl/>
        </w:rPr>
        <w:t xml:space="preserve"> وقتل المستعصم</w:t>
      </w:r>
      <w:r>
        <w:rPr>
          <w:rtl/>
        </w:rPr>
        <w:t>،</w:t>
      </w:r>
      <w:r w:rsidRPr="0046413B">
        <w:rPr>
          <w:rtl/>
        </w:rPr>
        <w:t xml:space="preserve"> وانقرض ملك بني العباس</w:t>
      </w:r>
      <w:r>
        <w:rPr>
          <w:rtl/>
        </w:rPr>
        <w:t>،</w:t>
      </w:r>
      <w:r w:rsidRPr="0046413B">
        <w:rPr>
          <w:rtl/>
        </w:rPr>
        <w:t xml:space="preserve"> فسبحان من له الدوام والبقاء.</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109</w:t>
      </w:r>
      <w:r>
        <w:rPr>
          <w:rtl/>
        </w:rPr>
        <w:t>:</w:t>
      </w:r>
      <w:r w:rsidRPr="0046413B">
        <w:rPr>
          <w:rtl/>
        </w:rPr>
        <w:t xml:space="preserve"> 8.</w:t>
      </w:r>
    </w:p>
    <w:p w:rsidR="00414CB8" w:rsidRPr="0046413B" w:rsidRDefault="00414CB8" w:rsidP="00414CB8">
      <w:pPr>
        <w:pStyle w:val="libNormal"/>
        <w:rPr>
          <w:rtl/>
        </w:rPr>
      </w:pPr>
      <w:r>
        <w:rPr>
          <w:rtl/>
        </w:rPr>
        <w:br w:type="page"/>
      </w:r>
      <w:r w:rsidRPr="0046413B">
        <w:rPr>
          <w:rtl/>
        </w:rPr>
        <w:lastRenderedPageBreak/>
        <w:t>وكتب ذلك محمّد بن علي الجباعي</w:t>
      </w:r>
      <w:r>
        <w:rPr>
          <w:rtl/>
        </w:rPr>
        <w:t>،</w:t>
      </w:r>
      <w:r w:rsidRPr="0046413B">
        <w:rPr>
          <w:rtl/>
        </w:rPr>
        <w:t xml:space="preserve"> من خطّ السيد تاج الدين</w:t>
      </w:r>
      <w:r>
        <w:rPr>
          <w:rtl/>
        </w:rPr>
        <w:t>،</w:t>
      </w:r>
      <w:r w:rsidRPr="0046413B">
        <w:rPr>
          <w:rtl/>
        </w:rPr>
        <w:t xml:space="preserve"> يوم الثلاثاء في شعبان سنة تسع وخمسين وثمانمائة </w:t>
      </w:r>
      <w:r w:rsidRPr="00414CB8">
        <w:rPr>
          <w:rStyle w:val="libFootnotenumChar"/>
          <w:rtl/>
        </w:rPr>
        <w:t>(1)</w:t>
      </w:r>
      <w:r>
        <w:rPr>
          <w:rtl/>
        </w:rPr>
        <w:t>.</w:t>
      </w:r>
    </w:p>
    <w:p w:rsidR="00414CB8" w:rsidRPr="0046413B" w:rsidRDefault="00414CB8" w:rsidP="00414CB8">
      <w:pPr>
        <w:pStyle w:val="libNormal"/>
        <w:rPr>
          <w:rtl/>
        </w:rPr>
      </w:pPr>
      <w:r w:rsidRPr="0046413B">
        <w:rPr>
          <w:rtl/>
        </w:rPr>
        <w:t>ونقل الجباعي من خطّ السيد خبرين بهذا الإسناد</w:t>
      </w:r>
      <w:r>
        <w:rPr>
          <w:rtl/>
        </w:rPr>
        <w:t>:</w:t>
      </w:r>
    </w:p>
    <w:p w:rsidR="00414CB8" w:rsidRPr="0046413B" w:rsidRDefault="00414CB8" w:rsidP="00414CB8">
      <w:pPr>
        <w:pStyle w:val="libNormal"/>
        <w:rPr>
          <w:rtl/>
        </w:rPr>
      </w:pPr>
      <w:r w:rsidRPr="0046413B">
        <w:rPr>
          <w:rtl/>
        </w:rPr>
        <w:t>أحدهما</w:t>
      </w:r>
      <w:r>
        <w:rPr>
          <w:rtl/>
        </w:rPr>
        <w:t>:</w:t>
      </w:r>
      <w:r w:rsidRPr="0046413B">
        <w:rPr>
          <w:rtl/>
        </w:rPr>
        <w:t xml:space="preserve"> بالإسناد عن المعمّر بن غوث السنبسي</w:t>
      </w:r>
      <w:r>
        <w:rPr>
          <w:rtl/>
        </w:rPr>
        <w:t>،</w:t>
      </w:r>
      <w:r w:rsidRPr="0046413B">
        <w:rPr>
          <w:rtl/>
        </w:rPr>
        <w:t xml:space="preserve"> عن أبي الحسن الراعي</w:t>
      </w:r>
      <w:r>
        <w:rPr>
          <w:rtl/>
        </w:rPr>
        <w:t>،</w:t>
      </w:r>
      <w:r w:rsidRPr="0046413B">
        <w:rPr>
          <w:rtl/>
        </w:rPr>
        <w:t xml:space="preserve"> عن نوفل السلمي قال</w:t>
      </w:r>
      <w:r>
        <w:rPr>
          <w:rtl/>
        </w:rPr>
        <w:t>:</w:t>
      </w:r>
      <w:r w:rsidRPr="0046413B">
        <w:rPr>
          <w:rtl/>
        </w:rPr>
        <w:t xml:space="preserve"> سمعت رسول الله </w:t>
      </w:r>
      <w:r w:rsidRPr="00414CB8">
        <w:rPr>
          <w:rStyle w:val="libAlaemChar"/>
          <w:rtl/>
        </w:rPr>
        <w:t>صلى‌الله‌عليه‌وآله‌وسلم</w:t>
      </w:r>
      <w:r w:rsidRPr="0046413B">
        <w:rPr>
          <w:rtl/>
        </w:rPr>
        <w:t xml:space="preserve"> يقول</w:t>
      </w:r>
      <w:r>
        <w:rPr>
          <w:rtl/>
        </w:rPr>
        <w:t>:</w:t>
      </w:r>
      <w:r>
        <w:rPr>
          <w:rFonts w:hint="cs"/>
          <w:rtl/>
        </w:rPr>
        <w:t xml:space="preserve"> </w:t>
      </w:r>
      <w:r w:rsidRPr="0046413B">
        <w:rPr>
          <w:rtl/>
        </w:rPr>
        <w:t>إن الله خلق خلقا من رحمته لرحمته برحمته</w:t>
      </w:r>
      <w:r>
        <w:rPr>
          <w:rtl/>
        </w:rPr>
        <w:t>،</w:t>
      </w:r>
      <w:r w:rsidRPr="0046413B">
        <w:rPr>
          <w:rtl/>
        </w:rPr>
        <w:t xml:space="preserve"> وهم الذين يقضون الحوائج للناس</w:t>
      </w:r>
      <w:r>
        <w:rPr>
          <w:rtl/>
        </w:rPr>
        <w:t>،</w:t>
      </w:r>
      <w:r w:rsidRPr="0046413B">
        <w:rPr>
          <w:rtl/>
        </w:rPr>
        <w:t xml:space="preserve"> فمن استطاع منكم أن يكون منهم فليكن </w:t>
      </w:r>
      <w:r w:rsidRPr="00414CB8">
        <w:rPr>
          <w:rStyle w:val="libFootnotenumChar"/>
          <w:rtl/>
        </w:rPr>
        <w:t>(2)</w:t>
      </w:r>
      <w:r>
        <w:rPr>
          <w:rtl/>
        </w:rPr>
        <w:t>.</w:t>
      </w:r>
    </w:p>
    <w:p w:rsidR="00414CB8" w:rsidRPr="0046413B" w:rsidRDefault="00414CB8" w:rsidP="00414CB8">
      <w:pPr>
        <w:pStyle w:val="libNormal"/>
        <w:rPr>
          <w:rtl/>
        </w:rPr>
      </w:pPr>
      <w:r w:rsidRPr="0046413B">
        <w:rPr>
          <w:rtl/>
        </w:rPr>
        <w:t>والثاني</w:t>
      </w:r>
      <w:r>
        <w:rPr>
          <w:rtl/>
        </w:rPr>
        <w:t>:</w:t>
      </w:r>
      <w:r w:rsidRPr="0046413B">
        <w:rPr>
          <w:rtl/>
        </w:rPr>
        <w:t xml:space="preserve"> بالإسناد عنه</w:t>
      </w:r>
      <w:r>
        <w:rPr>
          <w:rtl/>
        </w:rPr>
        <w:t>،</w:t>
      </w:r>
      <w:r w:rsidRPr="0046413B">
        <w:rPr>
          <w:rtl/>
        </w:rPr>
        <w:t xml:space="preserve"> عن الإمام الحسن بن علي العسكري </w:t>
      </w:r>
      <w:r w:rsidRPr="00414CB8">
        <w:rPr>
          <w:rStyle w:val="libAlaemChar"/>
          <w:rtl/>
        </w:rPr>
        <w:t>عليهما‌السلام</w:t>
      </w:r>
      <w:r>
        <w:rPr>
          <w:rtl/>
        </w:rPr>
        <w:t>،</w:t>
      </w:r>
      <w:r w:rsidRPr="0046413B">
        <w:rPr>
          <w:rtl/>
        </w:rPr>
        <w:t xml:space="preserve"> أنه قال</w:t>
      </w:r>
      <w:r>
        <w:rPr>
          <w:rtl/>
        </w:rPr>
        <w:t>:</w:t>
      </w:r>
      <w:r w:rsidRPr="0046413B">
        <w:rPr>
          <w:rtl/>
        </w:rPr>
        <w:t xml:space="preserve"> أحسن ظنّك ولو بحجر يطرح الله شرّه فيه فتتناول حظّك منه</w:t>
      </w:r>
      <w:r>
        <w:rPr>
          <w:rtl/>
        </w:rPr>
        <w:t>،</w:t>
      </w:r>
      <w:r w:rsidRPr="0046413B">
        <w:rPr>
          <w:rtl/>
        </w:rPr>
        <w:t xml:space="preserve"> فقلت</w:t>
      </w:r>
      <w:r>
        <w:rPr>
          <w:rtl/>
        </w:rPr>
        <w:t>:</w:t>
      </w:r>
      <w:r w:rsidRPr="0046413B">
        <w:rPr>
          <w:rtl/>
        </w:rPr>
        <w:t xml:space="preserve"> أيّدك الله</w:t>
      </w:r>
      <w:r>
        <w:rPr>
          <w:rtl/>
        </w:rPr>
        <w:t>،</w:t>
      </w:r>
      <w:r w:rsidRPr="0046413B">
        <w:rPr>
          <w:rtl/>
        </w:rPr>
        <w:t xml:space="preserve"> حتى بحجر</w:t>
      </w:r>
      <w:r>
        <w:rPr>
          <w:rtl/>
        </w:rPr>
        <w:t>؟</w:t>
      </w:r>
      <w:r w:rsidRPr="0046413B">
        <w:rPr>
          <w:rtl/>
        </w:rPr>
        <w:t xml:space="preserve"> قال</w:t>
      </w:r>
      <w:r>
        <w:rPr>
          <w:rtl/>
        </w:rPr>
        <w:t>: أ</w:t>
      </w:r>
      <w:r w:rsidRPr="0046413B">
        <w:rPr>
          <w:rtl/>
        </w:rPr>
        <w:t xml:space="preserve">فلا ترى الحجر الأسود </w:t>
      </w:r>
      <w:r w:rsidRPr="00414CB8">
        <w:rPr>
          <w:rStyle w:val="libFootnotenumChar"/>
          <w:rtl/>
        </w:rPr>
        <w:t>(3)</w:t>
      </w:r>
      <w:r>
        <w:rPr>
          <w:rtl/>
        </w:rPr>
        <w:t>؟</w:t>
      </w:r>
      <w:r>
        <w:rPr>
          <w:rFonts w:hint="cs"/>
          <w:rtl/>
        </w:rPr>
        <w:t xml:space="preserve"> </w:t>
      </w:r>
      <w:r w:rsidRPr="0046413B">
        <w:rPr>
          <w:rtl/>
        </w:rPr>
        <w:t>انتهى.</w:t>
      </w:r>
    </w:p>
    <w:p w:rsidR="00414CB8" w:rsidRPr="0046413B" w:rsidRDefault="00414CB8" w:rsidP="00414CB8">
      <w:pPr>
        <w:pStyle w:val="libNormal"/>
        <w:rPr>
          <w:rtl/>
        </w:rPr>
      </w:pPr>
      <w:r w:rsidRPr="0046413B">
        <w:rPr>
          <w:rtl/>
        </w:rPr>
        <w:t>قال ابن أبي جمهور في أوائل عوالي اللآلي</w:t>
      </w:r>
      <w:r>
        <w:rPr>
          <w:rtl/>
        </w:rPr>
        <w:t>:</w:t>
      </w:r>
      <w:r w:rsidRPr="0046413B">
        <w:rPr>
          <w:rtl/>
        </w:rPr>
        <w:t xml:space="preserve"> وحدثني المولى العالم الواعظ وجيه الدين عبد الله ابن المولى علاء الدين فتح الله بن عبد الملك بن فتحان الواعظ</w:t>
      </w:r>
      <w:r w:rsidR="00F21B5A">
        <w:rPr>
          <w:rtl/>
        </w:rPr>
        <w:t xml:space="preserve"> - </w:t>
      </w:r>
      <w:r w:rsidRPr="0046413B">
        <w:rPr>
          <w:rtl/>
        </w:rPr>
        <w:t>القمي الأصل القاشاني المسكن</w:t>
      </w:r>
      <w:r w:rsidR="00F21B5A">
        <w:rPr>
          <w:rtl/>
        </w:rPr>
        <w:t xml:space="preserve"> - </w:t>
      </w:r>
      <w:r w:rsidRPr="0046413B">
        <w:rPr>
          <w:rtl/>
        </w:rPr>
        <w:t>عن جدّه عبد الملك</w:t>
      </w:r>
      <w:r>
        <w:rPr>
          <w:rtl/>
        </w:rPr>
        <w:t>،</w:t>
      </w:r>
      <w:r w:rsidRPr="0046413B">
        <w:rPr>
          <w:rtl/>
        </w:rPr>
        <w:t xml:space="preserve"> عن الشيخ الكامل العلامة خاتمة المجتهدين أبي العباس احمد بن فهد قال</w:t>
      </w:r>
      <w:r>
        <w:rPr>
          <w:rtl/>
        </w:rPr>
        <w:t>:</w:t>
      </w:r>
      <w:r w:rsidRPr="0046413B">
        <w:rPr>
          <w:rtl/>
        </w:rPr>
        <w:t xml:space="preserve"> حدثني المولى السيد العلامة أبو العز جلال الدين عبد الله بن سعيد المرحوم شرف شاه الحسيني </w:t>
      </w:r>
      <w:r w:rsidRPr="00414CB8">
        <w:rPr>
          <w:rStyle w:val="libAlaemChar"/>
          <w:rtl/>
        </w:rPr>
        <w:t>رضي‌الله‌عنه</w:t>
      </w:r>
      <w:r w:rsidRPr="0046413B">
        <w:rPr>
          <w:rtl/>
        </w:rPr>
        <w:t xml:space="preserve"> قال</w:t>
      </w:r>
      <w:r>
        <w:rPr>
          <w:rtl/>
        </w:rPr>
        <w:t>:</w:t>
      </w:r>
      <w:r w:rsidRPr="0046413B">
        <w:rPr>
          <w:rtl/>
        </w:rPr>
        <w:t xml:space="preserve"> حدثني شيخي الإمام العلامة مولانا نصير الدين علي بن محمّد القاشاني قدس الله نفسه قال</w:t>
      </w:r>
      <w:r>
        <w:rPr>
          <w:rtl/>
        </w:rPr>
        <w:t>:</w:t>
      </w:r>
      <w:r w:rsidRPr="0046413B">
        <w:rPr>
          <w:rtl/>
        </w:rPr>
        <w:t xml:space="preserve"> حدثني السيد جلال الدين بن دار الصخر قال</w:t>
      </w:r>
      <w:r>
        <w:rPr>
          <w:rtl/>
        </w:rPr>
        <w:t>:</w:t>
      </w:r>
      <w:r w:rsidRPr="0046413B">
        <w:rPr>
          <w:rtl/>
        </w:rPr>
        <w:t xml:space="preserve"> حدثني الشيخ الفقيه نجم الدين أبو القاسم بن سعيد قال</w:t>
      </w:r>
      <w:r>
        <w:rPr>
          <w:rtl/>
        </w:rPr>
        <w:t>:</w:t>
      </w:r>
      <w:r>
        <w:rPr>
          <w:rFonts w:hint="cs"/>
          <w:rtl/>
        </w:rPr>
        <w:t xml:space="preserve"> </w:t>
      </w:r>
      <w:r w:rsidRPr="0046413B">
        <w:rPr>
          <w:rtl/>
        </w:rPr>
        <w:t>حدثني الشيخ الفقيه مفيد الدين محمّد بن الجهم قال</w:t>
      </w:r>
      <w:r>
        <w:rPr>
          <w:rtl/>
        </w:rPr>
        <w:t>:</w:t>
      </w:r>
      <w:r w:rsidRPr="0046413B">
        <w:rPr>
          <w:rtl/>
        </w:rPr>
        <w:t xml:space="preserve"> حدثني المعمر السنبسي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مجموعة الشهيد</w:t>
      </w:r>
      <w:r>
        <w:rPr>
          <w:rtl/>
        </w:rPr>
        <w:t>:</w:t>
      </w:r>
      <w:r w:rsidRPr="0046413B">
        <w:rPr>
          <w:rtl/>
        </w:rPr>
        <w:t xml:space="preserve"> لم نعثر على ذلك في ما بأيدينا.</w:t>
      </w:r>
    </w:p>
    <w:p w:rsidR="00414CB8" w:rsidRPr="0046413B" w:rsidRDefault="00414CB8" w:rsidP="00414CB8">
      <w:pPr>
        <w:pStyle w:val="libFootnote0"/>
        <w:rPr>
          <w:rtl/>
        </w:rPr>
      </w:pPr>
      <w:r w:rsidRPr="0046413B">
        <w:rPr>
          <w:rtl/>
        </w:rPr>
        <w:t>(2) مجموعة الشهيد</w:t>
      </w:r>
      <w:r>
        <w:rPr>
          <w:rtl/>
        </w:rPr>
        <w:t>:</w:t>
      </w:r>
      <w:r w:rsidRPr="0046413B">
        <w:rPr>
          <w:rtl/>
        </w:rPr>
        <w:t xml:space="preserve"> لم نعثر على ذلك في ما بأيدينا.</w:t>
      </w:r>
    </w:p>
    <w:p w:rsidR="00414CB8" w:rsidRPr="0046413B" w:rsidRDefault="00414CB8" w:rsidP="00414CB8">
      <w:pPr>
        <w:pStyle w:val="libFootnote0"/>
        <w:rPr>
          <w:rtl/>
        </w:rPr>
      </w:pPr>
      <w:r w:rsidRPr="0046413B">
        <w:rPr>
          <w:rtl/>
        </w:rPr>
        <w:t>(3) مجموعة الشهيد</w:t>
      </w:r>
      <w:r>
        <w:rPr>
          <w:rtl/>
        </w:rPr>
        <w:t>:</w:t>
      </w:r>
      <w:r w:rsidRPr="0046413B">
        <w:rPr>
          <w:rtl/>
        </w:rPr>
        <w:t xml:space="preserve"> لم نعثر على ذلك في ما بأيدينا.</w:t>
      </w:r>
    </w:p>
    <w:p w:rsidR="00414CB8" w:rsidRPr="0046413B" w:rsidRDefault="00414CB8" w:rsidP="00414CB8">
      <w:pPr>
        <w:pStyle w:val="libNormal0"/>
        <w:rPr>
          <w:rtl/>
        </w:rPr>
      </w:pPr>
      <w:r>
        <w:rPr>
          <w:rtl/>
        </w:rPr>
        <w:br w:type="page"/>
      </w:r>
      <w:r w:rsidRPr="0046413B">
        <w:rPr>
          <w:rtl/>
        </w:rPr>
        <w:lastRenderedPageBreak/>
        <w:t>قال</w:t>
      </w:r>
      <w:r>
        <w:rPr>
          <w:rtl/>
        </w:rPr>
        <w:t>:</w:t>
      </w:r>
      <w:r w:rsidRPr="0046413B">
        <w:rPr>
          <w:rtl/>
        </w:rPr>
        <w:t xml:space="preserve"> سمعت من مولاي أبي محمّد الحسن العسكري عليه وعلى آبائه وولده أفضل الصلاة والسلام يقول</w:t>
      </w:r>
      <w:r>
        <w:rPr>
          <w:rtl/>
        </w:rPr>
        <w:t>:</w:t>
      </w:r>
      <w:r w:rsidRPr="0046413B">
        <w:rPr>
          <w:rtl/>
        </w:rPr>
        <w:t xml:space="preserve"> أحسن ظنّك. إلى آخره</w:t>
      </w:r>
      <w:r>
        <w:rPr>
          <w:rtl/>
        </w:rPr>
        <w:t>،</w:t>
      </w:r>
      <w:r w:rsidRPr="0046413B">
        <w:rPr>
          <w:rtl/>
        </w:rPr>
        <w:t xml:space="preserve"> وفيه</w:t>
      </w:r>
      <w:r>
        <w:rPr>
          <w:rtl/>
        </w:rPr>
        <w:t>:</w:t>
      </w:r>
      <w:r w:rsidRPr="0046413B">
        <w:rPr>
          <w:rtl/>
        </w:rPr>
        <w:t xml:space="preserve"> يطرح الله فيه سرّه</w:t>
      </w:r>
      <w:r w:rsidR="00F21B5A">
        <w:rPr>
          <w:rtl/>
        </w:rPr>
        <w:t xml:space="preserve"> - </w:t>
      </w:r>
      <w:r w:rsidRPr="0046413B">
        <w:rPr>
          <w:rtl/>
        </w:rPr>
        <w:t xml:space="preserve">بالسين المهملة </w:t>
      </w:r>
      <w:r w:rsidRPr="00414CB8">
        <w:rPr>
          <w:rStyle w:val="libFootnotenumChar"/>
          <w:rtl/>
        </w:rPr>
        <w:t>(1)</w:t>
      </w:r>
      <w:r w:rsidR="00F21B5A">
        <w:rPr>
          <w:rtl/>
        </w:rPr>
        <w:t xml:space="preserve"> -</w:t>
      </w:r>
      <w:r>
        <w:rPr>
          <w:rtl/>
        </w:rPr>
        <w:t>.</w:t>
      </w:r>
    </w:p>
    <w:p w:rsidR="00414CB8" w:rsidRPr="0046413B" w:rsidRDefault="00414CB8" w:rsidP="00414CB8">
      <w:pPr>
        <w:pStyle w:val="libNormal"/>
        <w:rPr>
          <w:rtl/>
        </w:rPr>
      </w:pPr>
      <w:r w:rsidRPr="0046413B">
        <w:rPr>
          <w:rtl/>
        </w:rPr>
        <w:t>ولا يخفى أن رواية مثل المحقق هذا الخبر بهذا السند من الشواهد الجزميّة على صحّة الحكاية المذكورة</w:t>
      </w:r>
      <w:r>
        <w:rPr>
          <w:rtl/>
        </w:rPr>
        <w:t>،</w:t>
      </w:r>
      <w:r w:rsidRPr="0046413B">
        <w:rPr>
          <w:rtl/>
        </w:rPr>
        <w:t xml:space="preserve"> والعجب أن السيد المحدث السيد نعمة الله الجزائري في شرحه </w:t>
      </w:r>
      <w:r w:rsidRPr="00414CB8">
        <w:rPr>
          <w:rStyle w:val="libFootnotenumChar"/>
          <w:rtl/>
        </w:rPr>
        <w:t>(2)</w:t>
      </w:r>
      <w:r w:rsidRPr="0046413B">
        <w:rPr>
          <w:rtl/>
        </w:rPr>
        <w:t xml:space="preserve"> على العوالي أشار إلى المتن ولم يلتفت إلى سنده</w:t>
      </w:r>
      <w:r>
        <w:rPr>
          <w:rtl/>
        </w:rPr>
        <w:t>،</w:t>
      </w:r>
      <w:r w:rsidRPr="0046413B">
        <w:rPr>
          <w:rtl/>
        </w:rPr>
        <w:t xml:space="preserve"> وأن ابن جهم الفقيه كيف يروي عن الإمام العسكري </w:t>
      </w:r>
      <w:r w:rsidRPr="00414CB8">
        <w:rPr>
          <w:rStyle w:val="libAlaemChar"/>
          <w:rtl/>
        </w:rPr>
        <w:t>عليه‌السلام</w:t>
      </w:r>
      <w:r w:rsidRPr="0046413B">
        <w:rPr>
          <w:rtl/>
        </w:rPr>
        <w:t xml:space="preserve"> بواسطة واحدة وبينهما قريب من أربعمائة سنة</w:t>
      </w:r>
      <w:r>
        <w:rPr>
          <w:rtl/>
        </w:rPr>
        <w:t>:</w:t>
      </w:r>
      <w:r w:rsidRPr="0046413B">
        <w:rPr>
          <w:rtl/>
        </w:rPr>
        <w:t xml:space="preserve"> فهو إما مرسل يبعّده قوله</w:t>
      </w:r>
      <w:r>
        <w:rPr>
          <w:rtl/>
        </w:rPr>
        <w:t>:</w:t>
      </w:r>
      <w:r w:rsidRPr="0046413B">
        <w:rPr>
          <w:rtl/>
        </w:rPr>
        <w:t xml:space="preserve"> حدثني وسمعت</w:t>
      </w:r>
      <w:r>
        <w:rPr>
          <w:rtl/>
        </w:rPr>
        <w:t>،</w:t>
      </w:r>
      <w:r w:rsidRPr="0046413B">
        <w:rPr>
          <w:rtl/>
        </w:rPr>
        <w:t xml:space="preserve"> أو مشتمل على أمر غريب لا بدّ من الإشارة إليه</w:t>
      </w:r>
      <w:r>
        <w:rPr>
          <w:rtl/>
        </w:rPr>
        <w:t>،</w:t>
      </w:r>
      <w:r w:rsidRPr="0046413B">
        <w:rPr>
          <w:rtl/>
        </w:rPr>
        <w:t xml:space="preserve"> وقد أوضحناه بحمد الله تعالى.</w:t>
      </w:r>
    </w:p>
    <w:p w:rsidR="00414CB8" w:rsidRPr="0046413B" w:rsidRDefault="00414CB8" w:rsidP="00414CB8">
      <w:pPr>
        <w:pStyle w:val="libNormal"/>
        <w:rPr>
          <w:rtl/>
        </w:rPr>
      </w:pPr>
      <w:r w:rsidRPr="0046413B">
        <w:rPr>
          <w:rtl/>
        </w:rPr>
        <w:t xml:space="preserve">واعلم أنّ الشهيد </w:t>
      </w:r>
      <w:r w:rsidRPr="00414CB8">
        <w:rPr>
          <w:rStyle w:val="libAlaemChar"/>
          <w:rtl/>
        </w:rPr>
        <w:t>رحمه‌الله</w:t>
      </w:r>
      <w:r w:rsidRPr="0046413B">
        <w:rPr>
          <w:rtl/>
        </w:rPr>
        <w:t xml:space="preserve"> يشارك شيخه هذا في الرواية عن كثير من مشايخه</w:t>
      </w:r>
      <w:r>
        <w:rPr>
          <w:rtl/>
        </w:rPr>
        <w:t>،</w:t>
      </w:r>
      <w:r w:rsidRPr="0046413B">
        <w:rPr>
          <w:rtl/>
        </w:rPr>
        <w:t xml:space="preserve"> فإنّهما متقاربا العصر</w:t>
      </w:r>
      <w:r>
        <w:rPr>
          <w:rtl/>
        </w:rPr>
        <w:t>،</w:t>
      </w:r>
      <w:r w:rsidRPr="0046413B">
        <w:rPr>
          <w:rtl/>
        </w:rPr>
        <w:t xml:space="preserve"> إذ بين وفاتيهما عشر سنين</w:t>
      </w:r>
      <w:r>
        <w:rPr>
          <w:rtl/>
        </w:rPr>
        <w:t>،</w:t>
      </w:r>
      <w:r w:rsidRPr="0046413B">
        <w:rPr>
          <w:rtl/>
        </w:rPr>
        <w:t xml:space="preserve"> فلذا أعرضنا عن ذكرهم وطرقهم حذرا من التكرار</w:t>
      </w:r>
      <w:r>
        <w:rPr>
          <w:rtl/>
        </w:rPr>
        <w:t>،</w:t>
      </w:r>
      <w:r w:rsidRPr="0046413B">
        <w:rPr>
          <w:rtl/>
        </w:rPr>
        <w:t xml:space="preserve"> وبقي جمع لم نعثر على رواية الشهيد عنهم</w:t>
      </w:r>
      <w:r>
        <w:rPr>
          <w:rtl/>
        </w:rPr>
        <w:t>،</w:t>
      </w:r>
      <w:r w:rsidRPr="0046413B">
        <w:rPr>
          <w:rtl/>
        </w:rPr>
        <w:t xml:space="preserve"> فلا بد من الإشارة إلى بعضهم</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العالم الجليل السيد علم الدين المرتضى علي ابن السيد النسابة جلال الدين عبد الحميد ابن السيد النسابة شيخ الشرف فخار بن معد ابن فخار بن أحمد بن محمّد بن أبي الغنائم محمّد بن الحسين بن محمّد الحائري ابن إبراهيم المجاب بن محمّد العابد بن الإمام موسى بن جعفر </w:t>
      </w:r>
      <w:r w:rsidRPr="00414CB8">
        <w:rPr>
          <w:rStyle w:val="libAlaemChar"/>
          <w:rtl/>
        </w:rPr>
        <w:t>عليهما‌السلام</w:t>
      </w:r>
      <w:r w:rsidRPr="0046413B">
        <w:rPr>
          <w:rtl/>
        </w:rPr>
        <w:t>.</w:t>
      </w:r>
    </w:p>
    <w:p w:rsidR="00414CB8" w:rsidRPr="0046413B" w:rsidRDefault="00414CB8" w:rsidP="00414CB8">
      <w:pPr>
        <w:pStyle w:val="libNormal"/>
        <w:rPr>
          <w:rtl/>
        </w:rPr>
      </w:pPr>
      <w:r w:rsidRPr="0046413B">
        <w:rPr>
          <w:rtl/>
        </w:rPr>
        <w:t>قال صاحب عمدة الطالب</w:t>
      </w:r>
      <w:r w:rsidR="00F21B5A">
        <w:rPr>
          <w:rtl/>
        </w:rPr>
        <w:t xml:space="preserve"> - </w:t>
      </w:r>
      <w:r w:rsidRPr="0046413B">
        <w:rPr>
          <w:rtl/>
        </w:rPr>
        <w:t>في ذكر أبي الغنائم محمّد</w:t>
      </w:r>
      <w:r w:rsidR="00F21B5A">
        <w:rPr>
          <w:rtl/>
        </w:rPr>
        <w:t xml:space="preserve"> -</w:t>
      </w:r>
      <w:r>
        <w:rPr>
          <w:rtl/>
        </w:rPr>
        <w:t>:</w:t>
      </w:r>
      <w:r w:rsidRPr="0046413B">
        <w:rPr>
          <w:rtl/>
        </w:rPr>
        <w:t xml:space="preserve"> فمن عقب أبي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عوالي اللآلي 1</w:t>
      </w:r>
      <w:r>
        <w:rPr>
          <w:rtl/>
        </w:rPr>
        <w:t>:</w:t>
      </w:r>
      <w:r w:rsidRPr="0046413B">
        <w:rPr>
          <w:rtl/>
        </w:rPr>
        <w:t xml:space="preserve"> 24.</w:t>
      </w:r>
    </w:p>
    <w:p w:rsidR="00414CB8" w:rsidRPr="0046413B" w:rsidRDefault="00414CB8" w:rsidP="00414CB8">
      <w:pPr>
        <w:pStyle w:val="libFootnote0"/>
        <w:rPr>
          <w:rtl/>
        </w:rPr>
      </w:pPr>
      <w:r w:rsidRPr="0046413B">
        <w:rPr>
          <w:rtl/>
        </w:rPr>
        <w:t>(2) شرح عوالي اللآلي</w:t>
      </w:r>
      <w:r>
        <w:rPr>
          <w:rtl/>
        </w:rPr>
        <w:t>:</w:t>
      </w:r>
      <w:r w:rsidRPr="0046413B">
        <w:rPr>
          <w:rtl/>
        </w:rPr>
        <w:t xml:space="preserve"> غير متوفر لدينا.</w:t>
      </w:r>
    </w:p>
    <w:p w:rsidR="00414CB8" w:rsidRPr="0046413B" w:rsidRDefault="00414CB8" w:rsidP="00414CB8">
      <w:pPr>
        <w:pStyle w:val="libNormal0"/>
        <w:rPr>
          <w:rtl/>
        </w:rPr>
      </w:pPr>
      <w:r>
        <w:rPr>
          <w:rtl/>
        </w:rPr>
        <w:br w:type="page"/>
      </w:r>
      <w:r w:rsidRPr="0046413B">
        <w:rPr>
          <w:rtl/>
        </w:rPr>
        <w:lastRenderedPageBreak/>
        <w:t>الغنائم</w:t>
      </w:r>
      <w:r>
        <w:rPr>
          <w:rtl/>
        </w:rPr>
        <w:t>:</w:t>
      </w:r>
      <w:r w:rsidRPr="0046413B">
        <w:rPr>
          <w:rtl/>
        </w:rPr>
        <w:t xml:space="preserve"> آل شتى</w:t>
      </w:r>
      <w:r>
        <w:rPr>
          <w:rtl/>
        </w:rPr>
        <w:t>،</w:t>
      </w:r>
      <w:r w:rsidRPr="0046413B">
        <w:rPr>
          <w:rtl/>
        </w:rPr>
        <w:t xml:space="preserve"> وآل فخار</w:t>
      </w:r>
      <w:r>
        <w:rPr>
          <w:rtl/>
        </w:rPr>
        <w:t>،</w:t>
      </w:r>
      <w:r w:rsidRPr="0046413B">
        <w:rPr>
          <w:rtl/>
        </w:rPr>
        <w:t xml:space="preserve"> منهم شيخنا علم الدين المرتضى علي ابن شيخنا جلال الدين عبد الحميد بن شيخنا شمس الدين فخار بن معد </w:t>
      </w:r>
      <w:r w:rsidRPr="00414CB8">
        <w:rPr>
          <w:rStyle w:val="libFootnotenumChar"/>
          <w:rtl/>
        </w:rPr>
        <w:t>(1)</w:t>
      </w:r>
      <w:r>
        <w:rPr>
          <w:rtl/>
        </w:rPr>
        <w:t>.</w:t>
      </w:r>
      <w:r>
        <w:rPr>
          <w:rFonts w:hint="cs"/>
          <w:rtl/>
        </w:rPr>
        <w:t xml:space="preserve"> </w:t>
      </w:r>
      <w:r w:rsidRPr="0046413B">
        <w:rPr>
          <w:rtl/>
        </w:rPr>
        <w:t>إلى آخره.</w:t>
      </w:r>
    </w:p>
    <w:p w:rsidR="00414CB8" w:rsidRPr="0046413B" w:rsidRDefault="00414CB8" w:rsidP="00414CB8">
      <w:pPr>
        <w:pStyle w:val="libNormal"/>
        <w:rPr>
          <w:rtl/>
        </w:rPr>
      </w:pPr>
      <w:r w:rsidRPr="0046413B">
        <w:rPr>
          <w:rtl/>
        </w:rPr>
        <w:t>والسيد تاج الدين لم يعبر عن أحد مشايخه الذين ذكر أساميهم بقوله</w:t>
      </w:r>
      <w:r>
        <w:rPr>
          <w:rtl/>
        </w:rPr>
        <w:t>:</w:t>
      </w:r>
      <w:r>
        <w:rPr>
          <w:rFonts w:hint="cs"/>
          <w:rtl/>
        </w:rPr>
        <w:t xml:space="preserve"> </w:t>
      </w:r>
      <w:r w:rsidRPr="0046413B">
        <w:rPr>
          <w:rtl/>
        </w:rPr>
        <w:t>شيخي</w:t>
      </w:r>
      <w:r>
        <w:rPr>
          <w:rtl/>
        </w:rPr>
        <w:t>،</w:t>
      </w:r>
      <w:r w:rsidRPr="0046413B">
        <w:rPr>
          <w:rtl/>
        </w:rPr>
        <w:t xml:space="preserve"> إلاّ هذا السيد فقال</w:t>
      </w:r>
      <w:r>
        <w:rPr>
          <w:rtl/>
        </w:rPr>
        <w:t>:</w:t>
      </w:r>
      <w:r w:rsidRPr="0046413B">
        <w:rPr>
          <w:rtl/>
        </w:rPr>
        <w:t xml:space="preserve"> وشيخي السعيد المرحوم علم الدين المرتضى علي بن عبد الحميد بن فخار الموسوي. ومنه يعلم مزيد اختصاصه به وأخذه عنه.</w:t>
      </w:r>
    </w:p>
    <w:p w:rsidR="00414CB8" w:rsidRPr="0046413B" w:rsidRDefault="00414CB8" w:rsidP="00414CB8">
      <w:pPr>
        <w:pStyle w:val="libNormal"/>
        <w:rPr>
          <w:rtl/>
        </w:rPr>
      </w:pPr>
      <w:r w:rsidRPr="0046413B">
        <w:rPr>
          <w:rtl/>
        </w:rPr>
        <w:t>وفي الأمل</w:t>
      </w:r>
      <w:r w:rsidR="00F21B5A">
        <w:rPr>
          <w:rtl/>
        </w:rPr>
        <w:t xml:space="preserve"> - </w:t>
      </w:r>
      <w:r w:rsidRPr="0046413B">
        <w:rPr>
          <w:rtl/>
        </w:rPr>
        <w:t>بعد الترجمة</w:t>
      </w:r>
      <w:r w:rsidR="00F21B5A">
        <w:rPr>
          <w:rtl/>
        </w:rPr>
        <w:t xml:space="preserve"> -</w:t>
      </w:r>
      <w:r>
        <w:rPr>
          <w:rtl/>
        </w:rPr>
        <w:t>:</w:t>
      </w:r>
      <w:r w:rsidRPr="0046413B">
        <w:rPr>
          <w:rtl/>
        </w:rPr>
        <w:t xml:space="preserve"> فاضل فقيه</w:t>
      </w:r>
      <w:r>
        <w:rPr>
          <w:rtl/>
        </w:rPr>
        <w:t>،</w:t>
      </w:r>
      <w:r w:rsidRPr="0046413B">
        <w:rPr>
          <w:rtl/>
        </w:rPr>
        <w:t xml:space="preserve"> يروي ابن معيّة</w:t>
      </w:r>
      <w:r>
        <w:rPr>
          <w:rtl/>
        </w:rPr>
        <w:t>،</w:t>
      </w:r>
      <w:r w:rsidRPr="0046413B">
        <w:rPr>
          <w:rtl/>
        </w:rPr>
        <w:t xml:space="preserve"> عنه [ عن أبيه ] </w:t>
      </w:r>
      <w:r w:rsidRPr="00414CB8">
        <w:rPr>
          <w:rStyle w:val="libFootnotenumChar"/>
          <w:rtl/>
        </w:rPr>
        <w:t>(2)</w:t>
      </w:r>
      <w:r w:rsidRPr="0046413B">
        <w:rPr>
          <w:rtl/>
        </w:rPr>
        <w:t xml:space="preserve"> عن جده فخّار. له كتاب الأنوار المضيئة في أحوال المهدي </w:t>
      </w:r>
      <w:r w:rsidRPr="00414CB8">
        <w:rPr>
          <w:rStyle w:val="libAlaemChar"/>
          <w:rtl/>
        </w:rPr>
        <w:t>عليه‌السلام</w:t>
      </w:r>
      <w:r w:rsidRPr="0046413B">
        <w:rPr>
          <w:rtl/>
        </w:rPr>
        <w:t xml:space="preserve">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وفيه وهم من جهتين</w:t>
      </w:r>
      <w:r>
        <w:rPr>
          <w:rtl/>
        </w:rPr>
        <w:t>،</w:t>
      </w:r>
      <w:r w:rsidRPr="0046413B">
        <w:rPr>
          <w:rtl/>
        </w:rPr>
        <w:t xml:space="preserve"> فإنّ الأنوار المضيئة </w:t>
      </w:r>
      <w:r w:rsidRPr="00414CB8">
        <w:rPr>
          <w:rStyle w:val="libFootnotenumChar"/>
          <w:rtl/>
        </w:rPr>
        <w:t>(4)</w:t>
      </w:r>
      <w:r w:rsidR="00F21B5A">
        <w:rPr>
          <w:rtl/>
        </w:rPr>
        <w:t xml:space="preserve"> - </w:t>
      </w:r>
      <w:r w:rsidRPr="0046413B">
        <w:rPr>
          <w:rtl/>
        </w:rPr>
        <w:t>كما مرّ</w:t>
      </w:r>
      <w:r w:rsidR="00F21B5A">
        <w:rPr>
          <w:rtl/>
        </w:rPr>
        <w:t xml:space="preserve"> - </w:t>
      </w:r>
      <w:r w:rsidRPr="0046413B">
        <w:rPr>
          <w:rtl/>
        </w:rPr>
        <w:t xml:space="preserve">لسميّه النيلي المتأخّر عنه وليس في أحوال المهدي </w:t>
      </w:r>
      <w:r w:rsidRPr="00414CB8">
        <w:rPr>
          <w:rStyle w:val="libAlaemChar"/>
          <w:rtl/>
        </w:rPr>
        <w:t>عليه‌السلام</w:t>
      </w:r>
      <w:r w:rsidRPr="0046413B">
        <w:rPr>
          <w:rtl/>
        </w:rPr>
        <w:t xml:space="preserve"> وإن ذكر حاله فيه.</w:t>
      </w:r>
    </w:p>
    <w:p w:rsidR="00414CB8" w:rsidRPr="0046413B" w:rsidRDefault="00414CB8" w:rsidP="00414CB8">
      <w:pPr>
        <w:pStyle w:val="libNormal"/>
        <w:rPr>
          <w:rtl/>
        </w:rPr>
      </w:pPr>
      <w:r w:rsidRPr="0046413B">
        <w:rPr>
          <w:rtl/>
        </w:rPr>
        <w:t xml:space="preserve">ولصاحب الرياض والروضات </w:t>
      </w:r>
      <w:r w:rsidRPr="00414CB8">
        <w:rPr>
          <w:rStyle w:val="libFootnotenumChar"/>
          <w:rtl/>
        </w:rPr>
        <w:t>(5)</w:t>
      </w:r>
      <w:r w:rsidRPr="0046413B">
        <w:rPr>
          <w:rtl/>
        </w:rPr>
        <w:t xml:space="preserve"> هنا أوهام واختلاط لم نر فائدة في التعرّض لها.</w:t>
      </w:r>
    </w:p>
    <w:p w:rsidR="00414CB8" w:rsidRPr="0046413B" w:rsidRDefault="00414CB8" w:rsidP="00414CB8">
      <w:pPr>
        <w:pStyle w:val="libNormal"/>
        <w:rPr>
          <w:rtl/>
        </w:rPr>
      </w:pPr>
      <w:r w:rsidRPr="00414CB8">
        <w:rPr>
          <w:rStyle w:val="libBold2Char"/>
          <w:rtl/>
        </w:rPr>
        <w:t>عن</w:t>
      </w:r>
      <w:r w:rsidRPr="0046413B">
        <w:rPr>
          <w:rtl/>
        </w:rPr>
        <w:t xml:space="preserve"> والده السيد النسابة. وزين مسند النقابة</w:t>
      </w:r>
      <w:r>
        <w:rPr>
          <w:rtl/>
        </w:rPr>
        <w:t>،</w:t>
      </w:r>
      <w:r w:rsidRPr="0046413B">
        <w:rPr>
          <w:rtl/>
        </w:rPr>
        <w:t xml:space="preserve"> جلال الدين عبد الحميد.</w:t>
      </w:r>
    </w:p>
    <w:p w:rsidR="00414CB8" w:rsidRPr="0046413B" w:rsidRDefault="00414CB8" w:rsidP="00414CB8">
      <w:pPr>
        <w:pStyle w:val="libNormal"/>
        <w:rPr>
          <w:rtl/>
        </w:rPr>
      </w:pPr>
      <w:r w:rsidRPr="0046413B">
        <w:rPr>
          <w:rtl/>
        </w:rPr>
        <w:t>في الأمل</w:t>
      </w:r>
      <w:r>
        <w:rPr>
          <w:rtl/>
        </w:rPr>
        <w:t>:</w:t>
      </w:r>
      <w:r w:rsidRPr="0046413B">
        <w:rPr>
          <w:rtl/>
        </w:rPr>
        <w:t xml:space="preserve"> كان فاضلا محدّثا راويا عن تلامذة ابن شهرآشوب</w:t>
      </w:r>
      <w:r>
        <w:rPr>
          <w:rtl/>
        </w:rPr>
        <w:t>،</w:t>
      </w:r>
      <w:r w:rsidRPr="0046413B">
        <w:rPr>
          <w:rtl/>
        </w:rPr>
        <w:t xml:space="preserve"> عنه.</w:t>
      </w:r>
      <w:r>
        <w:rPr>
          <w:rFonts w:hint="cs"/>
          <w:rtl/>
        </w:rPr>
        <w:t xml:space="preserve"> </w:t>
      </w:r>
      <w:r w:rsidRPr="0046413B">
        <w:rPr>
          <w:rtl/>
        </w:rPr>
        <w:t xml:space="preserve">له كتاب ينقل عنه الحسن بن سليمان بن خالد الحلّي في مختصر البصائر </w:t>
      </w:r>
      <w:r w:rsidRPr="00414CB8">
        <w:rPr>
          <w:rStyle w:val="libFootnotenumChar"/>
          <w:rtl/>
        </w:rPr>
        <w:t>(6)</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عمدة الطالب</w:t>
      </w:r>
      <w:r>
        <w:rPr>
          <w:rtl/>
        </w:rPr>
        <w:t>:</w:t>
      </w:r>
      <w:r w:rsidRPr="0046413B">
        <w:rPr>
          <w:rtl/>
        </w:rPr>
        <w:t xml:space="preserve"> 216.</w:t>
      </w:r>
    </w:p>
    <w:p w:rsidR="00414CB8" w:rsidRPr="0046413B" w:rsidRDefault="00414CB8" w:rsidP="00414CB8">
      <w:pPr>
        <w:pStyle w:val="libFootnote0"/>
        <w:rPr>
          <w:rtl/>
        </w:rPr>
      </w:pPr>
      <w:r w:rsidRPr="0046413B">
        <w:rPr>
          <w:rtl/>
        </w:rPr>
        <w:t>(2) ما بين المعقوفين أثبتناه من المصدر</w:t>
      </w:r>
      <w:r>
        <w:rPr>
          <w:rtl/>
        </w:rPr>
        <w:t>،</w:t>
      </w:r>
      <w:r w:rsidRPr="0046413B">
        <w:rPr>
          <w:rtl/>
        </w:rPr>
        <w:t xml:space="preserve"> وكذلك انظر رياض العلماء 4</w:t>
      </w:r>
      <w:r>
        <w:rPr>
          <w:rtl/>
        </w:rPr>
        <w:t>:</w:t>
      </w:r>
      <w:r w:rsidRPr="0046413B">
        <w:rPr>
          <w:rtl/>
        </w:rPr>
        <w:t xml:space="preserve"> 90.</w:t>
      </w:r>
    </w:p>
    <w:p w:rsidR="00414CB8" w:rsidRPr="0046413B" w:rsidRDefault="00414CB8" w:rsidP="00414CB8">
      <w:pPr>
        <w:pStyle w:val="libFootnote0"/>
        <w:rPr>
          <w:rtl/>
        </w:rPr>
      </w:pPr>
      <w:r w:rsidRPr="0046413B">
        <w:rPr>
          <w:rtl/>
        </w:rPr>
        <w:t>(3) أمل الآمل 2</w:t>
      </w:r>
      <w:r>
        <w:rPr>
          <w:rtl/>
        </w:rPr>
        <w:t>:</w:t>
      </w:r>
      <w:r w:rsidRPr="0046413B">
        <w:rPr>
          <w:rtl/>
        </w:rPr>
        <w:t xml:space="preserve"> 191.</w:t>
      </w:r>
    </w:p>
    <w:p w:rsidR="00414CB8" w:rsidRPr="0046413B" w:rsidRDefault="00414CB8" w:rsidP="00414CB8">
      <w:pPr>
        <w:pStyle w:val="libFootnote0"/>
        <w:rPr>
          <w:rtl/>
        </w:rPr>
      </w:pPr>
      <w:r w:rsidRPr="0046413B">
        <w:rPr>
          <w:rtl/>
        </w:rPr>
        <w:t>(4) نسب الوهم للآخرين</w:t>
      </w:r>
      <w:r>
        <w:rPr>
          <w:rtl/>
        </w:rPr>
        <w:t>،</w:t>
      </w:r>
      <w:r w:rsidRPr="0046413B">
        <w:rPr>
          <w:rtl/>
        </w:rPr>
        <w:t xml:space="preserve"> وهو قد وهم في المشجرة في نسبته.</w:t>
      </w:r>
    </w:p>
    <w:p w:rsidR="00414CB8" w:rsidRPr="0046413B" w:rsidRDefault="00414CB8" w:rsidP="00414CB8">
      <w:pPr>
        <w:pStyle w:val="libFootnote0"/>
        <w:rPr>
          <w:rtl/>
        </w:rPr>
      </w:pPr>
      <w:r w:rsidRPr="0046413B">
        <w:rPr>
          <w:rtl/>
        </w:rPr>
        <w:t>(5) انظر رياض العلماء 4</w:t>
      </w:r>
      <w:r>
        <w:rPr>
          <w:rtl/>
        </w:rPr>
        <w:t>:</w:t>
      </w:r>
      <w:r w:rsidRPr="0046413B">
        <w:rPr>
          <w:rtl/>
        </w:rPr>
        <w:t xml:space="preserve"> 90 وروضات الجنات 5</w:t>
      </w:r>
      <w:r>
        <w:rPr>
          <w:rtl/>
        </w:rPr>
        <w:t>:</w:t>
      </w:r>
      <w:r w:rsidRPr="0046413B">
        <w:rPr>
          <w:rtl/>
        </w:rPr>
        <w:t xml:space="preserve"> 348.</w:t>
      </w:r>
    </w:p>
    <w:p w:rsidR="00414CB8" w:rsidRPr="0046413B" w:rsidRDefault="00414CB8" w:rsidP="00414CB8">
      <w:pPr>
        <w:pStyle w:val="libFootnote0"/>
        <w:rPr>
          <w:rtl/>
        </w:rPr>
      </w:pPr>
      <w:r w:rsidRPr="0046413B">
        <w:rPr>
          <w:rtl/>
        </w:rPr>
        <w:t>(6) أمل الآمل 2</w:t>
      </w:r>
      <w:r>
        <w:rPr>
          <w:rtl/>
        </w:rPr>
        <w:t>:</w:t>
      </w:r>
      <w:r w:rsidRPr="0046413B">
        <w:rPr>
          <w:rtl/>
        </w:rPr>
        <w:t xml:space="preserve"> 145.</w:t>
      </w:r>
    </w:p>
    <w:p w:rsidR="00414CB8" w:rsidRPr="0046413B" w:rsidRDefault="00414CB8" w:rsidP="00414CB8">
      <w:pPr>
        <w:pStyle w:val="libNormal0"/>
        <w:rPr>
          <w:rtl/>
        </w:rPr>
      </w:pPr>
      <w:r>
        <w:rPr>
          <w:rtl/>
        </w:rPr>
        <w:br w:type="page"/>
      </w:r>
      <w:r w:rsidRPr="0046413B">
        <w:rPr>
          <w:rtl/>
        </w:rPr>
        <w:lastRenderedPageBreak/>
        <w:t>انتهى.</w:t>
      </w:r>
    </w:p>
    <w:p w:rsidR="00414CB8" w:rsidRPr="0046413B" w:rsidRDefault="00414CB8" w:rsidP="00414CB8">
      <w:pPr>
        <w:pStyle w:val="libNormal"/>
        <w:rPr>
          <w:rtl/>
        </w:rPr>
      </w:pPr>
      <w:r w:rsidRPr="0046413B">
        <w:rPr>
          <w:rtl/>
        </w:rPr>
        <w:t>وفيه أوهام</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إنه لا يروي عن تلامذة السروي</w:t>
      </w:r>
      <w:r>
        <w:rPr>
          <w:rtl/>
        </w:rPr>
        <w:t>،</w:t>
      </w:r>
      <w:r w:rsidRPr="0046413B">
        <w:rPr>
          <w:rtl/>
        </w:rPr>
        <w:t xml:space="preserve"> وهو ظاهر لمن عرف طبقاتهم.</w:t>
      </w:r>
    </w:p>
    <w:p w:rsidR="00414CB8" w:rsidRPr="0046413B" w:rsidRDefault="00414CB8" w:rsidP="00414CB8">
      <w:pPr>
        <w:pStyle w:val="libNormal"/>
        <w:rPr>
          <w:rtl/>
        </w:rPr>
      </w:pPr>
      <w:r w:rsidRPr="0046413B">
        <w:rPr>
          <w:rtl/>
        </w:rPr>
        <w:t>الثاني</w:t>
      </w:r>
      <w:r>
        <w:rPr>
          <w:rtl/>
        </w:rPr>
        <w:t>:</w:t>
      </w:r>
      <w:r w:rsidRPr="0046413B">
        <w:rPr>
          <w:rtl/>
        </w:rPr>
        <w:t xml:space="preserve"> أن الحسن بن سليمان لم يذكر له كتابا</w:t>
      </w:r>
      <w:r>
        <w:rPr>
          <w:rtl/>
        </w:rPr>
        <w:t>،</w:t>
      </w:r>
      <w:r w:rsidRPr="0046413B">
        <w:rPr>
          <w:rtl/>
        </w:rPr>
        <w:t xml:space="preserve"> وإنّما قال في المختصر هكذا</w:t>
      </w:r>
      <w:r>
        <w:rPr>
          <w:rtl/>
        </w:rPr>
        <w:t>:</w:t>
      </w:r>
      <w:r w:rsidRPr="0046413B">
        <w:rPr>
          <w:rtl/>
        </w:rPr>
        <w:t xml:space="preserve"> وممّا رواه لي ورويته عنه </w:t>
      </w:r>
      <w:r w:rsidRPr="00414CB8">
        <w:rPr>
          <w:rStyle w:val="libFootnotenumChar"/>
          <w:rtl/>
        </w:rPr>
        <w:t>(1)</w:t>
      </w:r>
      <w:r>
        <w:rPr>
          <w:rtl/>
        </w:rPr>
        <w:t>.</w:t>
      </w:r>
      <w:r w:rsidRPr="0046413B">
        <w:rPr>
          <w:rtl/>
        </w:rPr>
        <w:t xml:space="preserve"> إلى آخره. وهو أعمّ من نقله عن كتابه أو جعله شيخا لإجازة الرواية عن كتب من تقدم عليه.</w:t>
      </w:r>
    </w:p>
    <w:p w:rsidR="00414CB8" w:rsidRPr="0046413B" w:rsidRDefault="00414CB8" w:rsidP="00414CB8">
      <w:pPr>
        <w:pStyle w:val="libNormal"/>
        <w:rPr>
          <w:rtl/>
        </w:rPr>
      </w:pPr>
      <w:r w:rsidRPr="0046413B">
        <w:rPr>
          <w:rtl/>
        </w:rPr>
        <w:t>الثالث</w:t>
      </w:r>
      <w:r>
        <w:rPr>
          <w:rtl/>
        </w:rPr>
        <w:t>:</w:t>
      </w:r>
      <w:r w:rsidRPr="0046413B">
        <w:rPr>
          <w:rtl/>
        </w:rPr>
        <w:t xml:space="preserve"> أن المذكور في المختصر هكذا</w:t>
      </w:r>
      <w:r>
        <w:rPr>
          <w:rtl/>
        </w:rPr>
        <w:t>:</w:t>
      </w:r>
      <w:r w:rsidRPr="0046413B">
        <w:rPr>
          <w:rtl/>
        </w:rPr>
        <w:t xml:space="preserve"> ومما رواه لي</w:t>
      </w:r>
      <w:r>
        <w:rPr>
          <w:rtl/>
        </w:rPr>
        <w:t>،</w:t>
      </w:r>
      <w:r w:rsidRPr="0046413B">
        <w:rPr>
          <w:rtl/>
        </w:rPr>
        <w:t xml:space="preserve"> ورويته عن السيد الجليل السعيد بهاء الدين علي بن السيد عبد الكريم بن عبد الحميد الحسيني </w:t>
      </w:r>
      <w:r w:rsidRPr="00414CB8">
        <w:rPr>
          <w:rStyle w:val="libFootnotenumChar"/>
          <w:rtl/>
        </w:rPr>
        <w:t>(2)</w:t>
      </w:r>
      <w:r>
        <w:rPr>
          <w:rtl/>
        </w:rPr>
        <w:t>.</w:t>
      </w:r>
      <w:r w:rsidRPr="0046413B">
        <w:rPr>
          <w:rtl/>
        </w:rPr>
        <w:t xml:space="preserve"> إلى آخره. وأنت خبير بأن المراد منه السيد علي صاحب الأنوار المضيئة</w:t>
      </w:r>
      <w:r>
        <w:rPr>
          <w:rtl/>
        </w:rPr>
        <w:t>،</w:t>
      </w:r>
      <w:r w:rsidRPr="0046413B">
        <w:rPr>
          <w:rtl/>
        </w:rPr>
        <w:t xml:space="preserve"> الذي يروي عن الشهيد</w:t>
      </w:r>
      <w:r>
        <w:rPr>
          <w:rtl/>
        </w:rPr>
        <w:t>،</w:t>
      </w:r>
      <w:r w:rsidRPr="0046413B">
        <w:rPr>
          <w:rtl/>
        </w:rPr>
        <w:t xml:space="preserve"> الراوي عن السيد تاج الدين</w:t>
      </w:r>
      <w:r>
        <w:rPr>
          <w:rtl/>
        </w:rPr>
        <w:t>،</w:t>
      </w:r>
      <w:r w:rsidRPr="0046413B">
        <w:rPr>
          <w:rtl/>
        </w:rPr>
        <w:t xml:space="preserve"> الراوي ( عن السيد علي الراوي ) </w:t>
      </w:r>
      <w:r w:rsidRPr="00414CB8">
        <w:rPr>
          <w:rStyle w:val="libFootnotenumChar"/>
          <w:rtl/>
        </w:rPr>
        <w:t>(3)</w:t>
      </w:r>
      <w:r w:rsidRPr="0046413B">
        <w:rPr>
          <w:rtl/>
        </w:rPr>
        <w:t xml:space="preserve"> عن أبيه عبد الحميد. فكيف يروي عنه صاحب المختصر وهو متأخر عنه بطبقات</w:t>
      </w:r>
      <w:r>
        <w:rPr>
          <w:rtl/>
        </w:rPr>
        <w:t>؟</w:t>
      </w:r>
    </w:p>
    <w:p w:rsidR="00414CB8" w:rsidRPr="0046413B" w:rsidRDefault="00414CB8" w:rsidP="00414CB8">
      <w:pPr>
        <w:pStyle w:val="libNormal"/>
        <w:rPr>
          <w:rtl/>
        </w:rPr>
      </w:pPr>
      <w:r w:rsidRPr="0046413B">
        <w:rPr>
          <w:rtl/>
        </w:rPr>
        <w:t>الرابع</w:t>
      </w:r>
      <w:r>
        <w:rPr>
          <w:rtl/>
        </w:rPr>
        <w:t>:</w:t>
      </w:r>
      <w:r w:rsidRPr="0046413B">
        <w:rPr>
          <w:rtl/>
        </w:rPr>
        <w:t xml:space="preserve"> أن الموجود في المختصر الابن لا الأب</w:t>
      </w:r>
      <w:r>
        <w:rPr>
          <w:rtl/>
        </w:rPr>
        <w:t>،</w:t>
      </w:r>
      <w:r w:rsidRPr="0046413B">
        <w:rPr>
          <w:rtl/>
        </w:rPr>
        <w:t xml:space="preserve"> فلا ربط له بالترجمة.</w:t>
      </w:r>
    </w:p>
    <w:p w:rsidR="00414CB8" w:rsidRPr="0046413B" w:rsidRDefault="00414CB8" w:rsidP="00414CB8">
      <w:pPr>
        <w:pStyle w:val="libNormal"/>
        <w:rPr>
          <w:rtl/>
        </w:rPr>
      </w:pPr>
      <w:r w:rsidRPr="00414CB8">
        <w:rPr>
          <w:rStyle w:val="libBold2Char"/>
          <w:rtl/>
        </w:rPr>
        <w:t>عن</w:t>
      </w:r>
      <w:r w:rsidRPr="0046413B">
        <w:rPr>
          <w:rtl/>
        </w:rPr>
        <w:t xml:space="preserve"> والده الأرشد الأسعد فخار بن معد</w:t>
      </w:r>
      <w:r>
        <w:rPr>
          <w:rtl/>
        </w:rPr>
        <w:t>،</w:t>
      </w:r>
      <w:r w:rsidRPr="0046413B">
        <w:rPr>
          <w:rtl/>
        </w:rPr>
        <w:t xml:space="preserve"> الآتي في مشايخ المحقق الحلي </w:t>
      </w:r>
      <w:r w:rsidRPr="00414CB8">
        <w:rPr>
          <w:rStyle w:val="libAlaemChar"/>
          <w:rtl/>
        </w:rPr>
        <w:t>رحمه‌الله</w:t>
      </w:r>
      <w:r w:rsidRPr="0046413B">
        <w:rPr>
          <w:rtl/>
        </w:rPr>
        <w:t xml:space="preserve"> </w:t>
      </w:r>
      <w:r w:rsidRPr="00414CB8">
        <w:rPr>
          <w:rStyle w:val="libFootnotenumChar"/>
          <w:rtl/>
        </w:rPr>
        <w:t>(4)</w:t>
      </w:r>
      <w:r>
        <w:rPr>
          <w:rtl/>
        </w:rPr>
        <w:t>.</w:t>
      </w:r>
    </w:p>
    <w:p w:rsidR="00414CB8" w:rsidRPr="0046413B" w:rsidRDefault="00414CB8" w:rsidP="00414CB8">
      <w:pPr>
        <w:pStyle w:val="libNormal"/>
        <w:rPr>
          <w:rtl/>
        </w:rPr>
      </w:pPr>
      <w:r w:rsidRPr="0046413B">
        <w:rPr>
          <w:rtl/>
        </w:rPr>
        <w:t>الثاني</w:t>
      </w:r>
      <w:r>
        <w:rPr>
          <w:rtl/>
        </w:rPr>
        <w:t>:</w:t>
      </w:r>
      <w:r w:rsidRPr="0046413B">
        <w:rPr>
          <w:rtl/>
        </w:rPr>
        <w:t xml:space="preserve"> ظهير الدين محمّد بن فخر المحققين</w:t>
      </w:r>
      <w:r>
        <w:rPr>
          <w:rtl/>
        </w:rPr>
        <w:t xml:space="preserve"> </w:t>
      </w:r>
      <w:r w:rsidRPr="00414CB8">
        <w:rPr>
          <w:rStyle w:val="libFootnotenumChar"/>
          <w:rtl/>
        </w:rPr>
        <w:t>(5)</w:t>
      </w:r>
      <w:r w:rsidRPr="00414CB8">
        <w:rPr>
          <w:rStyle w:val="libFootnotenumChar"/>
          <w:rFonts w:hint="cs"/>
          <w:rtl/>
        </w:rPr>
        <w:t xml:space="preserve"> </w:t>
      </w:r>
      <w:r w:rsidRPr="0046413B">
        <w:rPr>
          <w:rtl/>
        </w:rPr>
        <w:t>في الأمل</w:t>
      </w:r>
      <w:r>
        <w:rPr>
          <w:rtl/>
        </w:rPr>
        <w:t>:</w:t>
      </w:r>
      <w:r w:rsidRPr="0046413B">
        <w:rPr>
          <w:rtl/>
        </w:rPr>
        <w:t xml:space="preserve"> كان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مختصر بصائر الدرجات</w:t>
      </w:r>
      <w:r>
        <w:rPr>
          <w:rtl/>
        </w:rPr>
        <w:t>:</w:t>
      </w:r>
      <w:r w:rsidRPr="0046413B">
        <w:rPr>
          <w:rtl/>
        </w:rPr>
        <w:t xml:space="preserve"> 50.</w:t>
      </w:r>
    </w:p>
    <w:p w:rsidR="00414CB8" w:rsidRPr="0046413B" w:rsidRDefault="00414CB8" w:rsidP="00414CB8">
      <w:pPr>
        <w:pStyle w:val="libFootnote0"/>
        <w:rPr>
          <w:rtl/>
        </w:rPr>
      </w:pPr>
      <w:r w:rsidRPr="0046413B">
        <w:rPr>
          <w:rtl/>
        </w:rPr>
        <w:t>(2) مختصر بصائر الدرجات</w:t>
      </w:r>
      <w:r>
        <w:rPr>
          <w:rtl/>
        </w:rPr>
        <w:t>:</w:t>
      </w:r>
      <w:r w:rsidRPr="0046413B">
        <w:rPr>
          <w:rtl/>
        </w:rPr>
        <w:t xml:space="preserve"> 50.</w:t>
      </w:r>
    </w:p>
    <w:p w:rsidR="00414CB8" w:rsidRPr="0046413B" w:rsidRDefault="00414CB8" w:rsidP="00414CB8">
      <w:pPr>
        <w:pStyle w:val="libFootnote0"/>
        <w:rPr>
          <w:rtl/>
        </w:rPr>
      </w:pPr>
      <w:r w:rsidRPr="0046413B">
        <w:rPr>
          <w:rtl/>
        </w:rPr>
        <w:t>(3) ما بين القوسين لم يرد في المخطوطة.</w:t>
      </w:r>
    </w:p>
    <w:p w:rsidR="00414CB8" w:rsidRPr="0046413B" w:rsidRDefault="00414CB8" w:rsidP="00414CB8">
      <w:pPr>
        <w:pStyle w:val="libFootnote0"/>
        <w:rPr>
          <w:rtl/>
        </w:rPr>
      </w:pPr>
      <w:r w:rsidRPr="0046413B">
        <w:rPr>
          <w:rtl/>
        </w:rPr>
        <w:t>(4) يأتي في</w:t>
      </w:r>
      <w:r>
        <w:rPr>
          <w:rtl/>
        </w:rPr>
        <w:t>:</w:t>
      </w:r>
      <w:r w:rsidRPr="0046413B">
        <w:rPr>
          <w:rtl/>
        </w:rPr>
        <w:t xml:space="preserve"> 409 </w:t>
      </w:r>
      <w:r>
        <w:rPr>
          <w:rtl/>
        </w:rPr>
        <w:t>و 4</w:t>
      </w:r>
      <w:r w:rsidRPr="0046413B">
        <w:rPr>
          <w:rtl/>
        </w:rPr>
        <w:t>19.</w:t>
      </w:r>
    </w:p>
    <w:p w:rsidR="00414CB8" w:rsidRPr="0046413B" w:rsidRDefault="00414CB8" w:rsidP="00414CB8">
      <w:pPr>
        <w:pStyle w:val="libFootnote0"/>
        <w:rPr>
          <w:rtl/>
        </w:rPr>
      </w:pPr>
      <w:r w:rsidRPr="0046413B">
        <w:rPr>
          <w:rtl/>
        </w:rPr>
        <w:t>(5) ذكره في المشجرة</w:t>
      </w:r>
      <w:r>
        <w:rPr>
          <w:rtl/>
        </w:rPr>
        <w:t>،</w:t>
      </w:r>
      <w:r w:rsidRPr="0046413B">
        <w:rPr>
          <w:rtl/>
        </w:rPr>
        <w:t xml:space="preserve"> وهو من مشايخ ابن معيّة</w:t>
      </w:r>
      <w:r>
        <w:rPr>
          <w:rtl/>
        </w:rPr>
        <w:t>،</w:t>
      </w:r>
      <w:r w:rsidRPr="0046413B">
        <w:rPr>
          <w:rtl/>
        </w:rPr>
        <w:t xml:space="preserve"> هذا ويروي عن والده فخر المحققين</w:t>
      </w:r>
      <w:r>
        <w:rPr>
          <w:rtl/>
        </w:rPr>
        <w:t>،</w:t>
      </w:r>
      <w:r w:rsidRPr="0046413B">
        <w:rPr>
          <w:rtl/>
        </w:rPr>
        <w:t xml:space="preserve"> عن جدّه العلامة.</w:t>
      </w:r>
    </w:p>
    <w:p w:rsidR="00414CB8" w:rsidRPr="0046413B" w:rsidRDefault="00414CB8" w:rsidP="00414CB8">
      <w:pPr>
        <w:pStyle w:val="libNormal0"/>
        <w:rPr>
          <w:rtl/>
        </w:rPr>
      </w:pPr>
      <w:r>
        <w:rPr>
          <w:rtl/>
        </w:rPr>
        <w:br w:type="page"/>
      </w:r>
      <w:r w:rsidRPr="0046413B">
        <w:rPr>
          <w:rtl/>
        </w:rPr>
        <w:lastRenderedPageBreak/>
        <w:t>فاضلا فقيها وجيها</w:t>
      </w:r>
      <w:r>
        <w:rPr>
          <w:rtl/>
        </w:rPr>
        <w:t>،</w:t>
      </w:r>
      <w:r w:rsidRPr="0046413B">
        <w:rPr>
          <w:rtl/>
        </w:rPr>
        <w:t xml:space="preserve"> يروي عنه ابن معيّة</w:t>
      </w:r>
      <w:r>
        <w:rPr>
          <w:rtl/>
        </w:rPr>
        <w:t>،</w:t>
      </w:r>
      <w:r w:rsidRPr="0046413B">
        <w:rPr>
          <w:rtl/>
        </w:rPr>
        <w:t xml:space="preserve"> ويروي عن أبيه</w:t>
      </w:r>
      <w:r>
        <w:rPr>
          <w:rtl/>
        </w:rPr>
        <w:t>،</w:t>
      </w:r>
      <w:r w:rsidRPr="0046413B">
        <w:rPr>
          <w:rtl/>
        </w:rPr>
        <w:t xml:space="preserve"> عن جدّه العلامة </w:t>
      </w:r>
      <w:r w:rsidRPr="00414CB8">
        <w:rPr>
          <w:rStyle w:val="libFootnotenumChar"/>
          <w:rtl/>
        </w:rPr>
        <w:t>(1)</w:t>
      </w:r>
      <w:r>
        <w:rPr>
          <w:rtl/>
        </w:rPr>
        <w:t>.</w:t>
      </w:r>
    </w:p>
    <w:p w:rsidR="00414CB8" w:rsidRPr="0046413B" w:rsidRDefault="00414CB8" w:rsidP="00414CB8">
      <w:pPr>
        <w:pStyle w:val="libNormal"/>
        <w:rPr>
          <w:rtl/>
        </w:rPr>
      </w:pPr>
      <w:r w:rsidRPr="0046413B">
        <w:rPr>
          <w:rtl/>
        </w:rPr>
        <w:t>الثالث</w:t>
      </w:r>
      <w:r>
        <w:rPr>
          <w:rtl/>
        </w:rPr>
        <w:t>:</w:t>
      </w:r>
      <w:r w:rsidRPr="0046413B">
        <w:rPr>
          <w:rtl/>
        </w:rPr>
        <w:t xml:space="preserve"> السيّد السعيد مجد الدين محمّد بن علي الأعرج الحسيني</w:t>
      </w:r>
      <w:r>
        <w:rPr>
          <w:rtl/>
        </w:rPr>
        <w:t xml:space="preserve"> </w:t>
      </w:r>
      <w:r w:rsidRPr="00414CB8">
        <w:rPr>
          <w:rStyle w:val="libFootnotenumChar"/>
          <w:rtl/>
        </w:rPr>
        <w:t>(2)</w:t>
      </w:r>
      <w:r w:rsidRPr="00414CB8">
        <w:rPr>
          <w:rStyle w:val="libFootnotenumChar"/>
          <w:rFonts w:hint="cs"/>
          <w:rtl/>
        </w:rPr>
        <w:t xml:space="preserve"> </w:t>
      </w:r>
      <w:r w:rsidRPr="0046413B">
        <w:rPr>
          <w:rtl/>
        </w:rPr>
        <w:t>العالم الفاضل الفقيه</w:t>
      </w:r>
      <w:r>
        <w:rPr>
          <w:rtl/>
        </w:rPr>
        <w:t>،</w:t>
      </w:r>
      <w:r w:rsidRPr="0046413B">
        <w:rPr>
          <w:rtl/>
        </w:rPr>
        <w:t xml:space="preserve"> والد السيدين الجليلين</w:t>
      </w:r>
      <w:r>
        <w:rPr>
          <w:rtl/>
        </w:rPr>
        <w:t>:</w:t>
      </w:r>
      <w:r w:rsidRPr="0046413B">
        <w:rPr>
          <w:rtl/>
        </w:rPr>
        <w:t xml:space="preserve"> ضياء الدين عبد الله</w:t>
      </w:r>
      <w:r>
        <w:rPr>
          <w:rtl/>
        </w:rPr>
        <w:t>،</w:t>
      </w:r>
      <w:r w:rsidRPr="0046413B">
        <w:rPr>
          <w:rtl/>
        </w:rPr>
        <w:t xml:space="preserve"> وعميد الدين عبد المطلب. يروي عن العلامة </w:t>
      </w:r>
      <w:r w:rsidRPr="00414CB8">
        <w:rPr>
          <w:rStyle w:val="libAlaemChar"/>
          <w:rtl/>
        </w:rPr>
        <w:t>رحمه‌الله</w:t>
      </w:r>
      <w:r>
        <w:rPr>
          <w:rtl/>
        </w:rPr>
        <w:t>.</w:t>
      </w:r>
    </w:p>
    <w:p w:rsidR="00414CB8" w:rsidRPr="0046413B" w:rsidRDefault="00414CB8" w:rsidP="00414CB8">
      <w:pPr>
        <w:pStyle w:val="libNormal"/>
        <w:rPr>
          <w:rtl/>
        </w:rPr>
      </w:pPr>
      <w:r w:rsidRPr="0046413B">
        <w:rPr>
          <w:rtl/>
        </w:rPr>
        <w:t>الرابع</w:t>
      </w:r>
      <w:r>
        <w:rPr>
          <w:rtl/>
        </w:rPr>
        <w:t>:</w:t>
      </w:r>
      <w:r w:rsidRPr="0046413B">
        <w:rPr>
          <w:rtl/>
        </w:rPr>
        <w:t xml:space="preserve"> السيد أبو القاسم علي</w:t>
      </w:r>
      <w:r>
        <w:rPr>
          <w:rtl/>
        </w:rPr>
        <w:t xml:space="preserve"> </w:t>
      </w:r>
      <w:r w:rsidRPr="00414CB8">
        <w:rPr>
          <w:rStyle w:val="libFootnotenumChar"/>
          <w:rtl/>
        </w:rPr>
        <w:t>(3)</w:t>
      </w:r>
      <w:r>
        <w:rPr>
          <w:rtl/>
        </w:rPr>
        <w:t xml:space="preserve"> </w:t>
      </w:r>
      <w:r w:rsidRPr="0046413B">
        <w:rPr>
          <w:rtl/>
        </w:rPr>
        <w:t>ابن السيد غياث</w:t>
      </w:r>
      <w:r>
        <w:rPr>
          <w:rtl/>
        </w:rPr>
        <w:t xml:space="preserve"> الدين عبد الكريم ابن طاوس</w:t>
      </w:r>
      <w:r>
        <w:rPr>
          <w:rFonts w:hint="cs"/>
          <w:rtl/>
        </w:rPr>
        <w:t xml:space="preserve"> </w:t>
      </w:r>
      <w:r w:rsidRPr="0046413B">
        <w:rPr>
          <w:rtl/>
        </w:rPr>
        <w:t>في الأمل</w:t>
      </w:r>
      <w:r>
        <w:rPr>
          <w:rtl/>
        </w:rPr>
        <w:t>:</w:t>
      </w:r>
      <w:r w:rsidRPr="0046413B">
        <w:rPr>
          <w:rtl/>
        </w:rPr>
        <w:t xml:space="preserve"> كان فاضلا صدوقا </w:t>
      </w:r>
      <w:r w:rsidRPr="00414CB8">
        <w:rPr>
          <w:rStyle w:val="libFootnotenumChar"/>
          <w:rtl/>
        </w:rPr>
        <w:t>(4)</w:t>
      </w:r>
      <w:r>
        <w:rPr>
          <w:rtl/>
        </w:rPr>
        <w:t>.</w:t>
      </w:r>
    </w:p>
    <w:p w:rsidR="00414CB8" w:rsidRPr="0046413B" w:rsidRDefault="00414CB8" w:rsidP="00414CB8">
      <w:pPr>
        <w:pStyle w:val="libNormal"/>
        <w:rPr>
          <w:rtl/>
        </w:rPr>
      </w:pPr>
      <w:r w:rsidRPr="0046413B">
        <w:rPr>
          <w:rtl/>
        </w:rPr>
        <w:t>وفي الرياض</w:t>
      </w:r>
      <w:r>
        <w:rPr>
          <w:rtl/>
        </w:rPr>
        <w:t>:</w:t>
      </w:r>
      <w:r w:rsidRPr="0046413B">
        <w:rPr>
          <w:rtl/>
        </w:rPr>
        <w:t xml:space="preserve"> رأيت بخطّ ابن داود على آخر نسخة من كتاب الفصيح المنظوم لثعلب</w:t>
      </w:r>
      <w:r>
        <w:rPr>
          <w:rtl/>
        </w:rPr>
        <w:t>،</w:t>
      </w:r>
      <w:r w:rsidRPr="0046413B">
        <w:rPr>
          <w:rtl/>
        </w:rPr>
        <w:t xml:space="preserve"> نظم ابن أبي الحديد المعتزلي</w:t>
      </w:r>
      <w:r>
        <w:rPr>
          <w:rtl/>
        </w:rPr>
        <w:t>،</w:t>
      </w:r>
      <w:r w:rsidRPr="0046413B">
        <w:rPr>
          <w:rtl/>
        </w:rPr>
        <w:t xml:space="preserve"> بهذه العبارة</w:t>
      </w:r>
      <w:r>
        <w:rPr>
          <w:rtl/>
        </w:rPr>
        <w:t>:</w:t>
      </w:r>
      <w:r w:rsidRPr="0046413B">
        <w:rPr>
          <w:rtl/>
        </w:rPr>
        <w:t xml:space="preserve"> بلغت المعارضة بخطّ المصنّف مع مولانا النقيب الطاهر العلاّمة مالك الرق رضي الملّة والحق والدين</w:t>
      </w:r>
      <w:r>
        <w:rPr>
          <w:rtl/>
        </w:rPr>
        <w:t>،</w:t>
      </w:r>
      <w:r w:rsidRPr="0046413B">
        <w:rPr>
          <w:rtl/>
        </w:rPr>
        <w:t xml:space="preserve"> جلال الإسلام والمسلمين</w:t>
      </w:r>
      <w:r>
        <w:rPr>
          <w:rtl/>
        </w:rPr>
        <w:t>،</w:t>
      </w:r>
      <w:r w:rsidRPr="0046413B">
        <w:rPr>
          <w:rtl/>
        </w:rPr>
        <w:t xml:space="preserve"> أبي القاسم علي ابن مولانا الطاهر السعيد الإمام غياث الحق والدين عبد الكريم ابن الطاوس العلوي الحسني</w:t>
      </w:r>
      <w:r>
        <w:rPr>
          <w:rtl/>
        </w:rPr>
        <w:t>،</w:t>
      </w:r>
      <w:r w:rsidRPr="0046413B">
        <w:rPr>
          <w:rtl/>
        </w:rPr>
        <w:t xml:space="preserve"> عزّ نصره</w:t>
      </w:r>
      <w:r>
        <w:rPr>
          <w:rtl/>
        </w:rPr>
        <w:t>،</w:t>
      </w:r>
      <w:r w:rsidRPr="0046413B">
        <w:rPr>
          <w:rtl/>
        </w:rPr>
        <w:t xml:space="preserve"> وزيدت فضائله.</w:t>
      </w:r>
    </w:p>
    <w:p w:rsidR="00414CB8" w:rsidRPr="0046413B" w:rsidRDefault="00414CB8" w:rsidP="00414CB8">
      <w:pPr>
        <w:pStyle w:val="libNormal"/>
        <w:rPr>
          <w:rtl/>
        </w:rPr>
      </w:pPr>
      <w:r w:rsidRPr="0046413B">
        <w:rPr>
          <w:rtl/>
        </w:rPr>
        <w:t>كتبه مملوكه حقّا حسن بن علي بن داود</w:t>
      </w:r>
      <w:r w:rsidR="00F21B5A">
        <w:rPr>
          <w:rtl/>
        </w:rPr>
        <w:t xml:space="preserve"> - </w:t>
      </w:r>
      <w:r w:rsidRPr="0046413B">
        <w:rPr>
          <w:rtl/>
        </w:rPr>
        <w:t>غفر الله له</w:t>
      </w:r>
      <w:r w:rsidR="00F21B5A">
        <w:rPr>
          <w:rtl/>
        </w:rPr>
        <w:t xml:space="preserve"> - </w:t>
      </w:r>
      <w:r w:rsidRPr="0046413B">
        <w:rPr>
          <w:rtl/>
        </w:rPr>
        <w:t xml:space="preserve">في ثالث عشر من شهر رمضان المبارك من سنة إحدى وسبعمائة حامدا مصليا مستغفرا </w:t>
      </w:r>
      <w:r w:rsidRPr="00414CB8">
        <w:rPr>
          <w:rStyle w:val="libFootnotenumChar"/>
          <w:rtl/>
        </w:rPr>
        <w:t>(5)</w:t>
      </w:r>
      <w:r>
        <w:rPr>
          <w:rtl/>
        </w:rPr>
        <w:t>.</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عن</w:t>
      </w:r>
      <w:r w:rsidRPr="0046413B">
        <w:rPr>
          <w:rtl/>
        </w:rPr>
        <w:t xml:space="preserve"> السيد عبد الحميد </w:t>
      </w:r>
      <w:r w:rsidRPr="00414CB8">
        <w:rPr>
          <w:rStyle w:val="libFootnotenumChar"/>
          <w:rtl/>
        </w:rPr>
        <w:t>(6)</w:t>
      </w:r>
      <w:r w:rsidRPr="0046413B">
        <w:rPr>
          <w:rtl/>
        </w:rPr>
        <w:t xml:space="preserve"> بن فخار</w:t>
      </w:r>
      <w:r>
        <w:rPr>
          <w:rtl/>
        </w:rPr>
        <w:t>،</w:t>
      </w:r>
      <w:r w:rsidRPr="0046413B">
        <w:rPr>
          <w:rtl/>
        </w:rPr>
        <w:t xml:space="preserve"> المتقدم </w:t>
      </w:r>
      <w:r w:rsidRPr="00414CB8">
        <w:rPr>
          <w:rStyle w:val="libFootnotenumChar"/>
          <w:rtl/>
        </w:rPr>
        <w:t>(7)</w:t>
      </w:r>
      <w:r w:rsidR="00F21B5A">
        <w:rPr>
          <w:rtl/>
        </w:rPr>
        <w:t xml:space="preserve"> - </w:t>
      </w:r>
      <w:r w:rsidRPr="0046413B">
        <w:rPr>
          <w:rtl/>
        </w:rPr>
        <w:t>ذكره.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أمل الآمل 2</w:t>
      </w:r>
      <w:r>
        <w:rPr>
          <w:rtl/>
        </w:rPr>
        <w:t>:</w:t>
      </w:r>
      <w:r w:rsidRPr="0046413B">
        <w:rPr>
          <w:rtl/>
        </w:rPr>
        <w:t xml:space="preserve"> 300.</w:t>
      </w:r>
    </w:p>
    <w:p w:rsidR="00414CB8" w:rsidRPr="0046413B" w:rsidRDefault="00414CB8" w:rsidP="00414CB8">
      <w:pPr>
        <w:pStyle w:val="libFootnote0"/>
        <w:rPr>
          <w:rtl/>
        </w:rPr>
      </w:pPr>
      <w:r w:rsidRPr="0046413B">
        <w:rPr>
          <w:rtl/>
        </w:rPr>
        <w:t>(2) ذكره في المشجرة وقال</w:t>
      </w:r>
      <w:r>
        <w:rPr>
          <w:rtl/>
        </w:rPr>
        <w:t>:</w:t>
      </w:r>
      <w:r w:rsidRPr="0046413B">
        <w:rPr>
          <w:rtl/>
        </w:rPr>
        <w:t xml:space="preserve"> السيد مجد الدين أبي الفوارس محمد</w:t>
      </w:r>
      <w:r>
        <w:rPr>
          <w:rtl/>
        </w:rPr>
        <w:t>،</w:t>
      </w:r>
      <w:r w:rsidRPr="0046413B">
        <w:rPr>
          <w:rtl/>
        </w:rPr>
        <w:t xml:space="preserve"> ويروي الشهيد الأول عنه بواسطة ولده السيد عميد الدين بن أبي الفوارس صاحب منية اللبيب.</w:t>
      </w:r>
    </w:p>
    <w:p w:rsidR="00414CB8" w:rsidRPr="0046413B" w:rsidRDefault="00414CB8" w:rsidP="00414CB8">
      <w:pPr>
        <w:pStyle w:val="libFootnote0"/>
        <w:rPr>
          <w:rtl/>
        </w:rPr>
      </w:pPr>
      <w:r w:rsidRPr="0046413B">
        <w:rPr>
          <w:rtl/>
        </w:rPr>
        <w:t>(3) أورده في المشجرة ضمن مشايخ ابن معيّة</w:t>
      </w:r>
      <w:r>
        <w:rPr>
          <w:rtl/>
        </w:rPr>
        <w:t>،</w:t>
      </w:r>
      <w:r w:rsidRPr="0046413B">
        <w:rPr>
          <w:rtl/>
        </w:rPr>
        <w:t xml:space="preserve"> وهو يروي عن والده.</w:t>
      </w:r>
    </w:p>
    <w:p w:rsidR="00414CB8" w:rsidRPr="0046413B" w:rsidRDefault="00414CB8" w:rsidP="00414CB8">
      <w:pPr>
        <w:pStyle w:val="libFootnote0"/>
        <w:rPr>
          <w:rtl/>
        </w:rPr>
      </w:pPr>
      <w:r w:rsidRPr="0046413B">
        <w:rPr>
          <w:rtl/>
        </w:rPr>
        <w:t>(4) أمل الآمل 2</w:t>
      </w:r>
      <w:r>
        <w:rPr>
          <w:rtl/>
        </w:rPr>
        <w:t>:</w:t>
      </w:r>
      <w:r w:rsidRPr="0046413B">
        <w:rPr>
          <w:rtl/>
        </w:rPr>
        <w:t xml:space="preserve"> 193 / 578.</w:t>
      </w:r>
    </w:p>
    <w:p w:rsidR="00414CB8" w:rsidRPr="0046413B" w:rsidRDefault="00414CB8" w:rsidP="00414CB8">
      <w:pPr>
        <w:pStyle w:val="libFootnote0"/>
        <w:rPr>
          <w:rtl/>
        </w:rPr>
      </w:pPr>
      <w:r w:rsidRPr="0046413B">
        <w:rPr>
          <w:rtl/>
        </w:rPr>
        <w:t>(5) رياض العلماء 4</w:t>
      </w:r>
      <w:r>
        <w:rPr>
          <w:rtl/>
        </w:rPr>
        <w:t>:</w:t>
      </w:r>
      <w:r w:rsidRPr="0046413B">
        <w:rPr>
          <w:rtl/>
        </w:rPr>
        <w:t xml:space="preserve"> 123.</w:t>
      </w:r>
    </w:p>
    <w:p w:rsidR="00414CB8" w:rsidRPr="0046413B" w:rsidRDefault="00414CB8" w:rsidP="00414CB8">
      <w:pPr>
        <w:pStyle w:val="libFootnote0"/>
        <w:rPr>
          <w:rtl/>
        </w:rPr>
      </w:pPr>
      <w:r w:rsidRPr="0046413B">
        <w:rPr>
          <w:rtl/>
        </w:rPr>
        <w:t>(6) يبدو أنّ طريق السيد علي بن طاوس منحصرة بأبيه السيد عبد الكريم. ولم يورد في المشجرة روايته عن السيد عبد الحميد.</w:t>
      </w:r>
    </w:p>
    <w:p w:rsidR="00414CB8" w:rsidRPr="0046413B" w:rsidRDefault="00414CB8" w:rsidP="00414CB8">
      <w:pPr>
        <w:pStyle w:val="libFootnote0"/>
        <w:rPr>
          <w:rtl/>
        </w:rPr>
      </w:pPr>
      <w:r w:rsidRPr="0046413B">
        <w:rPr>
          <w:rtl/>
        </w:rPr>
        <w:t>(7) تقدم في</w:t>
      </w:r>
      <w:r>
        <w:rPr>
          <w:rtl/>
        </w:rPr>
        <w:t>:</w:t>
      </w:r>
      <w:r w:rsidRPr="0046413B">
        <w:rPr>
          <w:rtl/>
        </w:rPr>
        <w:t xml:space="preserve"> 316.</w:t>
      </w:r>
    </w:p>
    <w:p w:rsidR="00414CB8" w:rsidRPr="0046413B" w:rsidRDefault="00414CB8" w:rsidP="00414CB8">
      <w:pPr>
        <w:pStyle w:val="libNormal"/>
        <w:rPr>
          <w:rtl/>
        </w:rPr>
      </w:pPr>
      <w:r>
        <w:rPr>
          <w:rtl/>
        </w:rPr>
        <w:br w:type="page"/>
      </w:r>
      <w:r w:rsidRPr="0046413B">
        <w:rPr>
          <w:rtl/>
        </w:rPr>
        <w:lastRenderedPageBreak/>
        <w:t>قال في الرياض</w:t>
      </w:r>
      <w:r>
        <w:rPr>
          <w:rtl/>
        </w:rPr>
        <w:t>:</w:t>
      </w:r>
      <w:r w:rsidRPr="0046413B">
        <w:rPr>
          <w:rtl/>
        </w:rPr>
        <w:t xml:space="preserve"> رأيت على ظهر نسخة من كتاب المجدي في أنساب الطالبيين</w:t>
      </w:r>
      <w:r>
        <w:rPr>
          <w:rtl/>
        </w:rPr>
        <w:t>،</w:t>
      </w:r>
      <w:r w:rsidRPr="0046413B">
        <w:rPr>
          <w:rtl/>
        </w:rPr>
        <w:t xml:space="preserve"> تأليف الشريف أبي الحسن علي بن محمّد بن علي العلوي </w:t>
      </w:r>
      <w:r w:rsidRPr="00414CB8">
        <w:rPr>
          <w:rStyle w:val="libFootnotenumChar"/>
          <w:rtl/>
        </w:rPr>
        <w:t>(1)</w:t>
      </w:r>
      <w:r w:rsidRPr="0046413B">
        <w:rPr>
          <w:rtl/>
        </w:rPr>
        <w:t xml:space="preserve"> العمري النسابة</w:t>
      </w:r>
      <w:r>
        <w:rPr>
          <w:rtl/>
        </w:rPr>
        <w:t>،</w:t>
      </w:r>
      <w:r w:rsidRPr="0046413B">
        <w:rPr>
          <w:rtl/>
        </w:rPr>
        <w:t xml:space="preserve"> صورة إجازة من السيد عبد الحميد بن فخار الموسوي لوالد هذا السيد</w:t>
      </w:r>
      <w:r>
        <w:rPr>
          <w:rtl/>
        </w:rPr>
        <w:t>،</w:t>
      </w:r>
      <w:r w:rsidRPr="0046413B">
        <w:rPr>
          <w:rtl/>
        </w:rPr>
        <w:t xml:space="preserve"> أعني عبد الكريم</w:t>
      </w:r>
      <w:r w:rsidR="00F21B5A">
        <w:rPr>
          <w:rtl/>
        </w:rPr>
        <w:t xml:space="preserve"> - </w:t>
      </w:r>
      <w:r w:rsidRPr="0046413B">
        <w:rPr>
          <w:rtl/>
        </w:rPr>
        <w:t>المذكور</w:t>
      </w:r>
      <w:r w:rsidR="00F21B5A">
        <w:rPr>
          <w:rtl/>
        </w:rPr>
        <w:t xml:space="preserve"> - </w:t>
      </w:r>
      <w:r w:rsidRPr="0046413B">
        <w:rPr>
          <w:rtl/>
        </w:rPr>
        <w:t>وله أيضا</w:t>
      </w:r>
      <w:r>
        <w:rPr>
          <w:rtl/>
        </w:rPr>
        <w:t>،</w:t>
      </w:r>
      <w:r w:rsidRPr="0046413B">
        <w:rPr>
          <w:rtl/>
        </w:rPr>
        <w:t xml:space="preserve"> وهذه صورتها</w:t>
      </w:r>
      <w:r>
        <w:rPr>
          <w:rtl/>
        </w:rPr>
        <w:t>:</w:t>
      </w:r>
      <w:r w:rsidRPr="0046413B">
        <w:rPr>
          <w:rtl/>
        </w:rPr>
        <w:t xml:space="preserve"> قرأ عليّ السيد الإمام العلاّمة البارع القدوة المحقق المدقق</w:t>
      </w:r>
      <w:r>
        <w:rPr>
          <w:rtl/>
        </w:rPr>
        <w:t>،</w:t>
      </w:r>
      <w:r w:rsidRPr="0046413B">
        <w:rPr>
          <w:rtl/>
        </w:rPr>
        <w:t xml:space="preserve"> الحسيب النسيب</w:t>
      </w:r>
      <w:r>
        <w:rPr>
          <w:rtl/>
        </w:rPr>
        <w:t>،</w:t>
      </w:r>
      <w:r w:rsidRPr="0046413B">
        <w:rPr>
          <w:rtl/>
        </w:rPr>
        <w:t xml:space="preserve"> الفقيه الكامل</w:t>
      </w:r>
      <w:r>
        <w:rPr>
          <w:rtl/>
        </w:rPr>
        <w:t>،</w:t>
      </w:r>
      <w:r w:rsidRPr="0046413B">
        <w:rPr>
          <w:rtl/>
        </w:rPr>
        <w:t xml:space="preserve"> النقيب الطاهر</w:t>
      </w:r>
      <w:r>
        <w:rPr>
          <w:rtl/>
        </w:rPr>
        <w:t>،</w:t>
      </w:r>
      <w:r w:rsidRPr="0046413B">
        <w:rPr>
          <w:rtl/>
        </w:rPr>
        <w:t xml:space="preserve"> غياث الدين</w:t>
      </w:r>
      <w:r>
        <w:rPr>
          <w:rtl/>
        </w:rPr>
        <w:t>،</w:t>
      </w:r>
      <w:r w:rsidRPr="0046413B">
        <w:rPr>
          <w:rtl/>
        </w:rPr>
        <w:t xml:space="preserve"> جلال الملة</w:t>
      </w:r>
      <w:r>
        <w:rPr>
          <w:rtl/>
        </w:rPr>
        <w:t>،</w:t>
      </w:r>
      <w:r w:rsidRPr="0046413B">
        <w:rPr>
          <w:rtl/>
        </w:rPr>
        <w:t xml:space="preserve"> ملك السادة</w:t>
      </w:r>
      <w:r>
        <w:rPr>
          <w:rtl/>
        </w:rPr>
        <w:t>،</w:t>
      </w:r>
      <w:r w:rsidRPr="0046413B">
        <w:rPr>
          <w:rtl/>
        </w:rPr>
        <w:t xml:space="preserve"> مفتي الفرق</w:t>
      </w:r>
      <w:r>
        <w:rPr>
          <w:rtl/>
        </w:rPr>
        <w:t>،</w:t>
      </w:r>
      <w:r w:rsidRPr="0046413B">
        <w:rPr>
          <w:rtl/>
        </w:rPr>
        <w:t xml:space="preserve"> علم الهدى</w:t>
      </w:r>
      <w:r>
        <w:rPr>
          <w:rtl/>
        </w:rPr>
        <w:t>،</w:t>
      </w:r>
      <w:r w:rsidRPr="0046413B">
        <w:rPr>
          <w:rtl/>
        </w:rPr>
        <w:t xml:space="preserve"> ذو الحسبين والنسبين</w:t>
      </w:r>
      <w:r>
        <w:rPr>
          <w:rtl/>
        </w:rPr>
        <w:t>،</w:t>
      </w:r>
      <w:r w:rsidRPr="0046413B">
        <w:rPr>
          <w:rtl/>
        </w:rPr>
        <w:t xml:space="preserve"> أبو المظفر عبد الكريم بن المولى السيد السعيد</w:t>
      </w:r>
      <w:r>
        <w:rPr>
          <w:rtl/>
        </w:rPr>
        <w:t>،</w:t>
      </w:r>
      <w:r w:rsidRPr="0046413B">
        <w:rPr>
          <w:rtl/>
        </w:rPr>
        <w:t xml:space="preserve"> الإمام العلاّمة</w:t>
      </w:r>
      <w:r>
        <w:rPr>
          <w:rtl/>
        </w:rPr>
        <w:t>،</w:t>
      </w:r>
      <w:r w:rsidRPr="0046413B">
        <w:rPr>
          <w:rtl/>
        </w:rPr>
        <w:t xml:space="preserve"> فقيه أهل البيت </w:t>
      </w:r>
      <w:r w:rsidRPr="00414CB8">
        <w:rPr>
          <w:rStyle w:val="libAlaemChar"/>
          <w:rtl/>
        </w:rPr>
        <w:t>عليهم‌السلام</w:t>
      </w:r>
      <w:r w:rsidRPr="0046413B">
        <w:rPr>
          <w:rtl/>
        </w:rPr>
        <w:t xml:space="preserve"> جمال الدين أبي الفضائل أحمد بن موسى بن جعفر بن محمّد بن محمّد طاوس </w:t>
      </w:r>
      <w:r w:rsidRPr="00414CB8">
        <w:rPr>
          <w:rStyle w:val="libFootnotenumChar"/>
          <w:rtl/>
        </w:rPr>
        <w:t>(2)</w:t>
      </w:r>
      <w:r w:rsidRPr="0046413B">
        <w:rPr>
          <w:rtl/>
        </w:rPr>
        <w:t xml:space="preserve"> العلوي الحسني</w:t>
      </w:r>
      <w:r w:rsidR="00F21B5A">
        <w:rPr>
          <w:rtl/>
        </w:rPr>
        <w:t xml:space="preserve"> - </w:t>
      </w:r>
      <w:r w:rsidRPr="0046413B">
        <w:rPr>
          <w:rtl/>
        </w:rPr>
        <w:t>زاد الله في شرفه</w:t>
      </w:r>
      <w:r>
        <w:rPr>
          <w:rtl/>
        </w:rPr>
        <w:t>،</w:t>
      </w:r>
      <w:r w:rsidRPr="0046413B">
        <w:rPr>
          <w:rtl/>
        </w:rPr>
        <w:t xml:space="preserve"> وأحيى بفضائله ذكر سلفه</w:t>
      </w:r>
      <w:r w:rsidR="00F21B5A">
        <w:rPr>
          <w:rtl/>
        </w:rPr>
        <w:t xml:space="preserve"> - </w:t>
      </w:r>
      <w:r w:rsidRPr="0046413B">
        <w:rPr>
          <w:rtl/>
        </w:rPr>
        <w:t>هذا الكتاب المجدي من أوّله إلى آخره</w:t>
      </w:r>
      <w:r>
        <w:rPr>
          <w:rtl/>
        </w:rPr>
        <w:t>،</w:t>
      </w:r>
      <w:r w:rsidRPr="0046413B">
        <w:rPr>
          <w:rtl/>
        </w:rPr>
        <w:t xml:space="preserve"> قراءة مهذّبة مؤذنة بعزيز فضائله</w:t>
      </w:r>
      <w:r>
        <w:rPr>
          <w:rtl/>
        </w:rPr>
        <w:t>،</w:t>
      </w:r>
      <w:r w:rsidRPr="0046413B">
        <w:rPr>
          <w:rtl/>
        </w:rPr>
        <w:t xml:space="preserve"> دالّة على ما خصّه الله به ممّا هو غني عن دلائله</w:t>
      </w:r>
      <w:r>
        <w:rPr>
          <w:rtl/>
        </w:rPr>
        <w:t>،</w:t>
      </w:r>
      <w:r w:rsidRPr="0046413B">
        <w:rPr>
          <w:rtl/>
        </w:rPr>
        <w:t xml:space="preserve"> ونقب من مشكلاته</w:t>
      </w:r>
      <w:r>
        <w:rPr>
          <w:rtl/>
        </w:rPr>
        <w:t>،</w:t>
      </w:r>
      <w:r w:rsidRPr="0046413B">
        <w:rPr>
          <w:rtl/>
        </w:rPr>
        <w:t xml:space="preserve"> واستشرح عن دقائق محسناته أيضا.</w:t>
      </w:r>
    </w:p>
    <w:p w:rsidR="00414CB8" w:rsidRPr="0046413B" w:rsidRDefault="00414CB8" w:rsidP="00414CB8">
      <w:pPr>
        <w:pStyle w:val="libNormal"/>
        <w:rPr>
          <w:rtl/>
        </w:rPr>
      </w:pPr>
      <w:r w:rsidRPr="0046413B">
        <w:rPr>
          <w:rtl/>
        </w:rPr>
        <w:t>وكان في جملته هذه العبارة</w:t>
      </w:r>
      <w:r>
        <w:rPr>
          <w:rtl/>
        </w:rPr>
        <w:t>:</w:t>
      </w:r>
      <w:r w:rsidRPr="0046413B">
        <w:rPr>
          <w:rtl/>
        </w:rPr>
        <w:t xml:space="preserve"> وأجزت له ولولده السيد المطهر المبارك المعظم رضي الدين أبي القاسم عليّ</w:t>
      </w:r>
      <w:r>
        <w:rPr>
          <w:rtl/>
        </w:rPr>
        <w:t>،</w:t>
      </w:r>
      <w:r w:rsidRPr="0046413B">
        <w:rPr>
          <w:rtl/>
        </w:rPr>
        <w:t xml:space="preserve"> أمتعة الله بطول حياته </w:t>
      </w:r>
      <w:r w:rsidRPr="00414CB8">
        <w:rPr>
          <w:rStyle w:val="libFootnotenumChar"/>
          <w:rtl/>
        </w:rPr>
        <w:t>(3)</w:t>
      </w:r>
      <w:r>
        <w:rPr>
          <w:rtl/>
        </w:rPr>
        <w:t>.</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وعن</w:t>
      </w:r>
      <w:r w:rsidRPr="0046413B">
        <w:rPr>
          <w:rtl/>
        </w:rPr>
        <w:t xml:space="preserve"> والده الجليل غياث الدين عبد الكريم بن جلال الدين أحمد ابن طاوس</w:t>
      </w:r>
      <w:r>
        <w:rPr>
          <w:rtl/>
        </w:rPr>
        <w:t>،</w:t>
      </w:r>
      <w:r w:rsidRPr="0046413B">
        <w:rPr>
          <w:rtl/>
        </w:rPr>
        <w:t xml:space="preserve"> نادرة الزمان</w:t>
      </w:r>
      <w:r>
        <w:rPr>
          <w:rtl/>
        </w:rPr>
        <w:t>،</w:t>
      </w:r>
      <w:r w:rsidRPr="0046413B">
        <w:rPr>
          <w:rtl/>
        </w:rPr>
        <w:t xml:space="preserve"> وأعجوبة الدهر الخوّان</w:t>
      </w:r>
      <w:r>
        <w:rPr>
          <w:rtl/>
        </w:rPr>
        <w:t>،</w:t>
      </w:r>
      <w:r w:rsidRPr="0046413B">
        <w:rPr>
          <w:rtl/>
        </w:rPr>
        <w:t xml:space="preserve"> صاحب المقامات والكرامات</w:t>
      </w:r>
      <w:r>
        <w:rPr>
          <w:rtl/>
        </w:rPr>
        <w:t>،</w:t>
      </w:r>
      <w:r w:rsidRPr="0046413B">
        <w:rPr>
          <w:rtl/>
        </w:rPr>
        <w:t xml:space="preserve"> كما أشار إليه الشهيد الثاني في إجازته الكبيرة </w:t>
      </w:r>
      <w:r w:rsidRPr="00414CB8">
        <w:rPr>
          <w:rStyle w:val="libFootnotenumChar"/>
          <w:rtl/>
        </w:rPr>
        <w:t>(4)</w:t>
      </w:r>
      <w:r>
        <w:rPr>
          <w:rtl/>
        </w:rPr>
        <w:t>.</w:t>
      </w:r>
    </w:p>
    <w:p w:rsidR="00414CB8" w:rsidRPr="0046413B" w:rsidRDefault="00414CB8" w:rsidP="00414CB8">
      <w:pPr>
        <w:pStyle w:val="libNormal"/>
        <w:rPr>
          <w:rtl/>
        </w:rPr>
      </w:pPr>
      <w:r w:rsidRPr="0046413B">
        <w:rPr>
          <w:rtl/>
        </w:rPr>
        <w:t>قال تلميذه الأرشد تقي الدين الحسن بن داود في رجاله</w:t>
      </w:r>
      <w:r>
        <w:rPr>
          <w:rtl/>
        </w:rPr>
        <w:t>:</w:t>
      </w:r>
      <w:r w:rsidRPr="0046413B">
        <w:rPr>
          <w:rtl/>
        </w:rPr>
        <w:t xml:space="preserve"> سيّدنا الإمام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ورد لفظ العلوي في الحجريّة فوق لفظ العمري.</w:t>
      </w:r>
    </w:p>
    <w:p w:rsidR="00414CB8" w:rsidRPr="0046413B" w:rsidRDefault="00414CB8" w:rsidP="00414CB8">
      <w:pPr>
        <w:pStyle w:val="libFootnote0"/>
        <w:rPr>
          <w:rtl/>
        </w:rPr>
      </w:pPr>
      <w:r w:rsidRPr="0046413B">
        <w:rPr>
          <w:rtl/>
        </w:rPr>
        <w:t>(2) في الرياض</w:t>
      </w:r>
      <w:r>
        <w:rPr>
          <w:rtl/>
        </w:rPr>
        <w:t>:</w:t>
      </w:r>
      <w:r w:rsidRPr="0046413B">
        <w:rPr>
          <w:rtl/>
        </w:rPr>
        <w:t xml:space="preserve"> محمد بن طاوس.</w:t>
      </w:r>
    </w:p>
    <w:p w:rsidR="00414CB8" w:rsidRPr="0046413B" w:rsidRDefault="00414CB8" w:rsidP="00414CB8">
      <w:pPr>
        <w:pStyle w:val="libFootnote0"/>
        <w:rPr>
          <w:rtl/>
        </w:rPr>
      </w:pPr>
      <w:r w:rsidRPr="0046413B">
        <w:rPr>
          <w:rtl/>
        </w:rPr>
        <w:t>(3) رياض العلماء 4</w:t>
      </w:r>
      <w:r>
        <w:rPr>
          <w:rtl/>
        </w:rPr>
        <w:t>:</w:t>
      </w:r>
      <w:r w:rsidRPr="0046413B">
        <w:rPr>
          <w:rtl/>
        </w:rPr>
        <w:t xml:space="preserve"> 123 </w:t>
      </w:r>
      <w:r>
        <w:rPr>
          <w:rtl/>
        </w:rPr>
        <w:t>و 3:</w:t>
      </w:r>
      <w:r w:rsidRPr="0046413B">
        <w:rPr>
          <w:rtl/>
        </w:rPr>
        <w:t xml:space="preserve"> 166.</w:t>
      </w:r>
    </w:p>
    <w:p w:rsidR="00414CB8" w:rsidRPr="0046413B" w:rsidRDefault="00414CB8" w:rsidP="00414CB8">
      <w:pPr>
        <w:pStyle w:val="libFootnote0"/>
        <w:rPr>
          <w:rtl/>
        </w:rPr>
      </w:pPr>
      <w:r w:rsidRPr="0046413B">
        <w:rPr>
          <w:rtl/>
        </w:rPr>
        <w:t>(4) انظر بحار الأنوار 109</w:t>
      </w:r>
      <w:r>
        <w:rPr>
          <w:rtl/>
        </w:rPr>
        <w:t>:</w:t>
      </w:r>
      <w:r w:rsidRPr="0046413B">
        <w:rPr>
          <w:rtl/>
        </w:rPr>
        <w:t xml:space="preserve"> 9.</w:t>
      </w:r>
    </w:p>
    <w:p w:rsidR="00414CB8" w:rsidRPr="0046413B" w:rsidRDefault="00414CB8" w:rsidP="00414CB8">
      <w:pPr>
        <w:pStyle w:val="libNormal0"/>
        <w:rPr>
          <w:rtl/>
        </w:rPr>
      </w:pPr>
      <w:r>
        <w:rPr>
          <w:rtl/>
        </w:rPr>
        <w:br w:type="page"/>
      </w:r>
      <w:r w:rsidRPr="0046413B">
        <w:rPr>
          <w:rtl/>
        </w:rPr>
        <w:lastRenderedPageBreak/>
        <w:t>المعظّم غياث الدين الفقيه</w:t>
      </w:r>
      <w:r>
        <w:rPr>
          <w:rtl/>
        </w:rPr>
        <w:t>،</w:t>
      </w:r>
      <w:r w:rsidRPr="0046413B">
        <w:rPr>
          <w:rtl/>
        </w:rPr>
        <w:t xml:space="preserve"> النسابة النحوي العروضي</w:t>
      </w:r>
      <w:r>
        <w:rPr>
          <w:rtl/>
        </w:rPr>
        <w:t>،</w:t>
      </w:r>
      <w:r w:rsidRPr="0046413B">
        <w:rPr>
          <w:rtl/>
        </w:rPr>
        <w:t xml:space="preserve"> الزاهد العابد</w:t>
      </w:r>
      <w:r>
        <w:rPr>
          <w:rtl/>
        </w:rPr>
        <w:t>،</w:t>
      </w:r>
      <w:r w:rsidRPr="0046413B">
        <w:rPr>
          <w:rtl/>
        </w:rPr>
        <w:t xml:space="preserve"> أبو المظفر قدّس الله روحه انتهت رئاسة السادات وذوي النواميس إليه</w:t>
      </w:r>
      <w:r>
        <w:rPr>
          <w:rtl/>
        </w:rPr>
        <w:t>،</w:t>
      </w:r>
      <w:r w:rsidRPr="0046413B">
        <w:rPr>
          <w:rtl/>
        </w:rPr>
        <w:t xml:space="preserve"> وكان أوحد زمانه</w:t>
      </w:r>
      <w:r>
        <w:rPr>
          <w:rtl/>
        </w:rPr>
        <w:t>،</w:t>
      </w:r>
      <w:r w:rsidRPr="0046413B">
        <w:rPr>
          <w:rtl/>
        </w:rPr>
        <w:t xml:space="preserve"> حائري المولد</w:t>
      </w:r>
      <w:r>
        <w:rPr>
          <w:rtl/>
        </w:rPr>
        <w:t>،</w:t>
      </w:r>
      <w:r w:rsidRPr="0046413B">
        <w:rPr>
          <w:rtl/>
        </w:rPr>
        <w:t xml:space="preserve"> حلّي المنشأ</w:t>
      </w:r>
      <w:r>
        <w:rPr>
          <w:rtl/>
        </w:rPr>
        <w:t>،</w:t>
      </w:r>
      <w:r w:rsidRPr="0046413B">
        <w:rPr>
          <w:rtl/>
        </w:rPr>
        <w:t xml:space="preserve"> بغدادي التحصيل</w:t>
      </w:r>
      <w:r>
        <w:rPr>
          <w:rtl/>
        </w:rPr>
        <w:t>،</w:t>
      </w:r>
      <w:r w:rsidRPr="0046413B">
        <w:rPr>
          <w:rtl/>
        </w:rPr>
        <w:t xml:space="preserve"> كاظمي الخاتمة</w:t>
      </w:r>
      <w:r>
        <w:rPr>
          <w:rtl/>
        </w:rPr>
        <w:t>،</w:t>
      </w:r>
      <w:r w:rsidRPr="0046413B">
        <w:rPr>
          <w:rtl/>
        </w:rPr>
        <w:t xml:space="preserve"> ولد في شعبان سنة 648</w:t>
      </w:r>
      <w:r>
        <w:rPr>
          <w:rtl/>
        </w:rPr>
        <w:t>،</w:t>
      </w:r>
      <w:r w:rsidRPr="0046413B">
        <w:rPr>
          <w:rtl/>
        </w:rPr>
        <w:t xml:space="preserve"> وتوفي في شوّال سنة 693</w:t>
      </w:r>
      <w:r>
        <w:rPr>
          <w:rtl/>
        </w:rPr>
        <w:t>،</w:t>
      </w:r>
      <w:r w:rsidRPr="0046413B">
        <w:rPr>
          <w:rtl/>
        </w:rPr>
        <w:t xml:space="preserve"> وكان عمره خمسا وأربعين سنة </w:t>
      </w:r>
      <w:r w:rsidRPr="00414CB8">
        <w:rPr>
          <w:rStyle w:val="libFootnotenumChar"/>
          <w:rtl/>
        </w:rPr>
        <w:t>(1)</w:t>
      </w:r>
      <w:r w:rsidRPr="0046413B">
        <w:rPr>
          <w:rtl/>
        </w:rPr>
        <w:t xml:space="preserve"> وأياما</w:t>
      </w:r>
      <w:r>
        <w:rPr>
          <w:rtl/>
        </w:rPr>
        <w:t>،</w:t>
      </w:r>
      <w:r w:rsidRPr="0046413B">
        <w:rPr>
          <w:rtl/>
        </w:rPr>
        <w:t xml:space="preserve"> كنت قرينه طفلين إلى أن توفي</w:t>
      </w:r>
      <w:r>
        <w:rPr>
          <w:rtl/>
        </w:rPr>
        <w:t>،</w:t>
      </w:r>
      <w:r w:rsidRPr="0046413B">
        <w:rPr>
          <w:rtl/>
        </w:rPr>
        <w:t xml:space="preserve"> ما رأيت قبله ولا بعده بخلقه</w:t>
      </w:r>
      <w:r>
        <w:rPr>
          <w:rtl/>
        </w:rPr>
        <w:t>،</w:t>
      </w:r>
      <w:r w:rsidRPr="0046413B">
        <w:rPr>
          <w:rtl/>
        </w:rPr>
        <w:t xml:space="preserve"> وجميل قاعدته</w:t>
      </w:r>
      <w:r>
        <w:rPr>
          <w:rtl/>
        </w:rPr>
        <w:t>،</w:t>
      </w:r>
      <w:r w:rsidRPr="0046413B">
        <w:rPr>
          <w:rtl/>
        </w:rPr>
        <w:t xml:space="preserve"> وحلو معاشرته ثانيا</w:t>
      </w:r>
      <w:r>
        <w:rPr>
          <w:rtl/>
        </w:rPr>
        <w:t>،</w:t>
      </w:r>
      <w:r w:rsidRPr="0046413B">
        <w:rPr>
          <w:rtl/>
        </w:rPr>
        <w:t xml:space="preserve"> ولا لذكائه وقوّة حافظته مماثلا</w:t>
      </w:r>
      <w:r>
        <w:rPr>
          <w:rtl/>
        </w:rPr>
        <w:t>،</w:t>
      </w:r>
      <w:r w:rsidRPr="0046413B">
        <w:rPr>
          <w:rtl/>
        </w:rPr>
        <w:t xml:space="preserve"> ما دخل ذهنه شيء قطّ فكاد ينساه</w:t>
      </w:r>
      <w:r>
        <w:rPr>
          <w:rtl/>
        </w:rPr>
        <w:t>،</w:t>
      </w:r>
      <w:r w:rsidRPr="0046413B">
        <w:rPr>
          <w:rtl/>
        </w:rPr>
        <w:t xml:space="preserve"> حفظ القرآن في مدّة يسيرة وله إحدى عشرة سنة</w:t>
      </w:r>
      <w:r>
        <w:rPr>
          <w:rtl/>
        </w:rPr>
        <w:t>،</w:t>
      </w:r>
      <w:r w:rsidRPr="0046413B">
        <w:rPr>
          <w:rtl/>
        </w:rPr>
        <w:t xml:space="preserve"> اشتغل بالكتابة واستغنى عن المعلم في أربعين يوما وعمره إذ ذاك أربع سنين</w:t>
      </w:r>
      <w:r>
        <w:rPr>
          <w:rtl/>
        </w:rPr>
        <w:t>،</w:t>
      </w:r>
      <w:r w:rsidRPr="0046413B">
        <w:rPr>
          <w:rtl/>
        </w:rPr>
        <w:t xml:space="preserve"> ولا تحصى مناقبه وفضائله</w:t>
      </w:r>
      <w:r>
        <w:rPr>
          <w:rtl/>
        </w:rPr>
        <w:t>،</w:t>
      </w:r>
      <w:r w:rsidRPr="0046413B">
        <w:rPr>
          <w:rtl/>
        </w:rPr>
        <w:t xml:space="preserve"> وله كتب.</w:t>
      </w:r>
    </w:p>
    <w:p w:rsidR="00414CB8" w:rsidRPr="0046413B" w:rsidRDefault="00414CB8" w:rsidP="00414CB8">
      <w:pPr>
        <w:pStyle w:val="libNormal"/>
        <w:rPr>
          <w:rtl/>
        </w:rPr>
      </w:pPr>
      <w:r w:rsidRPr="0046413B">
        <w:rPr>
          <w:rtl/>
        </w:rPr>
        <w:t>منها</w:t>
      </w:r>
      <w:r>
        <w:rPr>
          <w:rtl/>
        </w:rPr>
        <w:t>:</w:t>
      </w:r>
      <w:r w:rsidRPr="0046413B">
        <w:rPr>
          <w:rtl/>
        </w:rPr>
        <w:t xml:space="preserve"> الشمل المنظوم في مصنفي العلوم</w:t>
      </w:r>
      <w:r>
        <w:rPr>
          <w:rtl/>
        </w:rPr>
        <w:t>،</w:t>
      </w:r>
      <w:r w:rsidRPr="0046413B">
        <w:rPr>
          <w:rtl/>
        </w:rPr>
        <w:t xml:space="preserve"> ما لأصحابنا مثله.</w:t>
      </w:r>
    </w:p>
    <w:p w:rsidR="00414CB8" w:rsidRPr="0046413B" w:rsidRDefault="00414CB8" w:rsidP="00414CB8">
      <w:pPr>
        <w:pStyle w:val="libNormal"/>
        <w:rPr>
          <w:rtl/>
        </w:rPr>
      </w:pPr>
      <w:r w:rsidRPr="0046413B">
        <w:rPr>
          <w:rtl/>
        </w:rPr>
        <w:t>ومنها كتاب</w:t>
      </w:r>
      <w:r>
        <w:rPr>
          <w:rtl/>
        </w:rPr>
        <w:t>:</w:t>
      </w:r>
      <w:r w:rsidRPr="0046413B">
        <w:rPr>
          <w:rtl/>
        </w:rPr>
        <w:t xml:space="preserve"> فرحة الغري بصرحة الغري</w:t>
      </w:r>
      <w:r>
        <w:rPr>
          <w:rtl/>
        </w:rPr>
        <w:t>،</w:t>
      </w:r>
      <w:r w:rsidRPr="0046413B">
        <w:rPr>
          <w:rtl/>
        </w:rPr>
        <w:t xml:space="preserve"> وغير ذلك </w:t>
      </w:r>
      <w:r w:rsidRPr="00414CB8">
        <w:rPr>
          <w:rStyle w:val="libFootnotenumChar"/>
          <w:rtl/>
        </w:rPr>
        <w:t>(2)</w:t>
      </w:r>
      <w:r>
        <w:rPr>
          <w:rtl/>
        </w:rPr>
        <w:t>.</w:t>
      </w:r>
    </w:p>
    <w:p w:rsidR="00414CB8" w:rsidRPr="0046413B" w:rsidRDefault="00414CB8" w:rsidP="00414CB8">
      <w:pPr>
        <w:pStyle w:val="libNormal"/>
        <w:rPr>
          <w:rtl/>
        </w:rPr>
      </w:pPr>
      <w:r w:rsidRPr="0046413B">
        <w:rPr>
          <w:rtl/>
        </w:rPr>
        <w:t>وفي الرياض</w:t>
      </w:r>
      <w:r>
        <w:rPr>
          <w:rtl/>
        </w:rPr>
        <w:t>:</w:t>
      </w:r>
      <w:r w:rsidRPr="0046413B">
        <w:rPr>
          <w:rtl/>
        </w:rPr>
        <w:t xml:space="preserve"> وقد لخّص بعض العلماء كتابه هذا</w:t>
      </w:r>
      <w:r w:rsidR="00F21B5A">
        <w:rPr>
          <w:rtl/>
        </w:rPr>
        <w:t xml:space="preserve"> - </w:t>
      </w:r>
      <w:r w:rsidRPr="0046413B">
        <w:rPr>
          <w:rtl/>
        </w:rPr>
        <w:t>يعني الفرحة</w:t>
      </w:r>
      <w:r w:rsidR="00F21B5A">
        <w:rPr>
          <w:rtl/>
        </w:rPr>
        <w:t xml:space="preserve"> - </w:t>
      </w:r>
      <w:r w:rsidRPr="0046413B">
        <w:rPr>
          <w:rtl/>
        </w:rPr>
        <w:t>وسمّاه</w:t>
      </w:r>
      <w:r>
        <w:rPr>
          <w:rtl/>
        </w:rPr>
        <w:t>:</w:t>
      </w:r>
      <w:r w:rsidRPr="0046413B">
        <w:rPr>
          <w:rtl/>
        </w:rPr>
        <w:t xml:space="preserve"> الدلائل البرهانية في تصحيح الحضرة الغروية رأيته بطهران ولم أعرف مؤلّفه </w:t>
      </w:r>
      <w:r w:rsidRPr="00414CB8">
        <w:rPr>
          <w:rStyle w:val="libFootnotenumChar"/>
          <w:rtl/>
        </w:rPr>
        <w:t>(3)</w:t>
      </w:r>
      <w:r>
        <w:rPr>
          <w:rtl/>
        </w:rPr>
        <w:t>.</w:t>
      </w:r>
    </w:p>
    <w:p w:rsidR="00414CB8" w:rsidRPr="0046413B" w:rsidRDefault="00414CB8" w:rsidP="00414CB8">
      <w:pPr>
        <w:pStyle w:val="libNormal"/>
        <w:rPr>
          <w:rtl/>
        </w:rPr>
      </w:pPr>
      <w:r w:rsidRPr="0046413B">
        <w:rPr>
          <w:rtl/>
        </w:rPr>
        <w:t>قلت</w:t>
      </w:r>
      <w:r>
        <w:rPr>
          <w:rtl/>
        </w:rPr>
        <w:t>:</w:t>
      </w:r>
      <w:r w:rsidRPr="0046413B">
        <w:rPr>
          <w:rtl/>
        </w:rPr>
        <w:t xml:space="preserve"> وترجمة العلامة المجلسي </w:t>
      </w:r>
      <w:r w:rsidRPr="00414CB8">
        <w:rPr>
          <w:rStyle w:val="libAlaemChar"/>
          <w:rtl/>
        </w:rPr>
        <w:t>رحمه‌الله</w:t>
      </w:r>
      <w:r w:rsidRPr="0046413B">
        <w:rPr>
          <w:rtl/>
        </w:rPr>
        <w:t xml:space="preserve"> بالفارسية.</w:t>
      </w:r>
    </w:p>
    <w:p w:rsidR="00414CB8" w:rsidRPr="0046413B" w:rsidRDefault="00414CB8" w:rsidP="00414CB8">
      <w:pPr>
        <w:pStyle w:val="libNormal"/>
        <w:rPr>
          <w:rtl/>
        </w:rPr>
      </w:pPr>
      <w:r w:rsidRPr="0046413B">
        <w:rPr>
          <w:rtl/>
        </w:rPr>
        <w:t>وهو كتاب حسن كثير الفوائد.</w:t>
      </w:r>
    </w:p>
    <w:p w:rsidR="00414CB8" w:rsidRPr="0046413B" w:rsidRDefault="00414CB8" w:rsidP="00414CB8">
      <w:pPr>
        <w:pStyle w:val="libNormal"/>
        <w:rPr>
          <w:rtl/>
        </w:rPr>
      </w:pPr>
      <w:r w:rsidRPr="0046413B">
        <w:rPr>
          <w:rtl/>
        </w:rPr>
        <w:t>ويظهر من قول ابن داود</w:t>
      </w:r>
      <w:r>
        <w:rPr>
          <w:rtl/>
        </w:rPr>
        <w:t>:</w:t>
      </w:r>
      <w:r w:rsidRPr="0046413B">
        <w:rPr>
          <w:rtl/>
        </w:rPr>
        <w:t xml:space="preserve"> كاظمي الخاتمة</w:t>
      </w:r>
      <w:r>
        <w:rPr>
          <w:rtl/>
        </w:rPr>
        <w:t>،</w:t>
      </w:r>
      <w:r w:rsidRPr="0046413B">
        <w:rPr>
          <w:rtl/>
        </w:rPr>
        <w:t xml:space="preserve"> أنه </w:t>
      </w:r>
      <w:r w:rsidRPr="00414CB8">
        <w:rPr>
          <w:rStyle w:val="libAlaemChar"/>
          <w:rtl/>
        </w:rPr>
        <w:t>رحمه‌الله</w:t>
      </w:r>
      <w:r w:rsidRPr="0046413B">
        <w:rPr>
          <w:rtl/>
        </w:rPr>
        <w:t xml:space="preserve"> توفي في بلد الكاظم </w:t>
      </w:r>
      <w:r w:rsidRPr="00414CB8">
        <w:rPr>
          <w:rStyle w:val="libAlaemChar"/>
          <w:rtl/>
        </w:rPr>
        <w:t>عليه‌السلام</w:t>
      </w:r>
      <w:r w:rsidRPr="0046413B">
        <w:rPr>
          <w:rtl/>
        </w:rPr>
        <w:t>. وفي الحلّة السيفية مزار شريف ينسب إليه</w:t>
      </w:r>
      <w:r>
        <w:rPr>
          <w:rtl/>
        </w:rPr>
        <w:t>،</w:t>
      </w:r>
      <w:r w:rsidRPr="0046413B">
        <w:rPr>
          <w:rtl/>
        </w:rPr>
        <w:t xml:space="preserve"> يزار ويتبرّك به</w:t>
      </w:r>
      <w:r>
        <w:rPr>
          <w:rtl/>
        </w:rPr>
        <w:t>،</w:t>
      </w:r>
      <w:r w:rsidRPr="0046413B">
        <w:rPr>
          <w:rtl/>
        </w:rPr>
        <w:t xml:space="preserve"> ونقله منها إليها بعيد في الغاية</w:t>
      </w:r>
      <w:r>
        <w:rPr>
          <w:rtl/>
        </w:rPr>
        <w:t>،</w:t>
      </w:r>
      <w:r w:rsidRPr="0046413B">
        <w:rPr>
          <w:rtl/>
        </w:rPr>
        <w:t xml:space="preserve"> ومثل هذا الإشكال يأتي في ترجمة عمّه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ورد هنا زيادة</w:t>
      </w:r>
      <w:r>
        <w:rPr>
          <w:rtl/>
        </w:rPr>
        <w:t>:</w:t>
      </w:r>
      <w:r w:rsidRPr="0046413B">
        <w:rPr>
          <w:rtl/>
        </w:rPr>
        <w:t xml:space="preserve"> وشهرين.</w:t>
      </w:r>
    </w:p>
    <w:p w:rsidR="00414CB8" w:rsidRPr="0046413B" w:rsidRDefault="00414CB8" w:rsidP="00414CB8">
      <w:pPr>
        <w:pStyle w:val="libFootnote0"/>
        <w:rPr>
          <w:rtl/>
        </w:rPr>
      </w:pPr>
      <w:r w:rsidRPr="0046413B">
        <w:rPr>
          <w:rtl/>
        </w:rPr>
        <w:t>(2) رجال ابن داود</w:t>
      </w:r>
      <w:r>
        <w:rPr>
          <w:rtl/>
        </w:rPr>
        <w:t>:</w:t>
      </w:r>
      <w:r w:rsidRPr="0046413B">
        <w:rPr>
          <w:rtl/>
        </w:rPr>
        <w:t xml:space="preserve"> 130.</w:t>
      </w:r>
    </w:p>
    <w:p w:rsidR="00414CB8" w:rsidRPr="0046413B" w:rsidRDefault="00414CB8" w:rsidP="00414CB8">
      <w:pPr>
        <w:pStyle w:val="libFootnote0"/>
        <w:rPr>
          <w:rtl/>
        </w:rPr>
      </w:pPr>
      <w:r w:rsidRPr="0046413B">
        <w:rPr>
          <w:rtl/>
        </w:rPr>
        <w:t>(3) رياض العلماء 3</w:t>
      </w:r>
      <w:r>
        <w:rPr>
          <w:rtl/>
        </w:rPr>
        <w:t>:</w:t>
      </w:r>
      <w:r w:rsidRPr="0046413B">
        <w:rPr>
          <w:rtl/>
        </w:rPr>
        <w:t xml:space="preserve"> 166.</w:t>
      </w:r>
    </w:p>
    <w:p w:rsidR="00414CB8" w:rsidRPr="0046413B" w:rsidRDefault="00414CB8" w:rsidP="00414CB8">
      <w:pPr>
        <w:pStyle w:val="libNormal0"/>
        <w:rPr>
          <w:rtl/>
        </w:rPr>
      </w:pPr>
      <w:r>
        <w:rPr>
          <w:rtl/>
        </w:rPr>
        <w:br w:type="page"/>
      </w:r>
      <w:r w:rsidRPr="0046413B">
        <w:rPr>
          <w:rtl/>
        </w:rPr>
        <w:lastRenderedPageBreak/>
        <w:t xml:space="preserve">الأجل رضي الدين علي ابن طاوس </w:t>
      </w:r>
      <w:r w:rsidRPr="00414CB8">
        <w:rPr>
          <w:rStyle w:val="libAlaemChar"/>
          <w:rtl/>
        </w:rPr>
        <w:t>رحمه‌الله</w:t>
      </w:r>
      <w:r>
        <w:rPr>
          <w:rtl/>
        </w:rPr>
        <w:t>.</w:t>
      </w:r>
    </w:p>
    <w:p w:rsidR="00414CB8" w:rsidRPr="0046413B" w:rsidRDefault="00414CB8" w:rsidP="00414CB8">
      <w:pPr>
        <w:pStyle w:val="libNormal"/>
        <w:rPr>
          <w:rtl/>
        </w:rPr>
      </w:pPr>
      <w:r w:rsidRPr="0046413B">
        <w:rPr>
          <w:rtl/>
        </w:rPr>
        <w:t>وهذا السيد الجليل يروي عن جماعة من المشايخ الأجلّة</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نجم الدين المحقق</w:t>
      </w:r>
      <w:r>
        <w:rPr>
          <w:rtl/>
        </w:rPr>
        <w:t>،</w:t>
      </w:r>
      <w:r w:rsidRPr="0046413B">
        <w:rPr>
          <w:rtl/>
        </w:rPr>
        <w:t xml:space="preserve"> صاحب الشرائع </w:t>
      </w:r>
      <w:r w:rsidRPr="00414CB8">
        <w:rPr>
          <w:rStyle w:val="libFootnotenumChar"/>
          <w:rtl/>
        </w:rPr>
        <w:t>(1)</w:t>
      </w:r>
      <w:r>
        <w:rPr>
          <w:rtl/>
        </w:rPr>
        <w:t>.</w:t>
      </w:r>
    </w:p>
    <w:p w:rsidR="00414CB8" w:rsidRPr="0046413B" w:rsidRDefault="00414CB8" w:rsidP="00414CB8">
      <w:pPr>
        <w:pStyle w:val="libNormal"/>
        <w:rPr>
          <w:rtl/>
        </w:rPr>
      </w:pPr>
      <w:r w:rsidRPr="0046413B">
        <w:rPr>
          <w:rtl/>
        </w:rPr>
        <w:t>الثاني</w:t>
      </w:r>
      <w:r>
        <w:rPr>
          <w:rtl/>
        </w:rPr>
        <w:t>:</w:t>
      </w:r>
      <w:r w:rsidRPr="0046413B">
        <w:rPr>
          <w:rtl/>
        </w:rPr>
        <w:t xml:space="preserve"> والده الأجل</w:t>
      </w:r>
      <w:r>
        <w:rPr>
          <w:rtl/>
        </w:rPr>
        <w:t>،</w:t>
      </w:r>
      <w:r w:rsidRPr="0046413B">
        <w:rPr>
          <w:rtl/>
        </w:rPr>
        <w:t xml:space="preserve"> أبو الفضائل أحمد </w:t>
      </w:r>
      <w:r w:rsidRPr="00414CB8">
        <w:rPr>
          <w:rStyle w:val="libFootnotenumChar"/>
          <w:rtl/>
        </w:rPr>
        <w:t>(2)</w:t>
      </w:r>
      <w:r>
        <w:rPr>
          <w:rtl/>
        </w:rPr>
        <w:t>.</w:t>
      </w:r>
    </w:p>
    <w:p w:rsidR="00414CB8" w:rsidRPr="0046413B" w:rsidRDefault="00414CB8" w:rsidP="00414CB8">
      <w:pPr>
        <w:pStyle w:val="libNormal"/>
        <w:rPr>
          <w:rtl/>
        </w:rPr>
      </w:pPr>
      <w:r w:rsidRPr="0046413B">
        <w:rPr>
          <w:rtl/>
        </w:rPr>
        <w:t>الثالث</w:t>
      </w:r>
      <w:r>
        <w:rPr>
          <w:rtl/>
        </w:rPr>
        <w:t>:</w:t>
      </w:r>
      <w:r w:rsidRPr="0046413B">
        <w:rPr>
          <w:rtl/>
        </w:rPr>
        <w:t xml:space="preserve"> عمه الأكمل</w:t>
      </w:r>
      <w:r>
        <w:rPr>
          <w:rtl/>
        </w:rPr>
        <w:t>،</w:t>
      </w:r>
      <w:r w:rsidRPr="0046413B">
        <w:rPr>
          <w:rtl/>
        </w:rPr>
        <w:t xml:space="preserve"> رضي الدين علي </w:t>
      </w:r>
      <w:r w:rsidRPr="00414CB8">
        <w:rPr>
          <w:rStyle w:val="libFootnotenumChar"/>
          <w:rtl/>
        </w:rPr>
        <w:t>(3)</w:t>
      </w:r>
      <w:r>
        <w:rPr>
          <w:rtl/>
        </w:rPr>
        <w:t>.</w:t>
      </w:r>
    </w:p>
    <w:p w:rsidR="00414CB8" w:rsidRPr="0046413B" w:rsidRDefault="00414CB8" w:rsidP="00414CB8">
      <w:pPr>
        <w:pStyle w:val="libNormal"/>
        <w:rPr>
          <w:rtl/>
        </w:rPr>
      </w:pPr>
      <w:r w:rsidRPr="0046413B">
        <w:rPr>
          <w:rtl/>
        </w:rPr>
        <w:t>الرابع</w:t>
      </w:r>
      <w:r>
        <w:rPr>
          <w:rtl/>
        </w:rPr>
        <w:t>:</w:t>
      </w:r>
      <w:r w:rsidRPr="0046413B">
        <w:rPr>
          <w:rtl/>
        </w:rPr>
        <w:t xml:space="preserve"> الوزير الأعظم</w:t>
      </w:r>
      <w:r>
        <w:rPr>
          <w:rtl/>
        </w:rPr>
        <w:t>،</w:t>
      </w:r>
      <w:r w:rsidRPr="0046413B">
        <w:rPr>
          <w:rtl/>
        </w:rPr>
        <w:t xml:space="preserve"> الخواجه نصير الملّة والدين </w:t>
      </w:r>
      <w:r w:rsidRPr="00414CB8">
        <w:rPr>
          <w:rStyle w:val="libFootnotenumChar"/>
          <w:rtl/>
        </w:rPr>
        <w:t>(4)</w:t>
      </w:r>
      <w:r>
        <w:rPr>
          <w:rtl/>
        </w:rPr>
        <w:t>.</w:t>
      </w:r>
    </w:p>
    <w:p w:rsidR="00414CB8" w:rsidRPr="0046413B" w:rsidRDefault="00414CB8" w:rsidP="00414CB8">
      <w:pPr>
        <w:pStyle w:val="libNormal"/>
        <w:rPr>
          <w:rtl/>
        </w:rPr>
      </w:pPr>
      <w:r w:rsidRPr="0046413B">
        <w:rPr>
          <w:rtl/>
        </w:rPr>
        <w:t>الخامس</w:t>
      </w:r>
      <w:r>
        <w:rPr>
          <w:rtl/>
        </w:rPr>
        <w:t>:</w:t>
      </w:r>
      <w:r w:rsidRPr="0046413B">
        <w:rPr>
          <w:rtl/>
        </w:rPr>
        <w:t xml:space="preserve"> الشيخ مفيد الدين بن جهم </w:t>
      </w:r>
      <w:r w:rsidRPr="00414CB8">
        <w:rPr>
          <w:rStyle w:val="libFootnotenumChar"/>
          <w:rtl/>
        </w:rPr>
        <w:t>(5)</w:t>
      </w:r>
      <w:r>
        <w:rPr>
          <w:rtl/>
        </w:rPr>
        <w:t>.</w:t>
      </w:r>
    </w:p>
    <w:p w:rsidR="00414CB8" w:rsidRPr="0046413B" w:rsidRDefault="00414CB8" w:rsidP="00414CB8">
      <w:pPr>
        <w:pStyle w:val="libNormal"/>
        <w:rPr>
          <w:rtl/>
        </w:rPr>
      </w:pPr>
      <w:r w:rsidRPr="0046413B">
        <w:rPr>
          <w:rtl/>
        </w:rPr>
        <w:t>السادس</w:t>
      </w:r>
      <w:r>
        <w:rPr>
          <w:rtl/>
        </w:rPr>
        <w:t>:</w:t>
      </w:r>
      <w:r w:rsidRPr="0046413B">
        <w:rPr>
          <w:rtl/>
        </w:rPr>
        <w:t xml:space="preserve"> ابن عم المحقق</w:t>
      </w:r>
      <w:r>
        <w:rPr>
          <w:rtl/>
        </w:rPr>
        <w:t>،</w:t>
      </w:r>
      <w:r w:rsidRPr="0046413B">
        <w:rPr>
          <w:rtl/>
        </w:rPr>
        <w:t xml:space="preserve"> نجيب الدين يحيى بن سعيد </w:t>
      </w:r>
      <w:r w:rsidRPr="00414CB8">
        <w:rPr>
          <w:rStyle w:val="libFootnotenumChar"/>
          <w:rtl/>
        </w:rPr>
        <w:t>(6)</w:t>
      </w:r>
      <w:r>
        <w:rPr>
          <w:rtl/>
        </w:rPr>
        <w:t>.</w:t>
      </w:r>
    </w:p>
    <w:p w:rsidR="00414CB8" w:rsidRPr="0046413B" w:rsidRDefault="00414CB8" w:rsidP="00414CB8">
      <w:pPr>
        <w:pStyle w:val="libNormal"/>
        <w:rPr>
          <w:rtl/>
        </w:rPr>
      </w:pPr>
      <w:r w:rsidRPr="0046413B">
        <w:rPr>
          <w:rtl/>
        </w:rPr>
        <w:t>السابع</w:t>
      </w:r>
      <w:r>
        <w:rPr>
          <w:rtl/>
        </w:rPr>
        <w:t>:</w:t>
      </w:r>
      <w:r w:rsidRPr="0046413B">
        <w:rPr>
          <w:rtl/>
        </w:rPr>
        <w:t xml:space="preserve"> السيد عبد الحميد بن فخار</w:t>
      </w:r>
      <w:r>
        <w:rPr>
          <w:rtl/>
        </w:rPr>
        <w:t>،</w:t>
      </w:r>
      <w:r w:rsidRPr="0046413B">
        <w:rPr>
          <w:rtl/>
        </w:rPr>
        <w:t xml:space="preserve"> المتقدم </w:t>
      </w:r>
      <w:r w:rsidRPr="00414CB8">
        <w:rPr>
          <w:rStyle w:val="libFootnotenumChar"/>
          <w:rtl/>
        </w:rPr>
        <w:t>(7)</w:t>
      </w:r>
      <w:r w:rsidRPr="0046413B">
        <w:rPr>
          <w:rtl/>
        </w:rPr>
        <w:t xml:space="preserve"> ذكره.</w:t>
      </w:r>
    </w:p>
    <w:p w:rsidR="00414CB8" w:rsidRPr="0046413B" w:rsidRDefault="00414CB8" w:rsidP="00414CB8">
      <w:pPr>
        <w:pStyle w:val="libNormal"/>
        <w:rPr>
          <w:rtl/>
        </w:rPr>
      </w:pPr>
      <w:r w:rsidRPr="0046413B">
        <w:rPr>
          <w:rtl/>
        </w:rPr>
        <w:t>الثامن</w:t>
      </w:r>
      <w:r>
        <w:rPr>
          <w:rtl/>
        </w:rPr>
        <w:t>:</w:t>
      </w:r>
      <w:r w:rsidRPr="0046413B">
        <w:rPr>
          <w:rtl/>
        </w:rPr>
        <w:t xml:space="preserve"> الحكيم المحقق الشيخ ميثم شارح النهج </w:t>
      </w:r>
      <w:r w:rsidRPr="00414CB8">
        <w:rPr>
          <w:rStyle w:val="libFootnotenumChar"/>
          <w:rtl/>
        </w:rPr>
        <w:t>(8)</w:t>
      </w:r>
      <w:r>
        <w:rPr>
          <w:rtl/>
        </w:rPr>
        <w:t>،</w:t>
      </w:r>
      <w:r w:rsidRPr="0046413B">
        <w:rPr>
          <w:rtl/>
        </w:rPr>
        <w:t xml:space="preserve"> وتأتي إن شاء الله تعالى ترجمتهم وطرقهم في طيّ ذكر مشايخ العلامة.</w:t>
      </w:r>
    </w:p>
    <w:p w:rsidR="00414CB8" w:rsidRPr="0046413B" w:rsidRDefault="00414CB8" w:rsidP="00414CB8">
      <w:pPr>
        <w:pStyle w:val="libNormal"/>
        <w:rPr>
          <w:rtl/>
        </w:rPr>
      </w:pPr>
      <w:r w:rsidRPr="0046413B">
        <w:rPr>
          <w:rtl/>
        </w:rPr>
        <w:t>وفي روضات السيد الفاضل المعاصر</w:t>
      </w:r>
      <w:r w:rsidR="00F21B5A">
        <w:rPr>
          <w:rtl/>
        </w:rPr>
        <w:t xml:space="preserve"> - </w:t>
      </w:r>
      <w:r w:rsidRPr="0046413B">
        <w:rPr>
          <w:rtl/>
        </w:rPr>
        <w:t>في ذكر مشايخه بعد عدّ أكثر ما عددناه</w:t>
      </w:r>
      <w:r w:rsidR="00F21B5A">
        <w:rPr>
          <w:rtl/>
        </w:rPr>
        <w:t xml:space="preserve"> -</w:t>
      </w:r>
      <w:r>
        <w:rPr>
          <w:rtl/>
        </w:rPr>
        <w:t>:</w:t>
      </w:r>
      <w:r w:rsidRPr="0046413B">
        <w:rPr>
          <w:rtl/>
        </w:rPr>
        <w:t xml:space="preserve"> والشريف أبي الحسن علي بن محمد بن علي العلوي العمري</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تأتي ترجمته في</w:t>
      </w:r>
      <w:r>
        <w:rPr>
          <w:rtl/>
        </w:rPr>
        <w:t>:</w:t>
      </w:r>
      <w:r w:rsidRPr="0046413B">
        <w:rPr>
          <w:rtl/>
        </w:rPr>
        <w:t xml:space="preserve"> 466.</w:t>
      </w:r>
    </w:p>
    <w:p w:rsidR="00414CB8" w:rsidRPr="0046413B" w:rsidRDefault="00414CB8" w:rsidP="00414CB8">
      <w:pPr>
        <w:pStyle w:val="libFootnote0"/>
        <w:rPr>
          <w:rtl/>
        </w:rPr>
      </w:pPr>
      <w:r w:rsidRPr="0046413B">
        <w:rPr>
          <w:rtl/>
        </w:rPr>
        <w:t>(2) ورد في المشجرة رواية تقي الدين حسين بن داود عنه وعن ابنه السيد عبد الكريم.</w:t>
      </w:r>
    </w:p>
    <w:p w:rsidR="00414CB8" w:rsidRPr="0046413B" w:rsidRDefault="00414CB8" w:rsidP="00414CB8">
      <w:pPr>
        <w:pStyle w:val="libFootnote"/>
        <w:rPr>
          <w:rtl/>
          <w:lang w:bidi="fa-IR"/>
        </w:rPr>
      </w:pPr>
      <w:r w:rsidRPr="0046413B">
        <w:rPr>
          <w:rtl/>
        </w:rPr>
        <w:t>تأتي ترجمته في</w:t>
      </w:r>
      <w:r>
        <w:rPr>
          <w:rtl/>
        </w:rPr>
        <w:t>:</w:t>
      </w:r>
      <w:r w:rsidRPr="0046413B">
        <w:rPr>
          <w:rtl/>
        </w:rPr>
        <w:t xml:space="preserve"> 432.</w:t>
      </w:r>
    </w:p>
    <w:p w:rsidR="00414CB8" w:rsidRPr="0046413B" w:rsidRDefault="00414CB8" w:rsidP="00414CB8">
      <w:pPr>
        <w:pStyle w:val="libFootnote0"/>
        <w:rPr>
          <w:rtl/>
        </w:rPr>
      </w:pPr>
      <w:r w:rsidRPr="0046413B">
        <w:rPr>
          <w:rtl/>
        </w:rPr>
        <w:t>(3) تأتي ترجمته في</w:t>
      </w:r>
      <w:r>
        <w:rPr>
          <w:rtl/>
        </w:rPr>
        <w:t>:</w:t>
      </w:r>
      <w:r w:rsidRPr="0046413B">
        <w:rPr>
          <w:rtl/>
        </w:rPr>
        <w:t xml:space="preserve"> 439.</w:t>
      </w:r>
    </w:p>
    <w:p w:rsidR="00414CB8" w:rsidRPr="0046413B" w:rsidRDefault="00414CB8" w:rsidP="00414CB8">
      <w:pPr>
        <w:pStyle w:val="libFootnote0"/>
        <w:rPr>
          <w:rtl/>
        </w:rPr>
      </w:pPr>
      <w:r w:rsidRPr="0046413B">
        <w:rPr>
          <w:rtl/>
        </w:rPr>
        <w:t>(4) تأتي ترجمته في</w:t>
      </w:r>
      <w:r>
        <w:rPr>
          <w:rtl/>
        </w:rPr>
        <w:t>:</w:t>
      </w:r>
      <w:r w:rsidRPr="0046413B">
        <w:rPr>
          <w:rtl/>
        </w:rPr>
        <w:t xml:space="preserve"> 422.</w:t>
      </w:r>
    </w:p>
    <w:p w:rsidR="00414CB8" w:rsidRPr="0046413B" w:rsidRDefault="00414CB8" w:rsidP="00414CB8">
      <w:pPr>
        <w:pStyle w:val="libFootnote0"/>
        <w:rPr>
          <w:rtl/>
        </w:rPr>
      </w:pPr>
      <w:r w:rsidRPr="0046413B">
        <w:rPr>
          <w:rtl/>
        </w:rPr>
        <w:t>(5) يأتي في</w:t>
      </w:r>
      <w:r>
        <w:rPr>
          <w:rtl/>
        </w:rPr>
        <w:t>:</w:t>
      </w:r>
      <w:r w:rsidRPr="0046413B">
        <w:rPr>
          <w:rtl/>
        </w:rPr>
        <w:t xml:space="preserve"> 409.</w:t>
      </w:r>
    </w:p>
    <w:p w:rsidR="00414CB8" w:rsidRPr="0046413B" w:rsidRDefault="00414CB8" w:rsidP="00414CB8">
      <w:pPr>
        <w:pStyle w:val="libFootnote0"/>
        <w:rPr>
          <w:rtl/>
        </w:rPr>
      </w:pPr>
      <w:r w:rsidRPr="0046413B">
        <w:rPr>
          <w:rtl/>
        </w:rPr>
        <w:t>(6) يأتي في</w:t>
      </w:r>
      <w:r>
        <w:rPr>
          <w:rtl/>
        </w:rPr>
        <w:t>:</w:t>
      </w:r>
      <w:r w:rsidRPr="0046413B">
        <w:rPr>
          <w:rtl/>
        </w:rPr>
        <w:t xml:space="preserve"> 414.</w:t>
      </w:r>
    </w:p>
    <w:p w:rsidR="00414CB8" w:rsidRPr="0046413B" w:rsidRDefault="00414CB8" w:rsidP="00414CB8">
      <w:pPr>
        <w:pStyle w:val="libFootnote0"/>
        <w:rPr>
          <w:rtl/>
        </w:rPr>
      </w:pPr>
      <w:r w:rsidRPr="0046413B">
        <w:rPr>
          <w:rtl/>
        </w:rPr>
        <w:t>(7) تقدم في</w:t>
      </w:r>
      <w:r>
        <w:rPr>
          <w:rtl/>
        </w:rPr>
        <w:t>:</w:t>
      </w:r>
      <w:r w:rsidRPr="0046413B">
        <w:rPr>
          <w:rtl/>
        </w:rPr>
        <w:t xml:space="preserve"> 317.</w:t>
      </w:r>
    </w:p>
    <w:p w:rsidR="00414CB8" w:rsidRPr="0046413B" w:rsidRDefault="00414CB8" w:rsidP="00414CB8">
      <w:pPr>
        <w:pStyle w:val="libFootnote0"/>
        <w:rPr>
          <w:rtl/>
        </w:rPr>
      </w:pPr>
      <w:r w:rsidRPr="0046413B">
        <w:rPr>
          <w:rtl/>
        </w:rPr>
        <w:t>(8) يأتي في</w:t>
      </w:r>
      <w:r>
        <w:rPr>
          <w:rtl/>
        </w:rPr>
        <w:t>:</w:t>
      </w:r>
      <w:r w:rsidRPr="0046413B">
        <w:rPr>
          <w:rtl/>
        </w:rPr>
        <w:t xml:space="preserve"> 409.</w:t>
      </w:r>
    </w:p>
    <w:p w:rsidR="00414CB8" w:rsidRPr="0046413B" w:rsidRDefault="00414CB8" w:rsidP="00414CB8">
      <w:pPr>
        <w:pStyle w:val="libFootnote"/>
        <w:rPr>
          <w:rtl/>
          <w:lang w:bidi="fa-IR"/>
        </w:rPr>
      </w:pPr>
      <w:r w:rsidRPr="0046413B">
        <w:rPr>
          <w:rtl/>
        </w:rPr>
        <w:t>هذا وفي المشجرة ذكر منهم</w:t>
      </w:r>
      <w:r>
        <w:rPr>
          <w:rtl/>
        </w:rPr>
        <w:t>:</w:t>
      </w:r>
      <w:r w:rsidRPr="0046413B">
        <w:rPr>
          <w:rtl/>
        </w:rPr>
        <w:t xml:space="preserve"> الثالث والرابع والسابع والثامن فقط</w:t>
      </w:r>
      <w:r>
        <w:rPr>
          <w:rtl/>
        </w:rPr>
        <w:t>،</w:t>
      </w:r>
      <w:r w:rsidRPr="0046413B">
        <w:rPr>
          <w:rtl/>
        </w:rPr>
        <w:t xml:space="preserve"> وليس له طريق لأبيه حتى مع الواسطة</w:t>
      </w:r>
      <w:r>
        <w:rPr>
          <w:rtl/>
        </w:rPr>
        <w:t>،</w:t>
      </w:r>
      <w:r w:rsidRPr="0046413B">
        <w:rPr>
          <w:rtl/>
        </w:rPr>
        <w:t xml:space="preserve"> فلا حظ.</w:t>
      </w:r>
    </w:p>
    <w:p w:rsidR="00414CB8" w:rsidRPr="0046413B" w:rsidRDefault="00414CB8" w:rsidP="00414CB8">
      <w:pPr>
        <w:pStyle w:val="libNormal0"/>
        <w:rPr>
          <w:rtl/>
        </w:rPr>
      </w:pPr>
      <w:r>
        <w:rPr>
          <w:rtl/>
        </w:rPr>
        <w:br w:type="page"/>
      </w:r>
      <w:r w:rsidRPr="0046413B">
        <w:rPr>
          <w:rtl/>
        </w:rPr>
        <w:lastRenderedPageBreak/>
        <w:t xml:space="preserve">النسابة مؤلف كتاب المجدي في أنساب الطالبيين </w:t>
      </w:r>
      <w:r w:rsidRPr="00414CB8">
        <w:rPr>
          <w:rStyle w:val="libFootnotenumChar"/>
          <w:rtl/>
        </w:rPr>
        <w:t>(1)</w:t>
      </w:r>
      <w:r>
        <w:rPr>
          <w:rtl/>
        </w:rPr>
        <w:t>.</w:t>
      </w:r>
      <w:r w:rsidRPr="0046413B">
        <w:rPr>
          <w:rtl/>
        </w:rPr>
        <w:t xml:space="preserve"> ونسب كلّ ذلك إلى كتاب الرياض</w:t>
      </w:r>
      <w:r>
        <w:rPr>
          <w:rtl/>
        </w:rPr>
        <w:t>،</w:t>
      </w:r>
      <w:r w:rsidRPr="0046413B">
        <w:rPr>
          <w:rtl/>
        </w:rPr>
        <w:t xml:space="preserve"> وليس فيه منه أثر</w:t>
      </w:r>
      <w:r>
        <w:rPr>
          <w:rtl/>
        </w:rPr>
        <w:t>،</w:t>
      </w:r>
      <w:r w:rsidRPr="0046413B">
        <w:rPr>
          <w:rtl/>
        </w:rPr>
        <w:t xml:space="preserve"> وكيف يذكره من مشايخه وهذا الشريف صاحب المجدي كان من معاصري السيد المرتضى وأضرابه</w:t>
      </w:r>
      <w:r>
        <w:rPr>
          <w:rtl/>
        </w:rPr>
        <w:t>،</w:t>
      </w:r>
      <w:r w:rsidRPr="0046413B">
        <w:rPr>
          <w:rtl/>
        </w:rPr>
        <w:t xml:space="preserve"> ولو كان فيه لكان عليه أن يستدركه عليه</w:t>
      </w:r>
      <w:r>
        <w:rPr>
          <w:rtl/>
        </w:rPr>
        <w:t>،</w:t>
      </w:r>
      <w:r w:rsidRPr="0046413B">
        <w:rPr>
          <w:rtl/>
        </w:rPr>
        <w:t xml:space="preserve"> فإنّه من الأوهام الظاهرة.</w:t>
      </w:r>
    </w:p>
    <w:p w:rsidR="00414CB8" w:rsidRPr="0046413B" w:rsidRDefault="00414CB8" w:rsidP="00414CB8">
      <w:pPr>
        <w:pStyle w:val="libNormal"/>
        <w:rPr>
          <w:rtl/>
        </w:rPr>
      </w:pPr>
      <w:r w:rsidRPr="0046413B">
        <w:rPr>
          <w:rtl/>
        </w:rPr>
        <w:t>والظاهر أنه اشتبه عليه صورة الإجازة</w:t>
      </w:r>
      <w:r>
        <w:rPr>
          <w:rtl/>
        </w:rPr>
        <w:t>،</w:t>
      </w:r>
      <w:r w:rsidRPr="0046413B">
        <w:rPr>
          <w:rtl/>
        </w:rPr>
        <w:t xml:space="preserve"> التي كتبها السيد عبد الحميد لغياث الدين السيد عبد الكريم</w:t>
      </w:r>
      <w:r>
        <w:rPr>
          <w:rtl/>
        </w:rPr>
        <w:t>،</w:t>
      </w:r>
      <w:r w:rsidRPr="0046413B">
        <w:rPr>
          <w:rtl/>
        </w:rPr>
        <w:t xml:space="preserve"> على ظهر كتاب المجدي</w:t>
      </w:r>
      <w:r>
        <w:rPr>
          <w:rtl/>
        </w:rPr>
        <w:t>،</w:t>
      </w:r>
      <w:r w:rsidRPr="0046413B">
        <w:rPr>
          <w:rtl/>
        </w:rPr>
        <w:t xml:space="preserve"> الذي قرأه عليه كما نقلناه </w:t>
      </w:r>
      <w:r w:rsidRPr="00414CB8">
        <w:rPr>
          <w:rStyle w:val="libFootnotenumChar"/>
          <w:rtl/>
        </w:rPr>
        <w:t>(2)</w:t>
      </w:r>
      <w:r w:rsidRPr="0046413B">
        <w:rPr>
          <w:rtl/>
        </w:rPr>
        <w:t xml:space="preserve"> فلا حظ</w:t>
      </w:r>
      <w:r>
        <w:rPr>
          <w:rtl/>
        </w:rPr>
        <w:t>،</w:t>
      </w:r>
      <w:r w:rsidRPr="0046413B">
        <w:rPr>
          <w:rtl/>
        </w:rPr>
        <w:t xml:space="preserve"> والله العاصم.</w:t>
      </w:r>
    </w:p>
    <w:p w:rsidR="00414CB8" w:rsidRPr="0046413B" w:rsidRDefault="00414CB8" w:rsidP="00414CB8">
      <w:pPr>
        <w:pStyle w:val="libNormal"/>
        <w:rPr>
          <w:rtl/>
        </w:rPr>
      </w:pPr>
      <w:r w:rsidRPr="0046413B">
        <w:rPr>
          <w:rtl/>
        </w:rPr>
        <w:t xml:space="preserve">الخامس </w:t>
      </w:r>
      <w:r w:rsidRPr="00414CB8">
        <w:rPr>
          <w:rStyle w:val="libFootnotenumChar"/>
          <w:rtl/>
        </w:rPr>
        <w:t>(3)</w:t>
      </w:r>
      <w:r>
        <w:rPr>
          <w:rtl/>
        </w:rPr>
        <w:t>:</w:t>
      </w:r>
      <w:r w:rsidRPr="0046413B">
        <w:rPr>
          <w:rtl/>
        </w:rPr>
        <w:t xml:space="preserve"> السيد الجليل جلال الدين جعفر بن علي ابن صاحب دار الصخر الحسيني.</w:t>
      </w:r>
    </w:p>
    <w:p w:rsidR="00414CB8" w:rsidRPr="0046413B" w:rsidRDefault="00414CB8" w:rsidP="00414CB8">
      <w:pPr>
        <w:pStyle w:val="libNormal"/>
        <w:rPr>
          <w:rtl/>
        </w:rPr>
      </w:pPr>
      <w:r w:rsidRPr="00414CB8">
        <w:rPr>
          <w:rStyle w:val="libBold2Char"/>
          <w:rtl/>
        </w:rPr>
        <w:t>عن</w:t>
      </w:r>
      <w:r w:rsidRPr="0046413B">
        <w:rPr>
          <w:rtl/>
        </w:rPr>
        <w:t xml:space="preserve"> المحقق </w:t>
      </w:r>
      <w:r w:rsidRPr="00414CB8">
        <w:rPr>
          <w:rStyle w:val="libFootnotenumChar"/>
          <w:rtl/>
        </w:rPr>
        <w:t>(4)</w:t>
      </w:r>
      <w:r>
        <w:rPr>
          <w:rtl/>
        </w:rPr>
        <w:t>.</w:t>
      </w:r>
    </w:p>
    <w:p w:rsidR="00414CB8" w:rsidRPr="0046413B" w:rsidRDefault="00414CB8" w:rsidP="00414CB8">
      <w:pPr>
        <w:pStyle w:val="libNormal"/>
        <w:rPr>
          <w:rtl/>
        </w:rPr>
      </w:pPr>
      <w:r w:rsidRPr="0046413B">
        <w:rPr>
          <w:rtl/>
        </w:rPr>
        <w:t>السادس</w:t>
      </w:r>
      <w:r>
        <w:rPr>
          <w:rtl/>
        </w:rPr>
        <w:t>:</w:t>
      </w:r>
      <w:r w:rsidRPr="0046413B">
        <w:rPr>
          <w:rtl/>
        </w:rPr>
        <w:t xml:space="preserve"> نصير الدين علي بن محمّد بن علي القاشي العالم المدقق الفهامة. في الرياض</w:t>
      </w:r>
      <w:r>
        <w:rPr>
          <w:rtl/>
        </w:rPr>
        <w:t>:</w:t>
      </w:r>
      <w:r w:rsidRPr="0046413B">
        <w:rPr>
          <w:rtl/>
        </w:rPr>
        <w:t xml:space="preserve"> هو من أجلّة متأخري متكلّمي أصحابنا</w:t>
      </w:r>
      <w:r>
        <w:rPr>
          <w:rtl/>
        </w:rPr>
        <w:t>،</w:t>
      </w:r>
      <w:r w:rsidRPr="0046413B">
        <w:rPr>
          <w:rtl/>
        </w:rPr>
        <w:t xml:space="preserve"> وكبار فقهائهم.</w:t>
      </w:r>
    </w:p>
    <w:p w:rsidR="00414CB8" w:rsidRPr="0046413B" w:rsidRDefault="00414CB8" w:rsidP="00414CB8">
      <w:pPr>
        <w:pStyle w:val="libNormal"/>
        <w:rPr>
          <w:rtl/>
        </w:rPr>
      </w:pPr>
      <w:r w:rsidRPr="0046413B">
        <w:rPr>
          <w:rtl/>
        </w:rPr>
        <w:t>وفي مجالس القاضي</w:t>
      </w:r>
      <w:r>
        <w:rPr>
          <w:rtl/>
        </w:rPr>
        <w:t>:</w:t>
      </w:r>
      <w:r w:rsidRPr="0046413B">
        <w:rPr>
          <w:rtl/>
        </w:rPr>
        <w:t xml:space="preserve"> كان مولد هذا المولى بكاشان</w:t>
      </w:r>
      <w:r>
        <w:rPr>
          <w:rtl/>
        </w:rPr>
        <w:t>،</w:t>
      </w:r>
      <w:r w:rsidRPr="0046413B">
        <w:rPr>
          <w:rtl/>
        </w:rPr>
        <w:t xml:space="preserve"> وقد نشأ بالحلّة</w:t>
      </w:r>
      <w:r>
        <w:rPr>
          <w:rtl/>
        </w:rPr>
        <w:t>،</w:t>
      </w:r>
      <w:r w:rsidRPr="0046413B">
        <w:rPr>
          <w:rtl/>
        </w:rPr>
        <w:t xml:space="preserve"> وكان معاصرا للقطب الراوندي</w:t>
      </w:r>
      <w:r>
        <w:rPr>
          <w:rtl/>
        </w:rPr>
        <w:t>،</w:t>
      </w:r>
      <w:r w:rsidRPr="0046413B">
        <w:rPr>
          <w:rtl/>
        </w:rPr>
        <w:t xml:space="preserve"> وكان معروفا بدقّة الطبع وحدّة الفهم</w:t>
      </w:r>
      <w:r>
        <w:rPr>
          <w:rtl/>
        </w:rPr>
        <w:t>،</w:t>
      </w:r>
      <w:r w:rsidRPr="0046413B">
        <w:rPr>
          <w:rtl/>
        </w:rPr>
        <w:t xml:space="preserve"> وفاق على حكماء عصره وفقهاء دهره</w:t>
      </w:r>
      <w:r>
        <w:rPr>
          <w:rtl/>
        </w:rPr>
        <w:t>،</w:t>
      </w:r>
      <w:r w:rsidRPr="0046413B">
        <w:rPr>
          <w:rtl/>
        </w:rPr>
        <w:t xml:space="preserve"> وكان دائما يشتغل بالحلّة وبغداد بإفادة العلوم الدينية</w:t>
      </w:r>
      <w:r>
        <w:rPr>
          <w:rtl/>
        </w:rPr>
        <w:t>،</w:t>
      </w:r>
      <w:r w:rsidRPr="0046413B">
        <w:rPr>
          <w:rtl/>
        </w:rPr>
        <w:t xml:space="preserve"> والمعارف اليقينية.</w:t>
      </w:r>
    </w:p>
    <w:p w:rsidR="00414CB8" w:rsidRPr="0046413B" w:rsidRDefault="00414CB8" w:rsidP="00414CB8">
      <w:pPr>
        <w:pStyle w:val="libNormal"/>
        <w:rPr>
          <w:rtl/>
        </w:rPr>
      </w:pPr>
      <w:r w:rsidRPr="0046413B">
        <w:rPr>
          <w:rtl/>
        </w:rPr>
        <w:t>ثم عدّ بعض مؤلّفاته</w:t>
      </w:r>
      <w:r>
        <w:rPr>
          <w:rtl/>
        </w:rPr>
        <w:t>،</w:t>
      </w:r>
      <w:r w:rsidRPr="0046413B">
        <w:rPr>
          <w:rtl/>
        </w:rPr>
        <w:t xml:space="preserve"> قال</w:t>
      </w:r>
      <w:r>
        <w:rPr>
          <w:rtl/>
        </w:rPr>
        <w:t>:</w:t>
      </w:r>
      <w:r w:rsidRPr="0046413B">
        <w:rPr>
          <w:rtl/>
        </w:rPr>
        <w:t xml:space="preserve"> وقال السيد حيدر الآملي في كتاب منبع</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روضات الجنات 4</w:t>
      </w:r>
      <w:r>
        <w:rPr>
          <w:rtl/>
        </w:rPr>
        <w:t>:</w:t>
      </w:r>
      <w:r w:rsidRPr="0046413B">
        <w:rPr>
          <w:rtl/>
        </w:rPr>
        <w:t xml:space="preserve"> 223.</w:t>
      </w:r>
    </w:p>
    <w:p w:rsidR="00414CB8" w:rsidRPr="0046413B" w:rsidRDefault="00414CB8" w:rsidP="00414CB8">
      <w:pPr>
        <w:pStyle w:val="libFootnote0"/>
        <w:rPr>
          <w:rtl/>
        </w:rPr>
      </w:pPr>
      <w:r w:rsidRPr="0046413B">
        <w:rPr>
          <w:rtl/>
        </w:rPr>
        <w:t>(2) تقدم في</w:t>
      </w:r>
      <w:r>
        <w:rPr>
          <w:rtl/>
        </w:rPr>
        <w:t>:</w:t>
      </w:r>
      <w:r w:rsidRPr="0046413B">
        <w:rPr>
          <w:rtl/>
        </w:rPr>
        <w:t xml:space="preserve"> 420.</w:t>
      </w:r>
    </w:p>
    <w:p w:rsidR="00414CB8" w:rsidRPr="0046413B" w:rsidRDefault="00414CB8" w:rsidP="00414CB8">
      <w:pPr>
        <w:pStyle w:val="libFootnote0"/>
        <w:rPr>
          <w:rtl/>
        </w:rPr>
      </w:pPr>
      <w:r w:rsidRPr="0046413B">
        <w:rPr>
          <w:rtl/>
        </w:rPr>
        <w:t>(3) من مشايخ السيد أبي عبد الله ابن معيّة الحسني</w:t>
      </w:r>
      <w:r>
        <w:rPr>
          <w:rtl/>
        </w:rPr>
        <w:t>،</w:t>
      </w:r>
      <w:r w:rsidRPr="0046413B">
        <w:rPr>
          <w:rtl/>
        </w:rPr>
        <w:t xml:space="preserve"> شيخ الشهيد الأول</w:t>
      </w:r>
      <w:r>
        <w:rPr>
          <w:rtl/>
        </w:rPr>
        <w:t>،</w:t>
      </w:r>
      <w:r w:rsidRPr="0046413B">
        <w:rPr>
          <w:rtl/>
        </w:rPr>
        <w:t xml:space="preserve"> بطرقه التي لم يثبت رواية الشهيد عنها كما مرّ.</w:t>
      </w:r>
    </w:p>
    <w:p w:rsidR="00414CB8" w:rsidRPr="0046413B" w:rsidRDefault="00414CB8" w:rsidP="00414CB8">
      <w:pPr>
        <w:pStyle w:val="libFootnote0"/>
        <w:rPr>
          <w:rtl/>
        </w:rPr>
      </w:pPr>
      <w:r w:rsidRPr="0046413B">
        <w:rPr>
          <w:rtl/>
        </w:rPr>
        <w:t>(4) لم يذكر هذا الطريق في المشجرة.</w:t>
      </w:r>
    </w:p>
    <w:p w:rsidR="00414CB8" w:rsidRPr="0046413B" w:rsidRDefault="00414CB8" w:rsidP="00414CB8">
      <w:pPr>
        <w:pStyle w:val="libNormal0"/>
        <w:rPr>
          <w:rtl/>
        </w:rPr>
      </w:pPr>
      <w:r>
        <w:rPr>
          <w:rtl/>
        </w:rPr>
        <w:br w:type="page"/>
      </w:r>
      <w:r w:rsidRPr="0046413B">
        <w:rPr>
          <w:rtl/>
        </w:rPr>
        <w:lastRenderedPageBreak/>
        <w:t xml:space="preserve">الأنوار </w:t>
      </w:r>
      <w:r w:rsidRPr="00414CB8">
        <w:rPr>
          <w:rStyle w:val="libFootnotenumChar"/>
          <w:rtl/>
        </w:rPr>
        <w:t>(1)</w:t>
      </w:r>
      <w:r w:rsidRPr="0046413B">
        <w:rPr>
          <w:rtl/>
        </w:rPr>
        <w:t xml:space="preserve"> في مقام نقل اعتراضات أرباب الاستدلال بعجزهم عن الوصول إلى مرتبة تحقيق الحال</w:t>
      </w:r>
      <w:r>
        <w:rPr>
          <w:rtl/>
        </w:rPr>
        <w:t>:</w:t>
      </w:r>
      <w:r w:rsidRPr="0046413B">
        <w:rPr>
          <w:rtl/>
        </w:rPr>
        <w:t xml:space="preserve"> إني سمعت هذا الكلام مرارا من العليم العامل</w:t>
      </w:r>
      <w:r>
        <w:rPr>
          <w:rtl/>
        </w:rPr>
        <w:t>،</w:t>
      </w:r>
      <w:r w:rsidRPr="0046413B">
        <w:rPr>
          <w:rtl/>
        </w:rPr>
        <w:t xml:space="preserve"> والحكيم الفاضل</w:t>
      </w:r>
      <w:r>
        <w:rPr>
          <w:rtl/>
        </w:rPr>
        <w:t>،</w:t>
      </w:r>
      <w:r w:rsidRPr="0046413B">
        <w:rPr>
          <w:rtl/>
        </w:rPr>
        <w:t xml:space="preserve"> نصير الدين الكاشي</w:t>
      </w:r>
      <w:r>
        <w:rPr>
          <w:rtl/>
        </w:rPr>
        <w:t>،</w:t>
      </w:r>
      <w:r w:rsidRPr="0046413B">
        <w:rPr>
          <w:rtl/>
        </w:rPr>
        <w:t xml:space="preserve"> وكان يقول</w:t>
      </w:r>
      <w:r>
        <w:rPr>
          <w:rtl/>
        </w:rPr>
        <w:t>:</w:t>
      </w:r>
      <w:r w:rsidRPr="0046413B">
        <w:rPr>
          <w:rtl/>
        </w:rPr>
        <w:t xml:space="preserve"> غاية ما علمت في مدّة ثمانين سنة من عمري أن هذا المصنوع يحتاج إلى صانع</w:t>
      </w:r>
      <w:r>
        <w:rPr>
          <w:rtl/>
        </w:rPr>
        <w:t>،</w:t>
      </w:r>
      <w:r w:rsidRPr="0046413B">
        <w:rPr>
          <w:rtl/>
        </w:rPr>
        <w:t xml:space="preserve"> ومع هذا يقين عجائز أهل الكوفة أكثر من يقيني. فعليكم بالأعمال الصالحة</w:t>
      </w:r>
      <w:r>
        <w:rPr>
          <w:rtl/>
        </w:rPr>
        <w:t>،</w:t>
      </w:r>
      <w:r w:rsidRPr="0046413B">
        <w:rPr>
          <w:rtl/>
        </w:rPr>
        <w:t xml:space="preserve"> ولا تفارقوا طريقة الأئمة المعصومين </w:t>
      </w:r>
      <w:r w:rsidRPr="00414CB8">
        <w:rPr>
          <w:rStyle w:val="libAlaemChar"/>
          <w:rtl/>
        </w:rPr>
        <w:t>عليهم‌السلام</w:t>
      </w:r>
      <w:r>
        <w:rPr>
          <w:rtl/>
        </w:rPr>
        <w:t>،</w:t>
      </w:r>
      <w:r w:rsidRPr="0046413B">
        <w:rPr>
          <w:rtl/>
        </w:rPr>
        <w:t xml:space="preserve"> فإنّ كل ما سواه فهو هوى ووسوسة</w:t>
      </w:r>
      <w:r>
        <w:rPr>
          <w:rtl/>
        </w:rPr>
        <w:t>،</w:t>
      </w:r>
      <w:r w:rsidRPr="0046413B">
        <w:rPr>
          <w:rtl/>
        </w:rPr>
        <w:t xml:space="preserve"> ومآله الحسرة والندامة</w:t>
      </w:r>
      <w:r>
        <w:rPr>
          <w:rtl/>
        </w:rPr>
        <w:t>،</w:t>
      </w:r>
      <w:r w:rsidRPr="0046413B">
        <w:rPr>
          <w:rtl/>
        </w:rPr>
        <w:t xml:space="preserve"> والتوفيق من الصمد المعبود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وفي مجموعة الشهيد</w:t>
      </w:r>
      <w:r>
        <w:rPr>
          <w:rtl/>
        </w:rPr>
        <w:t>:</w:t>
      </w:r>
      <w:r w:rsidRPr="0046413B">
        <w:rPr>
          <w:rtl/>
        </w:rPr>
        <w:t xml:space="preserve"> توفي الشيخ الإمام العلامة المحقق</w:t>
      </w:r>
      <w:r>
        <w:rPr>
          <w:rtl/>
        </w:rPr>
        <w:t>،</w:t>
      </w:r>
      <w:r w:rsidRPr="0046413B">
        <w:rPr>
          <w:rtl/>
        </w:rPr>
        <w:t xml:space="preserve"> أستاذ الفضلاء</w:t>
      </w:r>
      <w:r>
        <w:rPr>
          <w:rtl/>
        </w:rPr>
        <w:t>،</w:t>
      </w:r>
      <w:r w:rsidRPr="0046413B">
        <w:rPr>
          <w:rtl/>
        </w:rPr>
        <w:t xml:space="preserve"> نصير الدين علي بن محمّد القاشي</w:t>
      </w:r>
      <w:r>
        <w:rPr>
          <w:rtl/>
        </w:rPr>
        <w:t>،</w:t>
      </w:r>
      <w:r w:rsidRPr="0046413B">
        <w:rPr>
          <w:rtl/>
        </w:rPr>
        <w:t xml:space="preserve"> بالمشهد المقدس الغروي سنة خمس وخمسين وسبعمائة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ولم أعثر على مشايخه إلاّ على السيد جلال الدين</w:t>
      </w:r>
      <w:r w:rsidR="00F21B5A">
        <w:rPr>
          <w:rtl/>
        </w:rPr>
        <w:t xml:space="preserve"> - </w:t>
      </w:r>
      <w:r w:rsidRPr="0046413B">
        <w:rPr>
          <w:rtl/>
        </w:rPr>
        <w:t xml:space="preserve">المتقدم </w:t>
      </w:r>
      <w:r w:rsidRPr="00414CB8">
        <w:rPr>
          <w:rStyle w:val="libFootnotenumChar"/>
          <w:rtl/>
        </w:rPr>
        <w:t>(4)</w:t>
      </w:r>
      <w:r w:rsidR="00F21B5A">
        <w:rPr>
          <w:rtl/>
        </w:rPr>
        <w:t xml:space="preserve"> - </w:t>
      </w:r>
      <w:r w:rsidRPr="0046413B">
        <w:rPr>
          <w:rtl/>
        </w:rPr>
        <w:t xml:space="preserve">كما في أول عوالي اللآلي </w:t>
      </w:r>
      <w:r w:rsidRPr="00414CB8">
        <w:rPr>
          <w:rStyle w:val="libFootnotenumChar"/>
          <w:rtl/>
        </w:rPr>
        <w:t>(5)</w:t>
      </w:r>
      <w:r>
        <w:rPr>
          <w:rtl/>
        </w:rPr>
        <w:t>.</w:t>
      </w:r>
    </w:p>
    <w:p w:rsidR="00414CB8" w:rsidRPr="0046413B" w:rsidRDefault="00414CB8" w:rsidP="00414CB8">
      <w:pPr>
        <w:pStyle w:val="libNormal"/>
        <w:rPr>
          <w:rtl/>
        </w:rPr>
      </w:pPr>
      <w:r w:rsidRPr="0046413B">
        <w:rPr>
          <w:rtl/>
        </w:rPr>
        <w:t xml:space="preserve">هذا ومعرفة طرق سائر مشايخ السيد تاج الدين </w:t>
      </w:r>
      <w:r w:rsidRPr="00414CB8">
        <w:rPr>
          <w:rStyle w:val="libFootnotenumChar"/>
          <w:rtl/>
        </w:rPr>
        <w:t>(6)</w:t>
      </w:r>
      <w:r w:rsidRPr="0046413B">
        <w:rPr>
          <w:rtl/>
        </w:rPr>
        <w:t xml:space="preserve"> موقوفة إلى مزيد تتبّع وتدبّر</w:t>
      </w:r>
      <w:r>
        <w:rPr>
          <w:rtl/>
        </w:rPr>
        <w:t>،</w:t>
      </w:r>
      <w:r w:rsidRPr="0046413B">
        <w:rPr>
          <w:rtl/>
        </w:rPr>
        <w:t xml:space="preserve"> لا أجد إليهما سبيلا</w:t>
      </w:r>
      <w:r>
        <w:rPr>
          <w:rtl/>
        </w:rPr>
        <w:t>،</w:t>
      </w:r>
      <w:r w:rsidRPr="0046413B">
        <w:rPr>
          <w:rtl/>
        </w:rPr>
        <w:t xml:space="preserve"> فلنرجع إلى ذكر مشايخ شيخنا الشهيد.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منبع الأنوار</w:t>
      </w:r>
      <w:r>
        <w:rPr>
          <w:rtl/>
        </w:rPr>
        <w:t>:</w:t>
      </w:r>
      <w:r w:rsidRPr="0046413B">
        <w:rPr>
          <w:rtl/>
        </w:rPr>
        <w:t xml:space="preserve"> مخطوط.</w:t>
      </w:r>
    </w:p>
    <w:p w:rsidR="00414CB8" w:rsidRPr="0046413B" w:rsidRDefault="00414CB8" w:rsidP="00414CB8">
      <w:pPr>
        <w:pStyle w:val="libFootnote0"/>
        <w:rPr>
          <w:rtl/>
        </w:rPr>
      </w:pPr>
      <w:r w:rsidRPr="0046413B">
        <w:rPr>
          <w:rtl/>
        </w:rPr>
        <w:t>(2) مجالس المؤمنين 2</w:t>
      </w:r>
      <w:r>
        <w:rPr>
          <w:rtl/>
        </w:rPr>
        <w:t>:</w:t>
      </w:r>
      <w:r w:rsidRPr="0046413B">
        <w:rPr>
          <w:rtl/>
        </w:rPr>
        <w:t xml:space="preserve"> 216</w:t>
      </w:r>
      <w:r>
        <w:rPr>
          <w:rtl/>
        </w:rPr>
        <w:t>،</w:t>
      </w:r>
      <w:r w:rsidRPr="0046413B">
        <w:rPr>
          <w:rtl/>
        </w:rPr>
        <w:t xml:space="preserve"> رياض العلماء 4</w:t>
      </w:r>
      <w:r>
        <w:rPr>
          <w:rtl/>
        </w:rPr>
        <w:t>:</w:t>
      </w:r>
      <w:r w:rsidRPr="0046413B">
        <w:rPr>
          <w:rtl/>
        </w:rPr>
        <w:t xml:space="preserve"> 181.</w:t>
      </w:r>
    </w:p>
    <w:p w:rsidR="00414CB8" w:rsidRPr="0046413B" w:rsidRDefault="00414CB8" w:rsidP="00414CB8">
      <w:pPr>
        <w:pStyle w:val="libFootnote0"/>
        <w:rPr>
          <w:rtl/>
        </w:rPr>
      </w:pPr>
      <w:r w:rsidRPr="0046413B">
        <w:rPr>
          <w:rtl/>
        </w:rPr>
        <w:t>(3) مجموعة الشهيد</w:t>
      </w:r>
      <w:r>
        <w:rPr>
          <w:rtl/>
        </w:rPr>
        <w:t>:</w:t>
      </w:r>
      <w:r w:rsidRPr="0046413B">
        <w:rPr>
          <w:rtl/>
        </w:rPr>
        <w:t xml:space="preserve"> 137.</w:t>
      </w:r>
    </w:p>
    <w:p w:rsidR="00414CB8" w:rsidRPr="0046413B" w:rsidRDefault="00414CB8" w:rsidP="00414CB8">
      <w:pPr>
        <w:pStyle w:val="libFootnote0"/>
        <w:rPr>
          <w:rtl/>
        </w:rPr>
      </w:pPr>
      <w:r w:rsidRPr="0046413B">
        <w:rPr>
          <w:rtl/>
        </w:rPr>
        <w:t>(4) تقدم في صفحة</w:t>
      </w:r>
      <w:r>
        <w:rPr>
          <w:rtl/>
        </w:rPr>
        <w:t>:</w:t>
      </w:r>
      <w:r w:rsidRPr="0046413B">
        <w:rPr>
          <w:rtl/>
        </w:rPr>
        <w:t xml:space="preserve"> 323.</w:t>
      </w:r>
    </w:p>
    <w:p w:rsidR="00414CB8" w:rsidRPr="0046413B" w:rsidRDefault="00414CB8" w:rsidP="00414CB8">
      <w:pPr>
        <w:pStyle w:val="libFootnote0"/>
        <w:rPr>
          <w:rtl/>
        </w:rPr>
      </w:pPr>
      <w:r w:rsidRPr="0046413B">
        <w:rPr>
          <w:rtl/>
        </w:rPr>
        <w:t>(5) عوالي اللآلي 1</w:t>
      </w:r>
      <w:r>
        <w:rPr>
          <w:rtl/>
        </w:rPr>
        <w:t>:</w:t>
      </w:r>
      <w:r w:rsidRPr="0046413B">
        <w:rPr>
          <w:rtl/>
        </w:rPr>
        <w:t xml:space="preserve"> 24 / 7.</w:t>
      </w:r>
    </w:p>
    <w:p w:rsidR="00414CB8" w:rsidRPr="0046413B" w:rsidRDefault="00414CB8" w:rsidP="00414CB8">
      <w:pPr>
        <w:pStyle w:val="libFootnote0"/>
        <w:rPr>
          <w:rtl/>
        </w:rPr>
      </w:pPr>
      <w:r w:rsidRPr="0046413B">
        <w:rPr>
          <w:rtl/>
        </w:rPr>
        <w:t>(6) ذكر للشيخ ابن معيّة هنا ستة طرق</w:t>
      </w:r>
      <w:r>
        <w:rPr>
          <w:rtl/>
        </w:rPr>
        <w:t>،</w:t>
      </w:r>
      <w:r w:rsidRPr="0046413B">
        <w:rPr>
          <w:rtl/>
        </w:rPr>
        <w:t xml:space="preserve"> وقد أورد في المشجرة الأربعة الأول منهم بالإضافة إلى ثلاثة 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العلامة الحلّي.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السيد ضياء الدين بن أبي الفوارس.</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السيد عميد الدين بن أبي الفوارس وعليه فيكون المجموع تسعة مشايخ.</w:t>
      </w:r>
    </w:p>
    <w:p w:rsidR="00414CB8" w:rsidRPr="0046413B" w:rsidRDefault="00414CB8" w:rsidP="00414CB8">
      <w:pPr>
        <w:pStyle w:val="libNormal"/>
        <w:rPr>
          <w:rtl/>
        </w:rPr>
      </w:pPr>
      <w:r>
        <w:rPr>
          <w:rtl/>
        </w:rPr>
        <w:br w:type="page"/>
      </w:r>
      <w:r w:rsidRPr="0046413B">
        <w:rPr>
          <w:rtl/>
        </w:rPr>
        <w:lastRenderedPageBreak/>
        <w:t>ثانيهم</w:t>
      </w:r>
      <w:r>
        <w:rPr>
          <w:rtl/>
        </w:rPr>
        <w:t xml:space="preserve"> </w:t>
      </w:r>
      <w:r w:rsidRPr="00414CB8">
        <w:rPr>
          <w:rStyle w:val="libFootnotenumChar"/>
          <w:rtl/>
        </w:rPr>
        <w:t>(1)</w:t>
      </w:r>
      <w:r>
        <w:rPr>
          <w:rtl/>
        </w:rPr>
        <w:t>:</w:t>
      </w:r>
      <w:r w:rsidRPr="0046413B">
        <w:rPr>
          <w:rtl/>
        </w:rPr>
        <w:t xml:space="preserve"> رضي الدين أبو الحسن علي ابن الشيخ السعيد جمال الدين أحمد بن يحيى المزيدي الحلّي الفقيه المعروف.</w:t>
      </w:r>
    </w:p>
    <w:p w:rsidR="00414CB8" w:rsidRPr="0046413B" w:rsidRDefault="00414CB8" w:rsidP="00414CB8">
      <w:pPr>
        <w:pStyle w:val="libNormal"/>
        <w:rPr>
          <w:rtl/>
        </w:rPr>
      </w:pPr>
      <w:r w:rsidRPr="0046413B">
        <w:rPr>
          <w:rtl/>
        </w:rPr>
        <w:t>قال الشهيد في أربعينه</w:t>
      </w:r>
      <w:r>
        <w:rPr>
          <w:rtl/>
        </w:rPr>
        <w:t>:</w:t>
      </w:r>
      <w:r w:rsidRPr="0046413B">
        <w:rPr>
          <w:rtl/>
        </w:rPr>
        <w:t xml:space="preserve"> أخبرنا الشيخ الفقيه العلامة رضي الدين أبو الحسن علي بن أحمد المزيدي </w:t>
      </w:r>
      <w:r w:rsidRPr="00414CB8">
        <w:rPr>
          <w:rStyle w:val="libFootnotenumChar"/>
          <w:rtl/>
        </w:rPr>
        <w:t>(2)</w:t>
      </w:r>
      <w:r>
        <w:rPr>
          <w:rtl/>
        </w:rPr>
        <w:t>.</w:t>
      </w:r>
      <w:r w:rsidRPr="0046413B">
        <w:rPr>
          <w:rtl/>
        </w:rPr>
        <w:t xml:space="preserve"> إلى آخره.</w:t>
      </w:r>
    </w:p>
    <w:p w:rsidR="00414CB8" w:rsidRPr="0046413B" w:rsidRDefault="00414CB8" w:rsidP="00414CB8">
      <w:pPr>
        <w:pStyle w:val="libNormal"/>
        <w:rPr>
          <w:rtl/>
        </w:rPr>
      </w:pPr>
      <w:r w:rsidRPr="0046413B">
        <w:rPr>
          <w:rtl/>
        </w:rPr>
        <w:t>وقال في إجازته لابن الخازن</w:t>
      </w:r>
      <w:r>
        <w:rPr>
          <w:rtl/>
        </w:rPr>
        <w:t>:</w:t>
      </w:r>
      <w:r w:rsidRPr="0046413B">
        <w:rPr>
          <w:rtl/>
        </w:rPr>
        <w:t xml:space="preserve"> وأرويها مع مرويات ابني سعيد</w:t>
      </w:r>
      <w:r>
        <w:rPr>
          <w:rtl/>
        </w:rPr>
        <w:t>،</w:t>
      </w:r>
      <w:r w:rsidRPr="0046413B">
        <w:rPr>
          <w:rtl/>
        </w:rPr>
        <w:t xml:space="preserve"> عن الشيخ الإمام ملك الأدباء والعلماء رضي الدين. إلى آخره.</w:t>
      </w:r>
    </w:p>
    <w:p w:rsidR="00414CB8" w:rsidRPr="0046413B" w:rsidRDefault="00414CB8" w:rsidP="00414CB8">
      <w:pPr>
        <w:pStyle w:val="libNormal"/>
        <w:rPr>
          <w:rtl/>
        </w:rPr>
      </w:pPr>
      <w:r w:rsidRPr="0046413B">
        <w:rPr>
          <w:rtl/>
        </w:rPr>
        <w:t>ووصفه في إجازته لتاج الدين أبي محمّد عبد العلي بن نجدة بقوله</w:t>
      </w:r>
      <w:r>
        <w:rPr>
          <w:rtl/>
        </w:rPr>
        <w:t>:</w:t>
      </w:r>
      <w:r>
        <w:rPr>
          <w:rFonts w:hint="cs"/>
          <w:rtl/>
        </w:rPr>
        <w:t xml:space="preserve"> </w:t>
      </w:r>
      <w:r w:rsidRPr="0046413B">
        <w:rPr>
          <w:rtl/>
        </w:rPr>
        <w:t>الشيخ الإمام العلامة ملك الأدباء</w:t>
      </w:r>
      <w:r>
        <w:rPr>
          <w:rtl/>
        </w:rPr>
        <w:t>،</w:t>
      </w:r>
      <w:r w:rsidRPr="0046413B">
        <w:rPr>
          <w:rtl/>
        </w:rPr>
        <w:t xml:space="preserve"> عين الفضلاء</w:t>
      </w:r>
      <w:r>
        <w:rPr>
          <w:rtl/>
        </w:rPr>
        <w:t>،</w:t>
      </w:r>
      <w:r w:rsidRPr="0046413B">
        <w:rPr>
          <w:rtl/>
        </w:rPr>
        <w:t xml:space="preserve"> رضي الدين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توفي</w:t>
      </w:r>
      <w:r w:rsidR="00F21B5A">
        <w:rPr>
          <w:rtl/>
        </w:rPr>
        <w:t xml:space="preserve"> - </w:t>
      </w:r>
      <w:r w:rsidRPr="0046413B">
        <w:rPr>
          <w:rtl/>
        </w:rPr>
        <w:t xml:space="preserve">كما في مجموعة الشهيد </w:t>
      </w:r>
      <w:r w:rsidRPr="00414CB8">
        <w:rPr>
          <w:rStyle w:val="libAlaemChar"/>
          <w:rtl/>
        </w:rPr>
        <w:t>رحمه‌الله</w:t>
      </w:r>
      <w:r w:rsidR="00F21B5A">
        <w:rPr>
          <w:rtl/>
        </w:rPr>
        <w:t xml:space="preserve"> - </w:t>
      </w:r>
      <w:r w:rsidRPr="0046413B">
        <w:rPr>
          <w:rtl/>
        </w:rPr>
        <w:t>غروب عرفة سنة سبع وخمسين وسبعمائة</w:t>
      </w:r>
      <w:r>
        <w:rPr>
          <w:rtl/>
        </w:rPr>
        <w:t>،</w:t>
      </w:r>
      <w:r w:rsidRPr="0046413B">
        <w:rPr>
          <w:rtl/>
        </w:rPr>
        <w:t xml:space="preserve"> ودفن بالغري </w:t>
      </w:r>
      <w:r w:rsidRPr="00414CB8">
        <w:rPr>
          <w:rStyle w:val="libFootnotenumChar"/>
          <w:rtl/>
        </w:rPr>
        <w:t>(4)</w:t>
      </w:r>
      <w:r>
        <w:rPr>
          <w:rtl/>
        </w:rPr>
        <w:t>.</w:t>
      </w:r>
    </w:p>
    <w:p w:rsidR="00414CB8" w:rsidRPr="0046413B" w:rsidRDefault="00414CB8" w:rsidP="00414CB8">
      <w:pPr>
        <w:pStyle w:val="libNormal"/>
        <w:rPr>
          <w:rtl/>
        </w:rPr>
      </w:pPr>
      <w:r w:rsidRPr="0046413B">
        <w:rPr>
          <w:rtl/>
        </w:rPr>
        <w:t>وهذا الشيخ يروي عن ثمانية من المشايخ</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آية الله العلامة الحلي </w:t>
      </w:r>
      <w:r w:rsidRPr="00414CB8">
        <w:rPr>
          <w:rStyle w:val="libFootnotenumChar"/>
          <w:rtl/>
        </w:rPr>
        <w:t>(5)</w:t>
      </w:r>
      <w:r w:rsidRPr="0046413B">
        <w:rPr>
          <w:rtl/>
        </w:rPr>
        <w:t xml:space="preserve"> </w:t>
      </w:r>
      <w:r w:rsidRPr="00414CB8">
        <w:rPr>
          <w:rStyle w:val="libAlaemChar"/>
          <w:rtl/>
        </w:rPr>
        <w:t>رحمه‌الله</w:t>
      </w:r>
      <w:r>
        <w:rPr>
          <w:rtl/>
        </w:rPr>
        <w:t>.</w:t>
      </w:r>
    </w:p>
    <w:p w:rsidR="00414CB8" w:rsidRPr="0046413B" w:rsidRDefault="00414CB8" w:rsidP="00414CB8">
      <w:pPr>
        <w:pStyle w:val="libNormal"/>
        <w:rPr>
          <w:rtl/>
        </w:rPr>
      </w:pPr>
      <w:r w:rsidRPr="0046413B">
        <w:rPr>
          <w:rtl/>
        </w:rPr>
        <w:t>الثاني</w:t>
      </w:r>
      <w:r>
        <w:rPr>
          <w:rtl/>
        </w:rPr>
        <w:t>:</w:t>
      </w:r>
      <w:r w:rsidRPr="0046413B">
        <w:rPr>
          <w:rtl/>
        </w:rPr>
        <w:t xml:space="preserve"> العالم الفاضل الأديب</w:t>
      </w:r>
      <w:r>
        <w:rPr>
          <w:rtl/>
        </w:rPr>
        <w:t>،</w:t>
      </w:r>
      <w:r w:rsidRPr="0046413B">
        <w:rPr>
          <w:rtl/>
        </w:rPr>
        <w:t xml:space="preserve"> تقي الدين الحسن </w:t>
      </w:r>
      <w:r w:rsidRPr="00414CB8">
        <w:rPr>
          <w:rStyle w:val="libFootnotenumChar"/>
          <w:rtl/>
        </w:rPr>
        <w:t>(6)</w:t>
      </w:r>
      <w:r w:rsidRPr="0046413B">
        <w:rPr>
          <w:rtl/>
        </w:rPr>
        <w:t xml:space="preserve"> بن علي بن داود الحلي</w:t>
      </w:r>
      <w:r>
        <w:rPr>
          <w:rtl/>
        </w:rPr>
        <w:t>،</w:t>
      </w:r>
      <w:r w:rsidRPr="0046413B">
        <w:rPr>
          <w:rtl/>
        </w:rPr>
        <w:t xml:space="preserve"> المعروف بابن داود</w:t>
      </w:r>
      <w:r>
        <w:rPr>
          <w:rtl/>
        </w:rPr>
        <w:t>،</w:t>
      </w:r>
      <w:r w:rsidRPr="0046413B">
        <w:rPr>
          <w:rtl/>
        </w:rPr>
        <w:t xml:space="preserve"> المتولّد في سنة 647</w:t>
      </w:r>
      <w:r>
        <w:rPr>
          <w:rtl/>
        </w:rPr>
        <w:t>،</w:t>
      </w:r>
      <w:r w:rsidRPr="0046413B">
        <w:rPr>
          <w:rtl/>
        </w:rPr>
        <w:t xml:space="preserve"> صاحب التصانيف الكثيرة التي منها كتاب الرجال الذي هو أول كتاب رتّب فيه الآباء والأبناء على ترتيب الحروف</w:t>
      </w:r>
      <w:r>
        <w:rPr>
          <w:rtl/>
        </w:rPr>
        <w:t>،</w:t>
      </w:r>
      <w:r w:rsidRPr="0046413B">
        <w:rPr>
          <w:rtl/>
        </w:rPr>
        <w:t xml:space="preserve"> وأوّل من جعل لأصول الكتب الرجالية والحجج </w:t>
      </w:r>
      <w:r w:rsidRPr="00414CB8">
        <w:rPr>
          <w:rStyle w:val="libAlaemChar"/>
          <w:rtl/>
        </w:rPr>
        <w:t>عليهم‌السلام</w:t>
      </w:r>
      <w:r w:rsidRPr="0046413B">
        <w:rPr>
          <w:rtl/>
        </w:rPr>
        <w:t xml:space="preserve"> رموزا تلقاها الأصحاب بالأخذ والعمل بهما في كتبهم الرجالية</w:t>
      </w:r>
      <w:r>
        <w:rPr>
          <w:rtl/>
        </w:rPr>
        <w:t>،</w:t>
      </w:r>
      <w:r w:rsidRPr="0046413B">
        <w:rPr>
          <w:rtl/>
        </w:rPr>
        <w:t xml:space="preserve"> إلاّ أنّهم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أولهم السيد ابن معيّة.</w:t>
      </w:r>
    </w:p>
    <w:p w:rsidR="00414CB8" w:rsidRPr="0046413B" w:rsidRDefault="00414CB8" w:rsidP="00414CB8">
      <w:pPr>
        <w:pStyle w:val="libFootnote0"/>
        <w:rPr>
          <w:rtl/>
        </w:rPr>
      </w:pPr>
      <w:r w:rsidRPr="0046413B">
        <w:rPr>
          <w:rtl/>
        </w:rPr>
        <w:t>(2) أربعين الشهيد</w:t>
      </w:r>
      <w:r>
        <w:rPr>
          <w:rtl/>
        </w:rPr>
        <w:t>:</w:t>
      </w:r>
      <w:r w:rsidRPr="0046413B">
        <w:rPr>
          <w:rtl/>
        </w:rPr>
        <w:t xml:space="preserve"> 19 / 28.</w:t>
      </w:r>
    </w:p>
    <w:p w:rsidR="00414CB8" w:rsidRPr="0046413B" w:rsidRDefault="00414CB8" w:rsidP="00414CB8">
      <w:pPr>
        <w:pStyle w:val="libFootnote0"/>
        <w:rPr>
          <w:rtl/>
        </w:rPr>
      </w:pPr>
      <w:r w:rsidRPr="0046413B">
        <w:rPr>
          <w:rtl/>
        </w:rPr>
        <w:t>(3) انظر لهما بحار الأنوار 107</w:t>
      </w:r>
      <w:r>
        <w:rPr>
          <w:rtl/>
        </w:rPr>
        <w:t>:</w:t>
      </w:r>
      <w:r w:rsidRPr="0046413B">
        <w:rPr>
          <w:rtl/>
        </w:rPr>
        <w:t xml:space="preserve"> 189 </w:t>
      </w:r>
      <w:r>
        <w:rPr>
          <w:rtl/>
        </w:rPr>
        <w:t>و 1</w:t>
      </w:r>
      <w:r w:rsidRPr="0046413B">
        <w:rPr>
          <w:rtl/>
        </w:rPr>
        <w:t>96.</w:t>
      </w:r>
    </w:p>
    <w:p w:rsidR="00414CB8" w:rsidRPr="0046413B" w:rsidRDefault="00414CB8" w:rsidP="00414CB8">
      <w:pPr>
        <w:pStyle w:val="libFootnote0"/>
        <w:rPr>
          <w:rtl/>
        </w:rPr>
      </w:pPr>
      <w:r w:rsidRPr="0046413B">
        <w:rPr>
          <w:rtl/>
        </w:rPr>
        <w:t>(4) مجموعة الشهيد</w:t>
      </w:r>
      <w:r>
        <w:rPr>
          <w:rtl/>
        </w:rPr>
        <w:t>:</w:t>
      </w:r>
      <w:r w:rsidRPr="0046413B">
        <w:rPr>
          <w:rtl/>
        </w:rPr>
        <w:t xml:space="preserve"> 137.</w:t>
      </w:r>
    </w:p>
    <w:p w:rsidR="00414CB8" w:rsidRPr="0046413B" w:rsidRDefault="00414CB8" w:rsidP="00414CB8">
      <w:pPr>
        <w:pStyle w:val="libFootnote0"/>
        <w:rPr>
          <w:rtl/>
        </w:rPr>
      </w:pPr>
      <w:r w:rsidRPr="0046413B">
        <w:rPr>
          <w:rtl/>
        </w:rPr>
        <w:t>(5) تبدأ طرق العلاّمة من صفحة 409.</w:t>
      </w:r>
    </w:p>
    <w:p w:rsidR="00414CB8" w:rsidRPr="0046413B" w:rsidRDefault="00414CB8" w:rsidP="00414CB8">
      <w:pPr>
        <w:pStyle w:val="libFootnote0"/>
        <w:rPr>
          <w:rtl/>
        </w:rPr>
      </w:pPr>
      <w:r w:rsidRPr="0046413B">
        <w:rPr>
          <w:rtl/>
        </w:rPr>
        <w:t>(6) تأتي طرقه في</w:t>
      </w:r>
      <w:r>
        <w:rPr>
          <w:rtl/>
        </w:rPr>
        <w:t>:</w:t>
      </w:r>
      <w:r w:rsidRPr="0046413B">
        <w:rPr>
          <w:rtl/>
        </w:rPr>
        <w:t xml:space="preserve"> 327.</w:t>
      </w:r>
    </w:p>
    <w:p w:rsidR="00414CB8" w:rsidRPr="0046413B" w:rsidRDefault="00414CB8" w:rsidP="00414CB8">
      <w:pPr>
        <w:pStyle w:val="libNormal0"/>
        <w:rPr>
          <w:rtl/>
        </w:rPr>
      </w:pPr>
      <w:r>
        <w:rPr>
          <w:rtl/>
        </w:rPr>
        <w:br w:type="page"/>
      </w:r>
      <w:r w:rsidRPr="0046413B">
        <w:rPr>
          <w:rtl/>
        </w:rPr>
        <w:lastRenderedPageBreak/>
        <w:t>في الاعتماد والمراجعة إلى كتابه هذا بين غال ومفرّط ومقتصد.</w:t>
      </w:r>
    </w:p>
    <w:p w:rsidR="00414CB8" w:rsidRPr="0046413B" w:rsidRDefault="00414CB8" w:rsidP="00414CB8">
      <w:pPr>
        <w:pStyle w:val="libNormal"/>
        <w:rPr>
          <w:rtl/>
        </w:rPr>
      </w:pPr>
      <w:r w:rsidRPr="0046413B">
        <w:rPr>
          <w:rtl/>
        </w:rPr>
        <w:t>فمن الأول</w:t>
      </w:r>
      <w:r>
        <w:rPr>
          <w:rtl/>
        </w:rPr>
        <w:t>:</w:t>
      </w:r>
      <w:r w:rsidRPr="0046413B">
        <w:rPr>
          <w:rtl/>
        </w:rPr>
        <w:t xml:space="preserve"> العالم الصمداني الشيخ حسين</w:t>
      </w:r>
      <w:r w:rsidR="00F21B5A">
        <w:rPr>
          <w:rtl/>
        </w:rPr>
        <w:t xml:space="preserve"> - </w:t>
      </w:r>
      <w:r w:rsidRPr="0046413B">
        <w:rPr>
          <w:rtl/>
        </w:rPr>
        <w:t>والد شيخنا البهائي</w:t>
      </w:r>
      <w:r w:rsidR="00F21B5A">
        <w:rPr>
          <w:rtl/>
        </w:rPr>
        <w:t xml:space="preserve"> - </w:t>
      </w:r>
      <w:r w:rsidRPr="0046413B">
        <w:rPr>
          <w:rtl/>
        </w:rPr>
        <w:t>فقال في درايته الموسومة بوصول الأخيار</w:t>
      </w:r>
      <w:r>
        <w:rPr>
          <w:rtl/>
        </w:rPr>
        <w:t>:</w:t>
      </w:r>
      <w:r w:rsidRPr="0046413B">
        <w:rPr>
          <w:rtl/>
        </w:rPr>
        <w:t xml:space="preserve"> وكتاب ابن داود </w:t>
      </w:r>
      <w:r w:rsidRPr="00414CB8">
        <w:rPr>
          <w:rStyle w:val="libAlaemChar"/>
          <w:rtl/>
        </w:rPr>
        <w:t>رحمه‌الله</w:t>
      </w:r>
      <w:r w:rsidRPr="0046413B">
        <w:rPr>
          <w:rtl/>
        </w:rPr>
        <w:t xml:space="preserve"> في الرجال مغن لنا عن جميع ما صنّف في هذا الفن</w:t>
      </w:r>
      <w:r>
        <w:rPr>
          <w:rtl/>
        </w:rPr>
        <w:t>،</w:t>
      </w:r>
      <w:r w:rsidRPr="0046413B">
        <w:rPr>
          <w:rtl/>
        </w:rPr>
        <w:t xml:space="preserve"> وإنّما اعتمادنا الآن في ذلك عليه </w:t>
      </w:r>
      <w:r w:rsidRPr="00414CB8">
        <w:rPr>
          <w:rStyle w:val="libFootnotenumChar"/>
          <w:rtl/>
        </w:rPr>
        <w:t>(1)</w:t>
      </w:r>
      <w:r>
        <w:rPr>
          <w:rtl/>
        </w:rPr>
        <w:t>.</w:t>
      </w:r>
    </w:p>
    <w:p w:rsidR="00414CB8" w:rsidRPr="0046413B" w:rsidRDefault="00414CB8" w:rsidP="00414CB8">
      <w:pPr>
        <w:pStyle w:val="libNormal"/>
        <w:rPr>
          <w:rtl/>
        </w:rPr>
      </w:pPr>
      <w:r w:rsidRPr="0046413B">
        <w:rPr>
          <w:rtl/>
        </w:rPr>
        <w:t>ومن الثاني</w:t>
      </w:r>
      <w:r>
        <w:rPr>
          <w:rtl/>
        </w:rPr>
        <w:t>:</w:t>
      </w:r>
      <w:r w:rsidRPr="0046413B">
        <w:rPr>
          <w:rtl/>
        </w:rPr>
        <w:t xml:space="preserve"> شيخنا الأجل المولى عبد الله التستري</w:t>
      </w:r>
      <w:r>
        <w:rPr>
          <w:rtl/>
        </w:rPr>
        <w:t>،</w:t>
      </w:r>
      <w:r w:rsidRPr="0046413B">
        <w:rPr>
          <w:rtl/>
        </w:rPr>
        <w:t xml:space="preserve"> فقال في شرحه على التهذيب</w:t>
      </w:r>
      <w:r>
        <w:rPr>
          <w:rtl/>
        </w:rPr>
        <w:t>،</w:t>
      </w:r>
      <w:r w:rsidRPr="0046413B">
        <w:rPr>
          <w:rtl/>
        </w:rPr>
        <w:t xml:space="preserve"> في شرح سند الحديث الأول منه في جملة كلام له</w:t>
      </w:r>
      <w:r>
        <w:rPr>
          <w:rtl/>
        </w:rPr>
        <w:t>:</w:t>
      </w:r>
      <w:r w:rsidRPr="0046413B">
        <w:rPr>
          <w:rtl/>
        </w:rPr>
        <w:t xml:space="preserve"> ولا يعتمد على ما ذكره ابن داود في باب محمّد بن أورمة </w:t>
      </w:r>
      <w:r w:rsidRPr="00414CB8">
        <w:rPr>
          <w:rStyle w:val="libFootnotenumChar"/>
          <w:rtl/>
        </w:rPr>
        <w:t>(2)</w:t>
      </w:r>
      <w:r>
        <w:rPr>
          <w:rtl/>
        </w:rPr>
        <w:t>،</w:t>
      </w:r>
      <w:r w:rsidRPr="0046413B">
        <w:rPr>
          <w:rtl/>
        </w:rPr>
        <w:t xml:space="preserve"> لأن كتاب ابن داود ممّا لم أجده صالحا للاعتماد</w:t>
      </w:r>
      <w:r>
        <w:rPr>
          <w:rtl/>
        </w:rPr>
        <w:t>،</w:t>
      </w:r>
      <w:r w:rsidRPr="0046413B">
        <w:rPr>
          <w:rtl/>
        </w:rPr>
        <w:t xml:space="preserve"> لما ظفرنا عليه من الخلل الكثير</w:t>
      </w:r>
      <w:r>
        <w:rPr>
          <w:rtl/>
        </w:rPr>
        <w:t>،</w:t>
      </w:r>
      <w:r w:rsidRPr="0046413B">
        <w:rPr>
          <w:rtl/>
        </w:rPr>
        <w:t xml:space="preserve"> في النقل عن المتقدمين</w:t>
      </w:r>
      <w:r>
        <w:rPr>
          <w:rtl/>
        </w:rPr>
        <w:t>،</w:t>
      </w:r>
      <w:r w:rsidRPr="0046413B">
        <w:rPr>
          <w:rtl/>
        </w:rPr>
        <w:t xml:space="preserve"> وفي تنقيد الرجال والتمييز بينهم</w:t>
      </w:r>
      <w:r>
        <w:rPr>
          <w:rtl/>
        </w:rPr>
        <w:t>،</w:t>
      </w:r>
      <w:r w:rsidRPr="0046413B">
        <w:rPr>
          <w:rtl/>
        </w:rPr>
        <w:t xml:space="preserve"> ويظهر ذلك بأدنى تتبّع للموارد التي نقل ما في كتابه منها </w:t>
      </w:r>
      <w:r w:rsidRPr="00414CB8">
        <w:rPr>
          <w:rStyle w:val="libFootnotenumChar"/>
          <w:rtl/>
        </w:rPr>
        <w:t>(3)</w:t>
      </w:r>
      <w:r>
        <w:rPr>
          <w:rtl/>
        </w:rPr>
        <w:t>.</w:t>
      </w:r>
    </w:p>
    <w:p w:rsidR="00414CB8" w:rsidRPr="0046413B" w:rsidRDefault="00414CB8" w:rsidP="00414CB8">
      <w:pPr>
        <w:pStyle w:val="libNormal"/>
        <w:rPr>
          <w:rtl/>
        </w:rPr>
      </w:pPr>
      <w:r w:rsidRPr="0046413B">
        <w:rPr>
          <w:rtl/>
        </w:rPr>
        <w:t>ومن الثالث</w:t>
      </w:r>
      <w:r>
        <w:rPr>
          <w:rtl/>
        </w:rPr>
        <w:t>:</w:t>
      </w:r>
      <w:r w:rsidRPr="0046413B">
        <w:rPr>
          <w:rtl/>
        </w:rPr>
        <w:t xml:space="preserve"> جلّ الأصحاب</w:t>
      </w:r>
      <w:r>
        <w:rPr>
          <w:rtl/>
        </w:rPr>
        <w:t>،</w:t>
      </w:r>
      <w:r w:rsidRPr="0046413B">
        <w:rPr>
          <w:rtl/>
        </w:rPr>
        <w:t xml:space="preserve"> فتراهم يسلكون بكتابه سلوكهم بنظائره</w:t>
      </w:r>
      <w:r>
        <w:rPr>
          <w:rtl/>
        </w:rPr>
        <w:t>،</w:t>
      </w:r>
      <w:r w:rsidRPr="0046413B">
        <w:rPr>
          <w:rtl/>
        </w:rPr>
        <w:t xml:space="preserve"> ووصفوا مؤلّفه بمدائح جليلة</w:t>
      </w:r>
      <w:r>
        <w:rPr>
          <w:rtl/>
        </w:rPr>
        <w:t>،</w:t>
      </w:r>
      <w:r w:rsidRPr="0046413B">
        <w:rPr>
          <w:rtl/>
        </w:rPr>
        <w:t xml:space="preserve"> فقال المحقق الكركي</w:t>
      </w:r>
      <w:r w:rsidR="00F21B5A">
        <w:rPr>
          <w:rtl/>
        </w:rPr>
        <w:t xml:space="preserve"> - </w:t>
      </w:r>
      <w:r w:rsidRPr="0046413B">
        <w:rPr>
          <w:rtl/>
        </w:rPr>
        <w:t>في إجازته للقاضي الصفي الحلي</w:t>
      </w:r>
      <w:r w:rsidR="00F21B5A">
        <w:rPr>
          <w:rtl/>
        </w:rPr>
        <w:t xml:space="preserve"> -</w:t>
      </w:r>
      <w:r>
        <w:rPr>
          <w:rtl/>
        </w:rPr>
        <w:t>:</w:t>
      </w:r>
      <w:r w:rsidRPr="0046413B">
        <w:rPr>
          <w:rtl/>
        </w:rPr>
        <w:t xml:space="preserve"> وعن الشيخ الإمام سلطان الأدباء والبلغاء</w:t>
      </w:r>
      <w:r>
        <w:rPr>
          <w:rtl/>
        </w:rPr>
        <w:t>،</w:t>
      </w:r>
      <w:r w:rsidRPr="0046413B">
        <w:rPr>
          <w:rtl/>
        </w:rPr>
        <w:t xml:space="preserve"> تاج المحدثين والفقهاء</w:t>
      </w:r>
      <w:r>
        <w:rPr>
          <w:rtl/>
        </w:rPr>
        <w:t>،</w:t>
      </w:r>
      <w:r w:rsidRPr="0046413B">
        <w:rPr>
          <w:rtl/>
        </w:rPr>
        <w:t xml:space="preserve"> تقي الدين </w:t>
      </w:r>
      <w:r w:rsidRPr="00414CB8">
        <w:rPr>
          <w:rStyle w:val="libFootnotenumChar"/>
          <w:rtl/>
        </w:rPr>
        <w:t>(4)</w:t>
      </w:r>
      <w:r>
        <w:rPr>
          <w:rtl/>
        </w:rPr>
        <w:t>.</w:t>
      </w:r>
      <w:r w:rsidRPr="0046413B">
        <w:rPr>
          <w:rtl/>
        </w:rPr>
        <w:t xml:space="preserve"> إلى آخره.</w:t>
      </w:r>
    </w:p>
    <w:p w:rsidR="00414CB8" w:rsidRPr="0046413B" w:rsidRDefault="00414CB8" w:rsidP="00414CB8">
      <w:pPr>
        <w:pStyle w:val="libNormal"/>
        <w:rPr>
          <w:rtl/>
        </w:rPr>
      </w:pPr>
      <w:r w:rsidRPr="0046413B">
        <w:rPr>
          <w:rtl/>
        </w:rPr>
        <w:t>وقال الشهيد في إجازته الكبيرة</w:t>
      </w:r>
      <w:r>
        <w:rPr>
          <w:rtl/>
        </w:rPr>
        <w:t>:</w:t>
      </w:r>
      <w:r w:rsidRPr="0046413B">
        <w:rPr>
          <w:rtl/>
        </w:rPr>
        <w:t xml:space="preserve"> الشيخ الفقيه الأديب النحوي العروضي</w:t>
      </w:r>
      <w:r>
        <w:rPr>
          <w:rtl/>
        </w:rPr>
        <w:t>،</w:t>
      </w:r>
      <w:r w:rsidRPr="0046413B">
        <w:rPr>
          <w:rtl/>
        </w:rPr>
        <w:t xml:space="preserve"> ملك العلماء والأدباء والشعراء</w:t>
      </w:r>
      <w:r>
        <w:rPr>
          <w:rtl/>
        </w:rPr>
        <w:t>،</w:t>
      </w:r>
      <w:r w:rsidRPr="0046413B">
        <w:rPr>
          <w:rtl/>
        </w:rPr>
        <w:t xml:space="preserve"> تقي الدين الحسن بن علي بن داود الحلّي</w:t>
      </w:r>
      <w:r>
        <w:rPr>
          <w:rtl/>
        </w:rPr>
        <w:t>،</w:t>
      </w:r>
      <w:r w:rsidRPr="0046413B">
        <w:rPr>
          <w:rtl/>
        </w:rPr>
        <w:t xml:space="preserve"> صاحب التصانيف الغزيرة</w:t>
      </w:r>
      <w:r>
        <w:rPr>
          <w:rtl/>
        </w:rPr>
        <w:t>،</w:t>
      </w:r>
      <w:r w:rsidRPr="0046413B">
        <w:rPr>
          <w:rtl/>
        </w:rPr>
        <w:t xml:space="preserve"> والتحقيقات الكثيرة</w:t>
      </w:r>
      <w:r>
        <w:rPr>
          <w:rtl/>
        </w:rPr>
        <w:t>،</w:t>
      </w:r>
      <w:r w:rsidRPr="0046413B">
        <w:rPr>
          <w:rtl/>
        </w:rPr>
        <w:t xml:space="preserve"> التي من جملتها كتاب الرجال</w:t>
      </w:r>
      <w:r>
        <w:rPr>
          <w:rtl/>
        </w:rPr>
        <w:t>،</w:t>
      </w:r>
      <w:r w:rsidRPr="0046413B">
        <w:rPr>
          <w:rtl/>
        </w:rPr>
        <w:t xml:space="preserve"> سلك فيه مسلكا لم يسبقه أحد من الأصحاب</w:t>
      </w:r>
      <w:r>
        <w:rPr>
          <w:rtl/>
        </w:rPr>
        <w:t>،</w:t>
      </w:r>
      <w:r w:rsidRPr="0046413B">
        <w:rPr>
          <w:rtl/>
        </w:rPr>
        <w:t xml:space="preserve"> ومن وقف عليه علم جليّة الحال فيما أشرنا إليه. وله من التصانيف في الفقه</w:t>
      </w:r>
      <w:r w:rsidR="00F21B5A">
        <w:rPr>
          <w:rtl/>
        </w:rPr>
        <w:t xml:space="preserve"> - </w:t>
      </w:r>
      <w:r w:rsidRPr="0046413B">
        <w:rPr>
          <w:rtl/>
        </w:rPr>
        <w:t>نظما ونثرا</w:t>
      </w:r>
      <w:r>
        <w:rPr>
          <w:rtl/>
        </w:rPr>
        <w:t>،</w:t>
      </w:r>
      <w:r w:rsidRPr="0046413B">
        <w:rPr>
          <w:rtl/>
        </w:rPr>
        <w:t xml:space="preserve"> مختصرا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وصول الأخيار</w:t>
      </w:r>
      <w:r>
        <w:rPr>
          <w:rtl/>
        </w:rPr>
        <w:t>:</w:t>
      </w:r>
      <w:r w:rsidRPr="0046413B">
        <w:rPr>
          <w:rtl/>
        </w:rPr>
        <w:t xml:space="preserve"> 117.</w:t>
      </w:r>
    </w:p>
    <w:p w:rsidR="00414CB8" w:rsidRPr="0046413B" w:rsidRDefault="00414CB8" w:rsidP="00414CB8">
      <w:pPr>
        <w:pStyle w:val="libFootnote0"/>
        <w:rPr>
          <w:rtl/>
        </w:rPr>
      </w:pPr>
      <w:r w:rsidRPr="0046413B">
        <w:rPr>
          <w:rtl/>
        </w:rPr>
        <w:t>(2) رجال ابن داود</w:t>
      </w:r>
      <w:r>
        <w:rPr>
          <w:rtl/>
        </w:rPr>
        <w:t>:</w:t>
      </w:r>
      <w:r w:rsidRPr="0046413B">
        <w:rPr>
          <w:rtl/>
        </w:rPr>
        <w:t xml:space="preserve"> 270 / 431.</w:t>
      </w:r>
    </w:p>
    <w:p w:rsidR="00414CB8" w:rsidRPr="0046413B" w:rsidRDefault="00414CB8" w:rsidP="00414CB8">
      <w:pPr>
        <w:pStyle w:val="libFootnote0"/>
        <w:rPr>
          <w:rtl/>
        </w:rPr>
      </w:pPr>
      <w:r w:rsidRPr="0046413B">
        <w:rPr>
          <w:rtl/>
        </w:rPr>
        <w:t>(3) شرح التهذيب</w:t>
      </w:r>
      <w:r>
        <w:rPr>
          <w:rtl/>
        </w:rPr>
        <w:t>:</w:t>
      </w:r>
      <w:r w:rsidRPr="0046413B">
        <w:rPr>
          <w:rtl/>
        </w:rPr>
        <w:t xml:space="preserve"> مخطوط.</w:t>
      </w:r>
    </w:p>
    <w:p w:rsidR="00414CB8" w:rsidRPr="0046413B" w:rsidRDefault="00414CB8" w:rsidP="00414CB8">
      <w:pPr>
        <w:pStyle w:val="libFootnote0"/>
        <w:rPr>
          <w:rtl/>
        </w:rPr>
      </w:pPr>
      <w:r w:rsidRPr="0046413B">
        <w:rPr>
          <w:rtl/>
        </w:rPr>
        <w:t>(4) حكاه في البحار 108</w:t>
      </w:r>
      <w:r>
        <w:rPr>
          <w:rtl/>
        </w:rPr>
        <w:t>:</w:t>
      </w:r>
      <w:r w:rsidRPr="0046413B">
        <w:rPr>
          <w:rtl/>
        </w:rPr>
        <w:t xml:space="preserve"> 72.</w:t>
      </w:r>
    </w:p>
    <w:p w:rsidR="00414CB8" w:rsidRPr="0046413B" w:rsidRDefault="00414CB8" w:rsidP="00414CB8">
      <w:pPr>
        <w:pStyle w:val="libNormal0"/>
        <w:rPr>
          <w:rtl/>
        </w:rPr>
      </w:pPr>
      <w:r>
        <w:rPr>
          <w:rtl/>
        </w:rPr>
        <w:br w:type="page"/>
      </w:r>
      <w:r w:rsidRPr="0046413B">
        <w:rPr>
          <w:rtl/>
        </w:rPr>
        <w:lastRenderedPageBreak/>
        <w:t>ومطوّلا</w:t>
      </w:r>
      <w:r w:rsidR="00F21B5A">
        <w:rPr>
          <w:rtl/>
        </w:rPr>
        <w:t xml:space="preserve"> - </w:t>
      </w:r>
      <w:r w:rsidRPr="0046413B">
        <w:rPr>
          <w:rtl/>
        </w:rPr>
        <w:t>وفي المنطق</w:t>
      </w:r>
      <w:r>
        <w:rPr>
          <w:rtl/>
        </w:rPr>
        <w:t>،</w:t>
      </w:r>
      <w:r w:rsidRPr="0046413B">
        <w:rPr>
          <w:rtl/>
        </w:rPr>
        <w:t xml:space="preserve"> والعربية</w:t>
      </w:r>
      <w:r>
        <w:rPr>
          <w:rtl/>
        </w:rPr>
        <w:t>،</w:t>
      </w:r>
      <w:r w:rsidRPr="0046413B">
        <w:rPr>
          <w:rtl/>
        </w:rPr>
        <w:t xml:space="preserve"> والعروض</w:t>
      </w:r>
      <w:r>
        <w:rPr>
          <w:rtl/>
        </w:rPr>
        <w:t>،</w:t>
      </w:r>
      <w:r w:rsidRPr="0046413B">
        <w:rPr>
          <w:rtl/>
        </w:rPr>
        <w:t xml:space="preserve"> نحو من ثلاثين مصنّفا كلّها في غاية الجودة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وعندي كتاب نقض العثمانية للسيد الأجل أحمد بن طاوس</w:t>
      </w:r>
      <w:r>
        <w:rPr>
          <w:rtl/>
        </w:rPr>
        <w:t>،</w:t>
      </w:r>
      <w:r w:rsidRPr="0046413B">
        <w:rPr>
          <w:rtl/>
        </w:rPr>
        <w:t xml:space="preserve"> بخطّ هذا الشيخ</w:t>
      </w:r>
      <w:r>
        <w:rPr>
          <w:rtl/>
        </w:rPr>
        <w:t>،</w:t>
      </w:r>
      <w:r w:rsidRPr="0046413B">
        <w:rPr>
          <w:rtl/>
        </w:rPr>
        <w:t xml:space="preserve"> وخطّه كاسمه حسن جيّد</w:t>
      </w:r>
      <w:r>
        <w:rPr>
          <w:rtl/>
        </w:rPr>
        <w:t>،</w:t>
      </w:r>
      <w:r w:rsidRPr="0046413B">
        <w:rPr>
          <w:rtl/>
        </w:rPr>
        <w:t xml:space="preserve"> وقد قرأ عليه</w:t>
      </w:r>
      <w:r>
        <w:rPr>
          <w:rtl/>
        </w:rPr>
        <w:t>،</w:t>
      </w:r>
      <w:r w:rsidRPr="0046413B">
        <w:rPr>
          <w:rtl/>
        </w:rPr>
        <w:t xml:space="preserve"> وتاريخ الكتابة 665.</w:t>
      </w:r>
    </w:p>
    <w:p w:rsidR="00414CB8" w:rsidRPr="0046413B" w:rsidRDefault="00414CB8" w:rsidP="00414CB8">
      <w:pPr>
        <w:pStyle w:val="libNormal"/>
        <w:rPr>
          <w:rtl/>
        </w:rPr>
      </w:pPr>
      <w:r w:rsidRPr="0046413B">
        <w:rPr>
          <w:rtl/>
        </w:rPr>
        <w:t>وهذا الشيخ يروي عن السيد الأجل المذكور.</w:t>
      </w:r>
    </w:p>
    <w:p w:rsidR="00414CB8" w:rsidRPr="0046413B" w:rsidRDefault="00414CB8" w:rsidP="00414CB8">
      <w:pPr>
        <w:pStyle w:val="libNormal"/>
        <w:rPr>
          <w:rtl/>
        </w:rPr>
      </w:pPr>
      <w:r w:rsidRPr="0046413B">
        <w:rPr>
          <w:rtl/>
        </w:rPr>
        <w:t>وولده</w:t>
      </w:r>
      <w:r w:rsidR="00F21B5A">
        <w:rPr>
          <w:rtl/>
        </w:rPr>
        <w:t xml:space="preserve"> - </w:t>
      </w:r>
      <w:r w:rsidRPr="0046413B">
        <w:rPr>
          <w:rtl/>
        </w:rPr>
        <w:t>المتقدم ذكره</w:t>
      </w:r>
      <w:r w:rsidR="00F21B5A">
        <w:rPr>
          <w:rtl/>
        </w:rPr>
        <w:t xml:space="preserve"> - </w:t>
      </w:r>
      <w:r w:rsidRPr="0046413B">
        <w:rPr>
          <w:rtl/>
        </w:rPr>
        <w:t>عبد الكريم ابن طاوس.</w:t>
      </w:r>
    </w:p>
    <w:p w:rsidR="00414CB8" w:rsidRPr="0046413B" w:rsidRDefault="00414CB8" w:rsidP="00414CB8">
      <w:pPr>
        <w:pStyle w:val="libNormal"/>
        <w:rPr>
          <w:rtl/>
        </w:rPr>
      </w:pPr>
      <w:r w:rsidRPr="0046413B">
        <w:rPr>
          <w:rtl/>
        </w:rPr>
        <w:t>والشيخ نجم الدين المحقق الحلّي</w:t>
      </w:r>
      <w:r w:rsidR="00F21B5A">
        <w:rPr>
          <w:rtl/>
        </w:rPr>
        <w:t xml:space="preserve"> - </w:t>
      </w:r>
      <w:r w:rsidRPr="00414CB8">
        <w:rPr>
          <w:rStyle w:val="libAlaemChar"/>
          <w:rtl/>
        </w:rPr>
        <w:t>رحمهم‌الله</w:t>
      </w:r>
      <w:r w:rsidR="00F21B5A">
        <w:rPr>
          <w:rtl/>
        </w:rPr>
        <w:t xml:space="preserve"> - </w:t>
      </w:r>
      <w:r w:rsidRPr="0046413B">
        <w:rPr>
          <w:rtl/>
        </w:rPr>
        <w:t xml:space="preserve">بطرقهم الآتية </w:t>
      </w:r>
      <w:r w:rsidRPr="00414CB8">
        <w:rPr>
          <w:rStyle w:val="libFootnotenumChar"/>
          <w:rtl/>
        </w:rPr>
        <w:t>(2)</w:t>
      </w:r>
      <w:r>
        <w:rPr>
          <w:rtl/>
        </w:rPr>
        <w:t>.</w:t>
      </w:r>
    </w:p>
    <w:p w:rsidR="00414CB8" w:rsidRPr="0046413B" w:rsidRDefault="00414CB8" w:rsidP="00414CB8">
      <w:pPr>
        <w:pStyle w:val="libNormal"/>
        <w:rPr>
          <w:rtl/>
        </w:rPr>
      </w:pPr>
      <w:r w:rsidRPr="0046413B">
        <w:rPr>
          <w:rtl/>
        </w:rPr>
        <w:t>الثالث</w:t>
      </w:r>
      <w:r>
        <w:rPr>
          <w:rtl/>
        </w:rPr>
        <w:t>:</w:t>
      </w:r>
      <w:r w:rsidRPr="0046413B">
        <w:rPr>
          <w:rtl/>
        </w:rPr>
        <w:t xml:space="preserve"> نجيب الدين محمّد بن جعفر بن محمّد بن نما الحلي</w:t>
      </w:r>
      <w:r>
        <w:rPr>
          <w:rtl/>
        </w:rPr>
        <w:t>،</w:t>
      </w:r>
      <w:r w:rsidRPr="0046413B">
        <w:rPr>
          <w:rtl/>
        </w:rPr>
        <w:t xml:space="preserve"> الفقيه الجليل</w:t>
      </w:r>
      <w:r>
        <w:rPr>
          <w:rtl/>
        </w:rPr>
        <w:t>،</w:t>
      </w:r>
      <w:r w:rsidRPr="0046413B">
        <w:rPr>
          <w:rtl/>
        </w:rPr>
        <w:t xml:space="preserve"> شيخ المحقق الآتي ذكره في جملة مشايخه </w:t>
      </w:r>
      <w:r w:rsidRPr="00414CB8">
        <w:rPr>
          <w:rStyle w:val="libFootnotenumChar"/>
          <w:rtl/>
        </w:rPr>
        <w:t>(3)</w:t>
      </w:r>
      <w:r>
        <w:rPr>
          <w:rtl/>
        </w:rPr>
        <w:t>.</w:t>
      </w:r>
    </w:p>
    <w:p w:rsidR="00414CB8" w:rsidRPr="0046413B" w:rsidRDefault="00414CB8" w:rsidP="00414CB8">
      <w:pPr>
        <w:pStyle w:val="libNormal"/>
        <w:rPr>
          <w:rtl/>
        </w:rPr>
      </w:pPr>
      <w:r w:rsidRPr="0046413B">
        <w:rPr>
          <w:rtl/>
        </w:rPr>
        <w:t>الرابع</w:t>
      </w:r>
      <w:r>
        <w:rPr>
          <w:rtl/>
        </w:rPr>
        <w:t>:</w:t>
      </w:r>
      <w:r w:rsidRPr="0046413B">
        <w:rPr>
          <w:rtl/>
        </w:rPr>
        <w:t xml:space="preserve"> الشيخ شمس الدين محمّد بن أحمد بن صالح</w:t>
      </w:r>
      <w:r>
        <w:rPr>
          <w:rtl/>
        </w:rPr>
        <w:t>،</w:t>
      </w:r>
      <w:r w:rsidRPr="0046413B">
        <w:rPr>
          <w:rtl/>
        </w:rPr>
        <w:t xml:space="preserve"> الآتي ذكره عن قريب </w:t>
      </w:r>
      <w:r w:rsidRPr="00414CB8">
        <w:rPr>
          <w:rStyle w:val="libFootnotenumChar"/>
          <w:rtl/>
        </w:rPr>
        <w:t>(4)</w:t>
      </w:r>
      <w:r>
        <w:rPr>
          <w:rtl/>
        </w:rPr>
        <w:t>.</w:t>
      </w:r>
    </w:p>
    <w:p w:rsidR="00414CB8" w:rsidRPr="0046413B" w:rsidRDefault="00414CB8" w:rsidP="00414CB8">
      <w:pPr>
        <w:pStyle w:val="libNormal"/>
        <w:rPr>
          <w:rtl/>
        </w:rPr>
      </w:pPr>
      <w:r w:rsidRPr="0046413B">
        <w:rPr>
          <w:rtl/>
        </w:rPr>
        <w:t>الخامس</w:t>
      </w:r>
      <w:r>
        <w:rPr>
          <w:rtl/>
        </w:rPr>
        <w:t>:</w:t>
      </w:r>
      <w:r w:rsidRPr="0046413B">
        <w:rPr>
          <w:rtl/>
        </w:rPr>
        <w:t xml:space="preserve"> الشيخ العالم صفي الدين محمّد بن نجيب الدين يحيى ابن سعيد صاحب الجامع </w:t>
      </w:r>
      <w:r w:rsidRPr="00414CB8">
        <w:rPr>
          <w:rStyle w:val="libFootnotenumChar"/>
          <w:rtl/>
        </w:rPr>
        <w:t>(5)</w:t>
      </w:r>
      <w:r>
        <w:rPr>
          <w:rtl/>
        </w:rPr>
        <w:t>.</w:t>
      </w:r>
    </w:p>
    <w:p w:rsidR="00414CB8" w:rsidRPr="0046413B" w:rsidRDefault="00414CB8" w:rsidP="00414CB8">
      <w:pPr>
        <w:pStyle w:val="libNormal"/>
        <w:rPr>
          <w:rtl/>
        </w:rPr>
      </w:pPr>
      <w:r w:rsidRPr="0046413B">
        <w:rPr>
          <w:rtl/>
        </w:rPr>
        <w:t>السادس</w:t>
      </w:r>
      <w:r>
        <w:rPr>
          <w:rtl/>
        </w:rPr>
        <w:t>:</w:t>
      </w:r>
      <w:r w:rsidRPr="0046413B">
        <w:rPr>
          <w:rtl/>
        </w:rPr>
        <w:t xml:space="preserve"> الشيخ الإمام الأعلم</w:t>
      </w:r>
      <w:r>
        <w:rPr>
          <w:rtl/>
        </w:rPr>
        <w:t>،</w:t>
      </w:r>
      <w:r w:rsidRPr="0046413B">
        <w:rPr>
          <w:rtl/>
        </w:rPr>
        <w:t xml:space="preserve"> شيخ الطائفة وملاذها شمس الدين محمّد بن جعفر بن نماء الحلّي</w:t>
      </w:r>
      <w:r>
        <w:rPr>
          <w:rtl/>
        </w:rPr>
        <w:t>،</w:t>
      </w:r>
      <w:r w:rsidRPr="0046413B">
        <w:rPr>
          <w:rtl/>
        </w:rPr>
        <w:t xml:space="preserve"> المعروف</w:t>
      </w:r>
      <w:r>
        <w:rPr>
          <w:rtl/>
        </w:rPr>
        <w:t>:</w:t>
      </w:r>
      <w:r w:rsidRPr="0046413B">
        <w:rPr>
          <w:rtl/>
        </w:rPr>
        <w:t xml:space="preserve"> بابن الابريسمي</w:t>
      </w:r>
      <w:r>
        <w:rPr>
          <w:rtl/>
        </w:rPr>
        <w:t>،</w:t>
      </w:r>
      <w:r w:rsidRPr="0046413B">
        <w:rPr>
          <w:rtl/>
        </w:rPr>
        <w:t xml:space="preserve"> كذا في إجازة الشهيد الثاني </w:t>
      </w:r>
      <w:r w:rsidRPr="00414CB8">
        <w:rPr>
          <w:rStyle w:val="libFootnotenumChar"/>
          <w:rtl/>
        </w:rPr>
        <w:t>(6)</w:t>
      </w:r>
      <w:r>
        <w:rPr>
          <w:rtl/>
        </w:rPr>
        <w:t>.</w:t>
      </w:r>
    </w:p>
    <w:p w:rsidR="00414CB8" w:rsidRPr="0046413B" w:rsidRDefault="00414CB8" w:rsidP="00414CB8">
      <w:pPr>
        <w:pStyle w:val="libNormal"/>
        <w:rPr>
          <w:rtl/>
        </w:rPr>
      </w:pPr>
      <w:r w:rsidRPr="0046413B">
        <w:rPr>
          <w:rtl/>
        </w:rPr>
        <w:t>السابع</w:t>
      </w:r>
      <w:r>
        <w:rPr>
          <w:rtl/>
        </w:rPr>
        <w:t>:</w:t>
      </w:r>
      <w:r w:rsidRPr="0046413B">
        <w:rPr>
          <w:rtl/>
        </w:rPr>
        <w:t xml:space="preserve"> السيد رضي الدين بن معيّة الحسني.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الإجازة الكبيرة للشهيد الثاني</w:t>
      </w:r>
      <w:r>
        <w:rPr>
          <w:rtl/>
        </w:rPr>
        <w:t>،</w:t>
      </w:r>
      <w:r w:rsidRPr="0046413B">
        <w:rPr>
          <w:rtl/>
        </w:rPr>
        <w:t xml:space="preserve"> ضمن بحار الأنوار 108</w:t>
      </w:r>
      <w:r>
        <w:rPr>
          <w:rtl/>
        </w:rPr>
        <w:t>:</w:t>
      </w:r>
      <w:r w:rsidRPr="0046413B">
        <w:rPr>
          <w:rtl/>
        </w:rPr>
        <w:t xml:space="preserve"> 152.</w:t>
      </w:r>
    </w:p>
    <w:p w:rsidR="00414CB8" w:rsidRPr="0046413B" w:rsidRDefault="00414CB8" w:rsidP="00414CB8">
      <w:pPr>
        <w:pStyle w:val="libFootnote0"/>
        <w:rPr>
          <w:rtl/>
        </w:rPr>
      </w:pPr>
      <w:r w:rsidRPr="0046413B">
        <w:rPr>
          <w:rtl/>
        </w:rPr>
        <w:t>(2) انظر طرقهم في</w:t>
      </w:r>
      <w:r>
        <w:rPr>
          <w:rtl/>
        </w:rPr>
        <w:t>:</w:t>
      </w:r>
      <w:r w:rsidRPr="0046413B">
        <w:rPr>
          <w:rtl/>
        </w:rPr>
        <w:t xml:space="preserve"> 432 </w:t>
      </w:r>
      <w:r>
        <w:rPr>
          <w:rtl/>
        </w:rPr>
        <w:t>و 3</w:t>
      </w:r>
      <w:r w:rsidRPr="0046413B">
        <w:rPr>
          <w:rtl/>
        </w:rPr>
        <w:t xml:space="preserve">20 </w:t>
      </w:r>
      <w:r>
        <w:rPr>
          <w:rtl/>
        </w:rPr>
        <w:t>و 4</w:t>
      </w:r>
      <w:r w:rsidRPr="0046413B">
        <w:rPr>
          <w:rtl/>
        </w:rPr>
        <w:t>66.</w:t>
      </w:r>
    </w:p>
    <w:p w:rsidR="00414CB8" w:rsidRPr="0046413B" w:rsidRDefault="00414CB8" w:rsidP="00414CB8">
      <w:pPr>
        <w:pStyle w:val="libFootnote0"/>
        <w:rPr>
          <w:rtl/>
        </w:rPr>
      </w:pPr>
      <w:r w:rsidRPr="0046413B">
        <w:rPr>
          <w:rtl/>
        </w:rPr>
        <w:t>(3) يأتي ذكره في</w:t>
      </w:r>
      <w:r>
        <w:rPr>
          <w:rtl/>
        </w:rPr>
        <w:t>:</w:t>
      </w:r>
      <w:r w:rsidRPr="0046413B">
        <w:rPr>
          <w:rtl/>
        </w:rPr>
        <w:t xml:space="preserve"> الجزء الثالث</w:t>
      </w:r>
      <w:r>
        <w:rPr>
          <w:rtl/>
        </w:rPr>
        <w:t>:</w:t>
      </w:r>
      <w:r w:rsidRPr="0046413B">
        <w:rPr>
          <w:rtl/>
        </w:rPr>
        <w:t xml:space="preserve"> 18.</w:t>
      </w:r>
    </w:p>
    <w:p w:rsidR="00414CB8" w:rsidRPr="0046413B" w:rsidRDefault="00414CB8" w:rsidP="00414CB8">
      <w:pPr>
        <w:pStyle w:val="libFootnote0"/>
        <w:rPr>
          <w:rtl/>
        </w:rPr>
      </w:pPr>
      <w:r w:rsidRPr="0046413B">
        <w:rPr>
          <w:rtl/>
        </w:rPr>
        <w:t>(4) يأتي ذكره في</w:t>
      </w:r>
      <w:r>
        <w:rPr>
          <w:rtl/>
        </w:rPr>
        <w:t>:</w:t>
      </w:r>
      <w:r w:rsidRPr="0046413B">
        <w:rPr>
          <w:rtl/>
        </w:rPr>
        <w:t xml:space="preserve"> 332.</w:t>
      </w:r>
    </w:p>
    <w:p w:rsidR="00414CB8" w:rsidRPr="0046413B" w:rsidRDefault="00414CB8" w:rsidP="00414CB8">
      <w:pPr>
        <w:pStyle w:val="libFootnote0"/>
        <w:rPr>
          <w:rtl/>
        </w:rPr>
      </w:pPr>
      <w:r w:rsidRPr="0046413B">
        <w:rPr>
          <w:rtl/>
        </w:rPr>
        <w:t>(5) يأتي في</w:t>
      </w:r>
      <w:r>
        <w:rPr>
          <w:rtl/>
        </w:rPr>
        <w:t>:</w:t>
      </w:r>
      <w:r w:rsidRPr="0046413B">
        <w:rPr>
          <w:rtl/>
        </w:rPr>
        <w:t xml:space="preserve"> 328.</w:t>
      </w:r>
    </w:p>
    <w:p w:rsidR="00414CB8" w:rsidRPr="0046413B" w:rsidRDefault="00414CB8" w:rsidP="00414CB8">
      <w:pPr>
        <w:pStyle w:val="libFootnote0"/>
        <w:rPr>
          <w:rtl/>
        </w:rPr>
      </w:pPr>
      <w:r w:rsidRPr="0046413B">
        <w:rPr>
          <w:rtl/>
        </w:rPr>
        <w:t>(6) بحار الأنوار 108</w:t>
      </w:r>
      <w:r>
        <w:rPr>
          <w:rtl/>
        </w:rPr>
        <w:t>:</w:t>
      </w:r>
      <w:r w:rsidRPr="0046413B">
        <w:rPr>
          <w:rtl/>
        </w:rPr>
        <w:t xml:space="preserve"> 155.</w:t>
      </w:r>
    </w:p>
    <w:p w:rsidR="00414CB8" w:rsidRPr="0046413B" w:rsidRDefault="00414CB8" w:rsidP="00414CB8">
      <w:pPr>
        <w:pStyle w:val="libNormal"/>
        <w:rPr>
          <w:rtl/>
        </w:rPr>
      </w:pPr>
      <w:r>
        <w:rPr>
          <w:rtl/>
        </w:rPr>
        <w:br w:type="page"/>
      </w:r>
      <w:r w:rsidRPr="0046413B">
        <w:rPr>
          <w:rtl/>
        </w:rPr>
        <w:lastRenderedPageBreak/>
        <w:t>الثامن</w:t>
      </w:r>
      <w:r>
        <w:rPr>
          <w:rtl/>
        </w:rPr>
        <w:t>:</w:t>
      </w:r>
      <w:r w:rsidRPr="0046413B">
        <w:rPr>
          <w:rtl/>
        </w:rPr>
        <w:t xml:space="preserve"> والده السعيد جمال الدين أحمد بن يحيى المزيدي </w:t>
      </w:r>
      <w:r w:rsidRPr="00414CB8">
        <w:rPr>
          <w:rStyle w:val="libFootnotenumChar"/>
          <w:rtl/>
        </w:rPr>
        <w:t>(1)</w:t>
      </w:r>
      <w:r>
        <w:rPr>
          <w:rtl/>
        </w:rPr>
        <w:t>.</w:t>
      </w:r>
      <w:r w:rsidRPr="0046413B">
        <w:rPr>
          <w:rtl/>
        </w:rPr>
        <w:t xml:space="preserve"> وطرق هؤلاء مرّ بعضها</w:t>
      </w:r>
      <w:r>
        <w:rPr>
          <w:rtl/>
        </w:rPr>
        <w:t>،</w:t>
      </w:r>
      <w:r w:rsidRPr="0046413B">
        <w:rPr>
          <w:rtl/>
        </w:rPr>
        <w:t xml:space="preserve"> ويأتي باقيها.</w:t>
      </w:r>
    </w:p>
    <w:p w:rsidR="00414CB8" w:rsidRPr="0046413B" w:rsidRDefault="00414CB8" w:rsidP="00414CB8">
      <w:pPr>
        <w:pStyle w:val="libNormal"/>
        <w:rPr>
          <w:rtl/>
        </w:rPr>
      </w:pPr>
      <w:r w:rsidRPr="0046413B">
        <w:rPr>
          <w:rtl/>
        </w:rPr>
        <w:t>ثالثهم</w:t>
      </w:r>
      <w:r>
        <w:rPr>
          <w:rtl/>
        </w:rPr>
        <w:t>:</w:t>
      </w:r>
      <w:r w:rsidR="00F21B5A">
        <w:rPr>
          <w:rtl/>
        </w:rPr>
        <w:t xml:space="preserve"> - </w:t>
      </w:r>
      <w:r w:rsidRPr="0046413B">
        <w:rPr>
          <w:rtl/>
        </w:rPr>
        <w:t>أي</w:t>
      </w:r>
      <w:r>
        <w:rPr>
          <w:rtl/>
        </w:rPr>
        <w:t>:</w:t>
      </w:r>
      <w:r w:rsidRPr="0046413B">
        <w:rPr>
          <w:rtl/>
        </w:rPr>
        <w:t xml:space="preserve"> مشايخ الشهيد</w:t>
      </w:r>
      <w:r w:rsidR="00F21B5A">
        <w:rPr>
          <w:rtl/>
        </w:rPr>
        <w:t xml:space="preserve"> - </w:t>
      </w:r>
      <w:r w:rsidRPr="0046413B">
        <w:rPr>
          <w:rtl/>
        </w:rPr>
        <w:t>الشيخ الفاضل الفقيه المحقق زين الملة والدين</w:t>
      </w:r>
      <w:r>
        <w:rPr>
          <w:rtl/>
        </w:rPr>
        <w:t>،</w:t>
      </w:r>
      <w:r w:rsidRPr="0046413B">
        <w:rPr>
          <w:rtl/>
        </w:rPr>
        <w:t xml:space="preserve"> أبي الحسن علي بن أحمد بن طراد المطارآبادي </w:t>
      </w:r>
      <w:r w:rsidRPr="00414CB8">
        <w:rPr>
          <w:rStyle w:val="libFootnotenumChar"/>
          <w:rtl/>
        </w:rPr>
        <w:t>(2)</w:t>
      </w:r>
      <w:r>
        <w:rPr>
          <w:rtl/>
        </w:rPr>
        <w:t>.</w:t>
      </w:r>
    </w:p>
    <w:p w:rsidR="00414CB8" w:rsidRPr="0046413B" w:rsidRDefault="00414CB8" w:rsidP="00414CB8">
      <w:pPr>
        <w:pStyle w:val="libNormal"/>
        <w:rPr>
          <w:rtl/>
        </w:rPr>
      </w:pPr>
      <w:r w:rsidRPr="0046413B">
        <w:rPr>
          <w:rtl/>
        </w:rPr>
        <w:t>قال الشهيد في أربعينه</w:t>
      </w:r>
      <w:r>
        <w:rPr>
          <w:rtl/>
        </w:rPr>
        <w:t>:</w:t>
      </w:r>
      <w:r w:rsidRPr="0046413B">
        <w:rPr>
          <w:rtl/>
        </w:rPr>
        <w:t xml:space="preserve"> الحديث الرابع</w:t>
      </w:r>
      <w:r>
        <w:rPr>
          <w:rtl/>
        </w:rPr>
        <w:t>:</w:t>
      </w:r>
      <w:r w:rsidRPr="0046413B">
        <w:rPr>
          <w:rtl/>
        </w:rPr>
        <w:t xml:space="preserve"> ما أخبرني به الشيخ الإمام العلاّمة المحقّق</w:t>
      </w:r>
      <w:r>
        <w:rPr>
          <w:rtl/>
        </w:rPr>
        <w:t>،</w:t>
      </w:r>
      <w:r w:rsidRPr="0046413B">
        <w:rPr>
          <w:rtl/>
        </w:rPr>
        <w:t xml:space="preserve"> زين الملّة والدين</w:t>
      </w:r>
      <w:r>
        <w:rPr>
          <w:rtl/>
        </w:rPr>
        <w:t>،</w:t>
      </w:r>
      <w:r w:rsidRPr="0046413B">
        <w:rPr>
          <w:rtl/>
        </w:rPr>
        <w:t xml:space="preserve"> أبو الحسن علي بن أحمد بن طراد المطارآبادي</w:t>
      </w:r>
      <w:r>
        <w:rPr>
          <w:rtl/>
        </w:rPr>
        <w:t>،</w:t>
      </w:r>
      <w:r w:rsidRPr="0046413B">
        <w:rPr>
          <w:rtl/>
        </w:rPr>
        <w:t xml:space="preserve"> في سادس شهر ربيع الآخر سنة أربع وخمسين وسبعمائة بالحلّة. إلى آخره.</w:t>
      </w:r>
    </w:p>
    <w:p w:rsidR="00414CB8" w:rsidRPr="0046413B" w:rsidRDefault="00414CB8" w:rsidP="00414CB8">
      <w:pPr>
        <w:pStyle w:val="libNormal"/>
        <w:rPr>
          <w:rtl/>
        </w:rPr>
      </w:pPr>
      <w:r w:rsidRPr="0046413B">
        <w:rPr>
          <w:rtl/>
        </w:rPr>
        <w:t>وفي مجموعته</w:t>
      </w:r>
      <w:r>
        <w:rPr>
          <w:rtl/>
        </w:rPr>
        <w:t>:</w:t>
      </w:r>
      <w:r w:rsidRPr="0046413B">
        <w:rPr>
          <w:rtl/>
        </w:rPr>
        <w:t xml:space="preserve"> توفي شيخنا زين الدين علي بن أحمد بن طراد</w:t>
      </w:r>
      <w:r>
        <w:rPr>
          <w:rtl/>
        </w:rPr>
        <w:t>،</w:t>
      </w:r>
      <w:r w:rsidRPr="0046413B">
        <w:rPr>
          <w:rtl/>
        </w:rPr>
        <w:t xml:space="preserve"> يوم الجمعة أوّل رجب سنة اثنتين وستين وسبعمائة بالحلّة </w:t>
      </w:r>
      <w:r w:rsidRPr="00414CB8">
        <w:rPr>
          <w:rStyle w:val="libAlaemChar"/>
          <w:rtl/>
        </w:rPr>
        <w:t>رحمه‌الله</w:t>
      </w:r>
      <w:r w:rsidRPr="0046413B">
        <w:rPr>
          <w:rtl/>
        </w:rPr>
        <w:t xml:space="preserve"> </w:t>
      </w:r>
      <w:r w:rsidRPr="00414CB8">
        <w:rPr>
          <w:rStyle w:val="libFootnotenumChar"/>
          <w:rtl/>
        </w:rPr>
        <w:t>(3)</w:t>
      </w:r>
      <w:r>
        <w:rPr>
          <w:rtl/>
        </w:rPr>
        <w:t>.</w:t>
      </w:r>
    </w:p>
    <w:p w:rsidR="00414CB8" w:rsidRPr="0046413B" w:rsidRDefault="00414CB8" w:rsidP="00414CB8">
      <w:pPr>
        <w:pStyle w:val="libNormal"/>
        <w:rPr>
          <w:rtl/>
        </w:rPr>
      </w:pPr>
      <w:r w:rsidRPr="0046413B">
        <w:rPr>
          <w:rtl/>
        </w:rPr>
        <w:t>ويظهر من أربعينه</w:t>
      </w:r>
      <w:r w:rsidR="00F21B5A">
        <w:rPr>
          <w:rtl/>
        </w:rPr>
        <w:t xml:space="preserve"> - </w:t>
      </w:r>
      <w:r w:rsidRPr="0046413B">
        <w:rPr>
          <w:rtl/>
        </w:rPr>
        <w:t>وغيرها</w:t>
      </w:r>
      <w:r w:rsidR="00F21B5A">
        <w:rPr>
          <w:rtl/>
        </w:rPr>
        <w:t xml:space="preserve"> - </w:t>
      </w:r>
      <w:r w:rsidRPr="0046413B">
        <w:rPr>
          <w:rtl/>
        </w:rPr>
        <w:t>أنّه يروي عن جماعة.</w:t>
      </w:r>
    </w:p>
    <w:p w:rsidR="00414CB8" w:rsidRPr="0046413B" w:rsidRDefault="00414CB8" w:rsidP="00414CB8">
      <w:pPr>
        <w:pStyle w:val="libNormal"/>
        <w:rPr>
          <w:rtl/>
        </w:rPr>
      </w:pPr>
      <w:r w:rsidRPr="0046413B">
        <w:rPr>
          <w:rtl/>
        </w:rPr>
        <w:t>الأول</w:t>
      </w:r>
      <w:r>
        <w:rPr>
          <w:rtl/>
        </w:rPr>
        <w:t>:</w:t>
      </w:r>
      <w:r w:rsidRPr="0046413B">
        <w:rPr>
          <w:rtl/>
        </w:rPr>
        <w:t xml:space="preserve"> العلامة الحلي </w:t>
      </w:r>
      <w:r w:rsidRPr="00414CB8">
        <w:rPr>
          <w:rStyle w:val="libAlaemChar"/>
          <w:rtl/>
        </w:rPr>
        <w:t>رحمه‌الله</w:t>
      </w:r>
      <w:r>
        <w:rPr>
          <w:rtl/>
        </w:rPr>
        <w:t>.</w:t>
      </w:r>
    </w:p>
    <w:p w:rsidR="00414CB8" w:rsidRPr="0046413B" w:rsidRDefault="00414CB8" w:rsidP="00414CB8">
      <w:pPr>
        <w:pStyle w:val="libNormal"/>
        <w:rPr>
          <w:rtl/>
        </w:rPr>
      </w:pPr>
      <w:r w:rsidRPr="0046413B">
        <w:rPr>
          <w:rtl/>
        </w:rPr>
        <w:t>الثاني</w:t>
      </w:r>
      <w:r>
        <w:rPr>
          <w:rtl/>
        </w:rPr>
        <w:t>:</w:t>
      </w:r>
      <w:r w:rsidRPr="0046413B">
        <w:rPr>
          <w:rtl/>
        </w:rPr>
        <w:t xml:space="preserve"> تقي الدين الحسن بن داود </w:t>
      </w:r>
      <w:r w:rsidRPr="00414CB8">
        <w:rPr>
          <w:rStyle w:val="libFootnotenumChar"/>
          <w:rtl/>
        </w:rPr>
        <w:t>(4)</w:t>
      </w:r>
      <w:r>
        <w:rPr>
          <w:rtl/>
        </w:rPr>
        <w:t>.</w:t>
      </w:r>
    </w:p>
    <w:p w:rsidR="00414CB8" w:rsidRPr="0046413B" w:rsidRDefault="00414CB8" w:rsidP="00414CB8">
      <w:pPr>
        <w:pStyle w:val="libNormal"/>
        <w:rPr>
          <w:rtl/>
        </w:rPr>
      </w:pPr>
      <w:r w:rsidRPr="0046413B">
        <w:rPr>
          <w:rtl/>
        </w:rPr>
        <w:t>الثالث</w:t>
      </w:r>
      <w:r>
        <w:rPr>
          <w:rtl/>
        </w:rPr>
        <w:t>:</w:t>
      </w:r>
      <w:r w:rsidRPr="0046413B">
        <w:rPr>
          <w:rtl/>
        </w:rPr>
        <w:t xml:space="preserve"> الشيخ صفي الدين محمّد.</w:t>
      </w:r>
    </w:p>
    <w:p w:rsidR="00414CB8" w:rsidRPr="0046413B" w:rsidRDefault="00414CB8" w:rsidP="00414CB8">
      <w:pPr>
        <w:pStyle w:val="libNormal"/>
        <w:rPr>
          <w:rtl/>
        </w:rPr>
      </w:pPr>
      <w:r w:rsidRPr="0046413B">
        <w:rPr>
          <w:rtl/>
        </w:rPr>
        <w:t>قال الشهيد في الأربعين</w:t>
      </w:r>
      <w:r>
        <w:rPr>
          <w:rtl/>
        </w:rPr>
        <w:t>:</w:t>
      </w:r>
      <w:r w:rsidRPr="0046413B">
        <w:rPr>
          <w:rtl/>
        </w:rPr>
        <w:t xml:space="preserve"> الحديث الثالث والثلاثون</w:t>
      </w:r>
      <w:r>
        <w:rPr>
          <w:rtl/>
        </w:rPr>
        <w:t>:</w:t>
      </w:r>
      <w:r w:rsidRPr="0046413B">
        <w:rPr>
          <w:rtl/>
        </w:rPr>
        <w:t xml:space="preserve"> أخبرنا الشيخ زين الدين في تاريخه قال</w:t>
      </w:r>
      <w:r>
        <w:rPr>
          <w:rtl/>
        </w:rPr>
        <w:t>:</w:t>
      </w:r>
      <w:r w:rsidRPr="0046413B">
        <w:rPr>
          <w:rtl/>
        </w:rPr>
        <w:t xml:space="preserve"> أخبرنا الشيخ الفقيه أبو عبد الله محمّد ابن الشيخ الامام شيخ الطائفة نجيب الدين أبي أحمد يحيى بن أحمد بن سعيد الحلي. إلى آخره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ذكر في المشجرة لعلي بن أحمد المزيدي أربعة مشايخ</w:t>
      </w:r>
      <w:r>
        <w:rPr>
          <w:rtl/>
        </w:rPr>
        <w:t>،</w:t>
      </w:r>
      <w:r w:rsidRPr="0046413B">
        <w:rPr>
          <w:rtl/>
        </w:rPr>
        <w:t xml:space="preserve"> وهم الأربعة الأول</w:t>
      </w:r>
      <w:r>
        <w:rPr>
          <w:rtl/>
        </w:rPr>
        <w:t>،</w:t>
      </w:r>
      <w:r w:rsidRPr="0046413B">
        <w:rPr>
          <w:rtl/>
        </w:rPr>
        <w:t xml:space="preserve"> ولم يتعرّض للأربعة الآخرين</w:t>
      </w:r>
      <w:r>
        <w:rPr>
          <w:rtl/>
        </w:rPr>
        <w:t>،</w:t>
      </w:r>
      <w:r w:rsidRPr="0046413B">
        <w:rPr>
          <w:rtl/>
        </w:rPr>
        <w:t xml:space="preserve"> فراجع.</w:t>
      </w:r>
    </w:p>
    <w:p w:rsidR="00414CB8" w:rsidRPr="0046413B" w:rsidRDefault="00414CB8" w:rsidP="00414CB8">
      <w:pPr>
        <w:pStyle w:val="libFootnote0"/>
        <w:rPr>
          <w:rtl/>
        </w:rPr>
      </w:pPr>
      <w:r w:rsidRPr="0046413B">
        <w:rPr>
          <w:rtl/>
        </w:rPr>
        <w:t>(2) سماه في المشجرة</w:t>
      </w:r>
      <w:r>
        <w:rPr>
          <w:rtl/>
        </w:rPr>
        <w:t>:.</w:t>
      </w:r>
      <w:r w:rsidRPr="0046413B">
        <w:rPr>
          <w:rtl/>
        </w:rPr>
        <w:t xml:space="preserve"> طراز المطارآبادي.</w:t>
      </w:r>
    </w:p>
    <w:p w:rsidR="00414CB8" w:rsidRPr="0046413B" w:rsidRDefault="00414CB8" w:rsidP="00414CB8">
      <w:pPr>
        <w:pStyle w:val="libFootnote0"/>
        <w:rPr>
          <w:rtl/>
        </w:rPr>
      </w:pPr>
      <w:r w:rsidRPr="0046413B">
        <w:rPr>
          <w:rtl/>
        </w:rPr>
        <w:t>(3) مجموعة الشهيد</w:t>
      </w:r>
      <w:r>
        <w:rPr>
          <w:rtl/>
        </w:rPr>
        <w:t>:</w:t>
      </w:r>
      <w:r w:rsidRPr="0046413B">
        <w:rPr>
          <w:rtl/>
        </w:rPr>
        <w:t xml:space="preserve"> 137.</w:t>
      </w:r>
    </w:p>
    <w:p w:rsidR="00414CB8" w:rsidRPr="0046413B" w:rsidRDefault="00414CB8" w:rsidP="00414CB8">
      <w:pPr>
        <w:pStyle w:val="libFootnote0"/>
        <w:rPr>
          <w:rtl/>
        </w:rPr>
      </w:pPr>
      <w:r w:rsidRPr="0046413B">
        <w:rPr>
          <w:rtl/>
        </w:rPr>
        <w:t>(4) اقتصر في المشجرة عليها فقط.</w:t>
      </w:r>
    </w:p>
    <w:p w:rsidR="00414CB8" w:rsidRPr="0046413B" w:rsidRDefault="00414CB8" w:rsidP="00414CB8">
      <w:pPr>
        <w:pStyle w:val="libFootnote0"/>
        <w:rPr>
          <w:rtl/>
        </w:rPr>
      </w:pPr>
      <w:r w:rsidRPr="0046413B">
        <w:rPr>
          <w:rtl/>
        </w:rPr>
        <w:t>(5) أربعين الشهيد</w:t>
      </w:r>
      <w:r>
        <w:rPr>
          <w:rtl/>
        </w:rPr>
        <w:t>:</w:t>
      </w:r>
      <w:r w:rsidRPr="0046413B">
        <w:rPr>
          <w:rtl/>
        </w:rPr>
        <w:t xml:space="preserve"> 23.</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والده نجيب الدين </w:t>
      </w:r>
      <w:r w:rsidRPr="00414CB8">
        <w:rPr>
          <w:rStyle w:val="libFootnotenumChar"/>
          <w:rtl/>
        </w:rPr>
        <w:t>(1)</w:t>
      </w:r>
      <w:r>
        <w:rPr>
          <w:rtl/>
        </w:rPr>
        <w:t>،</w:t>
      </w:r>
      <w:r w:rsidRPr="0046413B">
        <w:rPr>
          <w:rtl/>
        </w:rPr>
        <w:t xml:space="preserve"> وهو ابن عمّ المحقق</w:t>
      </w:r>
      <w:r>
        <w:rPr>
          <w:rtl/>
        </w:rPr>
        <w:t>،</w:t>
      </w:r>
      <w:r w:rsidRPr="0046413B">
        <w:rPr>
          <w:rtl/>
        </w:rPr>
        <w:t xml:space="preserve"> ويأتي في مشايخ العلامة إن شاء الله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رابعهم </w:t>
      </w:r>
      <w:r w:rsidRPr="00414CB8">
        <w:rPr>
          <w:rStyle w:val="libFootnotenumChar"/>
          <w:rtl/>
        </w:rPr>
        <w:t>(3)</w:t>
      </w:r>
      <w:r>
        <w:rPr>
          <w:rtl/>
        </w:rPr>
        <w:t>:</w:t>
      </w:r>
      <w:r w:rsidRPr="0046413B">
        <w:rPr>
          <w:rtl/>
        </w:rPr>
        <w:t xml:space="preserve"> الشيخ الأجل الأكمل</w:t>
      </w:r>
      <w:r>
        <w:rPr>
          <w:rtl/>
        </w:rPr>
        <w:t>،</w:t>
      </w:r>
      <w:r w:rsidRPr="0046413B">
        <w:rPr>
          <w:rtl/>
        </w:rPr>
        <w:t xml:space="preserve"> جلال الدين أبو محمّد الحسن ابن الشيخ نظام الدين أحمد ابن الشيخ نجيب الدين أبي إبراهيم</w:t>
      </w:r>
      <w:r w:rsidR="00F21B5A">
        <w:rPr>
          <w:rtl/>
        </w:rPr>
        <w:t xml:space="preserve"> - </w:t>
      </w:r>
      <w:r w:rsidRPr="0046413B">
        <w:rPr>
          <w:rtl/>
        </w:rPr>
        <w:t>أو أبي عبد الله</w:t>
      </w:r>
      <w:r w:rsidR="00F21B5A">
        <w:rPr>
          <w:rtl/>
        </w:rPr>
        <w:t xml:space="preserve"> - </w:t>
      </w:r>
      <w:r w:rsidRPr="0046413B">
        <w:rPr>
          <w:rtl/>
        </w:rPr>
        <w:t>محمد بن نما</w:t>
      </w:r>
      <w:r>
        <w:rPr>
          <w:rtl/>
        </w:rPr>
        <w:t>،</w:t>
      </w:r>
      <w:r w:rsidRPr="0046413B">
        <w:rPr>
          <w:rtl/>
        </w:rPr>
        <w:t xml:space="preserve"> العالم الفاضل</w:t>
      </w:r>
      <w:r>
        <w:rPr>
          <w:rtl/>
        </w:rPr>
        <w:t>،</w:t>
      </w:r>
      <w:r w:rsidRPr="0046413B">
        <w:rPr>
          <w:rtl/>
        </w:rPr>
        <w:t xml:space="preserve"> الفقيه الكامل</w:t>
      </w:r>
      <w:r>
        <w:rPr>
          <w:rtl/>
        </w:rPr>
        <w:t>،</w:t>
      </w:r>
      <w:r w:rsidRPr="0046413B">
        <w:rPr>
          <w:rtl/>
        </w:rPr>
        <w:t xml:space="preserve"> أحد الفقهاء المعروفين بابن نما.</w:t>
      </w:r>
    </w:p>
    <w:p w:rsidR="00414CB8" w:rsidRPr="0046413B" w:rsidRDefault="00414CB8" w:rsidP="00414CB8">
      <w:pPr>
        <w:pStyle w:val="libNormal"/>
        <w:rPr>
          <w:rtl/>
        </w:rPr>
      </w:pPr>
      <w:r w:rsidRPr="0046413B">
        <w:rPr>
          <w:rtl/>
        </w:rPr>
        <w:t>قال الشهيد في الأربعين</w:t>
      </w:r>
      <w:r>
        <w:rPr>
          <w:rtl/>
        </w:rPr>
        <w:t>:</w:t>
      </w:r>
      <w:r w:rsidRPr="0046413B">
        <w:rPr>
          <w:rtl/>
        </w:rPr>
        <w:t xml:space="preserve"> الحديث الثالث</w:t>
      </w:r>
      <w:r>
        <w:rPr>
          <w:rtl/>
        </w:rPr>
        <w:t>:</w:t>
      </w:r>
      <w:r w:rsidRPr="0046413B">
        <w:rPr>
          <w:rtl/>
        </w:rPr>
        <w:t xml:space="preserve"> ما أخبرني به الشيخ الفقيه العالم الصالح الدين</w:t>
      </w:r>
      <w:r>
        <w:rPr>
          <w:rtl/>
        </w:rPr>
        <w:t>،</w:t>
      </w:r>
      <w:r w:rsidRPr="0046413B">
        <w:rPr>
          <w:rtl/>
        </w:rPr>
        <w:t xml:space="preserve"> جلال الدين أبو محمّد الحسن بن أحمد ابن الشيخ السعيد شيخ الشيعة ورئيسهم في زمانه نجيب الدين أبي عبد الله محمّد بن نما الحلي الربعي</w:t>
      </w:r>
      <w:r>
        <w:rPr>
          <w:rtl/>
        </w:rPr>
        <w:t>،</w:t>
      </w:r>
      <w:r w:rsidRPr="0046413B">
        <w:rPr>
          <w:rtl/>
        </w:rPr>
        <w:t xml:space="preserve"> في شهر ربيع الآخر سنة اثنتين وخمسين وسبعمائة بالحلة. إلى آخره </w:t>
      </w:r>
      <w:r w:rsidRPr="00414CB8">
        <w:rPr>
          <w:rStyle w:val="libFootnotenumChar"/>
          <w:rtl/>
        </w:rPr>
        <w:t>(4)</w:t>
      </w:r>
      <w:r>
        <w:rPr>
          <w:rtl/>
        </w:rPr>
        <w:t>.</w:t>
      </w:r>
    </w:p>
    <w:p w:rsidR="00414CB8" w:rsidRPr="0046413B" w:rsidRDefault="00414CB8" w:rsidP="00414CB8">
      <w:pPr>
        <w:pStyle w:val="libNormal"/>
        <w:rPr>
          <w:rtl/>
        </w:rPr>
      </w:pPr>
      <w:r w:rsidRPr="0046413B">
        <w:rPr>
          <w:rtl/>
        </w:rPr>
        <w:t>وهذا الشيخ يروي</w:t>
      </w:r>
      <w:r>
        <w:rPr>
          <w:rtl/>
        </w:rPr>
        <w:t>:</w:t>
      </w:r>
    </w:p>
    <w:p w:rsidR="00414CB8" w:rsidRPr="0046413B" w:rsidRDefault="00414CB8" w:rsidP="00414CB8">
      <w:pPr>
        <w:pStyle w:val="libNormal"/>
        <w:rPr>
          <w:rtl/>
        </w:rPr>
      </w:pPr>
      <w:r w:rsidRPr="0046413B">
        <w:rPr>
          <w:rtl/>
        </w:rPr>
        <w:t>أ</w:t>
      </w:r>
      <w:r w:rsidR="00F21B5A">
        <w:rPr>
          <w:rtl/>
        </w:rPr>
        <w:t xml:space="preserve"> - </w:t>
      </w:r>
      <w:r w:rsidRPr="00414CB8">
        <w:rPr>
          <w:rStyle w:val="libBold2Char"/>
          <w:rtl/>
        </w:rPr>
        <w:t>عن</w:t>
      </w:r>
      <w:r w:rsidRPr="0046413B">
        <w:rPr>
          <w:rtl/>
        </w:rPr>
        <w:t xml:space="preserve"> المزيدي</w:t>
      </w:r>
      <w:r>
        <w:rPr>
          <w:rtl/>
        </w:rPr>
        <w:t>،</w:t>
      </w:r>
      <w:r w:rsidRPr="0046413B">
        <w:rPr>
          <w:rtl/>
        </w:rPr>
        <w:t xml:space="preserve"> وقد تقدم </w:t>
      </w:r>
      <w:r w:rsidRPr="00414CB8">
        <w:rPr>
          <w:rStyle w:val="libFootnotenumChar"/>
          <w:rtl/>
        </w:rPr>
        <w:t>(5)</w:t>
      </w:r>
      <w:r>
        <w:rPr>
          <w:rtl/>
        </w:rPr>
        <w:t>.</w:t>
      </w:r>
    </w:p>
    <w:p w:rsidR="00414CB8" w:rsidRPr="0046413B" w:rsidRDefault="00414CB8" w:rsidP="00414CB8">
      <w:pPr>
        <w:pStyle w:val="libNormal"/>
        <w:rPr>
          <w:rtl/>
        </w:rPr>
      </w:pPr>
      <w:r w:rsidRPr="0046413B">
        <w:rPr>
          <w:rtl/>
        </w:rPr>
        <w:t>ب</w:t>
      </w:r>
      <w:r w:rsidR="00F21B5A">
        <w:rPr>
          <w:rtl/>
        </w:rPr>
        <w:t xml:space="preserve"> - </w:t>
      </w:r>
      <w:r w:rsidRPr="00414CB8">
        <w:rPr>
          <w:rStyle w:val="libBold2Char"/>
          <w:rtl/>
        </w:rPr>
        <w:t>وعن</w:t>
      </w:r>
      <w:r w:rsidRPr="0046413B">
        <w:rPr>
          <w:rtl/>
        </w:rPr>
        <w:t xml:space="preserve"> نجيب الدين يحيى بن سعيد</w:t>
      </w:r>
      <w:r>
        <w:rPr>
          <w:rtl/>
        </w:rPr>
        <w:t>،</w:t>
      </w:r>
      <w:r w:rsidRPr="0046413B">
        <w:rPr>
          <w:rtl/>
        </w:rPr>
        <w:t xml:space="preserve"> ابن عمّ المحقق</w:t>
      </w:r>
      <w:r>
        <w:rPr>
          <w:rtl/>
        </w:rPr>
        <w:t>،</w:t>
      </w:r>
      <w:r w:rsidRPr="0046413B">
        <w:rPr>
          <w:rtl/>
        </w:rPr>
        <w:t xml:space="preserve"> ويأتي </w:t>
      </w:r>
      <w:r w:rsidRPr="00414CB8">
        <w:rPr>
          <w:rStyle w:val="libFootnotenumChar"/>
          <w:rtl/>
        </w:rPr>
        <w:t>(6)</w:t>
      </w:r>
      <w:r>
        <w:rPr>
          <w:rtl/>
        </w:rPr>
        <w:t>.</w:t>
      </w:r>
    </w:p>
    <w:p w:rsidR="00414CB8" w:rsidRPr="0046413B" w:rsidRDefault="00414CB8" w:rsidP="00414CB8">
      <w:pPr>
        <w:pStyle w:val="libNormal"/>
        <w:rPr>
          <w:rtl/>
        </w:rPr>
      </w:pPr>
      <w:r w:rsidRPr="0046413B">
        <w:rPr>
          <w:rtl/>
        </w:rPr>
        <w:t>ج</w:t>
      </w:r>
      <w:r w:rsidR="00F21B5A">
        <w:rPr>
          <w:rtl/>
        </w:rPr>
        <w:t xml:space="preserve"> - </w:t>
      </w:r>
      <w:r w:rsidRPr="00414CB8">
        <w:rPr>
          <w:rStyle w:val="libBold2Char"/>
          <w:rtl/>
        </w:rPr>
        <w:t>وعن</w:t>
      </w:r>
      <w:r w:rsidRPr="0046413B">
        <w:rPr>
          <w:rtl/>
        </w:rPr>
        <w:t xml:space="preserve"> والده نظام الدين أحمد.</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عن</w:t>
      </w:r>
      <w:r w:rsidRPr="0046413B">
        <w:rPr>
          <w:rtl/>
        </w:rPr>
        <w:t xml:space="preserve"> والده نجيب الدين أبي عبد الله محمّد بن نما</w:t>
      </w:r>
      <w:r>
        <w:rPr>
          <w:rtl/>
        </w:rPr>
        <w:t>،</w:t>
      </w:r>
      <w:r w:rsidRPr="0046413B">
        <w:rPr>
          <w:rtl/>
        </w:rPr>
        <w:t xml:space="preserve"> الآتي ذكره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ورد في المشجرة هكذا</w:t>
      </w:r>
      <w:r>
        <w:rPr>
          <w:rtl/>
        </w:rPr>
        <w:t>:</w:t>
      </w:r>
      <w:r w:rsidRPr="0046413B">
        <w:rPr>
          <w:rtl/>
        </w:rPr>
        <w:t xml:space="preserve"> نجيب الدين يحيى بن سعيد صاحب الجامع وسنة وفاته 689</w:t>
      </w:r>
      <w:r>
        <w:rPr>
          <w:rtl/>
        </w:rPr>
        <w:t>،</w:t>
      </w:r>
      <w:r w:rsidRPr="0046413B">
        <w:rPr>
          <w:rtl/>
        </w:rPr>
        <w:t xml:space="preserve"> ولكن برواية الشيخ حسن بن أحمد بن نما</w:t>
      </w:r>
      <w:r>
        <w:rPr>
          <w:rtl/>
        </w:rPr>
        <w:t>،</w:t>
      </w:r>
      <w:r w:rsidRPr="0046413B">
        <w:rPr>
          <w:rtl/>
        </w:rPr>
        <w:t xml:space="preserve"> وكذلك العلاّمة عنه فقط</w:t>
      </w:r>
      <w:r>
        <w:rPr>
          <w:rtl/>
        </w:rPr>
        <w:t>،</w:t>
      </w:r>
      <w:r w:rsidRPr="0046413B">
        <w:rPr>
          <w:rtl/>
        </w:rPr>
        <w:t xml:space="preserve"> ولم يرد لابنه ذكر فيها.</w:t>
      </w:r>
    </w:p>
    <w:p w:rsidR="00414CB8" w:rsidRPr="0046413B" w:rsidRDefault="00414CB8" w:rsidP="00414CB8">
      <w:pPr>
        <w:pStyle w:val="libFootnote0"/>
        <w:rPr>
          <w:rtl/>
        </w:rPr>
      </w:pPr>
      <w:r w:rsidRPr="0046413B">
        <w:rPr>
          <w:rtl/>
        </w:rPr>
        <w:t>(2) يأتي في</w:t>
      </w:r>
      <w:r>
        <w:rPr>
          <w:rtl/>
        </w:rPr>
        <w:t>:</w:t>
      </w:r>
      <w:r w:rsidRPr="0046413B">
        <w:rPr>
          <w:rtl/>
        </w:rPr>
        <w:t xml:space="preserve"> 414.</w:t>
      </w:r>
    </w:p>
    <w:p w:rsidR="00414CB8" w:rsidRPr="0046413B" w:rsidRDefault="00414CB8" w:rsidP="00414CB8">
      <w:pPr>
        <w:pStyle w:val="libFootnote0"/>
        <w:rPr>
          <w:rtl/>
        </w:rPr>
      </w:pPr>
      <w:r w:rsidRPr="0046413B">
        <w:rPr>
          <w:rtl/>
        </w:rPr>
        <w:t>(3) أي</w:t>
      </w:r>
      <w:r>
        <w:rPr>
          <w:rtl/>
        </w:rPr>
        <w:t>:</w:t>
      </w:r>
      <w:r w:rsidRPr="0046413B">
        <w:rPr>
          <w:rtl/>
        </w:rPr>
        <w:t xml:space="preserve"> مشايخ الشهيد الأول.</w:t>
      </w:r>
    </w:p>
    <w:p w:rsidR="00414CB8" w:rsidRPr="0046413B" w:rsidRDefault="00414CB8" w:rsidP="00414CB8">
      <w:pPr>
        <w:pStyle w:val="libFootnote0"/>
        <w:rPr>
          <w:rtl/>
        </w:rPr>
      </w:pPr>
      <w:r w:rsidRPr="0046413B">
        <w:rPr>
          <w:rtl/>
        </w:rPr>
        <w:t>(4) أربعين الشهيد</w:t>
      </w:r>
      <w:r>
        <w:rPr>
          <w:rtl/>
        </w:rPr>
        <w:t>:</w:t>
      </w:r>
      <w:r w:rsidRPr="0046413B">
        <w:rPr>
          <w:rtl/>
        </w:rPr>
        <w:t xml:space="preserve"> 3.</w:t>
      </w:r>
    </w:p>
    <w:p w:rsidR="00414CB8" w:rsidRPr="0046413B" w:rsidRDefault="00414CB8" w:rsidP="00414CB8">
      <w:pPr>
        <w:pStyle w:val="libFootnote0"/>
        <w:rPr>
          <w:rtl/>
        </w:rPr>
      </w:pPr>
      <w:r w:rsidRPr="0046413B">
        <w:rPr>
          <w:rtl/>
        </w:rPr>
        <w:t>(5) تقدم في</w:t>
      </w:r>
      <w:r>
        <w:rPr>
          <w:rtl/>
        </w:rPr>
        <w:t>:</w:t>
      </w:r>
      <w:r w:rsidRPr="0046413B">
        <w:rPr>
          <w:rtl/>
        </w:rPr>
        <w:t xml:space="preserve"> 325.</w:t>
      </w:r>
    </w:p>
    <w:p w:rsidR="00414CB8" w:rsidRPr="0046413B" w:rsidRDefault="00414CB8" w:rsidP="00414CB8">
      <w:pPr>
        <w:pStyle w:val="libFootnote0"/>
        <w:rPr>
          <w:rtl/>
        </w:rPr>
      </w:pPr>
      <w:r w:rsidRPr="0046413B">
        <w:rPr>
          <w:rtl/>
        </w:rPr>
        <w:t>(6) يأتي في</w:t>
      </w:r>
      <w:r>
        <w:rPr>
          <w:rtl/>
        </w:rPr>
        <w:t>:</w:t>
      </w:r>
      <w:r w:rsidRPr="0046413B">
        <w:rPr>
          <w:rtl/>
        </w:rPr>
        <w:t xml:space="preserve"> 414.</w:t>
      </w:r>
    </w:p>
    <w:p w:rsidR="00414CB8" w:rsidRDefault="00414CB8" w:rsidP="00414CB8">
      <w:pPr>
        <w:pStyle w:val="libNormal0"/>
        <w:rPr>
          <w:rtl/>
        </w:rPr>
      </w:pPr>
      <w:r>
        <w:rPr>
          <w:rtl/>
        </w:rPr>
        <w:br w:type="page"/>
      </w:r>
      <w:r w:rsidRPr="0046413B">
        <w:rPr>
          <w:rtl/>
        </w:rPr>
        <w:lastRenderedPageBreak/>
        <w:t xml:space="preserve">مشايخ المحقق </w:t>
      </w:r>
      <w:r w:rsidRPr="00414CB8">
        <w:rPr>
          <w:rStyle w:val="libAlaemChar"/>
          <w:rtl/>
        </w:rPr>
        <w:t>رحمه‌الله</w:t>
      </w:r>
      <w:r w:rsidRPr="0046413B">
        <w:rPr>
          <w:rtl/>
        </w:rPr>
        <w:t xml:space="preserve"> </w:t>
      </w:r>
      <w:r w:rsidRPr="00414CB8">
        <w:rPr>
          <w:rStyle w:val="libFootnotenumChar"/>
          <w:rtl/>
        </w:rPr>
        <w:t>(1)</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وعن</w:t>
      </w:r>
      <w:r w:rsidRPr="0046413B">
        <w:rPr>
          <w:rtl/>
        </w:rPr>
        <w:t xml:space="preserve"> أخيه نجم الملّة والدين</w:t>
      </w:r>
      <w:r>
        <w:rPr>
          <w:rtl/>
        </w:rPr>
        <w:t>،</w:t>
      </w:r>
      <w:r w:rsidRPr="0046413B">
        <w:rPr>
          <w:rtl/>
        </w:rPr>
        <w:t xml:space="preserve"> جعفر بن محمّد </w:t>
      </w:r>
      <w:r w:rsidRPr="00414CB8">
        <w:rPr>
          <w:rStyle w:val="libFootnotenumChar"/>
          <w:rtl/>
        </w:rPr>
        <w:t>(2)</w:t>
      </w:r>
      <w:r>
        <w:rPr>
          <w:rtl/>
        </w:rPr>
        <w:t>،</w:t>
      </w:r>
      <w:r w:rsidRPr="0046413B">
        <w:rPr>
          <w:rtl/>
        </w:rPr>
        <w:t xml:space="preserve"> العالم الفاضل</w:t>
      </w:r>
      <w:r>
        <w:rPr>
          <w:rtl/>
        </w:rPr>
        <w:t>،</w:t>
      </w:r>
      <w:r w:rsidRPr="0046413B">
        <w:rPr>
          <w:rtl/>
        </w:rPr>
        <w:t xml:space="preserve"> صاحب كتاب مثير الأحزان في مصائب يوم الطف</w:t>
      </w:r>
      <w:r>
        <w:rPr>
          <w:rtl/>
        </w:rPr>
        <w:t>،</w:t>
      </w:r>
      <w:r w:rsidRPr="0046413B">
        <w:rPr>
          <w:rtl/>
        </w:rPr>
        <w:t xml:space="preserve"> وشرح الثأر في أحوال المختار.</w:t>
      </w:r>
    </w:p>
    <w:p w:rsidR="00414CB8" w:rsidRPr="0046413B" w:rsidRDefault="00414CB8" w:rsidP="00414CB8">
      <w:pPr>
        <w:pStyle w:val="libNormal"/>
        <w:rPr>
          <w:rtl/>
        </w:rPr>
      </w:pPr>
      <w:r w:rsidRPr="00414CB8">
        <w:rPr>
          <w:rStyle w:val="libBold2Char"/>
          <w:rtl/>
        </w:rPr>
        <w:t>عن</w:t>
      </w:r>
      <w:r w:rsidRPr="0046413B">
        <w:rPr>
          <w:rtl/>
        </w:rPr>
        <w:t xml:space="preserve"> والده نجيب الدين محمّد.</w:t>
      </w:r>
    </w:p>
    <w:p w:rsidR="00414CB8" w:rsidRPr="0046413B" w:rsidRDefault="00414CB8" w:rsidP="00414CB8">
      <w:pPr>
        <w:pStyle w:val="libNormal"/>
        <w:rPr>
          <w:rtl/>
        </w:rPr>
      </w:pPr>
      <w:r w:rsidRPr="0046413B">
        <w:rPr>
          <w:rtl/>
        </w:rPr>
        <w:t>خامسهم</w:t>
      </w:r>
      <w:r>
        <w:rPr>
          <w:rtl/>
        </w:rPr>
        <w:t xml:space="preserve"> </w:t>
      </w:r>
      <w:r w:rsidRPr="00414CB8">
        <w:rPr>
          <w:rStyle w:val="libFootnotenumChar"/>
          <w:rtl/>
        </w:rPr>
        <w:t>(3)</w:t>
      </w:r>
      <w:r>
        <w:rPr>
          <w:rtl/>
        </w:rPr>
        <w:t>:</w:t>
      </w:r>
      <w:r w:rsidRPr="0046413B">
        <w:rPr>
          <w:rtl/>
        </w:rPr>
        <w:t xml:space="preserve"> السيد علاء الدين أبو الحسن علي بن محمّد بن الحسن ابن زهرة الحسيني الحلبي</w:t>
      </w:r>
      <w:r>
        <w:rPr>
          <w:rtl/>
        </w:rPr>
        <w:t xml:space="preserve"> </w:t>
      </w:r>
      <w:r w:rsidRPr="00414CB8">
        <w:rPr>
          <w:rStyle w:val="libFootnotenumChar"/>
          <w:rtl/>
        </w:rPr>
        <w:t>(4)</w:t>
      </w:r>
    </w:p>
    <w:p w:rsidR="00414CB8" w:rsidRPr="0046413B" w:rsidRDefault="00414CB8" w:rsidP="00414CB8">
      <w:pPr>
        <w:pStyle w:val="libNormal"/>
        <w:rPr>
          <w:rtl/>
        </w:rPr>
      </w:pPr>
      <w:r w:rsidRPr="0046413B">
        <w:rPr>
          <w:rtl/>
        </w:rPr>
        <w:t>في الرياض</w:t>
      </w:r>
      <w:r>
        <w:rPr>
          <w:rtl/>
        </w:rPr>
        <w:t>:</w:t>
      </w:r>
      <w:r w:rsidRPr="0046413B">
        <w:rPr>
          <w:rtl/>
        </w:rPr>
        <w:t xml:space="preserve"> هو من أجلاّء العلماء والفقهاء </w:t>
      </w:r>
      <w:r w:rsidRPr="00414CB8">
        <w:rPr>
          <w:rStyle w:val="libFootnotenumChar"/>
          <w:rtl/>
        </w:rPr>
        <w:t>(5)</w:t>
      </w:r>
      <w:r>
        <w:rPr>
          <w:rtl/>
        </w:rPr>
        <w:t>.</w:t>
      </w:r>
    </w:p>
    <w:p w:rsidR="00414CB8" w:rsidRPr="0046413B" w:rsidRDefault="00414CB8" w:rsidP="00414CB8">
      <w:pPr>
        <w:pStyle w:val="libNormal"/>
        <w:rPr>
          <w:rtl/>
        </w:rPr>
      </w:pPr>
      <w:r w:rsidRPr="0046413B">
        <w:rPr>
          <w:rtl/>
        </w:rPr>
        <w:t>وفي الأمل</w:t>
      </w:r>
      <w:r>
        <w:rPr>
          <w:rtl/>
        </w:rPr>
        <w:t>:</w:t>
      </w:r>
      <w:r w:rsidRPr="0046413B">
        <w:rPr>
          <w:rtl/>
        </w:rPr>
        <w:t xml:space="preserve"> فاضل</w:t>
      </w:r>
      <w:r>
        <w:rPr>
          <w:rtl/>
        </w:rPr>
        <w:t>،</w:t>
      </w:r>
      <w:r w:rsidRPr="0046413B">
        <w:rPr>
          <w:rtl/>
        </w:rPr>
        <w:t xml:space="preserve"> فقيه</w:t>
      </w:r>
      <w:r>
        <w:rPr>
          <w:rtl/>
        </w:rPr>
        <w:t>،</w:t>
      </w:r>
      <w:r w:rsidRPr="0046413B">
        <w:rPr>
          <w:rtl/>
        </w:rPr>
        <w:t xml:space="preserve"> جليل القدر </w:t>
      </w:r>
      <w:r w:rsidRPr="00414CB8">
        <w:rPr>
          <w:rStyle w:val="libFootnotenumChar"/>
          <w:rtl/>
        </w:rPr>
        <w:t>(6)</w:t>
      </w:r>
      <w:r>
        <w:rPr>
          <w:rtl/>
        </w:rPr>
        <w:t>.</w:t>
      </w:r>
    </w:p>
    <w:p w:rsidR="00414CB8" w:rsidRPr="0046413B" w:rsidRDefault="00414CB8" w:rsidP="00414CB8">
      <w:pPr>
        <w:pStyle w:val="libNormal"/>
        <w:rPr>
          <w:rtl/>
        </w:rPr>
      </w:pPr>
      <w:r w:rsidRPr="0046413B">
        <w:rPr>
          <w:rtl/>
        </w:rPr>
        <w:t xml:space="preserve">وقال العلامة </w:t>
      </w:r>
      <w:r w:rsidRPr="00414CB8">
        <w:rPr>
          <w:rStyle w:val="libAlaemChar"/>
          <w:rtl/>
        </w:rPr>
        <w:t>رحمه‌الله</w:t>
      </w:r>
      <w:r w:rsidRPr="0046413B">
        <w:rPr>
          <w:rtl/>
        </w:rPr>
        <w:t xml:space="preserve"> في إجازته الكبيرة التي كتبها له ولولده ولأخيه</w:t>
      </w:r>
      <w:r>
        <w:rPr>
          <w:rtl/>
        </w:rPr>
        <w:t>:</w:t>
      </w:r>
      <w:r>
        <w:rPr>
          <w:rFonts w:hint="cs"/>
          <w:rtl/>
        </w:rPr>
        <w:t xml:space="preserve"> </w:t>
      </w:r>
      <w:r w:rsidRPr="0046413B">
        <w:rPr>
          <w:rtl/>
        </w:rPr>
        <w:t>وبلغنا في هذا العصر ورود الأمر الصادر من المولى الكبير</w:t>
      </w:r>
      <w:r>
        <w:rPr>
          <w:rtl/>
        </w:rPr>
        <w:t>،</w:t>
      </w:r>
      <w:r w:rsidRPr="0046413B">
        <w:rPr>
          <w:rtl/>
        </w:rPr>
        <w:t xml:space="preserve"> والسيد الجليل الحسيب النسيب</w:t>
      </w:r>
      <w:r>
        <w:rPr>
          <w:rtl/>
        </w:rPr>
        <w:t>،</w:t>
      </w:r>
      <w:r w:rsidRPr="0046413B">
        <w:rPr>
          <w:rtl/>
        </w:rPr>
        <w:t xml:space="preserve"> نسل العترة الطاهرة</w:t>
      </w:r>
      <w:r>
        <w:rPr>
          <w:rtl/>
        </w:rPr>
        <w:t>،</w:t>
      </w:r>
      <w:r w:rsidRPr="0046413B">
        <w:rPr>
          <w:rtl/>
        </w:rPr>
        <w:t xml:space="preserve"> وسلالة الأنجم الزاهرة</w:t>
      </w:r>
      <w:r>
        <w:rPr>
          <w:rtl/>
        </w:rPr>
        <w:t>،</w:t>
      </w:r>
      <w:r w:rsidRPr="0046413B">
        <w:rPr>
          <w:rtl/>
        </w:rPr>
        <w:t xml:space="preserve"> المخصوص بالنفس القدسيّة</w:t>
      </w:r>
      <w:r>
        <w:rPr>
          <w:rtl/>
        </w:rPr>
        <w:t>،</w:t>
      </w:r>
      <w:r w:rsidRPr="0046413B">
        <w:rPr>
          <w:rtl/>
        </w:rPr>
        <w:t xml:space="preserve"> والرئاسة الإنسيّة</w:t>
      </w:r>
      <w:r>
        <w:rPr>
          <w:rtl/>
        </w:rPr>
        <w:t>،</w:t>
      </w:r>
      <w:r w:rsidRPr="0046413B">
        <w:rPr>
          <w:rtl/>
        </w:rPr>
        <w:t xml:space="preserve"> الجامع بين مكارم الأخلاق وطيب الأعراق</w:t>
      </w:r>
      <w:r>
        <w:rPr>
          <w:rtl/>
        </w:rPr>
        <w:t>،</w:t>
      </w:r>
      <w:r w:rsidRPr="0046413B">
        <w:rPr>
          <w:rtl/>
        </w:rPr>
        <w:t xml:space="preserve"> أفضل أهل عصره على الإطلاق</w:t>
      </w:r>
      <w:r>
        <w:rPr>
          <w:rtl/>
        </w:rPr>
        <w:t>،</w:t>
      </w:r>
      <w:r w:rsidRPr="0046413B">
        <w:rPr>
          <w:rtl/>
        </w:rPr>
        <w:t xml:space="preserve"> علاء الملّة والحقّ والدين</w:t>
      </w:r>
      <w:r>
        <w:rPr>
          <w:rtl/>
        </w:rPr>
        <w:t>،</w:t>
      </w:r>
      <w:r w:rsidRPr="0046413B">
        <w:rPr>
          <w:rtl/>
        </w:rPr>
        <w:t xml:space="preserve"> أبي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يأتي ذكره في</w:t>
      </w:r>
      <w:r>
        <w:rPr>
          <w:rtl/>
        </w:rPr>
        <w:t>:</w:t>
      </w:r>
      <w:r w:rsidRPr="0046413B">
        <w:rPr>
          <w:rtl/>
        </w:rPr>
        <w:t xml:space="preserve"> الجزء الثالث</w:t>
      </w:r>
      <w:r>
        <w:rPr>
          <w:rtl/>
        </w:rPr>
        <w:t>:</w:t>
      </w:r>
      <w:r w:rsidRPr="0046413B">
        <w:rPr>
          <w:rtl/>
        </w:rPr>
        <w:t xml:space="preserve"> 18</w:t>
      </w:r>
      <w:r>
        <w:rPr>
          <w:rtl/>
        </w:rPr>
        <w:t>،</w:t>
      </w:r>
      <w:r w:rsidRPr="0046413B">
        <w:rPr>
          <w:rtl/>
        </w:rPr>
        <w:t xml:space="preserve"> وكنّاه فيه بأبي إبراهيم</w:t>
      </w:r>
      <w:r>
        <w:rPr>
          <w:rtl/>
        </w:rPr>
        <w:t>،</w:t>
      </w:r>
      <w:r w:rsidRPr="0046413B">
        <w:rPr>
          <w:rtl/>
        </w:rPr>
        <w:t xml:space="preserve"> أو أبي جعفر. وهنا وقبل أسطر بأبي عبد الله.</w:t>
      </w:r>
    </w:p>
    <w:p w:rsidR="00414CB8" w:rsidRPr="0046413B" w:rsidRDefault="00414CB8" w:rsidP="00414CB8">
      <w:pPr>
        <w:pStyle w:val="libFootnote0"/>
        <w:rPr>
          <w:rtl/>
        </w:rPr>
      </w:pPr>
      <w:r w:rsidRPr="0046413B">
        <w:rPr>
          <w:rtl/>
        </w:rPr>
        <w:t>(2) وصفه في المشجرة بالأب</w:t>
      </w:r>
      <w:r w:rsidR="00F21B5A">
        <w:rPr>
          <w:rtl/>
        </w:rPr>
        <w:t xml:space="preserve"> - </w:t>
      </w:r>
      <w:r w:rsidRPr="0046413B">
        <w:rPr>
          <w:rtl/>
        </w:rPr>
        <w:t>أي</w:t>
      </w:r>
      <w:r>
        <w:rPr>
          <w:rtl/>
        </w:rPr>
        <w:t>:</w:t>
      </w:r>
      <w:r w:rsidRPr="0046413B">
        <w:rPr>
          <w:rtl/>
        </w:rPr>
        <w:t xml:space="preserve"> جعفر بن محمد والد أحمد بن محمد</w:t>
      </w:r>
      <w:r w:rsidR="00F21B5A">
        <w:rPr>
          <w:rtl/>
        </w:rPr>
        <w:t xml:space="preserve"> - </w:t>
      </w:r>
      <w:r w:rsidRPr="0046413B">
        <w:rPr>
          <w:rtl/>
        </w:rPr>
        <w:t>وهو خطأ</w:t>
      </w:r>
      <w:r>
        <w:rPr>
          <w:rtl/>
        </w:rPr>
        <w:t>،</w:t>
      </w:r>
      <w:r w:rsidRPr="0046413B">
        <w:rPr>
          <w:rtl/>
        </w:rPr>
        <w:t xml:space="preserve"> والصحيح وصفه بأخيه إذ أنّ أحمد وجعفر ولدا محمد بن نما</w:t>
      </w:r>
      <w:r>
        <w:rPr>
          <w:rtl/>
        </w:rPr>
        <w:t>،</w:t>
      </w:r>
      <w:r w:rsidRPr="0046413B">
        <w:rPr>
          <w:rtl/>
        </w:rPr>
        <w:t xml:space="preserve"> وأحمد يروي عن أخيه جعفر</w:t>
      </w:r>
      <w:r>
        <w:rPr>
          <w:rtl/>
        </w:rPr>
        <w:t>،</w:t>
      </w:r>
      <w:r w:rsidRPr="0046413B">
        <w:rPr>
          <w:rtl/>
        </w:rPr>
        <w:t xml:space="preserve"> عن والدهما محمد بن نما.</w:t>
      </w:r>
    </w:p>
    <w:p w:rsidR="00414CB8" w:rsidRPr="0046413B" w:rsidRDefault="00414CB8" w:rsidP="00414CB8">
      <w:pPr>
        <w:pStyle w:val="libFootnote0"/>
        <w:rPr>
          <w:rtl/>
        </w:rPr>
      </w:pPr>
      <w:r w:rsidRPr="0046413B">
        <w:rPr>
          <w:rtl/>
        </w:rPr>
        <w:t>(3) أي من مشايخ الشهيد الأول.</w:t>
      </w:r>
    </w:p>
    <w:p w:rsidR="00414CB8" w:rsidRPr="0046413B" w:rsidRDefault="00414CB8" w:rsidP="00414CB8">
      <w:pPr>
        <w:pStyle w:val="libFootnote0"/>
        <w:rPr>
          <w:rtl/>
        </w:rPr>
      </w:pPr>
      <w:r w:rsidRPr="0046413B">
        <w:rPr>
          <w:rtl/>
        </w:rPr>
        <w:t>(4) في المخطوط والحجري</w:t>
      </w:r>
      <w:r>
        <w:rPr>
          <w:rtl/>
        </w:rPr>
        <w:t>:</w:t>
      </w:r>
      <w:r w:rsidRPr="0046413B">
        <w:rPr>
          <w:rtl/>
        </w:rPr>
        <w:t xml:space="preserve"> الحسني الحلّي</w:t>
      </w:r>
      <w:r>
        <w:rPr>
          <w:rtl/>
        </w:rPr>
        <w:t>،</w:t>
      </w:r>
      <w:r w:rsidRPr="0046413B">
        <w:rPr>
          <w:rtl/>
        </w:rPr>
        <w:t xml:space="preserve"> وما أثبتناه من الرياض والأمل</w:t>
      </w:r>
      <w:r>
        <w:rPr>
          <w:rtl/>
        </w:rPr>
        <w:t>،</w:t>
      </w:r>
      <w:r w:rsidRPr="0046413B">
        <w:rPr>
          <w:rtl/>
        </w:rPr>
        <w:t xml:space="preserve"> وأمّا في البحار فنسبه يرجع إلى السبط الشهيد الإمام الحسين </w:t>
      </w:r>
      <w:r w:rsidRPr="00414CB8">
        <w:rPr>
          <w:rStyle w:val="libAlaemChar"/>
          <w:rtl/>
        </w:rPr>
        <w:t>عليه‌السلام</w:t>
      </w:r>
      <w:r w:rsidRPr="0046413B">
        <w:rPr>
          <w:rtl/>
        </w:rPr>
        <w:t>.</w:t>
      </w:r>
    </w:p>
    <w:p w:rsidR="00414CB8" w:rsidRPr="0046413B" w:rsidRDefault="00414CB8" w:rsidP="00414CB8">
      <w:pPr>
        <w:pStyle w:val="libFootnote0"/>
        <w:rPr>
          <w:rtl/>
        </w:rPr>
      </w:pPr>
      <w:r w:rsidRPr="0046413B">
        <w:rPr>
          <w:rtl/>
        </w:rPr>
        <w:t>(5) رياض العلماء 4</w:t>
      </w:r>
      <w:r>
        <w:rPr>
          <w:rtl/>
        </w:rPr>
        <w:t>:</w:t>
      </w:r>
      <w:r w:rsidRPr="0046413B">
        <w:rPr>
          <w:rtl/>
        </w:rPr>
        <w:t xml:space="preserve"> 195.</w:t>
      </w:r>
    </w:p>
    <w:p w:rsidR="00414CB8" w:rsidRPr="0046413B" w:rsidRDefault="00414CB8" w:rsidP="00414CB8">
      <w:pPr>
        <w:pStyle w:val="libFootnote0"/>
        <w:rPr>
          <w:rtl/>
        </w:rPr>
      </w:pPr>
      <w:r w:rsidRPr="0046413B">
        <w:rPr>
          <w:rtl/>
        </w:rPr>
        <w:t>(6) أمل الآمل 2</w:t>
      </w:r>
      <w:r>
        <w:rPr>
          <w:rtl/>
        </w:rPr>
        <w:t>:</w:t>
      </w:r>
      <w:r w:rsidRPr="0046413B">
        <w:rPr>
          <w:rtl/>
        </w:rPr>
        <w:t xml:space="preserve"> 200 / 605.</w:t>
      </w:r>
    </w:p>
    <w:p w:rsidR="00414CB8" w:rsidRPr="0046413B" w:rsidRDefault="00414CB8" w:rsidP="00414CB8">
      <w:pPr>
        <w:pStyle w:val="libNormal0"/>
        <w:rPr>
          <w:rtl/>
        </w:rPr>
      </w:pPr>
      <w:r>
        <w:rPr>
          <w:rtl/>
        </w:rPr>
        <w:br w:type="page"/>
      </w:r>
      <w:r w:rsidRPr="0046413B">
        <w:rPr>
          <w:rtl/>
        </w:rPr>
        <w:lastRenderedPageBreak/>
        <w:t xml:space="preserve">الحسن عليّ بن أبي إبراهيم محمّد بن أبي علي الحسن بن أبي المحاسن زهرة بن أبي المواهب عليّ بن أبي سالم محمّد بن أبي إبراهيم محمّد النقيب بن أبي علي أحمد ابن أبي جعفر محمّد بن أبي عبد الله الحسين بن أبي إبراهيم إسحاق المؤتمن بن أبي عبد الله جعفر بن محمّد الصادق </w:t>
      </w:r>
      <w:r w:rsidRPr="00414CB8">
        <w:rPr>
          <w:rStyle w:val="libAlaemChar"/>
          <w:rtl/>
        </w:rPr>
        <w:t>عليهما‌السلام</w:t>
      </w:r>
      <w:r w:rsidRPr="0046413B">
        <w:rPr>
          <w:rtl/>
        </w:rPr>
        <w:t xml:space="preserve">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عن</w:t>
      </w:r>
      <w:r w:rsidRPr="0046413B">
        <w:rPr>
          <w:rtl/>
        </w:rPr>
        <w:t xml:space="preserve"> آية الله العلامة.</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وعن</w:t>
      </w:r>
      <w:r w:rsidRPr="0046413B">
        <w:rPr>
          <w:rtl/>
        </w:rPr>
        <w:t xml:space="preserve"> العالم الجليل الشيخ نجم الدين طومان </w:t>
      </w:r>
      <w:r w:rsidRPr="00414CB8">
        <w:rPr>
          <w:rStyle w:val="libFootnotenumChar"/>
          <w:rtl/>
        </w:rPr>
        <w:t>(2)</w:t>
      </w:r>
      <w:r w:rsidRPr="0046413B">
        <w:rPr>
          <w:rtl/>
        </w:rPr>
        <w:t xml:space="preserve"> بن أحمد العاملي.</w:t>
      </w:r>
    </w:p>
    <w:p w:rsidR="00414CB8" w:rsidRPr="0046413B" w:rsidRDefault="00414CB8" w:rsidP="00414CB8">
      <w:pPr>
        <w:pStyle w:val="libNormal"/>
        <w:rPr>
          <w:rtl/>
        </w:rPr>
      </w:pPr>
      <w:r w:rsidRPr="0046413B">
        <w:rPr>
          <w:rtl/>
        </w:rPr>
        <w:t>قال صاحب المعالم في إجازته الكبيرة</w:t>
      </w:r>
      <w:r>
        <w:rPr>
          <w:rtl/>
        </w:rPr>
        <w:t>:</w:t>
      </w:r>
      <w:r w:rsidRPr="0046413B">
        <w:rPr>
          <w:rtl/>
        </w:rPr>
        <w:t xml:space="preserve"> إنّ عندي بخطّ الشيخ شمس الدين محمّد بن صالح إجازة للشيخ الفاضل نجم الدين طومان </w:t>
      </w:r>
      <w:r w:rsidRPr="00414CB8">
        <w:rPr>
          <w:rStyle w:val="libFootnotenumChar"/>
          <w:rtl/>
        </w:rPr>
        <w:t>(3)</w:t>
      </w:r>
      <w:r>
        <w:rPr>
          <w:rtl/>
        </w:rPr>
        <w:t>،</w:t>
      </w:r>
      <w:r w:rsidRPr="0046413B">
        <w:rPr>
          <w:rtl/>
        </w:rPr>
        <w:t xml:space="preserve"> بن أحمد.</w:t>
      </w:r>
      <w:r>
        <w:rPr>
          <w:rFonts w:hint="cs"/>
          <w:rtl/>
        </w:rPr>
        <w:t xml:space="preserve"> </w:t>
      </w:r>
      <w:r w:rsidRPr="0046413B">
        <w:rPr>
          <w:rtl/>
        </w:rPr>
        <w:t>إلى أن قال</w:t>
      </w:r>
      <w:r>
        <w:rPr>
          <w:rtl/>
        </w:rPr>
        <w:t>:</w:t>
      </w:r>
      <w:r w:rsidRPr="0046413B">
        <w:rPr>
          <w:rtl/>
        </w:rPr>
        <w:t xml:space="preserve"> وفي كلام الشيخ محمّد بن صالح دلالة على جلالة قدر الشيخ طمان </w:t>
      </w:r>
      <w:r w:rsidRPr="00414CB8">
        <w:rPr>
          <w:rStyle w:val="libFootnotenumChar"/>
          <w:rtl/>
        </w:rPr>
        <w:t>(4)</w:t>
      </w:r>
      <w:r>
        <w:rPr>
          <w:rtl/>
        </w:rPr>
        <w:t>،</w:t>
      </w:r>
      <w:r w:rsidRPr="0046413B">
        <w:rPr>
          <w:rtl/>
        </w:rPr>
        <w:t xml:space="preserve"> وصورة لفظه في إجازته له هكذا</w:t>
      </w:r>
      <w:r>
        <w:rPr>
          <w:rtl/>
        </w:rPr>
        <w:t>:</w:t>
      </w:r>
      <w:r w:rsidRPr="0046413B">
        <w:rPr>
          <w:rtl/>
        </w:rPr>
        <w:t xml:space="preserve"> قرأ عليّ الشيخ الأجل</w:t>
      </w:r>
      <w:r>
        <w:rPr>
          <w:rtl/>
        </w:rPr>
        <w:t>،</w:t>
      </w:r>
      <w:r w:rsidRPr="0046413B">
        <w:rPr>
          <w:rtl/>
        </w:rPr>
        <w:t xml:space="preserve"> العالم الفاضل</w:t>
      </w:r>
      <w:r>
        <w:rPr>
          <w:rtl/>
        </w:rPr>
        <w:t>،</w:t>
      </w:r>
      <w:r w:rsidRPr="0046413B">
        <w:rPr>
          <w:rtl/>
        </w:rPr>
        <w:t xml:space="preserve"> الفقيه المجتهد</w:t>
      </w:r>
      <w:r>
        <w:rPr>
          <w:rtl/>
        </w:rPr>
        <w:t>،</w:t>
      </w:r>
      <w:r w:rsidRPr="0046413B">
        <w:rPr>
          <w:rtl/>
        </w:rPr>
        <w:t xml:space="preserve"> نجم الدين</w:t>
      </w:r>
      <w:r>
        <w:rPr>
          <w:rtl/>
        </w:rPr>
        <w:t>،</w:t>
      </w:r>
      <w:r w:rsidRPr="0046413B">
        <w:rPr>
          <w:rtl/>
        </w:rPr>
        <w:t xml:space="preserve"> طمان </w:t>
      </w:r>
      <w:r w:rsidRPr="00414CB8">
        <w:rPr>
          <w:rStyle w:val="libFootnotenumChar"/>
          <w:rtl/>
        </w:rPr>
        <w:t>(5)</w:t>
      </w:r>
      <w:r w:rsidRPr="0046413B">
        <w:rPr>
          <w:rtl/>
        </w:rPr>
        <w:t xml:space="preserve"> بن أحمد الشامّي العاملي</w:t>
      </w:r>
      <w:r>
        <w:rPr>
          <w:rtl/>
        </w:rPr>
        <w:t>،</w:t>
      </w:r>
      <w:r w:rsidRPr="0046413B">
        <w:rPr>
          <w:rtl/>
        </w:rPr>
        <w:t xml:space="preserve"> كتاب النهاية في الفقه</w:t>
      </w:r>
      <w:r>
        <w:rPr>
          <w:rtl/>
        </w:rPr>
        <w:t>،</w:t>
      </w:r>
      <w:r w:rsidRPr="0046413B">
        <w:rPr>
          <w:rtl/>
        </w:rPr>
        <w:t xml:space="preserve"> تأليف شيخنا أبي جعفر محمّد بن الحسن الطوسي قراءة حسنة تدلّ على فضله ومعرفته.</w:t>
      </w:r>
    </w:p>
    <w:p w:rsidR="00414CB8" w:rsidRPr="0046413B" w:rsidRDefault="00414CB8" w:rsidP="00414CB8">
      <w:pPr>
        <w:pStyle w:val="libNormal"/>
        <w:rPr>
          <w:rtl/>
        </w:rPr>
      </w:pPr>
      <w:r w:rsidRPr="0046413B">
        <w:rPr>
          <w:rtl/>
        </w:rPr>
        <w:t>قال</w:t>
      </w:r>
      <w:r>
        <w:rPr>
          <w:rtl/>
        </w:rPr>
        <w:t>:</w:t>
      </w:r>
      <w:r w:rsidRPr="0046413B">
        <w:rPr>
          <w:rtl/>
        </w:rPr>
        <w:t xml:space="preserve"> ووجدت في عدّة مواضع غير هذه الإجازة ثناء على هذا الرجل</w:t>
      </w:r>
      <w:r>
        <w:rPr>
          <w:rtl/>
        </w:rPr>
        <w:t>،</w:t>
      </w:r>
      <w:r w:rsidRPr="0046413B">
        <w:rPr>
          <w:rtl/>
        </w:rPr>
        <w:t xml:space="preserve"> ومدحا له.</w:t>
      </w:r>
    </w:p>
    <w:p w:rsidR="00414CB8" w:rsidRPr="0046413B" w:rsidRDefault="00414CB8" w:rsidP="00414CB8">
      <w:pPr>
        <w:pStyle w:val="libNormal"/>
        <w:rPr>
          <w:rtl/>
        </w:rPr>
      </w:pPr>
      <w:r w:rsidRPr="0046413B">
        <w:rPr>
          <w:rtl/>
        </w:rPr>
        <w:t>وقال في الحاشية</w:t>
      </w:r>
      <w:r>
        <w:rPr>
          <w:rtl/>
        </w:rPr>
        <w:t>:</w:t>
      </w:r>
      <w:r w:rsidRPr="0046413B">
        <w:rPr>
          <w:rtl/>
        </w:rPr>
        <w:t xml:space="preserve"> وجدت بخطّ شيخنا الشهيد في غير موضع</w:t>
      </w:r>
      <w:r>
        <w:rPr>
          <w:rtl/>
        </w:rPr>
        <w:t>:</w:t>
      </w:r>
      <w:r w:rsidRPr="0046413B">
        <w:rPr>
          <w:rtl/>
        </w:rPr>
        <w:t xml:space="preserve"> طومان.</w:t>
      </w:r>
      <w:r>
        <w:rPr>
          <w:rFonts w:hint="cs"/>
          <w:rtl/>
        </w:rPr>
        <w:t xml:space="preserve"> </w:t>
      </w:r>
      <w:r w:rsidRPr="0046413B">
        <w:rPr>
          <w:rtl/>
        </w:rPr>
        <w:t>وفي خطّ الشيخ شمس الدين محمّد بن أحمد بن صالح</w:t>
      </w:r>
      <w:r>
        <w:rPr>
          <w:rtl/>
        </w:rPr>
        <w:t>:</w:t>
      </w:r>
      <w:r w:rsidRPr="0046413B">
        <w:rPr>
          <w:rtl/>
        </w:rPr>
        <w:t xml:space="preserve"> طمان</w:t>
      </w:r>
      <w:r>
        <w:rPr>
          <w:rtl/>
        </w:rPr>
        <w:t>،</w:t>
      </w:r>
      <w:r w:rsidRPr="0046413B">
        <w:rPr>
          <w:rtl/>
        </w:rPr>
        <w:t xml:space="preserve"> مكرّرا. وكذا في خطّ جماعة من العلماء. ثم رأيت على ظهر كتاب ما هذه صورته</w:t>
      </w:r>
      <w:r>
        <w:rPr>
          <w:rtl/>
        </w:rPr>
        <w:t>:</w:t>
      </w:r>
      <w:r w:rsidRPr="0046413B">
        <w:rPr>
          <w:rtl/>
        </w:rPr>
        <w:t xml:space="preserve"> يثق بالله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107</w:t>
      </w:r>
      <w:r>
        <w:rPr>
          <w:rtl/>
        </w:rPr>
        <w:t>:</w:t>
      </w:r>
      <w:r w:rsidRPr="0046413B">
        <w:rPr>
          <w:rtl/>
        </w:rPr>
        <w:t xml:space="preserve"> 61.</w:t>
      </w:r>
    </w:p>
    <w:p w:rsidR="00414CB8" w:rsidRPr="0046413B" w:rsidRDefault="00414CB8" w:rsidP="00414CB8">
      <w:pPr>
        <w:pStyle w:val="libFootnote0"/>
        <w:rPr>
          <w:rtl/>
        </w:rPr>
      </w:pPr>
      <w:r w:rsidRPr="0046413B">
        <w:rPr>
          <w:rtl/>
        </w:rPr>
        <w:t>(2) نسخة بدل</w:t>
      </w:r>
      <w:r>
        <w:rPr>
          <w:rtl/>
        </w:rPr>
        <w:t>:</w:t>
      </w:r>
      <w:r w:rsidRPr="0046413B">
        <w:rPr>
          <w:rtl/>
        </w:rPr>
        <w:t xml:space="preserve"> طامان. ( منه </w:t>
      </w:r>
      <w:r w:rsidRPr="00414CB8">
        <w:rPr>
          <w:rStyle w:val="libAlaemChar"/>
          <w:rtl/>
        </w:rPr>
        <w:t>قدس‌سره</w:t>
      </w:r>
      <w:r w:rsidRPr="0046413B">
        <w:rPr>
          <w:rtl/>
        </w:rPr>
        <w:t xml:space="preserve"> )</w:t>
      </w:r>
      <w:r>
        <w:rPr>
          <w:rtl/>
        </w:rPr>
        <w:t>،</w:t>
      </w:r>
      <w:r w:rsidRPr="0046413B">
        <w:rPr>
          <w:rtl/>
        </w:rPr>
        <w:t xml:space="preserve"> هذا وفي المشجرة</w:t>
      </w:r>
      <w:r>
        <w:rPr>
          <w:rtl/>
        </w:rPr>
        <w:t>:</w:t>
      </w:r>
      <w:r w:rsidRPr="0046413B">
        <w:rPr>
          <w:rtl/>
        </w:rPr>
        <w:t xml:space="preserve"> ظمّان.</w:t>
      </w:r>
    </w:p>
    <w:p w:rsidR="00414CB8" w:rsidRPr="0046413B" w:rsidRDefault="00414CB8" w:rsidP="00414CB8">
      <w:pPr>
        <w:pStyle w:val="libFootnote0"/>
        <w:rPr>
          <w:rtl/>
        </w:rPr>
      </w:pPr>
      <w:r w:rsidRPr="0046413B">
        <w:rPr>
          <w:rtl/>
        </w:rPr>
        <w:t>(3) نسخة بدل</w:t>
      </w:r>
      <w:r>
        <w:rPr>
          <w:rtl/>
        </w:rPr>
        <w:t>:</w:t>
      </w:r>
      <w:r w:rsidRPr="0046413B">
        <w:rPr>
          <w:rtl/>
        </w:rPr>
        <w:t xml:space="preserve"> طامان.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(4) نسخة بدل</w:t>
      </w:r>
      <w:r>
        <w:rPr>
          <w:rtl/>
        </w:rPr>
        <w:t>:</w:t>
      </w:r>
      <w:r w:rsidRPr="0046413B">
        <w:rPr>
          <w:rtl/>
        </w:rPr>
        <w:t xml:space="preserve"> طامان.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(5) نسخة بدل</w:t>
      </w:r>
      <w:r>
        <w:rPr>
          <w:rtl/>
        </w:rPr>
        <w:t>:</w:t>
      </w:r>
      <w:r w:rsidRPr="0046413B">
        <w:rPr>
          <w:rtl/>
        </w:rPr>
        <w:t xml:space="preserve"> طامان. ( منه </w:t>
      </w:r>
      <w:r w:rsidRPr="00414CB8">
        <w:rPr>
          <w:rStyle w:val="libAlaemChar"/>
          <w:rtl/>
        </w:rPr>
        <w:t>قدس‌سره</w:t>
      </w:r>
      <w:r w:rsidRPr="0046413B">
        <w:rPr>
          <w:rtl/>
        </w:rPr>
        <w:t xml:space="preserve"> )</w:t>
      </w:r>
    </w:p>
    <w:p w:rsidR="00414CB8" w:rsidRPr="0046413B" w:rsidRDefault="00414CB8" w:rsidP="00414CB8">
      <w:pPr>
        <w:pStyle w:val="libNormal0"/>
        <w:rPr>
          <w:rtl/>
        </w:rPr>
      </w:pPr>
      <w:r>
        <w:rPr>
          <w:rtl/>
        </w:rPr>
        <w:br w:type="page"/>
      </w:r>
      <w:r w:rsidRPr="0046413B">
        <w:rPr>
          <w:rtl/>
        </w:rPr>
        <w:lastRenderedPageBreak/>
        <w:t>الصمد طومان بن أحمد</w:t>
      </w:r>
      <w:r>
        <w:rPr>
          <w:rtl/>
        </w:rPr>
        <w:t>،</w:t>
      </w:r>
      <w:r w:rsidRPr="0046413B">
        <w:rPr>
          <w:rtl/>
        </w:rPr>
        <w:t xml:space="preserve"> وهو يقتضي ترجيح ما ذكره الشهيد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وقد تقدم عن الشهيد أنّه قال</w:t>
      </w:r>
      <w:r>
        <w:rPr>
          <w:rtl/>
        </w:rPr>
        <w:t>:</w:t>
      </w:r>
      <w:r w:rsidRPr="0046413B">
        <w:rPr>
          <w:rtl/>
        </w:rPr>
        <w:t xml:space="preserve"> وقد كان والدي جمال الدين أبو محمّد مكي </w:t>
      </w:r>
      <w:r w:rsidRPr="00414CB8">
        <w:rPr>
          <w:rStyle w:val="libAlaemChar"/>
          <w:rtl/>
        </w:rPr>
        <w:t>رحمه‌الله</w:t>
      </w:r>
      <w:r w:rsidRPr="0046413B">
        <w:rPr>
          <w:rtl/>
        </w:rPr>
        <w:t xml:space="preserve"> من تلامذة المجاز له الشيخ العلامة الفاضل نجم الدين طومان</w:t>
      </w:r>
      <w:r>
        <w:rPr>
          <w:rtl/>
        </w:rPr>
        <w:t>،</w:t>
      </w:r>
      <w:r w:rsidRPr="0046413B">
        <w:rPr>
          <w:rtl/>
        </w:rPr>
        <w:t xml:space="preserve"> والمترددين إليه إلى حين سفره إلى الحجاز الشريف</w:t>
      </w:r>
      <w:r>
        <w:rPr>
          <w:rtl/>
        </w:rPr>
        <w:t>،</w:t>
      </w:r>
      <w:r w:rsidRPr="0046413B">
        <w:rPr>
          <w:rtl/>
        </w:rPr>
        <w:t xml:space="preserve"> ووفاته بطيبة في نحو سنة ثمان وعشرين وسبعمائة أو ما قاربها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العالم الجليل شمس الدين أبي جعفر محمّد بن أحمد بن صالح السيبي القسيني </w:t>
      </w:r>
      <w:r w:rsidRPr="00414CB8">
        <w:rPr>
          <w:rStyle w:val="libFootnotenumChar"/>
          <w:rtl/>
        </w:rPr>
        <w:t>(3)</w:t>
      </w:r>
      <w:r>
        <w:rPr>
          <w:rtl/>
        </w:rPr>
        <w:t>،</w:t>
      </w:r>
      <w:r w:rsidRPr="0046413B">
        <w:rPr>
          <w:rtl/>
        </w:rPr>
        <w:t xml:space="preserve"> الفقيه</w:t>
      </w:r>
      <w:r>
        <w:rPr>
          <w:rtl/>
        </w:rPr>
        <w:t>،</w:t>
      </w:r>
      <w:r w:rsidRPr="0046413B">
        <w:rPr>
          <w:rtl/>
        </w:rPr>
        <w:t xml:space="preserve"> الفاضل المعروف الذي يروي عن جماعة كثيرة</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العالم الجليل السيد فخار بن معد الموسوي.</w:t>
      </w:r>
    </w:p>
    <w:p w:rsidR="00414CB8" w:rsidRPr="0046413B" w:rsidRDefault="00414CB8" w:rsidP="00414CB8">
      <w:pPr>
        <w:pStyle w:val="libNormal"/>
        <w:rPr>
          <w:rtl/>
        </w:rPr>
      </w:pPr>
      <w:r w:rsidRPr="0046413B">
        <w:rPr>
          <w:rtl/>
        </w:rPr>
        <w:t>الثاني</w:t>
      </w:r>
      <w:r>
        <w:rPr>
          <w:rtl/>
        </w:rPr>
        <w:t>:</w:t>
      </w:r>
      <w:r w:rsidRPr="0046413B">
        <w:rPr>
          <w:rtl/>
        </w:rPr>
        <w:t xml:space="preserve"> نجيب الدين محمّد بن نما.</w:t>
      </w:r>
    </w:p>
    <w:p w:rsidR="00414CB8" w:rsidRPr="0046413B" w:rsidRDefault="00414CB8" w:rsidP="00414CB8">
      <w:pPr>
        <w:pStyle w:val="libNormal"/>
        <w:rPr>
          <w:rtl/>
        </w:rPr>
      </w:pPr>
      <w:r w:rsidRPr="0046413B">
        <w:rPr>
          <w:rtl/>
        </w:rPr>
        <w:t>الثالث</w:t>
      </w:r>
      <w:r>
        <w:rPr>
          <w:rtl/>
        </w:rPr>
        <w:t>:</w:t>
      </w:r>
      <w:r w:rsidRPr="0046413B">
        <w:rPr>
          <w:rtl/>
        </w:rPr>
        <w:t xml:space="preserve"> المحقّق نجم الدين صاحب الشرائع.</w:t>
      </w:r>
    </w:p>
    <w:p w:rsidR="00414CB8" w:rsidRPr="0046413B" w:rsidRDefault="00414CB8" w:rsidP="00414CB8">
      <w:pPr>
        <w:pStyle w:val="libNormal"/>
        <w:rPr>
          <w:rtl/>
        </w:rPr>
      </w:pPr>
      <w:r w:rsidRPr="0046413B">
        <w:rPr>
          <w:rtl/>
        </w:rPr>
        <w:t>الرابع</w:t>
      </w:r>
      <w:r>
        <w:rPr>
          <w:rtl/>
        </w:rPr>
        <w:t>:</w:t>
      </w:r>
      <w:r w:rsidRPr="0046413B">
        <w:rPr>
          <w:rtl/>
        </w:rPr>
        <w:t xml:space="preserve"> السيد رضي الدين علي بن طاوس.</w:t>
      </w:r>
    </w:p>
    <w:p w:rsidR="00414CB8" w:rsidRPr="0046413B" w:rsidRDefault="00414CB8" w:rsidP="00414CB8">
      <w:pPr>
        <w:pStyle w:val="libNormal"/>
        <w:rPr>
          <w:rtl/>
        </w:rPr>
      </w:pPr>
      <w:r w:rsidRPr="0046413B">
        <w:rPr>
          <w:rtl/>
        </w:rPr>
        <w:t>الخامس</w:t>
      </w:r>
      <w:r>
        <w:rPr>
          <w:rtl/>
        </w:rPr>
        <w:t>:</w:t>
      </w:r>
      <w:r w:rsidRPr="0046413B">
        <w:rPr>
          <w:rtl/>
        </w:rPr>
        <w:t xml:space="preserve"> أبي الفضائل أحمد بن طاوس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الآتي ذكر طرقهم </w:t>
      </w:r>
      <w:r w:rsidRPr="00414CB8">
        <w:rPr>
          <w:rStyle w:val="libFootnotenumChar"/>
          <w:rtl/>
        </w:rPr>
        <w:t>(5)</w:t>
      </w:r>
      <w:r w:rsidRPr="0046413B">
        <w:rPr>
          <w:rtl/>
        </w:rPr>
        <w:t xml:space="preserve"> عند ذكر مشايخ العلامة</w:t>
      </w:r>
      <w:r>
        <w:rPr>
          <w:rtl/>
        </w:rPr>
        <w:t>،</w:t>
      </w:r>
      <w:r w:rsidRPr="0046413B">
        <w:rPr>
          <w:rtl/>
        </w:rPr>
        <w:t xml:space="preserve"> والمحقق </w:t>
      </w:r>
      <w:r w:rsidRPr="00414CB8">
        <w:rPr>
          <w:rStyle w:val="libAlaemChar"/>
          <w:rtl/>
        </w:rPr>
        <w:t>رحمه‌الله</w:t>
      </w:r>
      <w:r w:rsidRPr="0046413B">
        <w:rPr>
          <w:rtl/>
        </w:rPr>
        <w:t>.</w:t>
      </w:r>
    </w:p>
    <w:p w:rsidR="00414CB8" w:rsidRPr="0046413B" w:rsidRDefault="00414CB8" w:rsidP="00414CB8">
      <w:pPr>
        <w:pStyle w:val="libNormal"/>
        <w:rPr>
          <w:rtl/>
        </w:rPr>
      </w:pPr>
      <w:r w:rsidRPr="0046413B">
        <w:rPr>
          <w:rtl/>
        </w:rPr>
        <w:t>ونقل صاحب المعالم عن خطّ الشيخ محمّد بن صالح أنه قال</w:t>
      </w:r>
      <w:r>
        <w:rPr>
          <w:rtl/>
        </w:rPr>
        <w:t>:</w:t>
      </w:r>
      <w:r w:rsidRPr="0046413B">
        <w:rPr>
          <w:rtl/>
        </w:rPr>
        <w:t xml:space="preserve"> أذن لي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109</w:t>
      </w:r>
      <w:r>
        <w:rPr>
          <w:rtl/>
        </w:rPr>
        <w:t>:</w:t>
      </w:r>
      <w:r w:rsidRPr="0046413B">
        <w:rPr>
          <w:rtl/>
        </w:rPr>
        <w:t xml:space="preserve"> 17</w:t>
      </w:r>
      <w:r w:rsidR="00F21B5A">
        <w:rPr>
          <w:rtl/>
        </w:rPr>
        <w:t xml:space="preserve"> - </w:t>
      </w:r>
      <w:r w:rsidRPr="0046413B">
        <w:rPr>
          <w:rtl/>
        </w:rPr>
        <w:t>21.</w:t>
      </w:r>
    </w:p>
    <w:p w:rsidR="00414CB8" w:rsidRPr="0046413B" w:rsidRDefault="00414CB8" w:rsidP="00414CB8">
      <w:pPr>
        <w:pStyle w:val="libFootnote0"/>
        <w:rPr>
          <w:rtl/>
        </w:rPr>
      </w:pPr>
      <w:r w:rsidRPr="0046413B">
        <w:rPr>
          <w:rtl/>
        </w:rPr>
        <w:t>(2) بحار الأنوار 109</w:t>
      </w:r>
      <w:r>
        <w:rPr>
          <w:rtl/>
        </w:rPr>
        <w:t>:</w:t>
      </w:r>
      <w:r w:rsidRPr="0046413B">
        <w:rPr>
          <w:rtl/>
        </w:rPr>
        <w:t xml:space="preserve"> 20.</w:t>
      </w:r>
    </w:p>
    <w:p w:rsidR="00414CB8" w:rsidRPr="0046413B" w:rsidRDefault="00414CB8" w:rsidP="00414CB8">
      <w:pPr>
        <w:pStyle w:val="libFootnote0"/>
        <w:rPr>
          <w:rtl/>
        </w:rPr>
      </w:pPr>
      <w:r w:rsidRPr="0046413B">
        <w:rPr>
          <w:rtl/>
        </w:rPr>
        <w:t>(3) السيبي</w:t>
      </w:r>
      <w:r>
        <w:rPr>
          <w:rtl/>
        </w:rPr>
        <w:t>:</w:t>
      </w:r>
      <w:r w:rsidR="00F21B5A">
        <w:rPr>
          <w:rtl/>
        </w:rPr>
        <w:t xml:space="preserve"> - </w:t>
      </w:r>
      <w:r w:rsidRPr="0046413B">
        <w:rPr>
          <w:rtl/>
        </w:rPr>
        <w:t>بالكسر والسكون</w:t>
      </w:r>
      <w:r w:rsidR="00F21B5A">
        <w:rPr>
          <w:rtl/>
        </w:rPr>
        <w:t xml:space="preserve"> - </w:t>
      </w:r>
      <w:r w:rsidRPr="0046413B">
        <w:rPr>
          <w:rtl/>
        </w:rPr>
        <w:t>كورة من سواد الكوفة</w:t>
      </w:r>
      <w:r>
        <w:rPr>
          <w:rtl/>
        </w:rPr>
        <w:t>،</w:t>
      </w:r>
      <w:r w:rsidRPr="0046413B">
        <w:rPr>
          <w:rtl/>
        </w:rPr>
        <w:t xml:space="preserve"> وهما سيبان</w:t>
      </w:r>
      <w:r>
        <w:rPr>
          <w:rtl/>
        </w:rPr>
        <w:t>،</w:t>
      </w:r>
      <w:r w:rsidRPr="0046413B">
        <w:rPr>
          <w:rtl/>
        </w:rPr>
        <w:t xml:space="preserve"> أعلى وأسفل.</w:t>
      </w:r>
    </w:p>
    <w:p w:rsidR="00414CB8" w:rsidRPr="0046413B" w:rsidRDefault="00414CB8" w:rsidP="00414CB8">
      <w:pPr>
        <w:pStyle w:val="libNormal"/>
        <w:rPr>
          <w:rtl/>
          <w:lang w:bidi="fa-IR"/>
        </w:rPr>
      </w:pPr>
      <w:r w:rsidRPr="00414CB8">
        <w:rPr>
          <w:rStyle w:val="libFootnoteChar"/>
          <w:rtl/>
        </w:rPr>
        <w:t>والقسين</w:t>
      </w:r>
      <w:r>
        <w:rPr>
          <w:rStyle w:val="libFootnoteChar"/>
          <w:rtl/>
        </w:rPr>
        <w:t>:</w:t>
      </w:r>
      <w:r w:rsidR="00F21B5A">
        <w:rPr>
          <w:rStyle w:val="libFootnoteChar"/>
          <w:rtl/>
        </w:rPr>
        <w:t xml:space="preserve"> - </w:t>
      </w:r>
      <w:r w:rsidRPr="00414CB8">
        <w:rPr>
          <w:rStyle w:val="libFootnoteChar"/>
          <w:rtl/>
        </w:rPr>
        <w:t>بالضم ثم الكسر والتشديد وآخره نون</w:t>
      </w:r>
      <w:r w:rsidR="00F21B5A">
        <w:rPr>
          <w:rStyle w:val="libFootnoteChar"/>
          <w:rtl/>
        </w:rPr>
        <w:t xml:space="preserve"> - </w:t>
      </w:r>
      <w:r w:rsidRPr="00414CB8">
        <w:rPr>
          <w:rStyle w:val="libFootnoteChar"/>
          <w:rtl/>
        </w:rPr>
        <w:t>كورة في نواحي الكوفة</w:t>
      </w:r>
      <w:r w:rsidR="00F21B5A">
        <w:rPr>
          <w:rStyle w:val="libFootnoteChar"/>
          <w:rtl/>
        </w:rPr>
        <w:t xml:space="preserve"> - </w:t>
      </w:r>
      <w:r w:rsidRPr="00414CB8">
        <w:rPr>
          <w:rStyle w:val="libFootnoteChar"/>
          <w:rtl/>
        </w:rPr>
        <w:t>مراصد [ 2</w:t>
      </w:r>
      <w:r>
        <w:rPr>
          <w:rStyle w:val="libFootnoteChar"/>
          <w:rtl/>
        </w:rPr>
        <w:t>:</w:t>
      </w:r>
      <w:r w:rsidRPr="00414CB8">
        <w:rPr>
          <w:rStyle w:val="libFootnoteChar"/>
          <w:rFonts w:hint="cs"/>
          <w:rtl/>
        </w:rPr>
        <w:t xml:space="preserve"> </w:t>
      </w:r>
      <w:r w:rsidRPr="00414CB8">
        <w:rPr>
          <w:rStyle w:val="libFootnoteChar"/>
          <w:rtl/>
        </w:rPr>
        <w:t>763</w:t>
      </w:r>
      <w:r>
        <w:rPr>
          <w:rStyle w:val="libFootnoteChar"/>
          <w:rtl/>
        </w:rPr>
        <w:t>،</w:t>
      </w:r>
      <w:r w:rsidRPr="00414CB8">
        <w:rPr>
          <w:rStyle w:val="libFootnoteChar"/>
          <w:rtl/>
        </w:rPr>
        <w:t xml:space="preserve"> 3</w:t>
      </w:r>
      <w:r>
        <w:rPr>
          <w:rStyle w:val="libFootnoteChar"/>
          <w:rtl/>
        </w:rPr>
        <w:t>:</w:t>
      </w:r>
      <w:r w:rsidRPr="00414CB8">
        <w:rPr>
          <w:rStyle w:val="libFootnoteChar"/>
          <w:rtl/>
        </w:rPr>
        <w:t xml:space="preserve"> 1093 ] ( منه </w:t>
      </w:r>
      <w:r w:rsidRPr="00414CB8">
        <w:rPr>
          <w:rStyle w:val="libAlaemChar"/>
          <w:rtl/>
        </w:rPr>
        <w:t>قدس‌سره</w:t>
      </w:r>
      <w:r w:rsidRPr="00414CB8">
        <w:rPr>
          <w:rStyle w:val="libFootnoteChar"/>
          <w:rtl/>
        </w:rPr>
        <w:t xml:space="preserve"> )</w:t>
      </w:r>
      <w:r w:rsidRPr="00414CB8">
        <w:rPr>
          <w:rStyle w:val="libFootnoteChar"/>
          <w:rFonts w:hint="cs"/>
          <w:rtl/>
        </w:rPr>
        <w:t>.</w:t>
      </w:r>
    </w:p>
    <w:p w:rsidR="00414CB8" w:rsidRPr="0046413B" w:rsidRDefault="00414CB8" w:rsidP="00414CB8">
      <w:pPr>
        <w:pStyle w:val="libFootnote0"/>
        <w:rPr>
          <w:rtl/>
        </w:rPr>
      </w:pPr>
      <w:r w:rsidRPr="0046413B">
        <w:rPr>
          <w:rtl/>
        </w:rPr>
        <w:t>(4) ذكر في المشجرة للشيخ شمس الدين ثمانية مشايخ وهنا أورد له تسعة مشايخ</w:t>
      </w:r>
      <w:r>
        <w:rPr>
          <w:rtl/>
        </w:rPr>
        <w:t>،</w:t>
      </w:r>
      <w:r w:rsidRPr="0046413B">
        <w:rPr>
          <w:rtl/>
        </w:rPr>
        <w:t xml:space="preserve"> إذ أسقط في المشجرة من مشايخه هذا أي</w:t>
      </w:r>
      <w:r>
        <w:rPr>
          <w:rtl/>
        </w:rPr>
        <w:t>:</w:t>
      </w:r>
      <w:r w:rsidRPr="0046413B">
        <w:rPr>
          <w:rtl/>
        </w:rPr>
        <w:t xml:space="preserve"> أبو الفضائل أحمد بن طاوس</w:t>
      </w:r>
      <w:r>
        <w:rPr>
          <w:rtl/>
        </w:rPr>
        <w:t>،</w:t>
      </w:r>
      <w:r w:rsidRPr="0046413B">
        <w:rPr>
          <w:rtl/>
        </w:rPr>
        <w:t xml:space="preserve"> فلا حظ.</w:t>
      </w:r>
    </w:p>
    <w:p w:rsidR="00414CB8" w:rsidRPr="0046413B" w:rsidRDefault="00414CB8" w:rsidP="00414CB8">
      <w:pPr>
        <w:pStyle w:val="libFootnote0"/>
        <w:rPr>
          <w:rtl/>
        </w:rPr>
      </w:pPr>
      <w:r w:rsidRPr="0046413B">
        <w:rPr>
          <w:rtl/>
        </w:rPr>
        <w:t>(5) تأتي طرقهم على التوالي في</w:t>
      </w:r>
      <w:r>
        <w:rPr>
          <w:rtl/>
        </w:rPr>
        <w:t>:</w:t>
      </w:r>
      <w:r w:rsidRPr="0046413B">
        <w:rPr>
          <w:rtl/>
        </w:rPr>
        <w:t xml:space="preserve"> الجزء الثالث</w:t>
      </w:r>
      <w:r>
        <w:rPr>
          <w:rtl/>
        </w:rPr>
        <w:t>:</w:t>
      </w:r>
      <w:r w:rsidRPr="0046413B">
        <w:rPr>
          <w:rtl/>
        </w:rPr>
        <w:t xml:space="preserve"> 32 </w:t>
      </w:r>
      <w:r>
        <w:rPr>
          <w:rtl/>
        </w:rPr>
        <w:t>و 1</w:t>
      </w:r>
      <w:r w:rsidRPr="0046413B">
        <w:rPr>
          <w:rtl/>
        </w:rPr>
        <w:t>8</w:t>
      </w:r>
      <w:r>
        <w:rPr>
          <w:rtl/>
        </w:rPr>
        <w:t>،</w:t>
      </w:r>
      <w:r w:rsidRPr="0046413B">
        <w:rPr>
          <w:rtl/>
        </w:rPr>
        <w:t xml:space="preserve"> هذا الجزء</w:t>
      </w:r>
      <w:r>
        <w:rPr>
          <w:rtl/>
        </w:rPr>
        <w:t>:</w:t>
      </w:r>
      <w:r w:rsidRPr="0046413B">
        <w:rPr>
          <w:rtl/>
        </w:rPr>
        <w:t xml:space="preserve"> 466 </w:t>
      </w:r>
      <w:r>
        <w:rPr>
          <w:rtl/>
        </w:rPr>
        <w:t>و 4</w:t>
      </w:r>
      <w:r w:rsidRPr="0046413B">
        <w:rPr>
          <w:rtl/>
        </w:rPr>
        <w:t xml:space="preserve">39 </w:t>
      </w:r>
      <w:r>
        <w:rPr>
          <w:rtl/>
        </w:rPr>
        <w:t>و 4</w:t>
      </w:r>
      <w:r w:rsidRPr="0046413B">
        <w:rPr>
          <w:rtl/>
        </w:rPr>
        <w:t>32.</w:t>
      </w:r>
    </w:p>
    <w:p w:rsidR="00414CB8" w:rsidRPr="0046413B" w:rsidRDefault="00414CB8" w:rsidP="00414CB8">
      <w:pPr>
        <w:pStyle w:val="libNormal0"/>
        <w:rPr>
          <w:rtl/>
        </w:rPr>
      </w:pPr>
      <w:r>
        <w:rPr>
          <w:rtl/>
        </w:rPr>
        <w:br w:type="page"/>
      </w:r>
      <w:r w:rsidRPr="0046413B">
        <w:rPr>
          <w:rtl/>
        </w:rPr>
        <w:lastRenderedPageBreak/>
        <w:t xml:space="preserve">السيد شمس الدين فخار </w:t>
      </w:r>
      <w:r w:rsidRPr="00414CB8">
        <w:rPr>
          <w:rStyle w:val="libFootnotenumChar"/>
          <w:rtl/>
        </w:rPr>
        <w:t>(1)</w:t>
      </w:r>
      <w:r w:rsidRPr="0046413B">
        <w:rPr>
          <w:rtl/>
        </w:rPr>
        <w:t xml:space="preserve"> بن معدّ الموسوي </w:t>
      </w:r>
      <w:r w:rsidRPr="00414CB8">
        <w:rPr>
          <w:rStyle w:val="libAlaemChar"/>
          <w:rtl/>
        </w:rPr>
        <w:t>رضي‌الله‌عنه</w:t>
      </w:r>
      <w:r w:rsidRPr="0046413B">
        <w:rPr>
          <w:rtl/>
        </w:rPr>
        <w:t xml:space="preserve"> في الرواية عنه سنة ثلاثين وستمائة</w:t>
      </w:r>
      <w:r>
        <w:rPr>
          <w:rtl/>
        </w:rPr>
        <w:t>،</w:t>
      </w:r>
      <w:r w:rsidRPr="0046413B">
        <w:rPr>
          <w:rtl/>
        </w:rPr>
        <w:t xml:space="preserve"> لأنّه </w:t>
      </w:r>
      <w:r w:rsidRPr="00414CB8">
        <w:rPr>
          <w:rStyle w:val="libAlaemChar"/>
          <w:rtl/>
        </w:rPr>
        <w:t>رضي‌الله‌عنه</w:t>
      </w:r>
      <w:r w:rsidRPr="0046413B">
        <w:rPr>
          <w:rtl/>
        </w:rPr>
        <w:t xml:space="preserve"> جاء إلى بلادنا وخدمناه</w:t>
      </w:r>
      <w:r>
        <w:rPr>
          <w:rtl/>
        </w:rPr>
        <w:t>،</w:t>
      </w:r>
      <w:r w:rsidRPr="0046413B">
        <w:rPr>
          <w:rtl/>
        </w:rPr>
        <w:t xml:space="preserve"> وكنت</w:t>
      </w:r>
      <w:r w:rsidR="00F21B5A">
        <w:rPr>
          <w:rtl/>
        </w:rPr>
        <w:t xml:space="preserve"> - </w:t>
      </w:r>
      <w:r w:rsidRPr="0046413B">
        <w:rPr>
          <w:rtl/>
        </w:rPr>
        <w:t>وانا صبي</w:t>
      </w:r>
      <w:r w:rsidR="00F21B5A">
        <w:rPr>
          <w:rtl/>
        </w:rPr>
        <w:t xml:space="preserve"> - </w:t>
      </w:r>
      <w:r w:rsidRPr="0046413B">
        <w:rPr>
          <w:rtl/>
        </w:rPr>
        <w:t>أتولّى خدمته.</w:t>
      </w:r>
    </w:p>
    <w:p w:rsidR="00414CB8" w:rsidRPr="0046413B" w:rsidRDefault="00414CB8" w:rsidP="00414CB8">
      <w:pPr>
        <w:pStyle w:val="libNormal"/>
        <w:rPr>
          <w:rtl/>
        </w:rPr>
      </w:pPr>
      <w:r w:rsidRPr="0046413B">
        <w:rPr>
          <w:rtl/>
        </w:rPr>
        <w:t>قال</w:t>
      </w:r>
      <w:r>
        <w:rPr>
          <w:rtl/>
        </w:rPr>
        <w:t>:</w:t>
      </w:r>
      <w:r w:rsidRPr="0046413B">
        <w:rPr>
          <w:rtl/>
        </w:rPr>
        <w:t xml:space="preserve"> ولمّا أجاز لي قال لي</w:t>
      </w:r>
      <w:r>
        <w:rPr>
          <w:rtl/>
        </w:rPr>
        <w:t>:</w:t>
      </w:r>
      <w:r w:rsidRPr="0046413B">
        <w:rPr>
          <w:rtl/>
        </w:rPr>
        <w:t xml:space="preserve"> ستعلم فيما بعد حلاوة ما خصصتك به </w:t>
      </w:r>
      <w:r w:rsidRPr="00414CB8">
        <w:rPr>
          <w:rStyle w:val="libFootnotenumChar"/>
          <w:rtl/>
        </w:rPr>
        <w:t>(2)</w:t>
      </w:r>
      <w:r>
        <w:rPr>
          <w:rtl/>
        </w:rPr>
        <w:t>.</w:t>
      </w:r>
    </w:p>
    <w:p w:rsidR="00414CB8" w:rsidRPr="0046413B" w:rsidRDefault="00414CB8" w:rsidP="00414CB8">
      <w:pPr>
        <w:pStyle w:val="libNormal"/>
        <w:rPr>
          <w:rtl/>
        </w:rPr>
      </w:pPr>
      <w:r w:rsidRPr="0046413B">
        <w:rPr>
          <w:rtl/>
        </w:rPr>
        <w:t>السادس</w:t>
      </w:r>
      <w:r>
        <w:rPr>
          <w:rtl/>
        </w:rPr>
        <w:t>:</w:t>
      </w:r>
      <w:r w:rsidRPr="0046413B">
        <w:rPr>
          <w:rtl/>
        </w:rPr>
        <w:t xml:space="preserve"> السيّد الجليل صاحب المقامات العالية</w:t>
      </w:r>
      <w:r>
        <w:rPr>
          <w:rtl/>
        </w:rPr>
        <w:t>،</w:t>
      </w:r>
      <w:r w:rsidRPr="0046413B">
        <w:rPr>
          <w:rtl/>
        </w:rPr>
        <w:t xml:space="preserve"> والكرامات الباهرة</w:t>
      </w:r>
      <w:r>
        <w:rPr>
          <w:rtl/>
        </w:rPr>
        <w:t>،</w:t>
      </w:r>
      <w:r w:rsidRPr="0046413B">
        <w:rPr>
          <w:rtl/>
        </w:rPr>
        <w:t xml:space="preserve"> رضيّ الدين محمّد بن محمّد بن محمّد بن زيد بن الداعي الحسيني الأفطسي الآوي</w:t>
      </w:r>
      <w:r>
        <w:rPr>
          <w:rtl/>
        </w:rPr>
        <w:t>،</w:t>
      </w:r>
      <w:r w:rsidRPr="0046413B">
        <w:rPr>
          <w:rtl/>
        </w:rPr>
        <w:t xml:space="preserve"> النقيب</w:t>
      </w:r>
      <w:r>
        <w:rPr>
          <w:rtl/>
        </w:rPr>
        <w:t>،</w:t>
      </w:r>
      <w:r w:rsidRPr="0046413B">
        <w:rPr>
          <w:rtl/>
        </w:rPr>
        <w:t xml:space="preserve"> الصديق لعديله في الدرجات السامية السيد رضي الدين علي بن طاوس</w:t>
      </w:r>
      <w:r>
        <w:rPr>
          <w:rtl/>
        </w:rPr>
        <w:t>،</w:t>
      </w:r>
      <w:r w:rsidRPr="0046413B">
        <w:rPr>
          <w:rtl/>
        </w:rPr>
        <w:t xml:space="preserve"> ويعبّر عنه كثيرا في كتبه</w:t>
      </w:r>
      <w:r>
        <w:rPr>
          <w:rtl/>
        </w:rPr>
        <w:t>:</w:t>
      </w:r>
      <w:r w:rsidRPr="0046413B">
        <w:rPr>
          <w:rtl/>
        </w:rPr>
        <w:t xml:space="preserve"> بالأخ الصالح.</w:t>
      </w:r>
    </w:p>
    <w:p w:rsidR="00414CB8" w:rsidRPr="0046413B" w:rsidRDefault="00414CB8" w:rsidP="00414CB8">
      <w:pPr>
        <w:pStyle w:val="libNormal"/>
        <w:rPr>
          <w:rtl/>
        </w:rPr>
      </w:pPr>
      <w:r w:rsidRPr="0046413B">
        <w:rPr>
          <w:rtl/>
        </w:rPr>
        <w:t>قال في المهج</w:t>
      </w:r>
      <w:r>
        <w:rPr>
          <w:rtl/>
        </w:rPr>
        <w:t>:</w:t>
      </w:r>
      <w:r w:rsidRPr="0046413B">
        <w:rPr>
          <w:rtl/>
        </w:rPr>
        <w:t xml:space="preserve"> دعاء حدّثني به صديقي</w:t>
      </w:r>
      <w:r>
        <w:rPr>
          <w:rtl/>
        </w:rPr>
        <w:t>،</w:t>
      </w:r>
      <w:r w:rsidRPr="0046413B">
        <w:rPr>
          <w:rtl/>
        </w:rPr>
        <w:t xml:space="preserve"> والمؤاخي لي</w:t>
      </w:r>
      <w:r>
        <w:rPr>
          <w:rtl/>
        </w:rPr>
        <w:t>،</w:t>
      </w:r>
      <w:r w:rsidRPr="0046413B">
        <w:rPr>
          <w:rtl/>
        </w:rPr>
        <w:t xml:space="preserve"> محمّد بن محمّد بن محمّد القاضي الآوي</w:t>
      </w:r>
      <w:r>
        <w:rPr>
          <w:rtl/>
        </w:rPr>
        <w:t>،</w:t>
      </w:r>
      <w:r w:rsidRPr="0046413B">
        <w:rPr>
          <w:rtl/>
        </w:rPr>
        <w:t xml:space="preserve"> ضاعف الله جلّ جلاله سعادته</w:t>
      </w:r>
      <w:r>
        <w:rPr>
          <w:rtl/>
        </w:rPr>
        <w:t>،</w:t>
      </w:r>
      <w:r w:rsidRPr="0046413B">
        <w:rPr>
          <w:rtl/>
        </w:rPr>
        <w:t xml:space="preserve"> وشرّف خاتمته. وذكر له حديثا عجيبا</w:t>
      </w:r>
      <w:r>
        <w:rPr>
          <w:rtl/>
        </w:rPr>
        <w:t>،</w:t>
      </w:r>
      <w:r w:rsidRPr="0046413B">
        <w:rPr>
          <w:rtl/>
        </w:rPr>
        <w:t xml:space="preserve"> وسببا غريبا</w:t>
      </w:r>
      <w:r>
        <w:rPr>
          <w:rtl/>
        </w:rPr>
        <w:t>،</w:t>
      </w:r>
      <w:r w:rsidRPr="0046413B">
        <w:rPr>
          <w:rtl/>
        </w:rPr>
        <w:t xml:space="preserve"> وهو أنّه كان قد حدثت له حادثة فوجد هذا الدعاء في أوراق لم يجعله فيها بين كتبه</w:t>
      </w:r>
      <w:r>
        <w:rPr>
          <w:rtl/>
        </w:rPr>
        <w:t>،</w:t>
      </w:r>
      <w:r w:rsidRPr="0046413B">
        <w:rPr>
          <w:rtl/>
        </w:rPr>
        <w:t xml:space="preserve"> فنسخ منه نسخة فلمّا نسخه فقد الأصل الذي كان وجده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وقال في رسالة المواسعة والمضايقة</w:t>
      </w:r>
      <w:r>
        <w:rPr>
          <w:rtl/>
        </w:rPr>
        <w:t>:</w:t>
      </w:r>
      <w:r w:rsidRPr="0046413B">
        <w:rPr>
          <w:rtl/>
        </w:rPr>
        <w:t xml:space="preserve"> كنت قد توجّهت أنا وأخي الصالح محمّد بن محمّد بن محمّد القاضي الآوي</w:t>
      </w:r>
      <w:r w:rsidR="00F21B5A">
        <w:rPr>
          <w:rtl/>
        </w:rPr>
        <w:t xml:space="preserve"> - </w:t>
      </w:r>
      <w:r w:rsidRPr="0046413B">
        <w:rPr>
          <w:rtl/>
        </w:rPr>
        <w:t>ضاعف الله سعادته</w:t>
      </w:r>
      <w:r>
        <w:rPr>
          <w:rtl/>
        </w:rPr>
        <w:t>،</w:t>
      </w:r>
      <w:r w:rsidRPr="0046413B">
        <w:rPr>
          <w:rtl/>
        </w:rPr>
        <w:t xml:space="preserve"> وشرف خاتمته</w:t>
      </w:r>
      <w:r w:rsidR="00F21B5A">
        <w:rPr>
          <w:rtl/>
        </w:rPr>
        <w:t xml:space="preserve"> - </w:t>
      </w:r>
      <w:r w:rsidRPr="0046413B">
        <w:rPr>
          <w:rtl/>
        </w:rPr>
        <w:t>من الحلّة إلى مشهد مولانا أمير المؤمنين صلوات الله وسلامه عليه. إلى أن قال</w:t>
      </w:r>
      <w:r>
        <w:rPr>
          <w:rtl/>
        </w:rPr>
        <w:t>:</w:t>
      </w:r>
      <w:r w:rsidRPr="0046413B">
        <w:rPr>
          <w:rtl/>
        </w:rPr>
        <w:t xml:space="preserve"> وتجدّدت لي في تلك الزيارة مكاشفات جليلة</w:t>
      </w:r>
      <w:r>
        <w:rPr>
          <w:rtl/>
        </w:rPr>
        <w:t>،</w:t>
      </w:r>
      <w:r w:rsidRPr="0046413B">
        <w:rPr>
          <w:rtl/>
        </w:rPr>
        <w:t xml:space="preserve"> وبشارات جميلة</w:t>
      </w:r>
      <w:r>
        <w:rPr>
          <w:rtl/>
        </w:rPr>
        <w:t>،</w:t>
      </w:r>
      <w:r w:rsidRPr="0046413B">
        <w:rPr>
          <w:rtl/>
        </w:rPr>
        <w:t xml:space="preserve"> وحدّثني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المخطوط والحجري</w:t>
      </w:r>
      <w:r>
        <w:rPr>
          <w:rtl/>
        </w:rPr>
        <w:t>:</w:t>
      </w:r>
      <w:r w:rsidRPr="0046413B">
        <w:rPr>
          <w:rtl/>
        </w:rPr>
        <w:t xml:space="preserve"> شمس الدين بن فخار. وهو خطأ</w:t>
      </w:r>
      <w:r>
        <w:rPr>
          <w:rtl/>
        </w:rPr>
        <w:t>،</w:t>
      </w:r>
      <w:r w:rsidRPr="0046413B">
        <w:rPr>
          <w:rtl/>
        </w:rPr>
        <w:t xml:space="preserve"> والصحيح المثبت</w:t>
      </w:r>
      <w:r>
        <w:rPr>
          <w:rtl/>
        </w:rPr>
        <w:t>،</w:t>
      </w:r>
      <w:r w:rsidRPr="0046413B">
        <w:rPr>
          <w:rtl/>
        </w:rPr>
        <w:t xml:space="preserve"> علما أن ذريته محصورة فقط بولده عبد الحميد.</w:t>
      </w:r>
    </w:p>
    <w:p w:rsidR="00414CB8" w:rsidRPr="0046413B" w:rsidRDefault="00414CB8" w:rsidP="00414CB8">
      <w:pPr>
        <w:pStyle w:val="libFootnote"/>
        <w:rPr>
          <w:rtl/>
          <w:lang w:bidi="fa-IR"/>
        </w:rPr>
      </w:pPr>
      <w:r w:rsidRPr="0046413B">
        <w:rPr>
          <w:rtl/>
        </w:rPr>
        <w:t>هذا وقد ذكر في المشجرة سنة وفاته عام 600. والأعيان ( 8</w:t>
      </w:r>
      <w:r>
        <w:rPr>
          <w:rtl/>
        </w:rPr>
        <w:t>:</w:t>
      </w:r>
      <w:r w:rsidRPr="0046413B">
        <w:rPr>
          <w:rtl/>
        </w:rPr>
        <w:t xml:space="preserve"> 393 )</w:t>
      </w:r>
      <w:r>
        <w:rPr>
          <w:rtl/>
        </w:rPr>
        <w:t>:</w:t>
      </w:r>
      <w:r w:rsidRPr="0046413B">
        <w:rPr>
          <w:rtl/>
        </w:rPr>
        <w:t xml:space="preserve"> 603 فهو اشتباه واضح</w:t>
      </w:r>
      <w:r>
        <w:rPr>
          <w:rtl/>
        </w:rPr>
        <w:t>،</w:t>
      </w:r>
      <w:r w:rsidRPr="0046413B">
        <w:rPr>
          <w:rtl/>
        </w:rPr>
        <w:t xml:space="preserve"> والصحيح هو</w:t>
      </w:r>
      <w:r>
        <w:rPr>
          <w:rtl/>
        </w:rPr>
        <w:t>:</w:t>
      </w:r>
      <w:r w:rsidRPr="0046413B">
        <w:rPr>
          <w:rtl/>
        </w:rPr>
        <w:t xml:space="preserve"> سنة 630.</w:t>
      </w:r>
    </w:p>
    <w:p w:rsidR="00414CB8" w:rsidRPr="0046413B" w:rsidRDefault="00414CB8" w:rsidP="00414CB8">
      <w:pPr>
        <w:pStyle w:val="libFootnote0"/>
        <w:rPr>
          <w:rtl/>
        </w:rPr>
      </w:pPr>
      <w:r w:rsidRPr="0046413B">
        <w:rPr>
          <w:rtl/>
        </w:rPr>
        <w:t>(2) انظر بحار الأنوار 109</w:t>
      </w:r>
      <w:r>
        <w:rPr>
          <w:rtl/>
        </w:rPr>
        <w:t>:</w:t>
      </w:r>
      <w:r w:rsidRPr="0046413B">
        <w:rPr>
          <w:rtl/>
        </w:rPr>
        <w:t xml:space="preserve"> 20.</w:t>
      </w:r>
    </w:p>
    <w:p w:rsidR="00414CB8" w:rsidRPr="0046413B" w:rsidRDefault="00414CB8" w:rsidP="00414CB8">
      <w:pPr>
        <w:pStyle w:val="libFootnote0"/>
        <w:rPr>
          <w:rtl/>
        </w:rPr>
      </w:pPr>
      <w:r w:rsidRPr="0046413B">
        <w:rPr>
          <w:rtl/>
        </w:rPr>
        <w:t>(3) مهج الدعوات</w:t>
      </w:r>
      <w:r>
        <w:rPr>
          <w:rtl/>
        </w:rPr>
        <w:t>:</w:t>
      </w:r>
      <w:r w:rsidRPr="0046413B">
        <w:rPr>
          <w:rtl/>
        </w:rPr>
        <w:t xml:space="preserve"> 338.</w:t>
      </w:r>
    </w:p>
    <w:p w:rsidR="00414CB8" w:rsidRPr="0046413B" w:rsidRDefault="00414CB8" w:rsidP="00414CB8">
      <w:pPr>
        <w:pStyle w:val="libNormal0"/>
        <w:rPr>
          <w:rtl/>
        </w:rPr>
      </w:pPr>
      <w:r>
        <w:rPr>
          <w:rtl/>
        </w:rPr>
        <w:br w:type="page"/>
      </w:r>
      <w:r w:rsidRPr="0046413B">
        <w:rPr>
          <w:rtl/>
        </w:rPr>
        <w:lastRenderedPageBreak/>
        <w:t>أخي الصالح محمّد بن محمّد الآوي القاضي</w:t>
      </w:r>
      <w:r w:rsidR="00F21B5A">
        <w:rPr>
          <w:rtl/>
        </w:rPr>
        <w:t xml:space="preserve"> - </w:t>
      </w:r>
      <w:r w:rsidRPr="0046413B">
        <w:rPr>
          <w:rtl/>
        </w:rPr>
        <w:t>ضاعف الله سعادته</w:t>
      </w:r>
      <w:r w:rsidR="00F21B5A">
        <w:rPr>
          <w:rtl/>
        </w:rPr>
        <w:t xml:space="preserve"> - </w:t>
      </w:r>
      <w:r w:rsidRPr="0046413B">
        <w:rPr>
          <w:rtl/>
        </w:rPr>
        <w:t xml:space="preserve">بعدّة بشارات رآها لي </w:t>
      </w:r>
      <w:r w:rsidRPr="00414CB8">
        <w:rPr>
          <w:rStyle w:val="libFootnotenumChar"/>
          <w:rtl/>
        </w:rPr>
        <w:t>(1)</w:t>
      </w:r>
      <w:r>
        <w:rPr>
          <w:rtl/>
        </w:rPr>
        <w:t>.</w:t>
      </w:r>
      <w:r w:rsidRPr="0046413B">
        <w:rPr>
          <w:rtl/>
        </w:rPr>
        <w:t xml:space="preserve"> وساق بعضها</w:t>
      </w:r>
      <w:r>
        <w:rPr>
          <w:rtl/>
        </w:rPr>
        <w:t>،</w:t>
      </w:r>
      <w:r w:rsidRPr="0046413B">
        <w:rPr>
          <w:rtl/>
        </w:rPr>
        <w:t xml:space="preserve"> والحكاية طويلة ذكرناها في دار السلام </w:t>
      </w:r>
      <w:r w:rsidRPr="00414CB8">
        <w:rPr>
          <w:rStyle w:val="libFootnotenumChar"/>
          <w:rtl/>
        </w:rPr>
        <w:t>(2)</w:t>
      </w:r>
      <w:r>
        <w:rPr>
          <w:rtl/>
        </w:rPr>
        <w:t>.</w:t>
      </w:r>
    </w:p>
    <w:p w:rsidR="00414CB8" w:rsidRPr="0046413B" w:rsidRDefault="00414CB8" w:rsidP="00414CB8">
      <w:pPr>
        <w:pStyle w:val="libNormal"/>
        <w:rPr>
          <w:rtl/>
        </w:rPr>
      </w:pPr>
      <w:r w:rsidRPr="0046413B">
        <w:rPr>
          <w:rtl/>
        </w:rPr>
        <w:t>وقال العلامة في منهاج الصلاح</w:t>
      </w:r>
      <w:r>
        <w:rPr>
          <w:rtl/>
        </w:rPr>
        <w:t>:</w:t>
      </w:r>
      <w:r w:rsidRPr="0046413B">
        <w:rPr>
          <w:rtl/>
        </w:rPr>
        <w:t xml:space="preserve"> نوع آخر من الاستخارة</w:t>
      </w:r>
      <w:r>
        <w:rPr>
          <w:rtl/>
        </w:rPr>
        <w:t>،</w:t>
      </w:r>
      <w:r w:rsidRPr="0046413B">
        <w:rPr>
          <w:rtl/>
        </w:rPr>
        <w:t xml:space="preserve"> رويته عن والدي الفقيه سديد الدين يوسف بن علي بن المطهر </w:t>
      </w:r>
      <w:r w:rsidRPr="00414CB8">
        <w:rPr>
          <w:rStyle w:val="libAlaemChar"/>
          <w:rtl/>
        </w:rPr>
        <w:t>رحمه‌الله</w:t>
      </w:r>
      <w:r>
        <w:rPr>
          <w:rtl/>
        </w:rPr>
        <w:t>،</w:t>
      </w:r>
      <w:r w:rsidRPr="0046413B">
        <w:rPr>
          <w:rtl/>
        </w:rPr>
        <w:t xml:space="preserve"> عن السيد رضي الدين محمّد الآوي الحسيني</w:t>
      </w:r>
      <w:r>
        <w:rPr>
          <w:rtl/>
        </w:rPr>
        <w:t>،</w:t>
      </w:r>
      <w:r w:rsidRPr="0046413B">
        <w:rPr>
          <w:rtl/>
        </w:rPr>
        <w:t xml:space="preserve"> عن صاحب الأمر </w:t>
      </w:r>
      <w:r w:rsidRPr="00414CB8">
        <w:rPr>
          <w:rStyle w:val="libAlaemChar"/>
          <w:rtl/>
        </w:rPr>
        <w:t>عليه‌السلام</w:t>
      </w:r>
      <w:r>
        <w:rPr>
          <w:rtl/>
        </w:rPr>
        <w:t>،</w:t>
      </w:r>
      <w:r w:rsidRPr="0046413B">
        <w:rPr>
          <w:rtl/>
        </w:rPr>
        <w:t xml:space="preserve"> وهو أن يقرأ </w:t>
      </w:r>
      <w:r w:rsidRPr="00414CB8">
        <w:rPr>
          <w:rStyle w:val="libFootnotenumChar"/>
          <w:rtl/>
        </w:rPr>
        <w:t>(3)</w:t>
      </w:r>
      <w:r>
        <w:rPr>
          <w:rtl/>
        </w:rPr>
        <w:t>.</w:t>
      </w:r>
      <w:r w:rsidRPr="0046413B">
        <w:rPr>
          <w:rtl/>
        </w:rPr>
        <w:t xml:space="preserve"> إلى آخر ما مرّ في كتاب الصلاة </w:t>
      </w:r>
      <w:r w:rsidRPr="00414CB8">
        <w:rPr>
          <w:rStyle w:val="libFootnotenumChar"/>
          <w:rtl/>
        </w:rPr>
        <w:t>(4)</w:t>
      </w:r>
      <w:r>
        <w:rPr>
          <w:rtl/>
        </w:rPr>
        <w:t>.</w:t>
      </w:r>
    </w:p>
    <w:p w:rsidR="00414CB8" w:rsidRPr="0046413B" w:rsidRDefault="00414CB8" w:rsidP="00414CB8">
      <w:pPr>
        <w:pStyle w:val="libNormal"/>
        <w:rPr>
          <w:rtl/>
        </w:rPr>
      </w:pPr>
      <w:r w:rsidRPr="0046413B">
        <w:rPr>
          <w:rtl/>
        </w:rPr>
        <w:t>وقال الشهيد في الذكرى</w:t>
      </w:r>
      <w:r>
        <w:rPr>
          <w:rtl/>
        </w:rPr>
        <w:t>:</w:t>
      </w:r>
      <w:r w:rsidRPr="0046413B">
        <w:rPr>
          <w:rtl/>
        </w:rPr>
        <w:t xml:space="preserve"> ومنها الاستخارة بالعدد</w:t>
      </w:r>
      <w:r>
        <w:rPr>
          <w:rtl/>
        </w:rPr>
        <w:t>،</w:t>
      </w:r>
      <w:r w:rsidRPr="0046413B">
        <w:rPr>
          <w:rtl/>
        </w:rPr>
        <w:t xml:space="preserve"> ولم تكن هذه مشهورة في العصور الماضية</w:t>
      </w:r>
      <w:r>
        <w:rPr>
          <w:rtl/>
        </w:rPr>
        <w:t>،</w:t>
      </w:r>
      <w:r w:rsidRPr="0046413B">
        <w:rPr>
          <w:rtl/>
        </w:rPr>
        <w:t xml:space="preserve"> قبل زمان السيد الكبير العابد</w:t>
      </w:r>
      <w:r>
        <w:rPr>
          <w:rtl/>
        </w:rPr>
        <w:t>،</w:t>
      </w:r>
      <w:r w:rsidRPr="0046413B">
        <w:rPr>
          <w:rtl/>
        </w:rPr>
        <w:t xml:space="preserve"> رضي الله الدين محمّد ابن محمّد بن محمّد الآوي الحسيني</w:t>
      </w:r>
      <w:r>
        <w:rPr>
          <w:rtl/>
        </w:rPr>
        <w:t>،</w:t>
      </w:r>
      <w:r w:rsidRPr="0046413B">
        <w:rPr>
          <w:rtl/>
        </w:rPr>
        <w:t xml:space="preserve"> المجاور بالمشهد المقدس الغروي </w:t>
      </w:r>
      <w:r w:rsidRPr="00414CB8">
        <w:rPr>
          <w:rStyle w:val="libAlaemChar"/>
          <w:rtl/>
        </w:rPr>
        <w:t>رضي‌الله‌عنه</w:t>
      </w:r>
      <w:r w:rsidRPr="0046413B">
        <w:rPr>
          <w:rtl/>
        </w:rPr>
        <w:t xml:space="preserve"> وقد رويناها</w:t>
      </w:r>
      <w:r>
        <w:rPr>
          <w:rtl/>
        </w:rPr>
        <w:t>،</w:t>
      </w:r>
      <w:r w:rsidRPr="0046413B">
        <w:rPr>
          <w:rtl/>
        </w:rPr>
        <w:t xml:space="preserve"> وجميع مروياته عن عدّة من مشايخنا</w:t>
      </w:r>
      <w:r>
        <w:rPr>
          <w:rtl/>
        </w:rPr>
        <w:t>،</w:t>
      </w:r>
      <w:r w:rsidRPr="0046413B">
        <w:rPr>
          <w:rtl/>
        </w:rPr>
        <w:t xml:space="preserve"> عن الشيخ الكبير الفاضل جمال الدين بن المطهّر</w:t>
      </w:r>
      <w:r>
        <w:rPr>
          <w:rtl/>
        </w:rPr>
        <w:t>،</w:t>
      </w:r>
      <w:r w:rsidRPr="0046413B">
        <w:rPr>
          <w:rtl/>
        </w:rPr>
        <w:t xml:space="preserve"> عن والده </w:t>
      </w:r>
      <w:r w:rsidRPr="00414CB8">
        <w:rPr>
          <w:rStyle w:val="libAlaemChar"/>
          <w:rtl/>
        </w:rPr>
        <w:t>رضي‌الله‌عنه</w:t>
      </w:r>
      <w:r w:rsidRPr="0046413B">
        <w:rPr>
          <w:rtl/>
        </w:rPr>
        <w:t xml:space="preserve"> عن السيد رضيّ الدين</w:t>
      </w:r>
      <w:r>
        <w:rPr>
          <w:rtl/>
        </w:rPr>
        <w:t>،</w:t>
      </w:r>
      <w:r w:rsidRPr="0046413B">
        <w:rPr>
          <w:rtl/>
        </w:rPr>
        <w:t xml:space="preserve"> عن صاحب الأمر </w:t>
      </w:r>
      <w:r w:rsidRPr="00414CB8">
        <w:rPr>
          <w:rStyle w:val="libAlaemChar"/>
          <w:rtl/>
        </w:rPr>
        <w:t>عليه‌السلام</w:t>
      </w:r>
      <w:r w:rsidRPr="0046413B">
        <w:rPr>
          <w:rtl/>
        </w:rPr>
        <w:t xml:space="preserve"> </w:t>
      </w:r>
      <w:r w:rsidRPr="00414CB8">
        <w:rPr>
          <w:rStyle w:val="libFootnotenumChar"/>
          <w:rtl/>
        </w:rPr>
        <w:t>(5)</w:t>
      </w:r>
      <w:r>
        <w:rPr>
          <w:rtl/>
        </w:rPr>
        <w:t>.</w:t>
      </w:r>
      <w:r w:rsidRPr="0046413B">
        <w:rPr>
          <w:rtl/>
        </w:rPr>
        <w:t xml:space="preserve"> إلى آخره.</w:t>
      </w:r>
    </w:p>
    <w:p w:rsidR="00414CB8" w:rsidRPr="0046413B" w:rsidRDefault="00414CB8" w:rsidP="00414CB8">
      <w:pPr>
        <w:pStyle w:val="libNormal"/>
        <w:rPr>
          <w:rtl/>
        </w:rPr>
      </w:pPr>
      <w:r w:rsidRPr="0046413B">
        <w:rPr>
          <w:rtl/>
        </w:rPr>
        <w:t xml:space="preserve">وظاهر الكتابين الشريفين أن السيد </w:t>
      </w:r>
      <w:r w:rsidRPr="00414CB8">
        <w:rPr>
          <w:rStyle w:val="libAlaemChar"/>
          <w:rtl/>
        </w:rPr>
        <w:t>رحمه‌الله</w:t>
      </w:r>
      <w:r w:rsidRPr="0046413B">
        <w:rPr>
          <w:rtl/>
        </w:rPr>
        <w:t xml:space="preserve"> تلقّاها من الحجة </w:t>
      </w:r>
      <w:r w:rsidRPr="00414CB8">
        <w:rPr>
          <w:rStyle w:val="libAlaemChar"/>
          <w:rtl/>
        </w:rPr>
        <w:t>عليه‌السلام</w:t>
      </w:r>
      <w:r w:rsidRPr="0046413B">
        <w:rPr>
          <w:rtl/>
        </w:rPr>
        <w:t xml:space="preserve"> مشافهة بلا واسطة</w:t>
      </w:r>
      <w:r>
        <w:rPr>
          <w:rtl/>
        </w:rPr>
        <w:t>،</w:t>
      </w:r>
      <w:r w:rsidRPr="0046413B">
        <w:rPr>
          <w:rtl/>
        </w:rPr>
        <w:t xml:space="preserve"> وهذه في الغيبة الكبرى منقبة عظيمة لا تحوم حولها فضيلة.</w:t>
      </w:r>
    </w:p>
    <w:p w:rsidR="00414CB8" w:rsidRPr="0046413B" w:rsidRDefault="00414CB8" w:rsidP="00414CB8">
      <w:pPr>
        <w:pStyle w:val="libNormal"/>
        <w:rPr>
          <w:rtl/>
        </w:rPr>
      </w:pPr>
      <w:r w:rsidRPr="0046413B">
        <w:rPr>
          <w:rtl/>
        </w:rPr>
        <w:t>وفي مجموعة الشهيد</w:t>
      </w:r>
      <w:r>
        <w:rPr>
          <w:rtl/>
        </w:rPr>
        <w:t>:</w:t>
      </w:r>
      <w:r w:rsidRPr="0046413B">
        <w:rPr>
          <w:rtl/>
        </w:rPr>
        <w:t xml:space="preserve"> توفي السيد رضي الدين محمّد الآوي ليلة الجمعة رابع صفر سنة أربع وخمسين وستمائة </w:t>
      </w:r>
      <w:r w:rsidRPr="00414CB8">
        <w:rPr>
          <w:rStyle w:val="libFootnotenumChar"/>
          <w:rtl/>
        </w:rPr>
        <w:t>(6)</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رسالة المواسعة والمضايقة</w:t>
      </w:r>
      <w:r>
        <w:rPr>
          <w:rtl/>
        </w:rPr>
        <w:t>:</w:t>
      </w:r>
      <w:r w:rsidRPr="0046413B">
        <w:rPr>
          <w:rtl/>
        </w:rPr>
        <w:t xml:space="preserve"> لم نجدها.</w:t>
      </w:r>
    </w:p>
    <w:p w:rsidR="00414CB8" w:rsidRPr="0046413B" w:rsidRDefault="00414CB8" w:rsidP="00414CB8">
      <w:pPr>
        <w:pStyle w:val="libFootnote0"/>
        <w:rPr>
          <w:rtl/>
        </w:rPr>
      </w:pPr>
      <w:r w:rsidRPr="0046413B">
        <w:rPr>
          <w:rtl/>
        </w:rPr>
        <w:t>(2) دار السلام 1</w:t>
      </w:r>
      <w:r>
        <w:rPr>
          <w:rtl/>
        </w:rPr>
        <w:t>:</w:t>
      </w:r>
      <w:r w:rsidRPr="0046413B">
        <w:rPr>
          <w:rtl/>
        </w:rPr>
        <w:t xml:space="preserve"> 325.</w:t>
      </w:r>
    </w:p>
    <w:p w:rsidR="00414CB8" w:rsidRPr="0046413B" w:rsidRDefault="00414CB8" w:rsidP="00414CB8">
      <w:pPr>
        <w:pStyle w:val="libFootnote0"/>
        <w:rPr>
          <w:rtl/>
        </w:rPr>
      </w:pPr>
      <w:r w:rsidRPr="0046413B">
        <w:rPr>
          <w:rtl/>
        </w:rPr>
        <w:t>(3) منهاج الصلاح</w:t>
      </w:r>
      <w:r>
        <w:rPr>
          <w:rtl/>
        </w:rPr>
        <w:t>:</w:t>
      </w:r>
      <w:r w:rsidRPr="0046413B">
        <w:rPr>
          <w:rtl/>
        </w:rPr>
        <w:t xml:space="preserve"> مخطوط.</w:t>
      </w:r>
    </w:p>
    <w:p w:rsidR="00414CB8" w:rsidRPr="0046413B" w:rsidRDefault="00414CB8" w:rsidP="00414CB8">
      <w:pPr>
        <w:pStyle w:val="libFootnote0"/>
        <w:rPr>
          <w:rtl/>
        </w:rPr>
      </w:pPr>
      <w:r w:rsidRPr="0046413B">
        <w:rPr>
          <w:rtl/>
        </w:rPr>
        <w:t>(4) مرّ في</w:t>
      </w:r>
      <w:r>
        <w:rPr>
          <w:rtl/>
        </w:rPr>
        <w:t>:</w:t>
      </w:r>
      <w:r w:rsidRPr="0046413B">
        <w:rPr>
          <w:rtl/>
        </w:rPr>
        <w:t xml:space="preserve"> الجزء السادس</w:t>
      </w:r>
      <w:r>
        <w:rPr>
          <w:rtl/>
        </w:rPr>
        <w:t>:</w:t>
      </w:r>
      <w:r w:rsidRPr="0046413B">
        <w:rPr>
          <w:rtl/>
        </w:rPr>
        <w:t xml:space="preserve"> 263 حديث 1.</w:t>
      </w:r>
    </w:p>
    <w:p w:rsidR="00414CB8" w:rsidRPr="0046413B" w:rsidRDefault="00414CB8" w:rsidP="00414CB8">
      <w:pPr>
        <w:pStyle w:val="libFootnote0"/>
        <w:rPr>
          <w:rtl/>
        </w:rPr>
      </w:pPr>
      <w:r w:rsidRPr="0046413B">
        <w:rPr>
          <w:rtl/>
        </w:rPr>
        <w:t>(5) ذكري الشيعة</w:t>
      </w:r>
      <w:r>
        <w:rPr>
          <w:rtl/>
        </w:rPr>
        <w:t>:</w:t>
      </w:r>
      <w:r w:rsidRPr="0046413B">
        <w:rPr>
          <w:rtl/>
        </w:rPr>
        <w:t xml:space="preserve"> 252.</w:t>
      </w:r>
    </w:p>
    <w:p w:rsidR="00414CB8" w:rsidRPr="0046413B" w:rsidRDefault="00414CB8" w:rsidP="00414CB8">
      <w:pPr>
        <w:pStyle w:val="libFootnote0"/>
        <w:rPr>
          <w:rtl/>
        </w:rPr>
      </w:pPr>
      <w:r w:rsidRPr="0046413B">
        <w:rPr>
          <w:rtl/>
        </w:rPr>
        <w:t>(6) مجموعة الشهيد</w:t>
      </w:r>
      <w:r>
        <w:rPr>
          <w:rtl/>
        </w:rPr>
        <w:t>:</w:t>
      </w:r>
      <w:r w:rsidRPr="0046413B">
        <w:rPr>
          <w:rtl/>
        </w:rPr>
        <w:t xml:space="preserve"> 201.</w:t>
      </w:r>
    </w:p>
    <w:p w:rsidR="00414CB8" w:rsidRPr="0046413B" w:rsidRDefault="00414CB8" w:rsidP="00414CB8">
      <w:pPr>
        <w:pStyle w:val="libNormal"/>
        <w:rPr>
          <w:rtl/>
        </w:rPr>
      </w:pPr>
      <w:r>
        <w:rPr>
          <w:rtl/>
        </w:rPr>
        <w:br w:type="page"/>
      </w:r>
      <w:r w:rsidRPr="0046413B">
        <w:rPr>
          <w:rtl/>
        </w:rPr>
        <w:lastRenderedPageBreak/>
        <w:t>1</w:t>
      </w:r>
      <w:r w:rsidR="00F21B5A">
        <w:rPr>
          <w:rtl/>
        </w:rPr>
        <w:t xml:space="preserve"> - </w:t>
      </w:r>
      <w:r w:rsidRPr="00414CB8">
        <w:rPr>
          <w:rStyle w:val="libBold2Char"/>
          <w:rtl/>
        </w:rPr>
        <w:t>عن</w:t>
      </w:r>
      <w:r w:rsidRPr="0046413B">
        <w:rPr>
          <w:rtl/>
        </w:rPr>
        <w:t xml:space="preserve"> أخيه الروحاني علي بن طاوس </w:t>
      </w:r>
      <w:r w:rsidRPr="00414CB8">
        <w:rPr>
          <w:rStyle w:val="libFootnotenumChar"/>
          <w:rtl/>
        </w:rPr>
        <w:t>(1)</w:t>
      </w:r>
      <w:r>
        <w:rPr>
          <w:rtl/>
        </w:rPr>
        <w:t>.</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وعن</w:t>
      </w:r>
      <w:r w:rsidRPr="0046413B">
        <w:rPr>
          <w:rtl/>
        </w:rPr>
        <w:t xml:space="preserve"> والده فخر الدين محمّد.</w:t>
      </w:r>
    </w:p>
    <w:p w:rsidR="00414CB8" w:rsidRPr="0046413B" w:rsidRDefault="00414CB8" w:rsidP="00414CB8">
      <w:pPr>
        <w:pStyle w:val="libNormal"/>
        <w:rPr>
          <w:rtl/>
        </w:rPr>
      </w:pPr>
      <w:r w:rsidRPr="00414CB8">
        <w:rPr>
          <w:rStyle w:val="libBold2Char"/>
          <w:rtl/>
        </w:rPr>
        <w:t>عن</w:t>
      </w:r>
      <w:r w:rsidRPr="0046413B">
        <w:rPr>
          <w:rtl/>
        </w:rPr>
        <w:t xml:space="preserve"> والده رضيّ الدين محمّد.</w:t>
      </w:r>
    </w:p>
    <w:p w:rsidR="00414CB8" w:rsidRPr="0046413B" w:rsidRDefault="00414CB8" w:rsidP="00414CB8">
      <w:pPr>
        <w:pStyle w:val="libNormal"/>
        <w:rPr>
          <w:rtl/>
        </w:rPr>
      </w:pPr>
      <w:r w:rsidRPr="00414CB8">
        <w:rPr>
          <w:rStyle w:val="libBold2Char"/>
          <w:rtl/>
        </w:rPr>
        <w:t>عن</w:t>
      </w:r>
      <w:r w:rsidRPr="0046413B">
        <w:rPr>
          <w:rtl/>
        </w:rPr>
        <w:t xml:space="preserve"> والده زيد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والده الداعي </w:t>
      </w:r>
      <w:r w:rsidRPr="00414CB8">
        <w:rPr>
          <w:rStyle w:val="libFootnotenumChar"/>
          <w:rtl/>
        </w:rPr>
        <w:t>(3)</w:t>
      </w:r>
      <w:r w:rsidRPr="0046413B">
        <w:rPr>
          <w:rtl/>
        </w:rPr>
        <w:t xml:space="preserve"> ابن زيد بن علي بن الحسين بن الحسن بن أبي الحسن علي بن أبي محمّد الحسن النقيب الرئيس ابن علي بن محمّد بن علي بن علي المعروف بالجزري </w:t>
      </w:r>
      <w:r w:rsidRPr="00414CB8">
        <w:rPr>
          <w:rStyle w:val="libFootnotenumChar"/>
          <w:rtl/>
        </w:rPr>
        <w:t>(4)</w:t>
      </w:r>
      <w:r w:rsidR="00F21B5A">
        <w:rPr>
          <w:rtl/>
        </w:rPr>
        <w:t xml:space="preserve"> - </w:t>
      </w:r>
      <w:r w:rsidRPr="0046413B">
        <w:rPr>
          <w:rtl/>
        </w:rPr>
        <w:t>الذي قتله الرشيد</w:t>
      </w:r>
      <w:r w:rsidR="00F21B5A">
        <w:rPr>
          <w:rtl/>
        </w:rPr>
        <w:t xml:space="preserve"> - </w:t>
      </w:r>
      <w:r w:rsidRPr="0046413B">
        <w:rPr>
          <w:rtl/>
        </w:rPr>
        <w:t>ابن أبي محمّد الحسن الأفطس</w:t>
      </w:r>
      <w:r w:rsidR="00F21B5A">
        <w:rPr>
          <w:rtl/>
        </w:rPr>
        <w:t xml:space="preserve"> - </w:t>
      </w:r>
      <w:r w:rsidRPr="0046413B">
        <w:rPr>
          <w:rtl/>
        </w:rPr>
        <w:t>صاحب راية محمّد بن عبد الله بن الحسن حين خرج في المدينة</w:t>
      </w:r>
      <w:r w:rsidR="00F21B5A">
        <w:rPr>
          <w:rtl/>
        </w:rPr>
        <w:t xml:space="preserve"> - </w:t>
      </w:r>
      <w:r w:rsidRPr="0046413B">
        <w:rPr>
          <w:rtl/>
        </w:rPr>
        <w:t xml:space="preserve">ابن أبي الحسن عليّ الأصغر ابن الإمام السجاد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ونقل صاحب المعالم في إجازته عن رضيّ الدين الآوي</w:t>
      </w:r>
      <w:r>
        <w:rPr>
          <w:rtl/>
        </w:rPr>
        <w:t>،</w:t>
      </w:r>
      <w:r w:rsidRPr="0046413B">
        <w:rPr>
          <w:rtl/>
        </w:rPr>
        <w:t xml:space="preserve"> إن جدّه الداعي عمّر عمرا طويلا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السيد المرتضى</w:t>
      </w:r>
      <w:r>
        <w:rPr>
          <w:rtl/>
        </w:rPr>
        <w:t>،</w:t>
      </w:r>
      <w:r w:rsidRPr="0046413B">
        <w:rPr>
          <w:rtl/>
        </w:rPr>
        <w:t xml:space="preserve"> والشيخ أبي جعفر الطوسي</w:t>
      </w:r>
      <w:r>
        <w:rPr>
          <w:rtl/>
        </w:rPr>
        <w:t>،</w:t>
      </w:r>
      <w:r w:rsidRPr="0046413B">
        <w:rPr>
          <w:rtl/>
        </w:rPr>
        <w:t xml:space="preserve"> وسلاّر</w:t>
      </w:r>
      <w:r>
        <w:rPr>
          <w:rtl/>
        </w:rPr>
        <w:t>،</w:t>
      </w:r>
      <w:r w:rsidRPr="0046413B">
        <w:rPr>
          <w:rtl/>
        </w:rPr>
        <w:t xml:space="preserve"> وابن البراج</w:t>
      </w:r>
      <w:r>
        <w:rPr>
          <w:rtl/>
        </w:rPr>
        <w:t>،</w:t>
      </w:r>
      <w:r w:rsidRPr="0046413B">
        <w:rPr>
          <w:rtl/>
        </w:rPr>
        <w:t xml:space="preserve"> وأبي الصلاح التقي </w:t>
      </w:r>
      <w:r w:rsidRPr="00414CB8">
        <w:rPr>
          <w:rStyle w:val="libFootnotenumChar"/>
          <w:rtl/>
        </w:rPr>
        <w:t>(6)</w:t>
      </w:r>
      <w:r w:rsidRPr="0046413B">
        <w:rPr>
          <w:rtl/>
        </w:rPr>
        <w:t xml:space="preserve"> الحلبي</w:t>
      </w:r>
      <w:r>
        <w:rPr>
          <w:rtl/>
        </w:rPr>
        <w:t>،</w:t>
      </w:r>
      <w:r w:rsidRPr="0046413B">
        <w:rPr>
          <w:rtl/>
        </w:rPr>
        <w:t xml:space="preserve"> جميع ما صنفوه ورووه</w:t>
      </w:r>
      <w:r>
        <w:rPr>
          <w:rtl/>
        </w:rPr>
        <w:t>،</w:t>
      </w:r>
      <w:r w:rsidRPr="0046413B">
        <w:rPr>
          <w:rtl/>
        </w:rPr>
        <w:t xml:space="preserve"> وأجيز لهم روايته وسمعوه </w:t>
      </w:r>
      <w:r w:rsidRPr="00414CB8">
        <w:rPr>
          <w:rStyle w:val="libFootnotenumChar"/>
          <w:rtl/>
        </w:rPr>
        <w:t>(7)</w:t>
      </w:r>
      <w:r>
        <w:rPr>
          <w:rtl/>
        </w:rPr>
        <w:t>.</w:t>
      </w:r>
    </w:p>
    <w:p w:rsidR="00414CB8" w:rsidRPr="0046413B" w:rsidRDefault="00414CB8" w:rsidP="00414CB8">
      <w:pPr>
        <w:pStyle w:val="libNormal"/>
        <w:rPr>
          <w:rtl/>
        </w:rPr>
      </w:pPr>
      <w:r w:rsidRPr="0046413B">
        <w:rPr>
          <w:rtl/>
        </w:rPr>
        <w:t>وقد أغرب الفاضل المعاصر في الروضات</w:t>
      </w:r>
      <w:r>
        <w:rPr>
          <w:rtl/>
        </w:rPr>
        <w:t>،</w:t>
      </w:r>
      <w:r w:rsidRPr="0046413B">
        <w:rPr>
          <w:rtl/>
        </w:rPr>
        <w:t xml:space="preserve"> فقال في ترجمة السيد رضي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لم يذكر في المشجرة روايته عن علي بن طاوس وذكر طريقه الآخر بجميع طرقه الآتية.</w:t>
      </w:r>
    </w:p>
    <w:p w:rsidR="00414CB8" w:rsidRPr="0046413B" w:rsidRDefault="00414CB8" w:rsidP="00414CB8">
      <w:pPr>
        <w:pStyle w:val="libFootnote0"/>
        <w:rPr>
          <w:rtl/>
        </w:rPr>
      </w:pPr>
      <w:r w:rsidRPr="0046413B">
        <w:rPr>
          <w:rtl/>
        </w:rPr>
        <w:t>(2) في المشجرة</w:t>
      </w:r>
      <w:r>
        <w:rPr>
          <w:rtl/>
        </w:rPr>
        <w:t>:</w:t>
      </w:r>
      <w:r w:rsidRPr="0046413B">
        <w:rPr>
          <w:rtl/>
        </w:rPr>
        <w:t xml:space="preserve"> يزيد</w:t>
      </w:r>
      <w:r>
        <w:rPr>
          <w:rtl/>
        </w:rPr>
        <w:t>،</w:t>
      </w:r>
      <w:r w:rsidRPr="0046413B">
        <w:rPr>
          <w:rtl/>
        </w:rPr>
        <w:t xml:space="preserve"> وهو غير صحيح.</w:t>
      </w:r>
    </w:p>
    <w:p w:rsidR="00414CB8" w:rsidRPr="0046413B" w:rsidRDefault="00414CB8" w:rsidP="00414CB8">
      <w:pPr>
        <w:pStyle w:val="libFootnote0"/>
        <w:rPr>
          <w:rtl/>
        </w:rPr>
      </w:pPr>
      <w:r w:rsidRPr="0046413B">
        <w:rPr>
          <w:rtl/>
        </w:rPr>
        <w:t>(3) سماه في المشجرة</w:t>
      </w:r>
      <w:r>
        <w:rPr>
          <w:rtl/>
        </w:rPr>
        <w:t>:</w:t>
      </w:r>
      <w:r w:rsidRPr="0046413B">
        <w:rPr>
          <w:rtl/>
        </w:rPr>
        <w:t xml:space="preserve"> الداعي الحسن.</w:t>
      </w:r>
    </w:p>
    <w:p w:rsidR="00414CB8" w:rsidRPr="0046413B" w:rsidRDefault="00414CB8" w:rsidP="00414CB8">
      <w:pPr>
        <w:pStyle w:val="libFootnote0"/>
        <w:rPr>
          <w:rtl/>
        </w:rPr>
      </w:pPr>
      <w:r w:rsidRPr="0046413B">
        <w:rPr>
          <w:rtl/>
        </w:rPr>
        <w:t>(4) نسخة بدل</w:t>
      </w:r>
      <w:r>
        <w:rPr>
          <w:rtl/>
        </w:rPr>
        <w:t>:</w:t>
      </w:r>
      <w:r w:rsidRPr="0046413B">
        <w:rPr>
          <w:rtl/>
        </w:rPr>
        <w:t xml:space="preserve"> بالحوري.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(5) انظر بحار الأنوار 109</w:t>
      </w:r>
      <w:r>
        <w:rPr>
          <w:rtl/>
        </w:rPr>
        <w:t>:</w:t>
      </w:r>
      <w:r w:rsidRPr="0046413B">
        <w:rPr>
          <w:rtl/>
        </w:rPr>
        <w:t xml:space="preserve"> 47.</w:t>
      </w:r>
    </w:p>
    <w:p w:rsidR="00414CB8" w:rsidRPr="0046413B" w:rsidRDefault="00414CB8" w:rsidP="00414CB8">
      <w:pPr>
        <w:pStyle w:val="libFootnote0"/>
        <w:rPr>
          <w:rtl/>
        </w:rPr>
      </w:pPr>
      <w:r w:rsidRPr="0046413B">
        <w:rPr>
          <w:rtl/>
        </w:rPr>
        <w:t>(6) في المخطوط والحجريّة</w:t>
      </w:r>
      <w:r>
        <w:rPr>
          <w:rtl/>
        </w:rPr>
        <w:t>:</w:t>
      </w:r>
      <w:r w:rsidRPr="0046413B">
        <w:rPr>
          <w:rtl/>
        </w:rPr>
        <w:t xml:space="preserve"> والتقى</w:t>
      </w:r>
      <w:r>
        <w:rPr>
          <w:rtl/>
        </w:rPr>
        <w:t>،</w:t>
      </w:r>
      <w:r w:rsidRPr="0046413B">
        <w:rPr>
          <w:rtl/>
        </w:rPr>
        <w:t xml:space="preserve"> والواو زائدة حيث إنّ أبي الصلاح هو</w:t>
      </w:r>
      <w:r>
        <w:rPr>
          <w:rtl/>
        </w:rPr>
        <w:t>:</w:t>
      </w:r>
      <w:r w:rsidRPr="0046413B">
        <w:rPr>
          <w:rtl/>
        </w:rPr>
        <w:t xml:space="preserve"> التقي الحلبي.</w:t>
      </w:r>
    </w:p>
    <w:p w:rsidR="00414CB8" w:rsidRPr="0046413B" w:rsidRDefault="00414CB8" w:rsidP="00414CB8">
      <w:pPr>
        <w:pStyle w:val="libFootnote0"/>
        <w:rPr>
          <w:rtl/>
        </w:rPr>
      </w:pPr>
      <w:r w:rsidRPr="0046413B">
        <w:rPr>
          <w:rtl/>
        </w:rPr>
        <w:t>(7) هذا وفي المشجرة ذكر روايته عن السيد الرضي ولم يذكر السيد المرتضى</w:t>
      </w:r>
      <w:r>
        <w:rPr>
          <w:rtl/>
        </w:rPr>
        <w:t>،</w:t>
      </w:r>
      <w:r w:rsidRPr="0046413B">
        <w:rPr>
          <w:rtl/>
        </w:rPr>
        <w:t xml:space="preserve"> وفي اجازة صاحب المعالم المحكيّة في البحار 109</w:t>
      </w:r>
      <w:r>
        <w:rPr>
          <w:rtl/>
        </w:rPr>
        <w:t>:</w:t>
      </w:r>
      <w:r w:rsidRPr="0046413B">
        <w:rPr>
          <w:rtl/>
        </w:rPr>
        <w:t xml:space="preserve"> 29 هكذا</w:t>
      </w:r>
      <w:r>
        <w:rPr>
          <w:rtl/>
        </w:rPr>
        <w:t>:</w:t>
      </w:r>
      <w:r w:rsidRPr="0046413B">
        <w:rPr>
          <w:rtl/>
        </w:rPr>
        <w:t xml:space="preserve"> عن الشيخ أبي الصلاح والقاضي عبد العزيز بن البراج</w:t>
      </w:r>
      <w:r>
        <w:rPr>
          <w:rtl/>
        </w:rPr>
        <w:t>،</w:t>
      </w:r>
      <w:r w:rsidRPr="0046413B">
        <w:rPr>
          <w:rtl/>
        </w:rPr>
        <w:t xml:space="preserve"> والشيخ سلاّر</w:t>
      </w:r>
      <w:r>
        <w:rPr>
          <w:rtl/>
        </w:rPr>
        <w:t>،</w:t>
      </w:r>
      <w:r w:rsidRPr="0046413B">
        <w:rPr>
          <w:rtl/>
        </w:rPr>
        <w:t xml:space="preserve"> وأمّا ما في اللؤلؤة</w:t>
      </w:r>
      <w:r>
        <w:rPr>
          <w:rtl/>
        </w:rPr>
        <w:t>:</w:t>
      </w:r>
      <w:r w:rsidRPr="0046413B">
        <w:rPr>
          <w:rtl/>
        </w:rPr>
        <w:t xml:space="preserve"> 310 فهو مطابق لما نقله المحدّث النوري.</w:t>
      </w:r>
    </w:p>
    <w:p w:rsidR="00414CB8" w:rsidRPr="0046413B" w:rsidRDefault="00414CB8" w:rsidP="00414CB8">
      <w:pPr>
        <w:pStyle w:val="libNormal0"/>
        <w:rPr>
          <w:rtl/>
        </w:rPr>
      </w:pPr>
      <w:r>
        <w:rPr>
          <w:rtl/>
        </w:rPr>
        <w:br w:type="page"/>
      </w:r>
      <w:r w:rsidRPr="0046413B">
        <w:rPr>
          <w:rtl/>
        </w:rPr>
        <w:lastRenderedPageBreak/>
        <w:t>الدين</w:t>
      </w:r>
      <w:r>
        <w:rPr>
          <w:rtl/>
        </w:rPr>
        <w:t>:</w:t>
      </w:r>
      <w:r w:rsidRPr="0046413B">
        <w:rPr>
          <w:rtl/>
        </w:rPr>
        <w:t xml:space="preserve"> كان من أجلاّء العلماء والسادات</w:t>
      </w:r>
      <w:r>
        <w:rPr>
          <w:rtl/>
        </w:rPr>
        <w:t>،</w:t>
      </w:r>
      <w:r w:rsidRPr="0046413B">
        <w:rPr>
          <w:rtl/>
        </w:rPr>
        <w:t xml:space="preserve"> وأفاضل المحدّثين الثقات</w:t>
      </w:r>
      <w:r>
        <w:rPr>
          <w:rtl/>
        </w:rPr>
        <w:t>،</w:t>
      </w:r>
      <w:r w:rsidRPr="0046413B">
        <w:rPr>
          <w:rtl/>
        </w:rPr>
        <w:t xml:space="preserve"> وأعاظم مشايخ الإجازات</w:t>
      </w:r>
      <w:r>
        <w:rPr>
          <w:rtl/>
        </w:rPr>
        <w:t>،</w:t>
      </w:r>
      <w:r w:rsidRPr="0046413B">
        <w:rPr>
          <w:rtl/>
        </w:rPr>
        <w:t xml:space="preserve"> وكذلك ولده العظيم الشأن</w:t>
      </w:r>
      <w:r>
        <w:rPr>
          <w:rtl/>
        </w:rPr>
        <w:t>،</w:t>
      </w:r>
      <w:r w:rsidRPr="0046413B">
        <w:rPr>
          <w:rtl/>
        </w:rPr>
        <w:t xml:space="preserve"> ووالده وجدّه المحمدان المتقدّمان</w:t>
      </w:r>
      <w:r>
        <w:rPr>
          <w:rtl/>
        </w:rPr>
        <w:t>،</w:t>
      </w:r>
      <w:r w:rsidRPr="0046413B">
        <w:rPr>
          <w:rtl/>
        </w:rPr>
        <w:t xml:space="preserve"> بل جدّ أبيه الملقب بزين الفريد</w:t>
      </w:r>
      <w:r w:rsidR="00F21B5A">
        <w:rPr>
          <w:rtl/>
        </w:rPr>
        <w:t xml:space="preserve"> - </w:t>
      </w:r>
      <w:r w:rsidRPr="0046413B">
        <w:rPr>
          <w:rtl/>
        </w:rPr>
        <w:t>والمصحف في بعض المواضع بمزيد</w:t>
      </w:r>
      <w:r w:rsidR="00F21B5A">
        <w:rPr>
          <w:rtl/>
        </w:rPr>
        <w:t xml:space="preserve"> - </w:t>
      </w:r>
      <w:r w:rsidRPr="0046413B">
        <w:rPr>
          <w:rtl/>
        </w:rPr>
        <w:t xml:space="preserve">وجدّ جده المشتهر بالسيد داعي الحسيني </w:t>
      </w:r>
      <w:r w:rsidRPr="00414CB8">
        <w:rPr>
          <w:rStyle w:val="libFootnotenumChar"/>
          <w:rtl/>
        </w:rPr>
        <w:t>(1)</w:t>
      </w:r>
      <w:r>
        <w:rPr>
          <w:rtl/>
        </w:rPr>
        <w:t>.</w:t>
      </w:r>
    </w:p>
    <w:p w:rsidR="00414CB8" w:rsidRPr="0046413B" w:rsidRDefault="00414CB8" w:rsidP="00414CB8">
      <w:pPr>
        <w:pStyle w:val="libNormal"/>
        <w:rPr>
          <w:rtl/>
        </w:rPr>
      </w:pPr>
      <w:r w:rsidRPr="0046413B">
        <w:rPr>
          <w:rtl/>
        </w:rPr>
        <w:t>وكأنّه المترجم في فهرست الشيخ منتجب الدين القمي بعنوان</w:t>
      </w:r>
      <w:r>
        <w:rPr>
          <w:rtl/>
        </w:rPr>
        <w:t>:</w:t>
      </w:r>
      <w:r w:rsidRPr="0046413B">
        <w:rPr>
          <w:rtl/>
        </w:rPr>
        <w:t xml:space="preserve"> السيد أبي الخير داعي بن الرضا بن محمّد العلوي الحسني </w:t>
      </w:r>
      <w:r w:rsidRPr="00414CB8">
        <w:rPr>
          <w:rStyle w:val="libFootnotenumChar"/>
          <w:rtl/>
        </w:rPr>
        <w:t>(2)</w:t>
      </w:r>
      <w:r w:rsidRPr="0046413B">
        <w:rPr>
          <w:rtl/>
        </w:rPr>
        <w:t xml:space="preserve"> مع قوله في وصفه</w:t>
      </w:r>
      <w:r>
        <w:rPr>
          <w:rtl/>
        </w:rPr>
        <w:t>:</w:t>
      </w:r>
      <w:r>
        <w:rPr>
          <w:rFonts w:hint="cs"/>
          <w:rtl/>
        </w:rPr>
        <w:t xml:space="preserve"> </w:t>
      </w:r>
      <w:r w:rsidRPr="0046413B">
        <w:rPr>
          <w:rtl/>
        </w:rPr>
        <w:t>فاضل</w:t>
      </w:r>
      <w:r>
        <w:rPr>
          <w:rtl/>
        </w:rPr>
        <w:t>،</w:t>
      </w:r>
      <w:r w:rsidRPr="0046413B">
        <w:rPr>
          <w:rtl/>
        </w:rPr>
        <w:t xml:space="preserve"> محدّث</w:t>
      </w:r>
      <w:r>
        <w:rPr>
          <w:rtl/>
        </w:rPr>
        <w:t>،</w:t>
      </w:r>
      <w:r w:rsidRPr="0046413B">
        <w:rPr>
          <w:rtl/>
        </w:rPr>
        <w:t xml:space="preserve"> واعظ</w:t>
      </w:r>
      <w:r>
        <w:rPr>
          <w:rtl/>
        </w:rPr>
        <w:t>،</w:t>
      </w:r>
      <w:r w:rsidRPr="0046413B">
        <w:rPr>
          <w:rtl/>
        </w:rPr>
        <w:t xml:space="preserve"> له كتاب آثار الأبرار وأنوار الأخيار في الأحاديث.</w:t>
      </w:r>
      <w:r>
        <w:rPr>
          <w:rFonts w:hint="cs"/>
          <w:rtl/>
        </w:rPr>
        <w:t xml:space="preserve"> </w:t>
      </w:r>
      <w:r w:rsidRPr="0046413B">
        <w:rPr>
          <w:rtl/>
        </w:rPr>
        <w:t xml:space="preserve">أخبرنا به السيد الأصيل المرتضى بن المجتبى بن العلوي العمري عنه. إلى آخر ما ذكره </w:t>
      </w:r>
      <w:r w:rsidRPr="00414CB8">
        <w:rPr>
          <w:rStyle w:val="libFootnotenumChar"/>
          <w:rtl/>
        </w:rPr>
        <w:t>(3)</w:t>
      </w:r>
      <w:r>
        <w:rPr>
          <w:rtl/>
        </w:rPr>
        <w:t>.</w:t>
      </w:r>
    </w:p>
    <w:p w:rsidR="00414CB8" w:rsidRPr="0046413B" w:rsidRDefault="00414CB8" w:rsidP="00414CB8">
      <w:pPr>
        <w:pStyle w:val="libNormal"/>
        <w:rPr>
          <w:rtl/>
        </w:rPr>
      </w:pPr>
      <w:r w:rsidRPr="0046413B">
        <w:rPr>
          <w:rtl/>
        </w:rPr>
        <w:t xml:space="preserve">ونقله من الأمل </w:t>
      </w:r>
      <w:r w:rsidRPr="00414CB8">
        <w:rPr>
          <w:rStyle w:val="libFootnotenumChar"/>
          <w:rtl/>
        </w:rPr>
        <w:t>(4)</w:t>
      </w:r>
      <w:r w:rsidRPr="0046413B">
        <w:rPr>
          <w:rtl/>
        </w:rPr>
        <w:t xml:space="preserve"> واللؤلؤة </w:t>
      </w:r>
      <w:r w:rsidRPr="00414CB8">
        <w:rPr>
          <w:rStyle w:val="libFootnotenumChar"/>
          <w:rtl/>
        </w:rPr>
        <w:t>(5)</w:t>
      </w:r>
      <w:r w:rsidRPr="0046413B">
        <w:rPr>
          <w:rtl/>
        </w:rPr>
        <w:t xml:space="preserve"> من نسخة سقيمة</w:t>
      </w:r>
      <w:r>
        <w:rPr>
          <w:rtl/>
        </w:rPr>
        <w:t>،</w:t>
      </w:r>
      <w:r w:rsidRPr="0046413B">
        <w:rPr>
          <w:rtl/>
        </w:rPr>
        <w:t xml:space="preserve"> وفيه مواقع للنظر للاشتباه.</w:t>
      </w:r>
    </w:p>
    <w:p w:rsidR="00414CB8" w:rsidRPr="0046413B" w:rsidRDefault="00414CB8" w:rsidP="00414CB8">
      <w:pPr>
        <w:pStyle w:val="libNormal"/>
        <w:rPr>
          <w:rtl/>
        </w:rPr>
      </w:pPr>
      <w:r w:rsidRPr="0046413B">
        <w:rPr>
          <w:rtl/>
        </w:rPr>
        <w:t>فان نسب السيد رضي الدين مضبوط في كتب الأنساب من غير اختلاف</w:t>
      </w:r>
      <w:r>
        <w:rPr>
          <w:rtl/>
        </w:rPr>
        <w:t>،</w:t>
      </w:r>
      <w:r w:rsidRPr="0046413B">
        <w:rPr>
          <w:rtl/>
        </w:rPr>
        <w:t xml:space="preserve"> وصرّحوا جميعا بأنه حسيني من ولد علي الأصغر بن الإمام السجاد </w:t>
      </w:r>
      <w:r w:rsidRPr="00414CB8">
        <w:rPr>
          <w:rStyle w:val="libAlaemChar"/>
          <w:rtl/>
        </w:rPr>
        <w:t>عليه‌السلام</w:t>
      </w:r>
      <w:r>
        <w:rPr>
          <w:rtl/>
        </w:rPr>
        <w:t>،</w:t>
      </w:r>
      <w:r w:rsidRPr="0046413B">
        <w:rPr>
          <w:rtl/>
        </w:rPr>
        <w:t xml:space="preserve"> وساقوا نسبه كما أوردناه. والمذكور في المنتجب حسني </w:t>
      </w:r>
      <w:r w:rsidRPr="00414CB8">
        <w:rPr>
          <w:rStyle w:val="libFootnotenumChar"/>
          <w:rtl/>
        </w:rPr>
        <w:t>(6)</w:t>
      </w:r>
      <w:r>
        <w:rPr>
          <w:rtl/>
        </w:rPr>
        <w:t>،</w:t>
      </w:r>
      <w:r w:rsidRPr="0046413B">
        <w:rPr>
          <w:rtl/>
        </w:rPr>
        <w:t xml:space="preserve"> فلا حظ والمقام لا يقتضي أكثر من هذا.</w:t>
      </w:r>
    </w:p>
    <w:p w:rsidR="00414CB8" w:rsidRPr="0046413B" w:rsidRDefault="00414CB8" w:rsidP="00414CB8">
      <w:pPr>
        <w:pStyle w:val="libNormal"/>
        <w:rPr>
          <w:rtl/>
        </w:rPr>
      </w:pPr>
      <w:r w:rsidRPr="0046413B">
        <w:rPr>
          <w:rtl/>
        </w:rPr>
        <w:t>السابع</w:t>
      </w:r>
      <w:r>
        <w:rPr>
          <w:rtl/>
        </w:rPr>
        <w:t>:</w:t>
      </w:r>
      <w:r w:rsidRPr="0046413B">
        <w:rPr>
          <w:rtl/>
        </w:rPr>
        <w:t xml:space="preserve"> من مشايخ شمس الدين محمّد</w:t>
      </w:r>
      <w:r>
        <w:rPr>
          <w:rtl/>
        </w:rPr>
        <w:t>:</w:t>
      </w:r>
      <w:r w:rsidRPr="0046413B">
        <w:rPr>
          <w:rtl/>
        </w:rPr>
        <w:t xml:space="preserve"> أبوه العالم أحمد بن صالح</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الروضات</w:t>
      </w:r>
      <w:r>
        <w:rPr>
          <w:rtl/>
        </w:rPr>
        <w:t>:</w:t>
      </w:r>
      <w:r w:rsidRPr="0046413B">
        <w:rPr>
          <w:rtl/>
        </w:rPr>
        <w:t xml:space="preserve"> الداعي الحسني.</w:t>
      </w:r>
    </w:p>
    <w:p w:rsidR="00414CB8" w:rsidRPr="0046413B" w:rsidRDefault="00414CB8" w:rsidP="00414CB8">
      <w:pPr>
        <w:pStyle w:val="libFootnote0"/>
        <w:rPr>
          <w:rtl/>
        </w:rPr>
      </w:pPr>
      <w:r w:rsidRPr="0046413B">
        <w:rPr>
          <w:rtl/>
        </w:rPr>
        <w:t>(2) في الروضات وبعض نسخ فهرست منتجب الدين</w:t>
      </w:r>
      <w:r>
        <w:rPr>
          <w:rtl/>
        </w:rPr>
        <w:t>:</w:t>
      </w:r>
      <w:r w:rsidRPr="0046413B">
        <w:rPr>
          <w:rtl/>
        </w:rPr>
        <w:t xml:space="preserve"> الحسيني.</w:t>
      </w:r>
    </w:p>
    <w:p w:rsidR="00414CB8" w:rsidRPr="0046413B" w:rsidRDefault="00414CB8" w:rsidP="00414CB8">
      <w:pPr>
        <w:pStyle w:val="libFootnote0"/>
        <w:rPr>
          <w:rtl/>
        </w:rPr>
      </w:pPr>
      <w:r w:rsidRPr="0046413B">
        <w:rPr>
          <w:rtl/>
        </w:rPr>
        <w:t>(3) فهرست منتجب الدين</w:t>
      </w:r>
      <w:r>
        <w:rPr>
          <w:rtl/>
        </w:rPr>
        <w:t>:</w:t>
      </w:r>
      <w:r w:rsidRPr="0046413B">
        <w:rPr>
          <w:rtl/>
        </w:rPr>
        <w:t xml:space="preserve"> 71 / 153</w:t>
      </w:r>
      <w:r>
        <w:rPr>
          <w:rtl/>
        </w:rPr>
        <w:t>،</w:t>
      </w:r>
      <w:r w:rsidRPr="0046413B">
        <w:rPr>
          <w:rtl/>
        </w:rPr>
        <w:t xml:space="preserve"> روضات الجنات 6</w:t>
      </w:r>
      <w:r>
        <w:rPr>
          <w:rtl/>
        </w:rPr>
        <w:t>:</w:t>
      </w:r>
      <w:r w:rsidRPr="0046413B">
        <w:rPr>
          <w:rtl/>
        </w:rPr>
        <w:t xml:space="preserve"> 320 / 589.</w:t>
      </w:r>
    </w:p>
    <w:p w:rsidR="00414CB8" w:rsidRPr="0046413B" w:rsidRDefault="00414CB8" w:rsidP="00414CB8">
      <w:pPr>
        <w:pStyle w:val="libFootnote0"/>
        <w:rPr>
          <w:rtl/>
        </w:rPr>
      </w:pPr>
      <w:r w:rsidRPr="0046413B">
        <w:rPr>
          <w:rtl/>
        </w:rPr>
        <w:t>(4) أمل الآمل 2</w:t>
      </w:r>
      <w:r>
        <w:rPr>
          <w:rtl/>
        </w:rPr>
        <w:t>:</w:t>
      </w:r>
      <w:r w:rsidRPr="0046413B">
        <w:rPr>
          <w:rtl/>
        </w:rPr>
        <w:t xml:space="preserve"> 113 / 315.</w:t>
      </w:r>
    </w:p>
    <w:p w:rsidR="00414CB8" w:rsidRPr="0046413B" w:rsidRDefault="00414CB8" w:rsidP="00414CB8">
      <w:pPr>
        <w:pStyle w:val="libFootnote0"/>
        <w:rPr>
          <w:rtl/>
        </w:rPr>
      </w:pPr>
      <w:r w:rsidRPr="0046413B">
        <w:rPr>
          <w:rtl/>
        </w:rPr>
        <w:t>(5) انظر لؤلؤة البحرين</w:t>
      </w:r>
      <w:r>
        <w:rPr>
          <w:rtl/>
        </w:rPr>
        <w:t>:</w:t>
      </w:r>
      <w:r w:rsidRPr="0046413B">
        <w:rPr>
          <w:rtl/>
        </w:rPr>
        <w:t xml:space="preserve"> 310.</w:t>
      </w:r>
    </w:p>
    <w:p w:rsidR="00414CB8" w:rsidRPr="0046413B" w:rsidRDefault="00414CB8" w:rsidP="00414CB8">
      <w:pPr>
        <w:pStyle w:val="libFootnote0"/>
        <w:rPr>
          <w:rtl/>
        </w:rPr>
      </w:pPr>
      <w:r w:rsidRPr="0046413B">
        <w:rPr>
          <w:rtl/>
        </w:rPr>
        <w:t>(6) كذا</w:t>
      </w:r>
      <w:r>
        <w:rPr>
          <w:rtl/>
        </w:rPr>
        <w:t>،</w:t>
      </w:r>
      <w:r w:rsidRPr="0046413B">
        <w:rPr>
          <w:rtl/>
        </w:rPr>
        <w:t xml:space="preserve"> وفي بعض نسخ المنتجب</w:t>
      </w:r>
      <w:r>
        <w:rPr>
          <w:rtl/>
        </w:rPr>
        <w:t>:</w:t>
      </w:r>
      <w:r w:rsidRPr="0046413B">
        <w:rPr>
          <w:rtl/>
        </w:rPr>
        <w:t xml:space="preserve"> حسيني كما أشرنا سابقا.</w:t>
      </w:r>
    </w:p>
    <w:p w:rsidR="00414CB8" w:rsidRPr="0046413B" w:rsidRDefault="00414CB8" w:rsidP="00414CB8">
      <w:pPr>
        <w:pStyle w:val="libNormal0"/>
        <w:rPr>
          <w:rtl/>
        </w:rPr>
      </w:pPr>
      <w:r>
        <w:rPr>
          <w:rtl/>
        </w:rPr>
        <w:br w:type="page"/>
      </w:r>
      <w:r w:rsidRPr="0046413B">
        <w:rPr>
          <w:rtl/>
        </w:rPr>
        <w:lastRenderedPageBreak/>
        <w:t>أجازه في سنة 635</w:t>
      </w:r>
      <w:r>
        <w:rPr>
          <w:rtl/>
        </w:rPr>
        <w:t>،</w:t>
      </w:r>
      <w:r w:rsidRPr="0046413B">
        <w:rPr>
          <w:rtl/>
        </w:rPr>
        <w:t xml:space="preserve"> وهو يروي عن ثلاثة </w:t>
      </w:r>
      <w:r w:rsidRPr="00414CB8">
        <w:rPr>
          <w:rStyle w:val="libFootnotenumChar"/>
          <w:rtl/>
        </w:rPr>
        <w:t>(1)</w:t>
      </w:r>
      <w:r w:rsidRPr="0046413B">
        <w:rPr>
          <w:rtl/>
        </w:rPr>
        <w:t xml:space="preserve"> من المشايخ</w:t>
      </w:r>
      <w:r>
        <w:rPr>
          <w:rtl/>
        </w:rPr>
        <w:t>:</w:t>
      </w:r>
    </w:p>
    <w:p w:rsidR="00414CB8" w:rsidRPr="0046413B" w:rsidRDefault="00414CB8" w:rsidP="00414CB8">
      <w:pPr>
        <w:pStyle w:val="libNormal"/>
        <w:rPr>
          <w:rtl/>
        </w:rPr>
      </w:pPr>
      <w:r w:rsidRPr="0046413B">
        <w:rPr>
          <w:rtl/>
        </w:rPr>
        <w:t>أ</w:t>
      </w:r>
      <w:r w:rsidR="00F21B5A">
        <w:rPr>
          <w:rtl/>
        </w:rPr>
        <w:t xml:space="preserve"> - </w:t>
      </w:r>
      <w:r w:rsidRPr="0046413B">
        <w:rPr>
          <w:rtl/>
        </w:rPr>
        <w:t>نصير الدين راشد بن إبراهيم بن إسحاق بن إبراهيم البحراني.</w:t>
      </w:r>
    </w:p>
    <w:p w:rsidR="00414CB8" w:rsidRPr="0046413B" w:rsidRDefault="00414CB8" w:rsidP="00414CB8">
      <w:pPr>
        <w:pStyle w:val="libNormal"/>
        <w:rPr>
          <w:rtl/>
        </w:rPr>
      </w:pPr>
      <w:r w:rsidRPr="0046413B">
        <w:rPr>
          <w:rtl/>
        </w:rPr>
        <w:t>الذي وصفه الشهيد في أربعينه بقوله</w:t>
      </w:r>
      <w:r>
        <w:rPr>
          <w:rtl/>
        </w:rPr>
        <w:t>:</w:t>
      </w:r>
      <w:r w:rsidRPr="0046413B">
        <w:rPr>
          <w:rtl/>
        </w:rPr>
        <w:t xml:space="preserve"> الفقيه العالم المتكلم الأديب اللغوي </w:t>
      </w:r>
      <w:r w:rsidRPr="00414CB8">
        <w:rPr>
          <w:rStyle w:val="libFootnotenumChar"/>
          <w:rtl/>
        </w:rPr>
        <w:t>(2)</w:t>
      </w:r>
      <w:r>
        <w:rPr>
          <w:rtl/>
        </w:rPr>
        <w:t>.</w:t>
      </w:r>
    </w:p>
    <w:p w:rsidR="00414CB8" w:rsidRPr="0046413B" w:rsidRDefault="00414CB8" w:rsidP="00414CB8">
      <w:pPr>
        <w:pStyle w:val="libNormal"/>
        <w:rPr>
          <w:rtl/>
        </w:rPr>
      </w:pPr>
      <w:r w:rsidRPr="0046413B">
        <w:rPr>
          <w:rtl/>
        </w:rPr>
        <w:t>وفي المنتجب</w:t>
      </w:r>
      <w:r>
        <w:rPr>
          <w:rtl/>
        </w:rPr>
        <w:t>:</w:t>
      </w:r>
      <w:r w:rsidRPr="0046413B">
        <w:rPr>
          <w:rtl/>
        </w:rPr>
        <w:t xml:space="preserve"> فقيه ديّن</w:t>
      </w:r>
      <w:r>
        <w:rPr>
          <w:rtl/>
        </w:rPr>
        <w:t>،</w:t>
      </w:r>
      <w:r w:rsidRPr="0046413B">
        <w:rPr>
          <w:rtl/>
        </w:rPr>
        <w:t xml:space="preserve"> قرأها هنا على مشايخ العراق</w:t>
      </w:r>
      <w:r>
        <w:rPr>
          <w:rtl/>
        </w:rPr>
        <w:t>،</w:t>
      </w:r>
      <w:r w:rsidRPr="0046413B">
        <w:rPr>
          <w:rtl/>
        </w:rPr>
        <w:t xml:space="preserve"> واقام مدّة </w:t>
      </w:r>
      <w:r w:rsidRPr="00414CB8">
        <w:rPr>
          <w:rStyle w:val="libFootnotenumChar"/>
          <w:rtl/>
        </w:rPr>
        <w:t>(3)</w:t>
      </w:r>
      <w:r>
        <w:rPr>
          <w:rtl/>
        </w:rPr>
        <w:t>.</w:t>
      </w:r>
    </w:p>
    <w:p w:rsidR="00414CB8" w:rsidRPr="0046413B" w:rsidRDefault="00414CB8" w:rsidP="00414CB8">
      <w:pPr>
        <w:pStyle w:val="libNormal"/>
        <w:rPr>
          <w:rtl/>
        </w:rPr>
      </w:pPr>
      <w:r w:rsidRPr="0046413B">
        <w:rPr>
          <w:rtl/>
        </w:rPr>
        <w:t xml:space="preserve">وفي إجازة صاحب المعالم أنه أجاز أحمد سنة 588 </w:t>
      </w:r>
      <w:r w:rsidRPr="00414CB8">
        <w:rPr>
          <w:rStyle w:val="libFootnotenumChar"/>
          <w:rtl/>
        </w:rPr>
        <w:t>(4)</w:t>
      </w:r>
      <w:r>
        <w:rPr>
          <w:rtl/>
        </w:rPr>
        <w:t>.</w:t>
      </w:r>
    </w:p>
    <w:p w:rsidR="00414CB8" w:rsidRPr="0046413B" w:rsidRDefault="00414CB8" w:rsidP="00414CB8">
      <w:pPr>
        <w:pStyle w:val="libNormal"/>
        <w:rPr>
          <w:rtl/>
        </w:rPr>
      </w:pPr>
      <w:r w:rsidRPr="0046413B">
        <w:rPr>
          <w:rtl/>
        </w:rPr>
        <w:t>وفي إجازة المحقق الشيخ يوسف للعلامة الطباطبائي</w:t>
      </w:r>
      <w:r>
        <w:rPr>
          <w:rtl/>
        </w:rPr>
        <w:t>:</w:t>
      </w:r>
      <w:r w:rsidRPr="0046413B">
        <w:rPr>
          <w:rtl/>
        </w:rPr>
        <w:t xml:space="preserve"> وكان هذا الشيخ فقيها</w:t>
      </w:r>
      <w:r>
        <w:rPr>
          <w:rtl/>
        </w:rPr>
        <w:t>،</w:t>
      </w:r>
      <w:r w:rsidRPr="0046413B">
        <w:rPr>
          <w:rtl/>
        </w:rPr>
        <w:t xml:space="preserve"> أديبا</w:t>
      </w:r>
      <w:r>
        <w:rPr>
          <w:rtl/>
        </w:rPr>
        <w:t>،</w:t>
      </w:r>
      <w:r w:rsidRPr="0046413B">
        <w:rPr>
          <w:rtl/>
        </w:rPr>
        <w:t xml:space="preserve"> متكلّما</w:t>
      </w:r>
      <w:r>
        <w:rPr>
          <w:rtl/>
        </w:rPr>
        <w:t>،</w:t>
      </w:r>
      <w:r w:rsidRPr="0046413B">
        <w:rPr>
          <w:rtl/>
        </w:rPr>
        <w:t xml:space="preserve"> لغويّا</w:t>
      </w:r>
      <w:r>
        <w:rPr>
          <w:rtl/>
        </w:rPr>
        <w:t>،</w:t>
      </w:r>
      <w:r w:rsidRPr="0046413B">
        <w:rPr>
          <w:rtl/>
        </w:rPr>
        <w:t xml:space="preserve"> قرأ على مشايخ العراق</w:t>
      </w:r>
      <w:r>
        <w:rPr>
          <w:rtl/>
        </w:rPr>
        <w:t>،</w:t>
      </w:r>
      <w:r w:rsidRPr="0046413B">
        <w:rPr>
          <w:rtl/>
        </w:rPr>
        <w:t xml:space="preserve"> وأقام بها مدة</w:t>
      </w:r>
      <w:r>
        <w:rPr>
          <w:rtl/>
        </w:rPr>
        <w:t>،</w:t>
      </w:r>
      <w:r w:rsidRPr="0046413B">
        <w:rPr>
          <w:rtl/>
        </w:rPr>
        <w:t xml:space="preserve"> وقبره إلى الآن معروف في جزيرة النبي الصالح </w:t>
      </w:r>
      <w:r w:rsidRPr="00414CB8">
        <w:rPr>
          <w:rStyle w:val="libAlaemChar"/>
          <w:rtl/>
        </w:rPr>
        <w:t>عليه‌السلام</w:t>
      </w:r>
      <w:r>
        <w:rPr>
          <w:rtl/>
        </w:rPr>
        <w:t>،</w:t>
      </w:r>
      <w:r w:rsidRPr="0046413B">
        <w:rPr>
          <w:rtl/>
        </w:rPr>
        <w:t xml:space="preserve"> من قرى البحرين</w:t>
      </w:r>
      <w:r>
        <w:rPr>
          <w:rtl/>
        </w:rPr>
        <w:t>،</w:t>
      </w:r>
      <w:r w:rsidRPr="0046413B">
        <w:rPr>
          <w:rtl/>
        </w:rPr>
        <w:t xml:space="preserve"> مع قبر الشيخ أحمد بن المتوج.</w:t>
      </w:r>
    </w:p>
    <w:p w:rsidR="00414CB8" w:rsidRPr="0046413B" w:rsidRDefault="00414CB8" w:rsidP="00414CB8">
      <w:pPr>
        <w:pStyle w:val="libNormal"/>
        <w:rPr>
          <w:rtl/>
        </w:rPr>
      </w:pPr>
      <w:r w:rsidRPr="00414CB8">
        <w:rPr>
          <w:rStyle w:val="libBold2Char"/>
          <w:rtl/>
        </w:rPr>
        <w:t>عن</w:t>
      </w:r>
      <w:r w:rsidRPr="0046413B">
        <w:rPr>
          <w:rtl/>
        </w:rPr>
        <w:t xml:space="preserve"> القاضي أبي الحسن علي بن عبد الجبار بن عبد الله بن علي المقري</w:t>
      </w:r>
      <w:r>
        <w:rPr>
          <w:rtl/>
        </w:rPr>
        <w:t>،</w:t>
      </w:r>
      <w:r w:rsidRPr="0046413B">
        <w:rPr>
          <w:rtl/>
        </w:rPr>
        <w:t xml:space="preserve"> الرازي الفقيه الصالح.</w:t>
      </w:r>
    </w:p>
    <w:p w:rsidR="00414CB8" w:rsidRPr="0046413B" w:rsidRDefault="00414CB8" w:rsidP="00414CB8">
      <w:pPr>
        <w:pStyle w:val="libNormal"/>
        <w:rPr>
          <w:rtl/>
        </w:rPr>
      </w:pPr>
      <w:r w:rsidRPr="00414CB8">
        <w:rPr>
          <w:rStyle w:val="libBold2Char"/>
          <w:rtl/>
        </w:rPr>
        <w:t>عن</w:t>
      </w:r>
      <w:r w:rsidRPr="0046413B">
        <w:rPr>
          <w:rtl/>
        </w:rPr>
        <w:t xml:space="preserve"> والده القاضي عبد الجبار الملقّب بالمفيد</w:t>
      </w:r>
      <w:r>
        <w:rPr>
          <w:rtl/>
        </w:rPr>
        <w:t>،</w:t>
      </w:r>
      <w:r w:rsidRPr="0046413B">
        <w:rPr>
          <w:rtl/>
        </w:rPr>
        <w:t xml:space="preserve"> الآتي </w:t>
      </w:r>
      <w:r w:rsidRPr="00414CB8">
        <w:rPr>
          <w:rStyle w:val="libFootnotenumChar"/>
          <w:rtl/>
        </w:rPr>
        <w:t>(5)</w:t>
      </w:r>
      <w:r w:rsidRPr="0046413B">
        <w:rPr>
          <w:rtl/>
        </w:rPr>
        <w:t xml:space="preserve"> ذكره في مشايخ جماعة.</w:t>
      </w:r>
    </w:p>
    <w:p w:rsidR="00414CB8" w:rsidRPr="0046413B" w:rsidRDefault="00414CB8" w:rsidP="00414CB8">
      <w:pPr>
        <w:pStyle w:val="libNormal"/>
        <w:rPr>
          <w:rtl/>
        </w:rPr>
      </w:pPr>
      <w:r w:rsidRPr="00414CB8">
        <w:rPr>
          <w:rStyle w:val="libBold2Char"/>
          <w:rtl/>
        </w:rPr>
        <w:t>وعن</w:t>
      </w:r>
      <w:r w:rsidRPr="0046413B">
        <w:rPr>
          <w:rtl/>
        </w:rPr>
        <w:t xml:space="preserve"> العالمين الجليلين السيد فضل الله الراوندي</w:t>
      </w:r>
      <w:r>
        <w:rPr>
          <w:rtl/>
        </w:rPr>
        <w:t>،</w:t>
      </w:r>
      <w:r w:rsidRPr="0046413B">
        <w:rPr>
          <w:rtl/>
        </w:rPr>
        <w:t xml:space="preserve"> والقطب </w:t>
      </w:r>
      <w:r w:rsidRPr="00414CB8">
        <w:rPr>
          <w:rStyle w:val="libFootnotenumChar"/>
          <w:rtl/>
        </w:rPr>
        <w:t>(6)</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المشجرة</w:t>
      </w:r>
      <w:r>
        <w:rPr>
          <w:rtl/>
        </w:rPr>
        <w:t>:</w:t>
      </w:r>
      <w:r w:rsidRPr="0046413B">
        <w:rPr>
          <w:rtl/>
        </w:rPr>
        <w:t xml:space="preserve"> اثنين.</w:t>
      </w:r>
    </w:p>
    <w:p w:rsidR="00414CB8" w:rsidRPr="0046413B" w:rsidRDefault="00414CB8" w:rsidP="00414CB8">
      <w:pPr>
        <w:pStyle w:val="libFootnote0"/>
        <w:rPr>
          <w:rtl/>
        </w:rPr>
      </w:pPr>
      <w:r w:rsidRPr="0046413B">
        <w:rPr>
          <w:rtl/>
        </w:rPr>
        <w:t>(2) أربعين الشهيد</w:t>
      </w:r>
      <w:r>
        <w:rPr>
          <w:rtl/>
        </w:rPr>
        <w:t>:</w:t>
      </w:r>
      <w:r w:rsidRPr="0046413B">
        <w:rPr>
          <w:rtl/>
        </w:rPr>
        <w:t xml:space="preserve"> 5 / 6.</w:t>
      </w:r>
    </w:p>
    <w:p w:rsidR="00414CB8" w:rsidRPr="0046413B" w:rsidRDefault="00414CB8" w:rsidP="00414CB8">
      <w:pPr>
        <w:pStyle w:val="libFootnote0"/>
        <w:rPr>
          <w:rtl/>
        </w:rPr>
      </w:pPr>
      <w:r w:rsidRPr="0046413B">
        <w:rPr>
          <w:rtl/>
        </w:rPr>
        <w:t>(3) فهرست منتجب الدين</w:t>
      </w:r>
      <w:r>
        <w:rPr>
          <w:rtl/>
        </w:rPr>
        <w:t>:</w:t>
      </w:r>
      <w:r w:rsidRPr="0046413B">
        <w:rPr>
          <w:rtl/>
        </w:rPr>
        <w:t xml:space="preserve"> 77 / 166.</w:t>
      </w:r>
    </w:p>
    <w:p w:rsidR="00414CB8" w:rsidRPr="00D50558" w:rsidRDefault="00414CB8" w:rsidP="00414CB8">
      <w:pPr>
        <w:pStyle w:val="libFootnote0"/>
        <w:rPr>
          <w:rtl/>
        </w:rPr>
      </w:pPr>
      <w:r w:rsidRPr="00D50558">
        <w:rPr>
          <w:rtl/>
        </w:rPr>
        <w:t>(4) انظر بحار الأنوار 109</w:t>
      </w:r>
      <w:r>
        <w:rPr>
          <w:rtl/>
        </w:rPr>
        <w:t>:</w:t>
      </w:r>
      <w:r w:rsidRPr="00D50558">
        <w:rPr>
          <w:rtl/>
        </w:rPr>
        <w:t xml:space="preserve"> 19</w:t>
      </w:r>
      <w:r>
        <w:rPr>
          <w:rtl/>
        </w:rPr>
        <w:t>،</w:t>
      </w:r>
      <w:r w:rsidRPr="00D50558">
        <w:rPr>
          <w:rtl/>
        </w:rPr>
        <w:t xml:space="preserve"> وفيه</w:t>
      </w:r>
      <w:r>
        <w:rPr>
          <w:rtl/>
        </w:rPr>
        <w:t>:</w:t>
      </w:r>
      <w:r w:rsidRPr="00D50558">
        <w:rPr>
          <w:rtl/>
        </w:rPr>
        <w:t xml:space="preserve"> وذكر</w:t>
      </w:r>
      <w:r w:rsidR="00F21B5A">
        <w:rPr>
          <w:rtl/>
        </w:rPr>
        <w:t xml:space="preserve"> - </w:t>
      </w:r>
      <w:r w:rsidRPr="00D50558">
        <w:rPr>
          <w:rtl/>
        </w:rPr>
        <w:t>أي</w:t>
      </w:r>
      <w:r>
        <w:rPr>
          <w:rtl/>
        </w:rPr>
        <w:t>:</w:t>
      </w:r>
      <w:r w:rsidRPr="00D50558">
        <w:rPr>
          <w:rtl/>
        </w:rPr>
        <w:t xml:space="preserve"> شمس الدين محمد</w:t>
      </w:r>
      <w:r w:rsidR="00F21B5A">
        <w:rPr>
          <w:rtl/>
        </w:rPr>
        <w:t xml:space="preserve"> - </w:t>
      </w:r>
      <w:r w:rsidRPr="00D50558">
        <w:rPr>
          <w:rtl/>
        </w:rPr>
        <w:t>أن الفقيه راشد ابن إبراهيم روى لوالده</w:t>
      </w:r>
      <w:r w:rsidR="00F21B5A">
        <w:rPr>
          <w:rtl/>
        </w:rPr>
        <w:t xml:space="preserve"> - </w:t>
      </w:r>
      <w:r w:rsidRPr="00D50558">
        <w:rPr>
          <w:rtl/>
        </w:rPr>
        <w:t>أي</w:t>
      </w:r>
      <w:r>
        <w:rPr>
          <w:rtl/>
        </w:rPr>
        <w:t>:</w:t>
      </w:r>
      <w:r w:rsidRPr="00D50558">
        <w:rPr>
          <w:rtl/>
        </w:rPr>
        <w:t xml:space="preserve"> أحمد بن صالح</w:t>
      </w:r>
      <w:r w:rsidR="00F21B5A">
        <w:rPr>
          <w:rtl/>
        </w:rPr>
        <w:t xml:space="preserve"> - </w:t>
      </w:r>
      <w:r w:rsidRPr="00D50558">
        <w:rPr>
          <w:rtl/>
        </w:rPr>
        <w:t>في سنة خمس وستمائة قبل وفاته بشهور قليلة</w:t>
      </w:r>
      <w:r>
        <w:rPr>
          <w:rtl/>
        </w:rPr>
        <w:t>،</w:t>
      </w:r>
      <w:r w:rsidRPr="00D50558">
        <w:rPr>
          <w:rtl/>
        </w:rPr>
        <w:t xml:space="preserve"> وانّ قوام الدين روى له</w:t>
      </w:r>
      <w:r w:rsidR="00F21B5A">
        <w:rPr>
          <w:rtl/>
        </w:rPr>
        <w:t xml:space="preserve"> - </w:t>
      </w:r>
      <w:r w:rsidRPr="00D50558">
        <w:rPr>
          <w:rtl/>
        </w:rPr>
        <w:t>أي</w:t>
      </w:r>
      <w:r>
        <w:rPr>
          <w:rtl/>
        </w:rPr>
        <w:t>:</w:t>
      </w:r>
      <w:r w:rsidRPr="00D50558">
        <w:rPr>
          <w:rtl/>
        </w:rPr>
        <w:t xml:space="preserve"> لأحمد بن صالح</w:t>
      </w:r>
      <w:r w:rsidR="00F21B5A">
        <w:rPr>
          <w:rtl/>
        </w:rPr>
        <w:t xml:space="preserve"> - </w:t>
      </w:r>
      <w:r w:rsidRPr="00D50558">
        <w:rPr>
          <w:rtl/>
        </w:rPr>
        <w:t>في سنة ثمان وثمانين وخمسمائة.</w:t>
      </w:r>
      <w:r w:rsidRPr="00D50558">
        <w:rPr>
          <w:rFonts w:hint="cs"/>
          <w:rtl/>
        </w:rPr>
        <w:t xml:space="preserve"> </w:t>
      </w:r>
      <w:r w:rsidRPr="00D50558">
        <w:rPr>
          <w:rtl/>
        </w:rPr>
        <w:t>فلاحظ.</w:t>
      </w:r>
    </w:p>
    <w:p w:rsidR="00414CB8" w:rsidRPr="0046413B" w:rsidRDefault="00414CB8" w:rsidP="00414CB8">
      <w:pPr>
        <w:pStyle w:val="libFootnote0"/>
        <w:rPr>
          <w:rtl/>
        </w:rPr>
      </w:pPr>
      <w:r w:rsidRPr="0046413B">
        <w:rPr>
          <w:rtl/>
        </w:rPr>
        <w:t>(5) يأتي في</w:t>
      </w:r>
      <w:r>
        <w:rPr>
          <w:rtl/>
        </w:rPr>
        <w:t>:</w:t>
      </w:r>
      <w:r w:rsidRPr="0046413B">
        <w:rPr>
          <w:rtl/>
        </w:rPr>
        <w:t xml:space="preserve"> 462 والجزء الثالث</w:t>
      </w:r>
      <w:r>
        <w:rPr>
          <w:rtl/>
        </w:rPr>
        <w:t>:</w:t>
      </w:r>
      <w:r w:rsidRPr="0046413B">
        <w:rPr>
          <w:rtl/>
        </w:rPr>
        <w:t xml:space="preserve"> 11 </w:t>
      </w:r>
      <w:r>
        <w:rPr>
          <w:rtl/>
        </w:rPr>
        <w:t>و 6</w:t>
      </w:r>
      <w:r w:rsidRPr="0046413B">
        <w:rPr>
          <w:rtl/>
        </w:rPr>
        <w:t xml:space="preserve">2 </w:t>
      </w:r>
      <w:r>
        <w:rPr>
          <w:rtl/>
        </w:rPr>
        <w:t>و 7</w:t>
      </w:r>
      <w:r w:rsidRPr="0046413B">
        <w:rPr>
          <w:rtl/>
        </w:rPr>
        <w:t xml:space="preserve">0 </w:t>
      </w:r>
      <w:r>
        <w:rPr>
          <w:rtl/>
        </w:rPr>
        <w:t>و 7</w:t>
      </w:r>
      <w:r w:rsidRPr="0046413B">
        <w:rPr>
          <w:rtl/>
        </w:rPr>
        <w:t xml:space="preserve">4 </w:t>
      </w:r>
      <w:r>
        <w:rPr>
          <w:rtl/>
        </w:rPr>
        <w:t>و 1</w:t>
      </w:r>
      <w:r w:rsidRPr="0046413B">
        <w:rPr>
          <w:rtl/>
        </w:rPr>
        <w:t>16.</w:t>
      </w:r>
    </w:p>
    <w:p w:rsidR="00414CB8" w:rsidRPr="0046413B" w:rsidRDefault="00414CB8" w:rsidP="00414CB8">
      <w:pPr>
        <w:pStyle w:val="libFootnote0"/>
        <w:rPr>
          <w:rtl/>
        </w:rPr>
      </w:pPr>
      <w:r w:rsidRPr="0046413B">
        <w:rPr>
          <w:rtl/>
        </w:rPr>
        <w:t>(6) في المشجرة لم يذكر القطب الراوندي ضمن مشايخه.</w:t>
      </w:r>
    </w:p>
    <w:p w:rsidR="00414CB8" w:rsidRPr="0046413B" w:rsidRDefault="00414CB8" w:rsidP="00414CB8">
      <w:pPr>
        <w:pStyle w:val="libNormal0"/>
        <w:rPr>
          <w:rtl/>
        </w:rPr>
      </w:pPr>
      <w:r>
        <w:rPr>
          <w:rtl/>
        </w:rPr>
        <w:br w:type="page"/>
      </w:r>
      <w:r w:rsidRPr="0046413B">
        <w:rPr>
          <w:rtl/>
        </w:rPr>
        <w:lastRenderedPageBreak/>
        <w:t>الراوندي.</w:t>
      </w:r>
    </w:p>
    <w:p w:rsidR="00414CB8" w:rsidRPr="0046413B" w:rsidRDefault="00414CB8" w:rsidP="00414CB8">
      <w:pPr>
        <w:pStyle w:val="libNormal"/>
        <w:rPr>
          <w:rtl/>
        </w:rPr>
      </w:pPr>
      <w:r w:rsidRPr="0046413B">
        <w:rPr>
          <w:rtl/>
        </w:rPr>
        <w:t xml:space="preserve">ويروي الفقيه الراشد </w:t>
      </w:r>
      <w:r w:rsidRPr="00414CB8">
        <w:rPr>
          <w:rStyle w:val="libFootnotenumChar"/>
          <w:rtl/>
        </w:rPr>
        <w:t>(1)</w:t>
      </w:r>
      <w:r w:rsidRPr="0046413B">
        <w:rPr>
          <w:rtl/>
        </w:rPr>
        <w:t xml:space="preserve"> عن السيد الراوندي</w:t>
      </w:r>
      <w:r>
        <w:rPr>
          <w:rtl/>
        </w:rPr>
        <w:t>،</w:t>
      </w:r>
      <w:r w:rsidRPr="0046413B">
        <w:rPr>
          <w:rtl/>
        </w:rPr>
        <w:t xml:space="preserve"> بلا واسطة أيضا.</w:t>
      </w:r>
    </w:p>
    <w:p w:rsidR="00414CB8" w:rsidRPr="0046413B" w:rsidRDefault="00414CB8" w:rsidP="00414CB8">
      <w:pPr>
        <w:pStyle w:val="libNormal"/>
        <w:rPr>
          <w:rtl/>
        </w:rPr>
      </w:pPr>
      <w:r w:rsidRPr="0046413B">
        <w:rPr>
          <w:rtl/>
        </w:rPr>
        <w:t>ب</w:t>
      </w:r>
      <w:r w:rsidR="00F21B5A">
        <w:rPr>
          <w:rtl/>
        </w:rPr>
        <w:t xml:space="preserve"> - </w:t>
      </w:r>
      <w:r w:rsidRPr="0046413B">
        <w:rPr>
          <w:rtl/>
        </w:rPr>
        <w:t>الشيخ الفقيه قوام الدين محمّد بن محمّد البحراني.</w:t>
      </w:r>
    </w:p>
    <w:p w:rsidR="00414CB8" w:rsidRPr="0046413B" w:rsidRDefault="00414CB8" w:rsidP="00414CB8">
      <w:pPr>
        <w:pStyle w:val="libNormal"/>
        <w:rPr>
          <w:rtl/>
        </w:rPr>
      </w:pPr>
      <w:r w:rsidRPr="00414CB8">
        <w:rPr>
          <w:rStyle w:val="libBold2Char"/>
          <w:rtl/>
        </w:rPr>
        <w:t>عن</w:t>
      </w:r>
      <w:r w:rsidRPr="0046413B">
        <w:rPr>
          <w:rtl/>
        </w:rPr>
        <w:t xml:space="preserve"> السيد فضل الله الراوندي </w:t>
      </w:r>
      <w:r w:rsidRPr="00414CB8">
        <w:rPr>
          <w:rStyle w:val="libFootnotenumChar"/>
          <w:rtl/>
        </w:rPr>
        <w:t>(2)</w:t>
      </w:r>
      <w:r>
        <w:rPr>
          <w:rtl/>
        </w:rPr>
        <w:t>.</w:t>
      </w:r>
    </w:p>
    <w:p w:rsidR="00414CB8" w:rsidRPr="0046413B" w:rsidRDefault="00414CB8" w:rsidP="00414CB8">
      <w:pPr>
        <w:pStyle w:val="libNormal"/>
        <w:rPr>
          <w:rtl/>
        </w:rPr>
      </w:pPr>
      <w:r w:rsidRPr="0046413B">
        <w:rPr>
          <w:rtl/>
        </w:rPr>
        <w:t>ج</w:t>
      </w:r>
      <w:r w:rsidR="00F21B5A">
        <w:rPr>
          <w:rtl/>
        </w:rPr>
        <w:t xml:space="preserve"> - </w:t>
      </w:r>
      <w:r w:rsidRPr="0046413B">
        <w:rPr>
          <w:rtl/>
        </w:rPr>
        <w:t xml:space="preserve">الشيخ الفقيه الفاضل علي بن محمّد بن فرج السوراوي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العالم الجليل الحسين بن رطبة</w:t>
      </w:r>
      <w:r>
        <w:rPr>
          <w:rtl/>
        </w:rPr>
        <w:t>،</w:t>
      </w:r>
      <w:r w:rsidRPr="0046413B">
        <w:rPr>
          <w:rtl/>
        </w:rPr>
        <w:t xml:space="preserve"> الآتي ذكر طرقه إن شاء الله تعالى </w:t>
      </w:r>
      <w:r w:rsidRPr="00414CB8">
        <w:rPr>
          <w:rStyle w:val="libFootnotenumChar"/>
          <w:rtl/>
        </w:rPr>
        <w:t>(4)</w:t>
      </w:r>
      <w:r>
        <w:rPr>
          <w:rtl/>
        </w:rPr>
        <w:t>.</w:t>
      </w:r>
    </w:p>
    <w:p w:rsidR="00414CB8" w:rsidRPr="0046413B" w:rsidRDefault="00414CB8" w:rsidP="00414CB8">
      <w:pPr>
        <w:pStyle w:val="libNormal"/>
        <w:rPr>
          <w:rtl/>
        </w:rPr>
      </w:pPr>
      <w:r w:rsidRPr="0046413B">
        <w:rPr>
          <w:rtl/>
        </w:rPr>
        <w:t>الثامن</w:t>
      </w:r>
      <w:r>
        <w:rPr>
          <w:rtl/>
        </w:rPr>
        <w:t>:</w:t>
      </w:r>
      <w:r w:rsidRPr="0046413B">
        <w:rPr>
          <w:rtl/>
        </w:rPr>
        <w:t xml:space="preserve"> من مشايخ الشيخ شمس الدين</w:t>
      </w:r>
      <w:r>
        <w:rPr>
          <w:rtl/>
        </w:rPr>
        <w:t>:</w:t>
      </w:r>
      <w:r w:rsidRPr="0046413B">
        <w:rPr>
          <w:rtl/>
        </w:rPr>
        <w:t xml:space="preserve"> علي بن ثابت بن عصيدة السوراوي</w:t>
      </w:r>
      <w:r>
        <w:rPr>
          <w:rtl/>
        </w:rPr>
        <w:t>،</w:t>
      </w:r>
      <w:r w:rsidRPr="0046413B">
        <w:rPr>
          <w:rtl/>
        </w:rPr>
        <w:t xml:space="preserve"> الفاضل الفقيه</w:t>
      </w:r>
      <w:r>
        <w:rPr>
          <w:rtl/>
        </w:rPr>
        <w:t>،</w:t>
      </w:r>
      <w:r w:rsidRPr="0046413B">
        <w:rPr>
          <w:rtl/>
        </w:rPr>
        <w:t xml:space="preserve"> الجليل.</w:t>
      </w:r>
    </w:p>
    <w:p w:rsidR="00414CB8" w:rsidRPr="0046413B" w:rsidRDefault="00414CB8" w:rsidP="00414CB8">
      <w:pPr>
        <w:pStyle w:val="libNormal"/>
        <w:rPr>
          <w:rtl/>
        </w:rPr>
      </w:pPr>
      <w:r w:rsidRPr="00414CB8">
        <w:rPr>
          <w:rStyle w:val="libBold2Char"/>
          <w:rtl/>
        </w:rPr>
        <w:t>عن</w:t>
      </w:r>
      <w:r w:rsidRPr="0046413B">
        <w:rPr>
          <w:rtl/>
        </w:rPr>
        <w:t xml:space="preserve"> الشيخ عربي بن مسافر</w:t>
      </w:r>
      <w:r>
        <w:rPr>
          <w:rtl/>
        </w:rPr>
        <w:t>،</w:t>
      </w:r>
      <w:r w:rsidRPr="0046413B">
        <w:rPr>
          <w:rtl/>
        </w:rPr>
        <w:t xml:space="preserve"> الآتي في ذكر مشايخ المحقق </w:t>
      </w:r>
      <w:r w:rsidRPr="00414CB8">
        <w:rPr>
          <w:rStyle w:val="libFootnotenumChar"/>
          <w:rtl/>
        </w:rPr>
        <w:t>(5)</w:t>
      </w:r>
      <w:r>
        <w:rPr>
          <w:rtl/>
        </w:rPr>
        <w:t>.</w:t>
      </w:r>
    </w:p>
    <w:p w:rsidR="00414CB8" w:rsidRPr="0046413B" w:rsidRDefault="00414CB8" w:rsidP="00414CB8">
      <w:pPr>
        <w:pStyle w:val="libNormal"/>
        <w:rPr>
          <w:rtl/>
        </w:rPr>
      </w:pPr>
      <w:r w:rsidRPr="0046413B">
        <w:rPr>
          <w:rtl/>
        </w:rPr>
        <w:t>التاسع</w:t>
      </w:r>
      <w:r>
        <w:rPr>
          <w:rtl/>
        </w:rPr>
        <w:t>:</w:t>
      </w:r>
      <w:r w:rsidRPr="0046413B">
        <w:rPr>
          <w:rtl/>
        </w:rPr>
        <w:t xml:space="preserve"> الشيخ محمّد بن أبي البركات الصنعاني اليماني</w:t>
      </w:r>
      <w:r>
        <w:rPr>
          <w:rtl/>
        </w:rPr>
        <w:t>،</w:t>
      </w:r>
      <w:r w:rsidRPr="0046413B">
        <w:rPr>
          <w:rtl/>
        </w:rPr>
        <w:t xml:space="preserve"> أجازه في سنة 636.</w:t>
      </w:r>
    </w:p>
    <w:p w:rsidR="00414CB8" w:rsidRPr="0046413B" w:rsidRDefault="00414CB8" w:rsidP="00414CB8">
      <w:pPr>
        <w:pStyle w:val="libNormal"/>
        <w:rPr>
          <w:rtl/>
        </w:rPr>
      </w:pPr>
      <w:r w:rsidRPr="00414CB8">
        <w:rPr>
          <w:rStyle w:val="libBold2Char"/>
          <w:rtl/>
        </w:rPr>
        <w:t>عن</w:t>
      </w:r>
      <w:r w:rsidRPr="0046413B">
        <w:rPr>
          <w:rtl/>
        </w:rPr>
        <w:t xml:space="preserve"> الشيخ عربي بن مسافر</w:t>
      </w:r>
      <w:r>
        <w:rPr>
          <w:rtl/>
        </w:rPr>
        <w:t>،</w:t>
      </w:r>
      <w:r w:rsidRPr="0046413B">
        <w:rPr>
          <w:rtl/>
        </w:rPr>
        <w:t xml:space="preserve"> بطرقه.</w:t>
      </w:r>
    </w:p>
    <w:p w:rsidR="00414CB8" w:rsidRDefault="00414CB8" w:rsidP="00414CB8">
      <w:pPr>
        <w:pStyle w:val="libNormal"/>
        <w:rPr>
          <w:rtl/>
        </w:rPr>
      </w:pPr>
      <w:r w:rsidRPr="0046413B">
        <w:rPr>
          <w:rtl/>
        </w:rPr>
        <w:t>سادسهم</w:t>
      </w:r>
      <w:r>
        <w:rPr>
          <w:rtl/>
        </w:rPr>
        <w:t xml:space="preserve"> </w:t>
      </w:r>
      <w:r w:rsidRPr="00414CB8">
        <w:rPr>
          <w:rStyle w:val="libFootnotenumChar"/>
          <w:rtl/>
        </w:rPr>
        <w:t>(6)</w:t>
      </w:r>
      <w:r>
        <w:rPr>
          <w:rtl/>
        </w:rPr>
        <w:t>:</w:t>
      </w:r>
      <w:r w:rsidRPr="0046413B">
        <w:rPr>
          <w:rtl/>
        </w:rPr>
        <w:t xml:space="preserve"> السيد الجليل أبو طالب أحمد بن أبي إبراهيم محمّد بن زهرة الحسيني</w:t>
      </w:r>
      <w:r>
        <w:rPr>
          <w:rFonts w:hint="cs"/>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أي</w:t>
      </w:r>
      <w:r>
        <w:rPr>
          <w:rtl/>
        </w:rPr>
        <w:t>:</w:t>
      </w:r>
      <w:r w:rsidRPr="0046413B">
        <w:rPr>
          <w:rtl/>
        </w:rPr>
        <w:t xml:space="preserve"> نصير الدين راشد بن إبراهيم البحراني.</w:t>
      </w:r>
    </w:p>
    <w:p w:rsidR="00414CB8" w:rsidRPr="0046413B" w:rsidRDefault="00414CB8" w:rsidP="00414CB8">
      <w:pPr>
        <w:pStyle w:val="libFootnote0"/>
        <w:rPr>
          <w:rtl/>
        </w:rPr>
      </w:pPr>
      <w:r w:rsidRPr="0046413B">
        <w:rPr>
          <w:rtl/>
        </w:rPr>
        <w:t>(2) لم يرد في المشجرة روايته عن السيد فضل الله الراوندي</w:t>
      </w:r>
      <w:r>
        <w:rPr>
          <w:rtl/>
        </w:rPr>
        <w:t>،</w:t>
      </w:r>
      <w:r w:rsidRPr="0046413B">
        <w:rPr>
          <w:rtl/>
        </w:rPr>
        <w:t xml:space="preserve"> بل فيه</w:t>
      </w:r>
      <w:r>
        <w:rPr>
          <w:rtl/>
        </w:rPr>
        <w:t>:</w:t>
      </w:r>
      <w:r w:rsidRPr="0046413B">
        <w:rPr>
          <w:rtl/>
        </w:rPr>
        <w:t xml:space="preserve"> انّ شيخوخته محصورة بمحمّد بن أبي القاسم الطبري صاحب بشارة المصطفى.</w:t>
      </w:r>
    </w:p>
    <w:p w:rsidR="00414CB8" w:rsidRPr="0046413B" w:rsidRDefault="00414CB8" w:rsidP="00414CB8">
      <w:pPr>
        <w:pStyle w:val="libFootnote0"/>
        <w:rPr>
          <w:rtl/>
        </w:rPr>
      </w:pPr>
      <w:r w:rsidRPr="0046413B">
        <w:rPr>
          <w:rtl/>
        </w:rPr>
        <w:t>(3) لم يرد له ذكر في المشجرة</w:t>
      </w:r>
      <w:r>
        <w:rPr>
          <w:rtl/>
        </w:rPr>
        <w:t>،</w:t>
      </w:r>
      <w:r w:rsidRPr="0046413B">
        <w:rPr>
          <w:rtl/>
        </w:rPr>
        <w:t xml:space="preserve"> نعم ورد الشيخ نجيب الدين محمد السوراوي الذي يروي عن ابن رطبة والظاهر أنّه والده</w:t>
      </w:r>
      <w:r>
        <w:rPr>
          <w:rtl/>
        </w:rPr>
        <w:t>،</w:t>
      </w:r>
      <w:r w:rsidRPr="0046413B">
        <w:rPr>
          <w:rtl/>
        </w:rPr>
        <w:t xml:space="preserve"> ولكنّه ليس من مشايخ أحمد بن صالح</w:t>
      </w:r>
      <w:r>
        <w:rPr>
          <w:rtl/>
        </w:rPr>
        <w:t>،</w:t>
      </w:r>
      <w:r w:rsidRPr="0046413B">
        <w:rPr>
          <w:rtl/>
        </w:rPr>
        <w:t xml:space="preserve"> فلاحظ.</w:t>
      </w:r>
    </w:p>
    <w:p w:rsidR="00414CB8" w:rsidRPr="0046413B" w:rsidRDefault="00414CB8" w:rsidP="00414CB8">
      <w:pPr>
        <w:pStyle w:val="libFootnote0"/>
        <w:rPr>
          <w:rtl/>
        </w:rPr>
      </w:pPr>
      <w:r w:rsidRPr="0046413B">
        <w:rPr>
          <w:rtl/>
        </w:rPr>
        <w:t>(4) تأتي طرقه في</w:t>
      </w:r>
      <w:r>
        <w:rPr>
          <w:rtl/>
        </w:rPr>
        <w:t>:</w:t>
      </w:r>
      <w:r w:rsidRPr="0046413B">
        <w:rPr>
          <w:rtl/>
        </w:rPr>
        <w:t xml:space="preserve"> 421</w:t>
      </w:r>
      <w:r>
        <w:rPr>
          <w:rtl/>
        </w:rPr>
        <w:t>،</w:t>
      </w:r>
      <w:r w:rsidRPr="0046413B">
        <w:rPr>
          <w:rtl/>
        </w:rPr>
        <w:t xml:space="preserve"> والجزء الثالث</w:t>
      </w:r>
      <w:r>
        <w:rPr>
          <w:rtl/>
        </w:rPr>
        <w:t>:</w:t>
      </w:r>
      <w:r w:rsidRPr="0046413B">
        <w:rPr>
          <w:rtl/>
        </w:rPr>
        <w:t xml:space="preserve"> 7</w:t>
      </w:r>
      <w:r>
        <w:rPr>
          <w:rtl/>
        </w:rPr>
        <w:t>،</w:t>
      </w:r>
      <w:r w:rsidRPr="0046413B">
        <w:rPr>
          <w:rtl/>
        </w:rPr>
        <w:t xml:space="preserve"> 19</w:t>
      </w:r>
      <w:r>
        <w:rPr>
          <w:rtl/>
        </w:rPr>
        <w:t>،</w:t>
      </w:r>
      <w:r w:rsidRPr="0046413B">
        <w:rPr>
          <w:rtl/>
        </w:rPr>
        <w:t xml:space="preserve"> 26</w:t>
      </w:r>
      <w:r>
        <w:rPr>
          <w:rtl/>
        </w:rPr>
        <w:t>،</w:t>
      </w:r>
      <w:r w:rsidRPr="0046413B">
        <w:rPr>
          <w:rtl/>
        </w:rPr>
        <w:t xml:space="preserve"> 46</w:t>
      </w:r>
      <w:r>
        <w:rPr>
          <w:rtl/>
        </w:rPr>
        <w:t>،</w:t>
      </w:r>
      <w:r w:rsidRPr="0046413B">
        <w:rPr>
          <w:rtl/>
        </w:rPr>
        <w:t xml:space="preserve"> 55.</w:t>
      </w:r>
    </w:p>
    <w:p w:rsidR="00414CB8" w:rsidRPr="0046413B" w:rsidRDefault="00414CB8" w:rsidP="00414CB8">
      <w:pPr>
        <w:pStyle w:val="libFootnote0"/>
        <w:rPr>
          <w:rtl/>
        </w:rPr>
      </w:pPr>
      <w:r w:rsidRPr="0046413B">
        <w:rPr>
          <w:rtl/>
        </w:rPr>
        <w:t>(5) يأتي في</w:t>
      </w:r>
      <w:r>
        <w:rPr>
          <w:rtl/>
        </w:rPr>
        <w:t>:</w:t>
      </w:r>
      <w:r w:rsidRPr="0046413B">
        <w:rPr>
          <w:rtl/>
        </w:rPr>
        <w:t xml:space="preserve"> الجزء الثالث</w:t>
      </w:r>
      <w:r>
        <w:rPr>
          <w:rtl/>
        </w:rPr>
        <w:t>:</w:t>
      </w:r>
      <w:r w:rsidRPr="0046413B">
        <w:rPr>
          <w:rtl/>
        </w:rPr>
        <w:t xml:space="preserve"> 6.</w:t>
      </w:r>
    </w:p>
    <w:p w:rsidR="00414CB8" w:rsidRPr="0046413B" w:rsidRDefault="00414CB8" w:rsidP="00414CB8">
      <w:pPr>
        <w:pStyle w:val="libFootnote0"/>
        <w:rPr>
          <w:rtl/>
        </w:rPr>
      </w:pPr>
      <w:r w:rsidRPr="0046413B">
        <w:rPr>
          <w:rtl/>
        </w:rPr>
        <w:t>(6) أي</w:t>
      </w:r>
      <w:r>
        <w:rPr>
          <w:rtl/>
        </w:rPr>
        <w:t>:</w:t>
      </w:r>
      <w:r w:rsidRPr="0046413B">
        <w:rPr>
          <w:rtl/>
        </w:rPr>
        <w:t xml:space="preserve"> سادس مشايخ الشهيد الأول. علما أنه لم يرد له أيّ ذكر في المشجرة.</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العلامة الحلي.</w:t>
      </w:r>
    </w:p>
    <w:p w:rsidR="00414CB8" w:rsidRPr="0046413B" w:rsidRDefault="00414CB8" w:rsidP="00414CB8">
      <w:pPr>
        <w:pStyle w:val="libNormal"/>
        <w:rPr>
          <w:rtl/>
        </w:rPr>
      </w:pPr>
      <w:r w:rsidRPr="00414CB8">
        <w:rPr>
          <w:rStyle w:val="libBold2Char"/>
          <w:rtl/>
        </w:rPr>
        <w:t>وعن</w:t>
      </w:r>
      <w:r w:rsidRPr="0046413B">
        <w:rPr>
          <w:rtl/>
        </w:rPr>
        <w:t xml:space="preserve"> عمّه علاء الملّة والدين أبي الحسن علي بن زهرة</w:t>
      </w:r>
      <w:r>
        <w:rPr>
          <w:rtl/>
        </w:rPr>
        <w:t>،</w:t>
      </w:r>
      <w:r w:rsidRPr="0046413B">
        <w:rPr>
          <w:rtl/>
        </w:rPr>
        <w:t xml:space="preserve"> المتقدم ذكره </w:t>
      </w:r>
      <w:r w:rsidRPr="00414CB8">
        <w:rPr>
          <w:rStyle w:val="libFootnotenumChar"/>
          <w:rtl/>
        </w:rPr>
        <w:t>(1)</w:t>
      </w:r>
      <w:r>
        <w:rPr>
          <w:rtl/>
        </w:rPr>
        <w:t>.</w:t>
      </w:r>
    </w:p>
    <w:p w:rsidR="00414CB8" w:rsidRPr="0046413B" w:rsidRDefault="00414CB8" w:rsidP="00414CB8">
      <w:pPr>
        <w:pStyle w:val="libNormal"/>
        <w:rPr>
          <w:rtl/>
        </w:rPr>
      </w:pPr>
      <w:r w:rsidRPr="0046413B">
        <w:rPr>
          <w:rtl/>
        </w:rPr>
        <w:t>سابعهم</w:t>
      </w:r>
      <w:r>
        <w:rPr>
          <w:rtl/>
        </w:rPr>
        <w:t>:</w:t>
      </w:r>
      <w:r w:rsidRPr="0046413B">
        <w:rPr>
          <w:rtl/>
        </w:rPr>
        <w:t xml:space="preserve"> السيد العالم الجليل الكبير العظيم الشأن</w:t>
      </w:r>
      <w:r>
        <w:rPr>
          <w:rtl/>
        </w:rPr>
        <w:t>،</w:t>
      </w:r>
      <w:r w:rsidRPr="0046413B">
        <w:rPr>
          <w:rtl/>
        </w:rPr>
        <w:t xml:space="preserve"> مهنّا ابن الجليل سنان القاضي بالمدينة ابن عبد الوهاب قاضيها ابن غيلة قاضيها ابن محمّد قاضيها ابن إبراهيم قاضيها ابن عبد الوهاب قاضيها ابن الأمير أبي غمارة المهنّا الأكبر ابن الأمير أبي هاشم داود ابن الأمير شمس الدين أبي أحمد القاسم ابن أبي علي عبيد الله </w:t>
      </w:r>
      <w:r w:rsidRPr="00414CB8">
        <w:rPr>
          <w:rStyle w:val="libFootnotenumChar"/>
          <w:rtl/>
        </w:rPr>
        <w:t>(2)</w:t>
      </w:r>
      <w:r w:rsidRPr="0046413B">
        <w:rPr>
          <w:rtl/>
        </w:rPr>
        <w:t xml:space="preserve"> ابن أبي الحسن طاهر.</w:t>
      </w:r>
    </w:p>
    <w:p w:rsidR="00414CB8" w:rsidRPr="0046413B" w:rsidRDefault="00414CB8" w:rsidP="00414CB8">
      <w:pPr>
        <w:pStyle w:val="libNormal"/>
        <w:rPr>
          <w:rtl/>
        </w:rPr>
      </w:pPr>
      <w:r w:rsidRPr="0046413B">
        <w:rPr>
          <w:rtl/>
        </w:rPr>
        <w:t xml:space="preserve">الذي </w:t>
      </w:r>
      <w:r w:rsidRPr="00414CB8">
        <w:rPr>
          <w:rStyle w:val="libFootnotenumChar"/>
          <w:rtl/>
        </w:rPr>
        <w:t>(3)</w:t>
      </w:r>
      <w:r w:rsidRPr="0046413B">
        <w:rPr>
          <w:rtl/>
        </w:rPr>
        <w:t xml:space="preserve"> قالوا في حقّه</w:t>
      </w:r>
      <w:r>
        <w:rPr>
          <w:rtl/>
        </w:rPr>
        <w:t>:</w:t>
      </w:r>
      <w:r w:rsidRPr="0046413B">
        <w:rPr>
          <w:rtl/>
        </w:rPr>
        <w:t xml:space="preserve"> كان عالما عاملا</w:t>
      </w:r>
      <w:r>
        <w:rPr>
          <w:rtl/>
        </w:rPr>
        <w:t>،</w:t>
      </w:r>
      <w:r w:rsidRPr="0046413B">
        <w:rPr>
          <w:rtl/>
        </w:rPr>
        <w:t xml:space="preserve"> فاضلا كاملا</w:t>
      </w:r>
      <w:r>
        <w:rPr>
          <w:rtl/>
        </w:rPr>
        <w:t>،</w:t>
      </w:r>
      <w:r w:rsidRPr="0046413B">
        <w:rPr>
          <w:rtl/>
        </w:rPr>
        <w:t xml:space="preserve"> حاويا جامعا</w:t>
      </w:r>
      <w:r>
        <w:rPr>
          <w:rtl/>
        </w:rPr>
        <w:t>،</w:t>
      </w:r>
      <w:r w:rsidRPr="0046413B">
        <w:rPr>
          <w:rtl/>
        </w:rPr>
        <w:t xml:space="preserve"> ورعا زاهدا</w:t>
      </w:r>
      <w:r>
        <w:rPr>
          <w:rtl/>
        </w:rPr>
        <w:t>،</w:t>
      </w:r>
      <w:r w:rsidRPr="0046413B">
        <w:rPr>
          <w:rtl/>
        </w:rPr>
        <w:t xml:space="preserve"> صالحا عابدا</w:t>
      </w:r>
      <w:r>
        <w:rPr>
          <w:rtl/>
        </w:rPr>
        <w:t>،</w:t>
      </w:r>
      <w:r w:rsidRPr="0046413B">
        <w:rPr>
          <w:rtl/>
        </w:rPr>
        <w:t xml:space="preserve"> تقيّا نقيّا ميمونا</w:t>
      </w:r>
      <w:r>
        <w:rPr>
          <w:rtl/>
        </w:rPr>
        <w:t>،</w:t>
      </w:r>
      <w:r w:rsidRPr="0046413B">
        <w:rPr>
          <w:rtl/>
        </w:rPr>
        <w:t xml:space="preserve"> جليل القدر</w:t>
      </w:r>
      <w:r>
        <w:rPr>
          <w:rtl/>
        </w:rPr>
        <w:t>،</w:t>
      </w:r>
      <w:r w:rsidRPr="0046413B">
        <w:rPr>
          <w:rtl/>
        </w:rPr>
        <w:t xml:space="preserve"> عظيم الشأن</w:t>
      </w:r>
      <w:r>
        <w:rPr>
          <w:rtl/>
        </w:rPr>
        <w:t>،</w:t>
      </w:r>
      <w:r w:rsidRPr="0046413B">
        <w:rPr>
          <w:rtl/>
        </w:rPr>
        <w:t xml:space="preserve"> رفيع المنزلة</w:t>
      </w:r>
      <w:r>
        <w:rPr>
          <w:rtl/>
        </w:rPr>
        <w:t>،</w:t>
      </w:r>
      <w:r w:rsidRPr="0046413B">
        <w:rPr>
          <w:rtl/>
        </w:rPr>
        <w:t xml:space="preserve"> عالي الهمة</w:t>
      </w:r>
      <w:r>
        <w:rPr>
          <w:rtl/>
        </w:rPr>
        <w:t>،</w:t>
      </w:r>
      <w:r w:rsidRPr="0046413B">
        <w:rPr>
          <w:rtl/>
        </w:rPr>
        <w:t xml:space="preserve"> بحيث أن بني إخوته يعرف كلّ منهم بابن أخي طاهر</w:t>
      </w:r>
      <w:r>
        <w:rPr>
          <w:rtl/>
        </w:rPr>
        <w:t>،</w:t>
      </w:r>
      <w:r w:rsidRPr="0046413B">
        <w:rPr>
          <w:rtl/>
        </w:rPr>
        <w:t xml:space="preserve"> وأحدهم ممدوح المتنبي </w:t>
      </w:r>
      <w:r w:rsidRPr="00414CB8">
        <w:rPr>
          <w:rStyle w:val="libFootnotenumChar"/>
          <w:rtl/>
        </w:rPr>
        <w:t>(4)</w:t>
      </w:r>
      <w:r>
        <w:rPr>
          <w:rtl/>
        </w:rPr>
        <w:t>.</w:t>
      </w:r>
    </w:p>
    <w:p w:rsidR="00414CB8" w:rsidRPr="0046413B" w:rsidRDefault="00414CB8" w:rsidP="00414CB8">
      <w:pPr>
        <w:pStyle w:val="libNormal"/>
        <w:rPr>
          <w:rtl/>
        </w:rPr>
      </w:pPr>
      <w:r w:rsidRPr="0046413B">
        <w:rPr>
          <w:rtl/>
        </w:rPr>
        <w:t>قال السيد الأجل العالم السيد ضامن ابن العالم السيد شدقم المدني في كتاب تحفة الأزهار</w:t>
      </w:r>
      <w:r>
        <w:rPr>
          <w:rtl/>
        </w:rPr>
        <w:t>:</w:t>
      </w:r>
      <w:r w:rsidRPr="0046413B">
        <w:rPr>
          <w:rtl/>
        </w:rPr>
        <w:t xml:space="preserve"> كان بينه وبين رجل من أهل خراسان صحبة ومحبّة ومودة</w:t>
      </w:r>
      <w:r>
        <w:rPr>
          <w:rtl/>
        </w:rPr>
        <w:t>،</w:t>
      </w:r>
      <w:r w:rsidRPr="0046413B">
        <w:rPr>
          <w:rtl/>
        </w:rPr>
        <w:t xml:space="preserve"> وكان الخراساني يحج ويزور النبيّ </w:t>
      </w:r>
      <w:r w:rsidRPr="00414CB8">
        <w:rPr>
          <w:rStyle w:val="libAlaemChar"/>
          <w:rtl/>
        </w:rPr>
        <w:t>صلى‌الله‌عليه‌وآله‌وسلم</w:t>
      </w:r>
      <w:r w:rsidRPr="0046413B">
        <w:rPr>
          <w:rtl/>
        </w:rPr>
        <w:t xml:space="preserve"> كل زمن</w:t>
      </w:r>
      <w:r>
        <w:rPr>
          <w:rtl/>
        </w:rPr>
        <w:t>،</w:t>
      </w:r>
      <w:r w:rsidRPr="0046413B">
        <w:rPr>
          <w:rtl/>
        </w:rPr>
        <w:t xml:space="preserve"> ويأتيه بمائتي دينار</w:t>
      </w:r>
      <w:r>
        <w:rPr>
          <w:rtl/>
        </w:rPr>
        <w:t>،</w:t>
      </w:r>
      <w:r w:rsidRPr="0046413B">
        <w:rPr>
          <w:rtl/>
        </w:rPr>
        <w:t xml:space="preserve"> وهذه معينة له من عنده كلّ سنة</w:t>
      </w:r>
      <w:r>
        <w:rPr>
          <w:rtl/>
        </w:rPr>
        <w:t>،</w:t>
      </w:r>
      <w:r w:rsidRPr="0046413B">
        <w:rPr>
          <w:rtl/>
        </w:rPr>
        <w:t xml:space="preserve"> فاعترض الخراساني رجل من الناس وقال</w:t>
      </w:r>
      <w:r>
        <w:rPr>
          <w:rtl/>
        </w:rPr>
        <w:t>:</w:t>
      </w:r>
      <w:r w:rsidRPr="0046413B">
        <w:rPr>
          <w:rtl/>
        </w:rPr>
        <w:t xml:space="preserve"> يا هذا</w:t>
      </w:r>
      <w:r>
        <w:rPr>
          <w:rtl/>
        </w:rPr>
        <w:t>،</w:t>
      </w:r>
      <w:r w:rsidRPr="0046413B">
        <w:rPr>
          <w:rtl/>
        </w:rPr>
        <w:t xml:space="preserve"> إنك لقد ضيّعت مالك في غير محلّه</w:t>
      </w:r>
      <w:r>
        <w:rPr>
          <w:rtl/>
        </w:rPr>
        <w:t>،</w:t>
      </w:r>
      <w:r w:rsidRPr="0046413B">
        <w:rPr>
          <w:rtl/>
        </w:rPr>
        <w:t xml:space="preserve"> فإن طاهرا يصرفه في غير طاعة الله ورسوله. فأثر عليه الكلام</w:t>
      </w:r>
      <w:r>
        <w:rPr>
          <w:rtl/>
        </w:rPr>
        <w:t>،</w:t>
      </w:r>
      <w:r w:rsidRPr="0046413B">
        <w:rPr>
          <w:rtl/>
        </w:rPr>
        <w:t xml:space="preserve"> فانصرف الخراساني</w:t>
      </w:r>
      <w:r>
        <w:rPr>
          <w:rtl/>
        </w:rPr>
        <w:t>،</w:t>
      </w:r>
      <w:r w:rsidRPr="0046413B">
        <w:rPr>
          <w:rtl/>
        </w:rPr>
        <w:t xml:space="preserve"> وصرف المال على غيره ولم يواجهه</w:t>
      </w:r>
      <w:r>
        <w:rPr>
          <w:rtl/>
        </w:rPr>
        <w:t>،</w:t>
      </w:r>
      <w:r w:rsidRPr="0046413B">
        <w:rPr>
          <w:rtl/>
        </w:rPr>
        <w:t xml:space="preserve"> وكذا في السنة الثانية.</w:t>
      </w:r>
    </w:p>
    <w:p w:rsidR="00414CB8" w:rsidRPr="0046413B" w:rsidRDefault="00414CB8" w:rsidP="00414CB8">
      <w:pPr>
        <w:pStyle w:val="libNormal"/>
        <w:rPr>
          <w:rtl/>
        </w:rPr>
      </w:pPr>
      <w:r w:rsidRPr="0046413B">
        <w:rPr>
          <w:rtl/>
        </w:rPr>
        <w:t xml:space="preserve">فلما آن وقت السفر للحج في السنة الثالثة رأى النبي </w:t>
      </w:r>
      <w:r w:rsidRPr="00414CB8">
        <w:rPr>
          <w:rStyle w:val="libAlaemChar"/>
          <w:rtl/>
        </w:rPr>
        <w:t>صلى‌الله‌عليه‌وآله‌وسلم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ذكره في</w:t>
      </w:r>
      <w:r>
        <w:rPr>
          <w:rtl/>
        </w:rPr>
        <w:t>:</w:t>
      </w:r>
      <w:r w:rsidRPr="0046413B">
        <w:rPr>
          <w:rtl/>
        </w:rPr>
        <w:t xml:space="preserve"> 330.</w:t>
      </w:r>
    </w:p>
    <w:p w:rsidR="00414CB8" w:rsidRPr="0046413B" w:rsidRDefault="00414CB8" w:rsidP="00414CB8">
      <w:pPr>
        <w:pStyle w:val="libFootnote0"/>
        <w:rPr>
          <w:rtl/>
        </w:rPr>
      </w:pPr>
      <w:r w:rsidRPr="0046413B">
        <w:rPr>
          <w:rtl/>
        </w:rPr>
        <w:t>(2) في المخطوطة</w:t>
      </w:r>
      <w:r>
        <w:rPr>
          <w:rtl/>
        </w:rPr>
        <w:t>:</w:t>
      </w:r>
      <w:r w:rsidRPr="0046413B">
        <w:rPr>
          <w:rtl/>
        </w:rPr>
        <w:t xml:space="preserve"> عبد الله</w:t>
      </w:r>
      <w:r>
        <w:rPr>
          <w:rtl/>
        </w:rPr>
        <w:t>،</w:t>
      </w:r>
      <w:r w:rsidRPr="0046413B">
        <w:rPr>
          <w:rtl/>
        </w:rPr>
        <w:t xml:space="preserve"> وما في الحجرية موافق لما في العمدة.</w:t>
      </w:r>
    </w:p>
    <w:p w:rsidR="00414CB8" w:rsidRPr="0046413B" w:rsidRDefault="00414CB8" w:rsidP="00414CB8">
      <w:pPr>
        <w:pStyle w:val="libFootnote0"/>
        <w:rPr>
          <w:rtl/>
        </w:rPr>
      </w:pPr>
      <w:r w:rsidRPr="0046413B">
        <w:rPr>
          <w:rtl/>
        </w:rPr>
        <w:t>(3) من هنا بداية الجملة المعترضة.</w:t>
      </w:r>
    </w:p>
    <w:p w:rsidR="00414CB8" w:rsidRPr="0046413B" w:rsidRDefault="00414CB8" w:rsidP="00414CB8">
      <w:pPr>
        <w:pStyle w:val="libFootnote0"/>
        <w:rPr>
          <w:rtl/>
        </w:rPr>
      </w:pPr>
      <w:r w:rsidRPr="0046413B">
        <w:rPr>
          <w:rtl/>
        </w:rPr>
        <w:t>(4) عمدة الطالب</w:t>
      </w:r>
      <w:r>
        <w:rPr>
          <w:rtl/>
        </w:rPr>
        <w:t>:</w:t>
      </w:r>
      <w:r w:rsidRPr="0046413B">
        <w:rPr>
          <w:rtl/>
        </w:rPr>
        <w:t xml:space="preserve"> 334.</w:t>
      </w:r>
    </w:p>
    <w:p w:rsidR="00414CB8" w:rsidRPr="0046413B" w:rsidRDefault="00414CB8" w:rsidP="00414CB8">
      <w:pPr>
        <w:pStyle w:val="libNormal0"/>
        <w:rPr>
          <w:rtl/>
        </w:rPr>
      </w:pPr>
      <w:r>
        <w:rPr>
          <w:rtl/>
        </w:rPr>
        <w:br w:type="page"/>
      </w:r>
      <w:r w:rsidRPr="0046413B">
        <w:rPr>
          <w:rtl/>
        </w:rPr>
        <w:lastRenderedPageBreak/>
        <w:t>في منامه وهو يقول له</w:t>
      </w:r>
      <w:r>
        <w:rPr>
          <w:rtl/>
        </w:rPr>
        <w:t>:</w:t>
      </w:r>
      <w:r w:rsidRPr="0046413B">
        <w:rPr>
          <w:rtl/>
        </w:rPr>
        <w:t xml:space="preserve"> يا فلان ويحك</w:t>
      </w:r>
      <w:r>
        <w:rPr>
          <w:rtl/>
        </w:rPr>
        <w:t>!</w:t>
      </w:r>
      <w:r w:rsidRPr="0046413B">
        <w:rPr>
          <w:rtl/>
        </w:rPr>
        <w:t xml:space="preserve"> قبلت في ولدي طاهر كلام الأعداء</w:t>
      </w:r>
      <w:r>
        <w:rPr>
          <w:rtl/>
        </w:rPr>
        <w:t>،</w:t>
      </w:r>
      <w:r w:rsidRPr="0046413B">
        <w:rPr>
          <w:rtl/>
        </w:rPr>
        <w:t xml:space="preserve"> وقطعت عنه صلتك وما كنت تبرّه به</w:t>
      </w:r>
      <w:r>
        <w:rPr>
          <w:rtl/>
        </w:rPr>
        <w:t>!</w:t>
      </w:r>
      <w:r w:rsidRPr="0046413B">
        <w:rPr>
          <w:rtl/>
        </w:rPr>
        <w:t xml:space="preserve"> لا تقطع صلتك عنه وبرّك</w:t>
      </w:r>
      <w:r>
        <w:rPr>
          <w:rtl/>
        </w:rPr>
        <w:t>،</w:t>
      </w:r>
      <w:r w:rsidRPr="0046413B">
        <w:rPr>
          <w:rtl/>
        </w:rPr>
        <w:t xml:space="preserve"> أعطه جميع ما فاته منك ما استطعت.</w:t>
      </w:r>
    </w:p>
    <w:p w:rsidR="00414CB8" w:rsidRPr="0046413B" w:rsidRDefault="00414CB8" w:rsidP="00414CB8">
      <w:pPr>
        <w:pStyle w:val="libNormal"/>
        <w:rPr>
          <w:rtl/>
        </w:rPr>
      </w:pPr>
      <w:r w:rsidRPr="0046413B">
        <w:rPr>
          <w:rtl/>
        </w:rPr>
        <w:t>فانتبه من منامه فرحا مسرورا بهذا المنام</w:t>
      </w:r>
      <w:r>
        <w:rPr>
          <w:rtl/>
        </w:rPr>
        <w:t>،</w:t>
      </w:r>
      <w:r w:rsidRPr="0046413B">
        <w:rPr>
          <w:rtl/>
        </w:rPr>
        <w:t xml:space="preserve"> وتجهّز للحج وأخذ معه المبلغ كما أمره النبي </w:t>
      </w:r>
      <w:r w:rsidRPr="00414CB8">
        <w:rPr>
          <w:rStyle w:val="libAlaemChar"/>
          <w:rtl/>
        </w:rPr>
        <w:t>صلى‌الله‌عليه‌وآله‌وسلم</w:t>
      </w:r>
      <w:r>
        <w:rPr>
          <w:rtl/>
        </w:rPr>
        <w:t>،</w:t>
      </w:r>
      <w:r w:rsidRPr="0046413B">
        <w:rPr>
          <w:rtl/>
        </w:rPr>
        <w:t xml:space="preserve"> وكذا الهدايا</w:t>
      </w:r>
      <w:r>
        <w:rPr>
          <w:rtl/>
        </w:rPr>
        <w:t>،</w:t>
      </w:r>
      <w:r w:rsidRPr="0046413B">
        <w:rPr>
          <w:rtl/>
        </w:rPr>
        <w:t xml:space="preserve"> فلمّا حجّ وزار النبي </w:t>
      </w:r>
      <w:r w:rsidRPr="00414CB8">
        <w:rPr>
          <w:rStyle w:val="libAlaemChar"/>
          <w:rtl/>
        </w:rPr>
        <w:t>صلى‌الله‌عليه‌وآله‌وسلم</w:t>
      </w:r>
      <w:r w:rsidRPr="0046413B">
        <w:rPr>
          <w:rtl/>
        </w:rPr>
        <w:t xml:space="preserve"> مضى إلى طاهر</w:t>
      </w:r>
      <w:r>
        <w:rPr>
          <w:rtl/>
        </w:rPr>
        <w:t>،</w:t>
      </w:r>
      <w:r w:rsidRPr="0046413B">
        <w:rPr>
          <w:rtl/>
        </w:rPr>
        <w:t xml:space="preserve"> ودخل عليه</w:t>
      </w:r>
      <w:r>
        <w:rPr>
          <w:rtl/>
        </w:rPr>
        <w:t>،</w:t>
      </w:r>
      <w:r w:rsidRPr="0046413B">
        <w:rPr>
          <w:rtl/>
        </w:rPr>
        <w:t xml:space="preserve"> وقبّل يديه وقدميه</w:t>
      </w:r>
      <w:r>
        <w:rPr>
          <w:rtl/>
        </w:rPr>
        <w:t>،</w:t>
      </w:r>
      <w:r w:rsidRPr="0046413B">
        <w:rPr>
          <w:rtl/>
        </w:rPr>
        <w:t xml:space="preserve"> وجلس في المجلس مع السادة الأشراف والفضلاء والأعيان.</w:t>
      </w:r>
    </w:p>
    <w:p w:rsidR="00414CB8" w:rsidRPr="0046413B" w:rsidRDefault="00414CB8" w:rsidP="00414CB8">
      <w:pPr>
        <w:pStyle w:val="libNormal"/>
        <w:rPr>
          <w:rtl/>
        </w:rPr>
      </w:pPr>
      <w:r w:rsidRPr="0046413B">
        <w:rPr>
          <w:rtl/>
        </w:rPr>
        <w:t>فقال طاهر له ابتداء</w:t>
      </w:r>
      <w:r>
        <w:rPr>
          <w:rtl/>
        </w:rPr>
        <w:t>:</w:t>
      </w:r>
      <w:r w:rsidRPr="0046413B">
        <w:rPr>
          <w:rtl/>
        </w:rPr>
        <w:t xml:space="preserve"> يا فلان</w:t>
      </w:r>
      <w:r>
        <w:rPr>
          <w:rtl/>
        </w:rPr>
        <w:t>،</w:t>
      </w:r>
      <w:r w:rsidRPr="0046413B">
        <w:rPr>
          <w:rtl/>
        </w:rPr>
        <w:t xml:space="preserve"> سمعت فينا كلام الأعداء</w:t>
      </w:r>
      <w:r>
        <w:rPr>
          <w:rtl/>
        </w:rPr>
        <w:t>،</w:t>
      </w:r>
      <w:r w:rsidRPr="0046413B">
        <w:rPr>
          <w:rtl/>
        </w:rPr>
        <w:t xml:space="preserve"> فرأيت جدي رسول الله </w:t>
      </w:r>
      <w:r w:rsidRPr="00414CB8">
        <w:rPr>
          <w:rStyle w:val="libAlaemChar"/>
          <w:rtl/>
        </w:rPr>
        <w:t>صلى‌الله‌عليه‌وآله‌وسلم</w:t>
      </w:r>
      <w:r w:rsidRPr="0046413B">
        <w:rPr>
          <w:rtl/>
        </w:rPr>
        <w:t xml:space="preserve"> في المنام فأمرك بإيصال الستمائة دينار المنقطعة ثلاث سنين مع الهدايا</w:t>
      </w:r>
      <w:r>
        <w:rPr>
          <w:rtl/>
        </w:rPr>
        <w:t>،</w:t>
      </w:r>
      <w:r w:rsidRPr="0046413B">
        <w:rPr>
          <w:rtl/>
        </w:rPr>
        <w:t xml:space="preserve"> فلو لم يأمرك ما جئت بها</w:t>
      </w:r>
      <w:r>
        <w:rPr>
          <w:rtl/>
        </w:rPr>
        <w:t>،</w:t>
      </w:r>
      <w:r w:rsidRPr="0046413B">
        <w:rPr>
          <w:rtl/>
        </w:rPr>
        <w:t xml:space="preserve"> وقد عزلتها عن مالك من بلادك</w:t>
      </w:r>
      <w:r>
        <w:rPr>
          <w:rtl/>
        </w:rPr>
        <w:t>،</w:t>
      </w:r>
      <w:r w:rsidRPr="0046413B">
        <w:rPr>
          <w:rtl/>
        </w:rPr>
        <w:t xml:space="preserve"> ناشدتك هل كان ذلك كذلك</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هكذا القصة</w:t>
      </w:r>
      <w:r w:rsidR="00F21B5A">
        <w:rPr>
          <w:rtl/>
        </w:rPr>
        <w:t xml:space="preserve"> - </w:t>
      </w:r>
      <w:r w:rsidRPr="0046413B">
        <w:rPr>
          <w:rtl/>
        </w:rPr>
        <w:t>والله</w:t>
      </w:r>
      <w:r w:rsidR="00F21B5A">
        <w:rPr>
          <w:rtl/>
        </w:rPr>
        <w:t xml:space="preserve"> - </w:t>
      </w:r>
      <w:r w:rsidRPr="0046413B">
        <w:rPr>
          <w:rtl/>
        </w:rPr>
        <w:t>يا ابن رسول الله</w:t>
      </w:r>
      <w:r>
        <w:rPr>
          <w:rtl/>
        </w:rPr>
        <w:t>،</w:t>
      </w:r>
      <w:r w:rsidRPr="0046413B">
        <w:rPr>
          <w:rtl/>
        </w:rPr>
        <w:t xml:space="preserve"> لم يعلم بذلك أحد إلاّ الله عزّ وجل.</w:t>
      </w:r>
    </w:p>
    <w:p w:rsidR="00414CB8" w:rsidRPr="0046413B" w:rsidRDefault="00414CB8" w:rsidP="00414CB8">
      <w:pPr>
        <w:pStyle w:val="libNormal"/>
        <w:rPr>
          <w:rtl/>
        </w:rPr>
      </w:pPr>
      <w:r w:rsidRPr="0046413B">
        <w:rPr>
          <w:rtl/>
        </w:rPr>
        <w:t>قال</w:t>
      </w:r>
      <w:r>
        <w:rPr>
          <w:rtl/>
        </w:rPr>
        <w:t>:</w:t>
      </w:r>
      <w:r w:rsidRPr="0046413B">
        <w:rPr>
          <w:rtl/>
        </w:rPr>
        <w:t xml:space="preserve"> إنّ معي خبرك من السنة الأولى</w:t>
      </w:r>
      <w:r>
        <w:rPr>
          <w:rtl/>
        </w:rPr>
        <w:t>،</w:t>
      </w:r>
      <w:r w:rsidRPr="0046413B">
        <w:rPr>
          <w:rtl/>
        </w:rPr>
        <w:t xml:space="preserve"> والثانية</w:t>
      </w:r>
      <w:r>
        <w:rPr>
          <w:rtl/>
        </w:rPr>
        <w:t>،</w:t>
      </w:r>
      <w:r w:rsidRPr="0046413B">
        <w:rPr>
          <w:rtl/>
        </w:rPr>
        <w:t xml:space="preserve"> وفي الثالثة ضاق صدري فرأيت جدّي رسول الله </w:t>
      </w:r>
      <w:r w:rsidRPr="00414CB8">
        <w:rPr>
          <w:rStyle w:val="libAlaemChar"/>
          <w:rtl/>
        </w:rPr>
        <w:t>صلى‌الله‌عليه‌وآله‌وسلم</w:t>
      </w:r>
      <w:r w:rsidRPr="0046413B">
        <w:rPr>
          <w:rtl/>
        </w:rPr>
        <w:t xml:space="preserve"> في منامي وهو يقول لي</w:t>
      </w:r>
      <w:r>
        <w:rPr>
          <w:rtl/>
        </w:rPr>
        <w:t>:</w:t>
      </w:r>
      <w:r w:rsidRPr="0046413B">
        <w:rPr>
          <w:rtl/>
        </w:rPr>
        <w:t xml:space="preserve"> لا تغتم فإنّي أتيت فلان من قبلك</w:t>
      </w:r>
      <w:r>
        <w:rPr>
          <w:rtl/>
        </w:rPr>
        <w:t>،</w:t>
      </w:r>
      <w:r w:rsidRPr="0046413B">
        <w:rPr>
          <w:rtl/>
        </w:rPr>
        <w:t xml:space="preserve"> وأمرته أن يعطيك ما فاتك</w:t>
      </w:r>
      <w:r>
        <w:rPr>
          <w:rtl/>
        </w:rPr>
        <w:t>،</w:t>
      </w:r>
      <w:r w:rsidRPr="0046413B">
        <w:rPr>
          <w:rtl/>
        </w:rPr>
        <w:t xml:space="preserve"> وأن لا يقطع عنك صلته ما استطاع</w:t>
      </w:r>
      <w:r>
        <w:rPr>
          <w:rtl/>
        </w:rPr>
        <w:t>،</w:t>
      </w:r>
      <w:r w:rsidRPr="0046413B">
        <w:rPr>
          <w:rtl/>
        </w:rPr>
        <w:t xml:space="preserve"> فحمدت الله عزّ وجلّ</w:t>
      </w:r>
      <w:r>
        <w:rPr>
          <w:rtl/>
        </w:rPr>
        <w:t>،</w:t>
      </w:r>
      <w:r w:rsidRPr="0046413B">
        <w:rPr>
          <w:rtl/>
        </w:rPr>
        <w:t xml:space="preserve"> وشكرته على نعمه وإحسانه</w:t>
      </w:r>
      <w:r>
        <w:rPr>
          <w:rtl/>
        </w:rPr>
        <w:t>،</w:t>
      </w:r>
      <w:r w:rsidRPr="0046413B">
        <w:rPr>
          <w:rtl/>
        </w:rPr>
        <w:t xml:space="preserve"> فلمّا رأيتك علمت ما جاء بك إلاّ ما رأيت في منامك.</w:t>
      </w:r>
    </w:p>
    <w:p w:rsidR="00414CB8" w:rsidRPr="0046413B" w:rsidRDefault="00414CB8" w:rsidP="00414CB8">
      <w:pPr>
        <w:pStyle w:val="libNormal"/>
        <w:rPr>
          <w:rtl/>
        </w:rPr>
      </w:pPr>
      <w:r w:rsidRPr="0046413B">
        <w:rPr>
          <w:rtl/>
        </w:rPr>
        <w:t>فقام الخراساني ثانيا وقبّل يديه وقدميه</w:t>
      </w:r>
      <w:r>
        <w:rPr>
          <w:rtl/>
        </w:rPr>
        <w:t>،</w:t>
      </w:r>
      <w:r w:rsidRPr="0046413B">
        <w:rPr>
          <w:rtl/>
        </w:rPr>
        <w:t xml:space="preserve"> ملتمسا منه أن يبرئ ذمته فيما صغى به لكلام ذلك العدو</w:t>
      </w:r>
      <w:r>
        <w:rPr>
          <w:rtl/>
        </w:rPr>
        <w:t>،</w:t>
      </w:r>
      <w:r w:rsidRPr="0046413B">
        <w:rPr>
          <w:rtl/>
        </w:rPr>
        <w:t xml:space="preserve"> وقد دفع إليه المال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ابن أبي </w:t>
      </w:r>
      <w:r w:rsidRPr="00414CB8">
        <w:rPr>
          <w:rStyle w:val="libFootnotenumChar"/>
          <w:rtl/>
        </w:rPr>
        <w:t>(2)</w:t>
      </w:r>
      <w:r w:rsidRPr="0046413B">
        <w:rPr>
          <w:rtl/>
        </w:rPr>
        <w:t xml:space="preserve"> الحسين يحيى النسّابة</w:t>
      </w:r>
      <w:r>
        <w:rPr>
          <w:rtl/>
        </w:rPr>
        <w:t>،</w:t>
      </w:r>
      <w:r w:rsidRPr="0046413B">
        <w:rPr>
          <w:rtl/>
        </w:rPr>
        <w:t xml:space="preserve"> المتولّد في المدينة سنة 214</w:t>
      </w:r>
      <w:r>
        <w:rPr>
          <w:rtl/>
        </w:rPr>
        <w:t>،</w:t>
      </w:r>
      <w:r w:rsidRPr="0046413B">
        <w:rPr>
          <w:rtl/>
        </w:rPr>
        <w:t xml:space="preserve"> المتوفى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تحفة الأزهار</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(2) اي طاهر ابن أبي الحسين.</w:t>
      </w:r>
    </w:p>
    <w:p w:rsidR="00414CB8" w:rsidRPr="0046413B" w:rsidRDefault="00414CB8" w:rsidP="00414CB8">
      <w:pPr>
        <w:pStyle w:val="libNormal0"/>
        <w:rPr>
          <w:rtl/>
        </w:rPr>
      </w:pPr>
      <w:r>
        <w:rPr>
          <w:rtl/>
        </w:rPr>
        <w:br w:type="page"/>
      </w:r>
      <w:r w:rsidRPr="0046413B">
        <w:rPr>
          <w:rtl/>
        </w:rPr>
        <w:lastRenderedPageBreak/>
        <w:t>بمكة سنة 277.</w:t>
      </w:r>
    </w:p>
    <w:p w:rsidR="00414CB8" w:rsidRPr="0046413B" w:rsidRDefault="00414CB8" w:rsidP="00414CB8">
      <w:pPr>
        <w:pStyle w:val="libNormal"/>
        <w:rPr>
          <w:rtl/>
        </w:rPr>
      </w:pPr>
      <w:r w:rsidRPr="0046413B">
        <w:rPr>
          <w:rtl/>
        </w:rPr>
        <w:t>قال في تحفة الأزهار</w:t>
      </w:r>
      <w:r>
        <w:rPr>
          <w:rtl/>
        </w:rPr>
        <w:t>:</w:t>
      </w:r>
      <w:r w:rsidRPr="0046413B">
        <w:rPr>
          <w:rtl/>
        </w:rPr>
        <w:t xml:space="preserve"> كان عالما فاضلا</w:t>
      </w:r>
      <w:r>
        <w:rPr>
          <w:rtl/>
        </w:rPr>
        <w:t>،</w:t>
      </w:r>
      <w:r w:rsidRPr="0046413B">
        <w:rPr>
          <w:rtl/>
        </w:rPr>
        <w:t xml:space="preserve"> ورعا زاهدا. إلى أن قال</w:t>
      </w:r>
      <w:r>
        <w:rPr>
          <w:rtl/>
        </w:rPr>
        <w:t>:</w:t>
      </w:r>
      <w:r w:rsidRPr="0046413B">
        <w:rPr>
          <w:rtl/>
        </w:rPr>
        <w:t xml:space="preserve"> عارفا بأصول العرب وفروعها وقصصها</w:t>
      </w:r>
      <w:r>
        <w:rPr>
          <w:rtl/>
        </w:rPr>
        <w:t>،</w:t>
      </w:r>
      <w:r w:rsidRPr="0046413B">
        <w:rPr>
          <w:rtl/>
        </w:rPr>
        <w:t xml:space="preserve"> حافظا لأنسابها ووقائع الحرمين وأخبارها</w:t>
      </w:r>
      <w:r>
        <w:rPr>
          <w:rtl/>
        </w:rPr>
        <w:t>،</w:t>
      </w:r>
      <w:r w:rsidRPr="0046413B">
        <w:rPr>
          <w:rtl/>
        </w:rPr>
        <w:t xml:space="preserve"> ولهذا لقّب بالنسّابة </w:t>
      </w:r>
      <w:r w:rsidRPr="00414CB8">
        <w:rPr>
          <w:rStyle w:val="libFootnotenumChar"/>
          <w:rtl/>
        </w:rPr>
        <w:t>(1)</w:t>
      </w:r>
      <w:r>
        <w:rPr>
          <w:rtl/>
        </w:rPr>
        <w:t>.</w:t>
      </w:r>
    </w:p>
    <w:p w:rsidR="00414CB8" w:rsidRPr="0046413B" w:rsidRDefault="00414CB8" w:rsidP="00414CB8">
      <w:pPr>
        <w:pStyle w:val="libNormal"/>
        <w:rPr>
          <w:rtl/>
        </w:rPr>
      </w:pPr>
      <w:r w:rsidRPr="0046413B">
        <w:rPr>
          <w:rtl/>
        </w:rPr>
        <w:t>ابن أبي محمّد الحسن بن أبي الحسن جعفر الحجّة.</w:t>
      </w:r>
    </w:p>
    <w:p w:rsidR="00414CB8" w:rsidRPr="0046413B" w:rsidRDefault="00414CB8" w:rsidP="00414CB8">
      <w:pPr>
        <w:pStyle w:val="libNormal"/>
        <w:rPr>
          <w:rtl/>
        </w:rPr>
      </w:pPr>
      <w:r w:rsidRPr="0046413B">
        <w:rPr>
          <w:rtl/>
        </w:rPr>
        <w:t>قال في التحفة</w:t>
      </w:r>
      <w:r>
        <w:rPr>
          <w:rtl/>
        </w:rPr>
        <w:t>:</w:t>
      </w:r>
      <w:r w:rsidRPr="0046413B">
        <w:rPr>
          <w:rtl/>
        </w:rPr>
        <w:t xml:space="preserve"> قال جدي حسن</w:t>
      </w:r>
      <w:r w:rsidR="00F21B5A">
        <w:rPr>
          <w:rtl/>
        </w:rPr>
        <w:t xml:space="preserve"> - </w:t>
      </w:r>
      <w:r w:rsidRPr="0046413B">
        <w:rPr>
          <w:rtl/>
        </w:rPr>
        <w:t xml:space="preserve">المؤلف طاب ثراه </w:t>
      </w:r>
      <w:r w:rsidRPr="00414CB8">
        <w:rPr>
          <w:rStyle w:val="libFootnotenumChar"/>
          <w:rtl/>
        </w:rPr>
        <w:t>(2)</w:t>
      </w:r>
      <w:r w:rsidR="00F21B5A">
        <w:rPr>
          <w:rtl/>
        </w:rPr>
        <w:t xml:space="preserve"> -</w:t>
      </w:r>
      <w:r>
        <w:rPr>
          <w:rtl/>
        </w:rPr>
        <w:t>:</w:t>
      </w:r>
      <w:r w:rsidRPr="0046413B">
        <w:rPr>
          <w:rtl/>
        </w:rPr>
        <w:t xml:space="preserve"> إنه كان سيّدا شريفا عفيفا</w:t>
      </w:r>
      <w:r>
        <w:rPr>
          <w:rtl/>
        </w:rPr>
        <w:t>،</w:t>
      </w:r>
      <w:r w:rsidRPr="0046413B">
        <w:rPr>
          <w:rtl/>
        </w:rPr>
        <w:t xml:space="preserve"> عظيم الشأن</w:t>
      </w:r>
      <w:r>
        <w:rPr>
          <w:rtl/>
        </w:rPr>
        <w:t>،</w:t>
      </w:r>
      <w:r w:rsidRPr="0046413B">
        <w:rPr>
          <w:rtl/>
        </w:rPr>
        <w:t xml:space="preserve"> رفيع المنزلة</w:t>
      </w:r>
      <w:r>
        <w:rPr>
          <w:rtl/>
        </w:rPr>
        <w:t>،</w:t>
      </w:r>
      <w:r w:rsidRPr="0046413B">
        <w:rPr>
          <w:rtl/>
        </w:rPr>
        <w:t xml:space="preserve"> جليل القدر</w:t>
      </w:r>
      <w:r>
        <w:rPr>
          <w:rtl/>
        </w:rPr>
        <w:t>،</w:t>
      </w:r>
      <w:r w:rsidRPr="0046413B">
        <w:rPr>
          <w:rtl/>
        </w:rPr>
        <w:t xml:space="preserve"> عالي الهمة</w:t>
      </w:r>
      <w:r>
        <w:rPr>
          <w:rtl/>
        </w:rPr>
        <w:t>،</w:t>
      </w:r>
      <w:r w:rsidRPr="0046413B">
        <w:rPr>
          <w:rtl/>
        </w:rPr>
        <w:t xml:space="preserve"> عالما عاملا. إلى أن قال</w:t>
      </w:r>
      <w:r>
        <w:rPr>
          <w:rtl/>
        </w:rPr>
        <w:t>:</w:t>
      </w:r>
      <w:r w:rsidRPr="0046413B">
        <w:rPr>
          <w:rtl/>
        </w:rPr>
        <w:t xml:space="preserve"> قائما ليله</w:t>
      </w:r>
      <w:r>
        <w:rPr>
          <w:rtl/>
        </w:rPr>
        <w:t>،</w:t>
      </w:r>
      <w:r w:rsidRPr="0046413B">
        <w:rPr>
          <w:rtl/>
        </w:rPr>
        <w:t xml:space="preserve"> صائما نهاره</w:t>
      </w:r>
      <w:r>
        <w:rPr>
          <w:rtl/>
        </w:rPr>
        <w:t>،</w:t>
      </w:r>
      <w:r w:rsidRPr="0046413B">
        <w:rPr>
          <w:rtl/>
        </w:rPr>
        <w:t xml:space="preserve"> وكان أبو القاسم طباطبا يعظّمه ويجلّه ويقول</w:t>
      </w:r>
      <w:r>
        <w:rPr>
          <w:rtl/>
        </w:rPr>
        <w:t>:</w:t>
      </w:r>
      <w:r w:rsidRPr="0046413B">
        <w:rPr>
          <w:rtl/>
        </w:rPr>
        <w:t xml:space="preserve"> جعفر هو الحجة من آل محمّد </w:t>
      </w:r>
      <w:r w:rsidRPr="00414CB8">
        <w:rPr>
          <w:rStyle w:val="libAlaemChar"/>
          <w:rtl/>
        </w:rPr>
        <w:t>عليهم‌السلام</w:t>
      </w:r>
      <w:r>
        <w:rPr>
          <w:rtl/>
        </w:rPr>
        <w:t>،</w:t>
      </w:r>
      <w:r w:rsidRPr="0046413B">
        <w:rPr>
          <w:rtl/>
        </w:rPr>
        <w:t xml:space="preserve"> فلقّب بذلك</w:t>
      </w:r>
      <w:r>
        <w:rPr>
          <w:rtl/>
        </w:rPr>
        <w:t>،</w:t>
      </w:r>
      <w:r w:rsidRPr="0046413B">
        <w:rPr>
          <w:rtl/>
        </w:rPr>
        <w:t xml:space="preserve"> فعظّمه الناس</w:t>
      </w:r>
      <w:r>
        <w:rPr>
          <w:rtl/>
        </w:rPr>
        <w:t>،</w:t>
      </w:r>
      <w:r w:rsidRPr="0046413B">
        <w:rPr>
          <w:rtl/>
        </w:rPr>
        <w:t xml:space="preserve"> ومالوا إليه</w:t>
      </w:r>
      <w:r>
        <w:rPr>
          <w:rtl/>
        </w:rPr>
        <w:t>،</w:t>
      </w:r>
      <w:r w:rsidRPr="0046413B">
        <w:rPr>
          <w:rtl/>
        </w:rPr>
        <w:t xml:space="preserve"> فبلغ خبره إلى وهب بن وهب البختري والي المدينة من قبل هارون الرشيد فحبسه ثمانية عشر شهرا</w:t>
      </w:r>
      <w:r>
        <w:rPr>
          <w:rtl/>
        </w:rPr>
        <w:t>،</w:t>
      </w:r>
      <w:r w:rsidRPr="0046413B">
        <w:rPr>
          <w:rtl/>
        </w:rPr>
        <w:t xml:space="preserve"> ولم يزل بالحبس إلى أن مات </w:t>
      </w:r>
      <w:r w:rsidRPr="00414CB8">
        <w:rPr>
          <w:rStyle w:val="libFootnotenumChar"/>
          <w:rtl/>
        </w:rPr>
        <w:t>(3)</w:t>
      </w:r>
      <w:r>
        <w:rPr>
          <w:rtl/>
        </w:rPr>
        <w:t>،</w:t>
      </w:r>
      <w:r w:rsidRPr="0046413B">
        <w:rPr>
          <w:rtl/>
        </w:rPr>
        <w:t xml:space="preserve"> وهو صائم نهاره</w:t>
      </w:r>
      <w:r>
        <w:rPr>
          <w:rtl/>
        </w:rPr>
        <w:t>،</w:t>
      </w:r>
      <w:r w:rsidRPr="0046413B">
        <w:rPr>
          <w:rtl/>
        </w:rPr>
        <w:t xml:space="preserve"> قائم ليله لم يفطر غير عيده</w:t>
      </w:r>
      <w:r>
        <w:rPr>
          <w:rtl/>
        </w:rPr>
        <w:t>،</w:t>
      </w:r>
      <w:r w:rsidRPr="0046413B">
        <w:rPr>
          <w:rtl/>
        </w:rPr>
        <w:t xml:space="preserve"> وفي ولده الإمرة بالمدينة إلى عامنا هذا سنة 992.</w:t>
      </w:r>
    </w:p>
    <w:p w:rsidR="00414CB8" w:rsidRPr="0046413B" w:rsidRDefault="00414CB8" w:rsidP="00414CB8">
      <w:pPr>
        <w:pStyle w:val="libNormal"/>
        <w:rPr>
          <w:rtl/>
        </w:rPr>
      </w:pPr>
      <w:r w:rsidRPr="0046413B">
        <w:rPr>
          <w:rtl/>
        </w:rPr>
        <w:t>قلت</w:t>
      </w:r>
      <w:r>
        <w:rPr>
          <w:rtl/>
        </w:rPr>
        <w:t>:</w:t>
      </w:r>
      <w:r w:rsidRPr="0046413B">
        <w:rPr>
          <w:rtl/>
        </w:rPr>
        <w:t xml:space="preserve"> بل الحق إمارتهم إلى عامنا هذا سنة 1088 </w:t>
      </w:r>
      <w:r w:rsidRPr="00414CB8">
        <w:rPr>
          <w:rStyle w:val="libFootnotenumChar"/>
          <w:rtl/>
        </w:rPr>
        <w:t>(4)</w:t>
      </w:r>
      <w:r>
        <w:rPr>
          <w:rtl/>
        </w:rPr>
        <w:t>.</w:t>
      </w:r>
      <w:r w:rsidRPr="0046413B">
        <w:rPr>
          <w:rtl/>
        </w:rPr>
        <w:t xml:space="preserve"> انتهى.</w:t>
      </w:r>
    </w:p>
    <w:p w:rsidR="00414CB8" w:rsidRPr="0046413B" w:rsidRDefault="00414CB8" w:rsidP="00414CB8">
      <w:pPr>
        <w:pStyle w:val="libNormal"/>
        <w:rPr>
          <w:rtl/>
        </w:rPr>
      </w:pPr>
      <w:r w:rsidRPr="0046413B">
        <w:rPr>
          <w:rtl/>
        </w:rPr>
        <w:t>ابن أبي علي عبيد الله الأعرج</w:t>
      </w:r>
      <w:r w:rsidR="00F21B5A">
        <w:rPr>
          <w:rtl/>
        </w:rPr>
        <w:t xml:space="preserve"> - </w:t>
      </w:r>
      <w:r w:rsidRPr="0046413B">
        <w:rPr>
          <w:rtl/>
        </w:rPr>
        <w:t>لنقص بأحد رجليه</w:t>
      </w:r>
      <w:r w:rsidR="00F21B5A">
        <w:rPr>
          <w:rtl/>
        </w:rPr>
        <w:t xml:space="preserve"> - </w:t>
      </w:r>
      <w:r w:rsidRPr="0046413B">
        <w:rPr>
          <w:rtl/>
        </w:rPr>
        <w:t>وكان سيدا جليلا</w:t>
      </w:r>
      <w:r>
        <w:rPr>
          <w:rtl/>
        </w:rPr>
        <w:t>،</w:t>
      </w:r>
      <w:r w:rsidRPr="0046413B">
        <w:rPr>
          <w:rtl/>
        </w:rPr>
        <w:t xml:space="preserve"> وصفوه في الكتب بكلّ جميل</w:t>
      </w:r>
      <w:r>
        <w:rPr>
          <w:rtl/>
        </w:rPr>
        <w:t>،</w:t>
      </w:r>
      <w:r w:rsidRPr="0046413B">
        <w:rPr>
          <w:rtl/>
        </w:rPr>
        <w:t xml:space="preserve"> تخلّف عن بيعة النفس الزكيّة محمّد بن عبد الله فأتي به إليه فغمض عينيه عنه فحبسه</w:t>
      </w:r>
      <w:r>
        <w:rPr>
          <w:rtl/>
        </w:rPr>
        <w:t>،</w:t>
      </w:r>
      <w:r w:rsidRPr="0046413B">
        <w:rPr>
          <w:rtl/>
        </w:rPr>
        <w:t xml:space="preserve"> فلم يزل به إلى أن قتل محمّد فوفد على السفاح فأقطعه بالمدائن ضيعة تغل في السنة ثمانين ألف </w:t>
      </w:r>
      <w:r w:rsidRPr="00414CB8">
        <w:rPr>
          <w:rStyle w:val="libFootnotenumChar"/>
          <w:rtl/>
        </w:rPr>
        <w:t>(5)</w:t>
      </w:r>
      <w:r w:rsidRPr="0046413B">
        <w:rPr>
          <w:rtl/>
        </w:rPr>
        <w:t xml:space="preserve"> أو مائة ألف أو مائتي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تحفة الأزهار</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(2) كذا</w:t>
      </w:r>
      <w:r>
        <w:rPr>
          <w:rtl/>
        </w:rPr>
        <w:t>،</w:t>
      </w:r>
      <w:r w:rsidRPr="0046413B">
        <w:rPr>
          <w:rtl/>
        </w:rPr>
        <w:t xml:space="preserve"> ولا يخفى أن تحفة الأزهار هو للسيد ضامن بن زين الدين علي بن السيد حسن النقيب.</w:t>
      </w:r>
      <w:r>
        <w:rPr>
          <w:rtl/>
        </w:rPr>
        <w:t>،</w:t>
      </w:r>
      <w:r w:rsidRPr="0046413B">
        <w:rPr>
          <w:rtl/>
        </w:rPr>
        <w:t xml:space="preserve"> فالمراد أن القائل هو السيد حسن النقيب جد المؤلف.</w:t>
      </w:r>
    </w:p>
    <w:p w:rsidR="00414CB8" w:rsidRPr="0046413B" w:rsidRDefault="00414CB8" w:rsidP="00414CB8">
      <w:pPr>
        <w:pStyle w:val="libFootnote0"/>
        <w:rPr>
          <w:rtl/>
        </w:rPr>
      </w:pPr>
      <w:r w:rsidRPr="0046413B">
        <w:rPr>
          <w:rtl/>
        </w:rPr>
        <w:t xml:space="preserve">(3) وضع المحدث النوري </w:t>
      </w:r>
      <w:r w:rsidRPr="00414CB8">
        <w:rPr>
          <w:rStyle w:val="libAlaemChar"/>
          <w:rtl/>
        </w:rPr>
        <w:t>رحمه‌الله</w:t>
      </w:r>
      <w:r w:rsidRPr="0046413B">
        <w:rPr>
          <w:rtl/>
        </w:rPr>
        <w:t xml:space="preserve"> علامة الاستظهار هنا.</w:t>
      </w:r>
    </w:p>
    <w:p w:rsidR="00414CB8" w:rsidRPr="0046413B" w:rsidRDefault="00414CB8" w:rsidP="00414CB8">
      <w:pPr>
        <w:pStyle w:val="libFootnote0"/>
        <w:rPr>
          <w:rtl/>
        </w:rPr>
      </w:pPr>
      <w:r w:rsidRPr="0046413B">
        <w:rPr>
          <w:rtl/>
        </w:rPr>
        <w:t>(4) تحفة الأزهار</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(5) المجدي</w:t>
      </w:r>
      <w:r>
        <w:rPr>
          <w:rtl/>
        </w:rPr>
        <w:t>:</w:t>
      </w:r>
      <w:r w:rsidRPr="0046413B">
        <w:rPr>
          <w:rtl/>
        </w:rPr>
        <w:t xml:space="preserve"> 195.</w:t>
      </w:r>
    </w:p>
    <w:p w:rsidR="00414CB8" w:rsidRPr="0046413B" w:rsidRDefault="00414CB8" w:rsidP="00414CB8">
      <w:pPr>
        <w:pStyle w:val="libNormal0"/>
        <w:rPr>
          <w:rtl/>
        </w:rPr>
      </w:pPr>
      <w:r>
        <w:rPr>
          <w:rtl/>
        </w:rPr>
        <w:br w:type="page"/>
      </w:r>
      <w:r w:rsidRPr="0046413B">
        <w:rPr>
          <w:rtl/>
        </w:rPr>
        <w:lastRenderedPageBreak/>
        <w:t>ألف دينار</w:t>
      </w:r>
      <w:r>
        <w:rPr>
          <w:rtl/>
        </w:rPr>
        <w:t>،</w:t>
      </w:r>
      <w:r w:rsidRPr="0046413B">
        <w:rPr>
          <w:rtl/>
        </w:rPr>
        <w:t xml:space="preserve"> ثم رحل إلى خراسان </w:t>
      </w:r>
      <w:r w:rsidRPr="00414CB8">
        <w:rPr>
          <w:rStyle w:val="libFootnotenumChar"/>
          <w:rtl/>
        </w:rPr>
        <w:t>(1)</w:t>
      </w:r>
      <w:r>
        <w:rPr>
          <w:rtl/>
        </w:rPr>
        <w:t>.</w:t>
      </w:r>
      <w:r w:rsidRPr="0046413B">
        <w:rPr>
          <w:rtl/>
        </w:rPr>
        <w:t xml:space="preserve"> وتوفي في ضيعة ذي أمران</w:t>
      </w:r>
      <w:r w:rsidR="00F21B5A">
        <w:rPr>
          <w:rtl/>
        </w:rPr>
        <w:t xml:space="preserve"> - </w:t>
      </w:r>
      <w:r w:rsidRPr="0046413B">
        <w:rPr>
          <w:rtl/>
        </w:rPr>
        <w:t>أو ذي أمان</w:t>
      </w:r>
      <w:r w:rsidR="00F21B5A">
        <w:rPr>
          <w:rtl/>
        </w:rPr>
        <w:t xml:space="preserve"> - </w:t>
      </w:r>
      <w:r w:rsidRPr="0046413B">
        <w:rPr>
          <w:rtl/>
        </w:rPr>
        <w:t>في حياة أبيه</w:t>
      </w:r>
      <w:r>
        <w:rPr>
          <w:rtl/>
        </w:rPr>
        <w:t>،</w:t>
      </w:r>
      <w:r w:rsidRPr="0046413B">
        <w:rPr>
          <w:rtl/>
        </w:rPr>
        <w:t xml:space="preserve"> وعمره سبع وثلاثون سنة</w:t>
      </w:r>
      <w:r>
        <w:rPr>
          <w:rtl/>
        </w:rPr>
        <w:t>،</w:t>
      </w:r>
      <w:r w:rsidRPr="0046413B">
        <w:rPr>
          <w:rtl/>
        </w:rPr>
        <w:t xml:space="preserve"> وقيل</w:t>
      </w:r>
      <w:r>
        <w:rPr>
          <w:rtl/>
        </w:rPr>
        <w:t>:</w:t>
      </w:r>
      <w:r w:rsidRPr="0046413B">
        <w:rPr>
          <w:rtl/>
        </w:rPr>
        <w:t xml:space="preserve"> ست وأربعون </w:t>
      </w:r>
      <w:r w:rsidRPr="00414CB8">
        <w:rPr>
          <w:rStyle w:val="libFootnotenumChar"/>
          <w:rtl/>
        </w:rPr>
        <w:t>(2)</w:t>
      </w:r>
      <w:r>
        <w:rPr>
          <w:rtl/>
        </w:rPr>
        <w:t>.</w:t>
      </w:r>
    </w:p>
    <w:p w:rsidR="00414CB8" w:rsidRPr="0046413B" w:rsidRDefault="00414CB8" w:rsidP="00414CB8">
      <w:pPr>
        <w:pStyle w:val="libNormal"/>
        <w:rPr>
          <w:rtl/>
        </w:rPr>
      </w:pPr>
      <w:r w:rsidRPr="0046413B">
        <w:rPr>
          <w:rtl/>
        </w:rPr>
        <w:t>ابن أبي عبد الله الحسين الأصغر المحدّث</w:t>
      </w:r>
      <w:r>
        <w:rPr>
          <w:rtl/>
        </w:rPr>
        <w:t>،</w:t>
      </w:r>
      <w:r w:rsidRPr="0046413B">
        <w:rPr>
          <w:rtl/>
        </w:rPr>
        <w:t xml:space="preserve"> الزاهد العفيف</w:t>
      </w:r>
      <w:r>
        <w:rPr>
          <w:rtl/>
        </w:rPr>
        <w:t>،</w:t>
      </w:r>
      <w:r w:rsidRPr="0046413B">
        <w:rPr>
          <w:rtl/>
        </w:rPr>
        <w:t xml:space="preserve"> الفاضل الجواد</w:t>
      </w:r>
      <w:r>
        <w:rPr>
          <w:rtl/>
        </w:rPr>
        <w:t>،</w:t>
      </w:r>
      <w:r w:rsidRPr="0046413B">
        <w:rPr>
          <w:rtl/>
        </w:rPr>
        <w:t xml:space="preserve"> الراوي عن أبيه السّجاد </w:t>
      </w:r>
      <w:r w:rsidRPr="00414CB8">
        <w:rPr>
          <w:rStyle w:val="libAlaemChar"/>
          <w:rtl/>
        </w:rPr>
        <w:t>عليه‌السلام</w:t>
      </w:r>
      <w:r>
        <w:rPr>
          <w:rtl/>
        </w:rPr>
        <w:t>،</w:t>
      </w:r>
      <w:r w:rsidRPr="0046413B">
        <w:rPr>
          <w:rtl/>
        </w:rPr>
        <w:t xml:space="preserve"> وعن أخيه</w:t>
      </w:r>
      <w:r w:rsidR="00F21B5A">
        <w:rPr>
          <w:rtl/>
        </w:rPr>
        <w:t xml:space="preserve"> - </w:t>
      </w:r>
      <w:r w:rsidRPr="0046413B">
        <w:rPr>
          <w:rtl/>
        </w:rPr>
        <w:t>لأبيه وامّه</w:t>
      </w:r>
      <w:r w:rsidR="00F21B5A">
        <w:rPr>
          <w:rtl/>
        </w:rPr>
        <w:t xml:space="preserve"> - </w:t>
      </w:r>
      <w:r w:rsidRPr="0046413B">
        <w:rPr>
          <w:rtl/>
        </w:rPr>
        <w:t xml:space="preserve">أبي جعفر الباقر </w:t>
      </w:r>
      <w:r w:rsidRPr="00414CB8">
        <w:rPr>
          <w:rStyle w:val="libAlaemChar"/>
          <w:rtl/>
        </w:rPr>
        <w:t>عليه‌السلام</w:t>
      </w:r>
      <w:r w:rsidRPr="0046413B">
        <w:rPr>
          <w:rtl/>
        </w:rPr>
        <w:t xml:space="preserve"> </w:t>
      </w:r>
      <w:r w:rsidRPr="00414CB8">
        <w:rPr>
          <w:rStyle w:val="libFootnotenumChar"/>
          <w:rtl/>
        </w:rPr>
        <w:t>(3)</w:t>
      </w:r>
      <w:r>
        <w:rPr>
          <w:rtl/>
        </w:rPr>
        <w:t>،</w:t>
      </w:r>
      <w:r w:rsidRPr="0046413B">
        <w:rPr>
          <w:rtl/>
        </w:rPr>
        <w:t xml:space="preserve"> وعن عمّته فاطمة وكانت تحدث بفضله</w:t>
      </w:r>
      <w:r>
        <w:rPr>
          <w:rtl/>
        </w:rPr>
        <w:t>،</w:t>
      </w:r>
      <w:r w:rsidRPr="0046413B">
        <w:rPr>
          <w:rtl/>
        </w:rPr>
        <w:t xml:space="preserve"> وكان الصادق </w:t>
      </w:r>
      <w:r w:rsidRPr="00414CB8">
        <w:rPr>
          <w:rStyle w:val="libAlaemChar"/>
          <w:rtl/>
        </w:rPr>
        <w:t>عليه‌السلام</w:t>
      </w:r>
      <w:r w:rsidRPr="0046413B">
        <w:rPr>
          <w:rtl/>
        </w:rPr>
        <w:t xml:space="preserve"> يقول</w:t>
      </w:r>
      <w:r>
        <w:rPr>
          <w:rtl/>
        </w:rPr>
        <w:t>:</w:t>
      </w:r>
      <w:r w:rsidRPr="0046413B">
        <w:rPr>
          <w:rtl/>
        </w:rPr>
        <w:t xml:space="preserve"> عمّي الحسين من </w:t>
      </w:r>
      <w:r w:rsidRPr="00414CB8">
        <w:rPr>
          <w:rStyle w:val="libAlaemChar"/>
          <w:rtl/>
        </w:rPr>
        <w:t>(</w:t>
      </w:r>
      <w:r w:rsidRPr="00414CB8">
        <w:rPr>
          <w:rStyle w:val="libAieChar"/>
          <w:rtl/>
        </w:rPr>
        <w:t xml:space="preserve"> الَّذِينَ يَمْشُونَ عَلَى الْأَرْضِ هَوْناً وَإِذا خاطَبَهُمُ الْجاهِلُونَ قالُوا سَلاماً </w:t>
      </w:r>
      <w:r w:rsidRPr="00414CB8">
        <w:rPr>
          <w:rStyle w:val="libAlaemChar"/>
          <w:rtl/>
        </w:rPr>
        <w:t>)</w:t>
      </w:r>
      <w:r w:rsidRPr="0046413B">
        <w:rPr>
          <w:rtl/>
        </w:rPr>
        <w:t xml:space="preserve">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وروى المفيد في الإرشاد وغيره له فضائل جليلة </w:t>
      </w:r>
      <w:r w:rsidRPr="00414CB8">
        <w:rPr>
          <w:rStyle w:val="libFootnotenumChar"/>
          <w:rtl/>
        </w:rPr>
        <w:t>(5)</w:t>
      </w:r>
      <w:r>
        <w:rPr>
          <w:rtl/>
        </w:rPr>
        <w:t>.</w:t>
      </w:r>
    </w:p>
    <w:p w:rsidR="00414CB8" w:rsidRPr="0046413B" w:rsidRDefault="00414CB8" w:rsidP="00414CB8">
      <w:pPr>
        <w:pStyle w:val="libNormal"/>
        <w:rPr>
          <w:rtl/>
        </w:rPr>
      </w:pPr>
      <w:r w:rsidRPr="0046413B">
        <w:rPr>
          <w:rtl/>
        </w:rPr>
        <w:t xml:space="preserve">توفي بالمدينة سنة 157 </w:t>
      </w:r>
      <w:r w:rsidRPr="00414CB8">
        <w:rPr>
          <w:rStyle w:val="libFootnotenumChar"/>
          <w:rtl/>
        </w:rPr>
        <w:t>(6)</w:t>
      </w:r>
      <w:r w:rsidRPr="0046413B">
        <w:rPr>
          <w:rtl/>
        </w:rPr>
        <w:t xml:space="preserve"> وله سبع وخمسون سنة</w:t>
      </w:r>
      <w:r>
        <w:rPr>
          <w:rtl/>
        </w:rPr>
        <w:t>،</w:t>
      </w:r>
      <w:r w:rsidRPr="0046413B">
        <w:rPr>
          <w:rtl/>
        </w:rPr>
        <w:t xml:space="preserve"> وقيل</w:t>
      </w:r>
      <w:r>
        <w:rPr>
          <w:rtl/>
        </w:rPr>
        <w:t>:</w:t>
      </w:r>
      <w:r w:rsidRPr="0046413B">
        <w:rPr>
          <w:rtl/>
        </w:rPr>
        <w:t xml:space="preserve"> سنة 64</w:t>
      </w:r>
      <w:r>
        <w:rPr>
          <w:rtl/>
        </w:rPr>
        <w:t>،</w:t>
      </w:r>
      <w:r w:rsidRPr="0046413B">
        <w:rPr>
          <w:rtl/>
        </w:rPr>
        <w:t xml:space="preserve"> وقيل</w:t>
      </w:r>
      <w:r>
        <w:rPr>
          <w:rtl/>
        </w:rPr>
        <w:t>:</w:t>
      </w:r>
      <w:r w:rsidRPr="0046413B">
        <w:rPr>
          <w:rtl/>
        </w:rPr>
        <w:t xml:space="preserve"> سنة 76 </w:t>
      </w:r>
      <w:r w:rsidRPr="00414CB8">
        <w:rPr>
          <w:rStyle w:val="libFootnotenumChar"/>
          <w:rtl/>
        </w:rPr>
        <w:t>(7)</w:t>
      </w:r>
      <w:r>
        <w:rPr>
          <w:rtl/>
        </w:rPr>
        <w:t>.</w:t>
      </w:r>
    </w:p>
    <w:p w:rsidR="00414CB8" w:rsidRPr="0046413B" w:rsidRDefault="00414CB8" w:rsidP="00414CB8">
      <w:pPr>
        <w:pStyle w:val="libNormal"/>
        <w:rPr>
          <w:rtl/>
        </w:rPr>
      </w:pPr>
      <w:r w:rsidRPr="0046413B">
        <w:rPr>
          <w:rtl/>
        </w:rPr>
        <w:t>هذا</w:t>
      </w:r>
      <w:r>
        <w:rPr>
          <w:rtl/>
        </w:rPr>
        <w:t>،</w:t>
      </w:r>
      <w:r w:rsidRPr="0046413B">
        <w:rPr>
          <w:rtl/>
        </w:rPr>
        <w:t xml:space="preserve"> والسيد مهنّا هو صاحب المسائل عن العلامة</w:t>
      </w:r>
      <w:r>
        <w:rPr>
          <w:rtl/>
        </w:rPr>
        <w:t>،</w:t>
      </w:r>
      <w:r w:rsidRPr="0046413B">
        <w:rPr>
          <w:rtl/>
        </w:rPr>
        <w:t xml:space="preserve"> ووصفه في الأجوبة عنها بقوله</w:t>
      </w:r>
      <w:r>
        <w:rPr>
          <w:rtl/>
        </w:rPr>
        <w:t>:</w:t>
      </w:r>
      <w:r w:rsidRPr="0046413B">
        <w:rPr>
          <w:rtl/>
        </w:rPr>
        <w:t xml:space="preserve"> السيد الكبير</w:t>
      </w:r>
      <w:r>
        <w:rPr>
          <w:rtl/>
        </w:rPr>
        <w:t>،</w:t>
      </w:r>
      <w:r w:rsidRPr="0046413B">
        <w:rPr>
          <w:rtl/>
        </w:rPr>
        <w:t xml:space="preserve"> النقيب الحسيب النسيب المرتضى</w:t>
      </w:r>
      <w:r>
        <w:rPr>
          <w:rtl/>
        </w:rPr>
        <w:t>،</w:t>
      </w:r>
      <w:r w:rsidRPr="0046413B">
        <w:rPr>
          <w:rtl/>
        </w:rPr>
        <w:t xml:space="preserve"> مفخر السادة</w:t>
      </w:r>
      <w:r>
        <w:rPr>
          <w:rtl/>
        </w:rPr>
        <w:t>،</w:t>
      </w:r>
      <w:r w:rsidRPr="0046413B">
        <w:rPr>
          <w:rtl/>
        </w:rPr>
        <w:t xml:space="preserve"> وزين السيادة</w:t>
      </w:r>
      <w:r>
        <w:rPr>
          <w:rtl/>
        </w:rPr>
        <w:t>،</w:t>
      </w:r>
      <w:r w:rsidRPr="0046413B">
        <w:rPr>
          <w:rtl/>
        </w:rPr>
        <w:t xml:space="preserve"> معدن المجد والفخار</w:t>
      </w:r>
      <w:r>
        <w:rPr>
          <w:rtl/>
        </w:rPr>
        <w:t>،</w:t>
      </w:r>
      <w:r w:rsidRPr="0046413B">
        <w:rPr>
          <w:rtl/>
        </w:rPr>
        <w:t xml:space="preserve"> والحكم والآثار</w:t>
      </w:r>
      <w:r>
        <w:rPr>
          <w:rtl/>
        </w:rPr>
        <w:t>،</w:t>
      </w:r>
      <w:r w:rsidRPr="0046413B">
        <w:rPr>
          <w:rtl/>
        </w:rPr>
        <w:t xml:space="preserve"> الجامع للقسط </w:t>
      </w:r>
      <w:r w:rsidRPr="00414CB8">
        <w:rPr>
          <w:rStyle w:val="libFootnotenumChar"/>
          <w:rtl/>
        </w:rPr>
        <w:t>(8)</w:t>
      </w:r>
      <w:r w:rsidRPr="0046413B">
        <w:rPr>
          <w:rtl/>
        </w:rPr>
        <w:t xml:space="preserve"> الأوفى من فضائل الأخلاق</w:t>
      </w:r>
      <w:r>
        <w:rPr>
          <w:rtl/>
        </w:rPr>
        <w:t>،</w:t>
      </w:r>
      <w:r w:rsidRPr="0046413B">
        <w:rPr>
          <w:rtl/>
        </w:rPr>
        <w:t xml:space="preserve"> الفاضل بالسهم المعلّى من طيب الأعراق</w:t>
      </w:r>
      <w:r>
        <w:rPr>
          <w:rtl/>
        </w:rPr>
        <w:t>،</w:t>
      </w:r>
      <w:r w:rsidRPr="0046413B">
        <w:rPr>
          <w:rtl/>
        </w:rPr>
        <w:t xml:space="preserve"> مزيّن ديوان القضاء بإظهار الحق على المحجة البيضاء عند ترافع</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أعيان الشيعة 8</w:t>
      </w:r>
      <w:r>
        <w:rPr>
          <w:rtl/>
        </w:rPr>
        <w:t>:</w:t>
      </w:r>
      <w:r w:rsidRPr="0046413B">
        <w:rPr>
          <w:rtl/>
        </w:rPr>
        <w:t xml:space="preserve"> 136.</w:t>
      </w:r>
    </w:p>
    <w:p w:rsidR="00414CB8" w:rsidRPr="0046413B" w:rsidRDefault="00414CB8" w:rsidP="00414CB8">
      <w:pPr>
        <w:pStyle w:val="libFootnote0"/>
        <w:rPr>
          <w:rtl/>
        </w:rPr>
      </w:pPr>
      <w:r w:rsidRPr="0046413B">
        <w:rPr>
          <w:rtl/>
        </w:rPr>
        <w:t>(2) عمدة الطالب</w:t>
      </w:r>
      <w:r>
        <w:rPr>
          <w:rtl/>
        </w:rPr>
        <w:t>:</w:t>
      </w:r>
      <w:r w:rsidRPr="0046413B">
        <w:rPr>
          <w:rtl/>
        </w:rPr>
        <w:t xml:space="preserve"> 318.</w:t>
      </w:r>
    </w:p>
    <w:p w:rsidR="00414CB8" w:rsidRPr="0046413B" w:rsidRDefault="00414CB8" w:rsidP="00414CB8">
      <w:pPr>
        <w:pStyle w:val="libFootnote0"/>
        <w:rPr>
          <w:rtl/>
        </w:rPr>
      </w:pPr>
      <w:r w:rsidRPr="0046413B">
        <w:rPr>
          <w:rtl/>
        </w:rPr>
        <w:t>(3) رجال الشيخ</w:t>
      </w:r>
      <w:r>
        <w:rPr>
          <w:rtl/>
        </w:rPr>
        <w:t>:</w:t>
      </w:r>
      <w:r w:rsidRPr="0046413B">
        <w:rPr>
          <w:rtl/>
        </w:rPr>
        <w:t xml:space="preserve"> 86 / 5 </w:t>
      </w:r>
      <w:r>
        <w:rPr>
          <w:rtl/>
        </w:rPr>
        <w:t>و 1</w:t>
      </w:r>
      <w:r w:rsidRPr="0046413B">
        <w:rPr>
          <w:rtl/>
        </w:rPr>
        <w:t xml:space="preserve">13 / 8 </w:t>
      </w:r>
      <w:r>
        <w:rPr>
          <w:rtl/>
        </w:rPr>
        <w:t>و 1</w:t>
      </w:r>
      <w:r w:rsidRPr="0046413B">
        <w:rPr>
          <w:rtl/>
        </w:rPr>
        <w:t xml:space="preserve">68 / 54 وفيه روايته عن الإمام الصادق </w:t>
      </w:r>
      <w:r w:rsidRPr="00414CB8">
        <w:rPr>
          <w:rStyle w:val="libAlaemChar"/>
          <w:rtl/>
        </w:rPr>
        <w:t>عليه‌السلام</w:t>
      </w:r>
      <w:r w:rsidRPr="0046413B">
        <w:rPr>
          <w:rtl/>
        </w:rPr>
        <w:t xml:space="preserve"> أيضا.</w:t>
      </w:r>
    </w:p>
    <w:p w:rsidR="00414CB8" w:rsidRPr="0046413B" w:rsidRDefault="00414CB8" w:rsidP="00414CB8">
      <w:pPr>
        <w:pStyle w:val="libFootnote0"/>
        <w:rPr>
          <w:rtl/>
        </w:rPr>
      </w:pPr>
      <w:r w:rsidRPr="0046413B">
        <w:rPr>
          <w:rtl/>
        </w:rPr>
        <w:t>(4) الفرقان 25</w:t>
      </w:r>
      <w:r>
        <w:rPr>
          <w:rtl/>
        </w:rPr>
        <w:t>:</w:t>
      </w:r>
      <w:r w:rsidRPr="0046413B">
        <w:rPr>
          <w:rtl/>
        </w:rPr>
        <w:t xml:space="preserve"> 63.</w:t>
      </w:r>
    </w:p>
    <w:p w:rsidR="00414CB8" w:rsidRPr="0046413B" w:rsidRDefault="00414CB8" w:rsidP="00414CB8">
      <w:pPr>
        <w:pStyle w:val="libFootnote0"/>
        <w:rPr>
          <w:rtl/>
        </w:rPr>
      </w:pPr>
      <w:r w:rsidRPr="0046413B">
        <w:rPr>
          <w:rtl/>
        </w:rPr>
        <w:t>(5) إرشاد المفيد</w:t>
      </w:r>
      <w:r>
        <w:rPr>
          <w:rtl/>
        </w:rPr>
        <w:t>:</w:t>
      </w:r>
      <w:r w:rsidRPr="0046413B">
        <w:rPr>
          <w:rtl/>
        </w:rPr>
        <w:t xml:space="preserve"> 269.</w:t>
      </w:r>
    </w:p>
    <w:p w:rsidR="00414CB8" w:rsidRPr="0046413B" w:rsidRDefault="00414CB8" w:rsidP="00414CB8">
      <w:pPr>
        <w:pStyle w:val="libFootnote0"/>
        <w:rPr>
          <w:rtl/>
        </w:rPr>
      </w:pPr>
      <w:r w:rsidRPr="0046413B">
        <w:rPr>
          <w:rtl/>
        </w:rPr>
        <w:t>(6) عمدة الطالب</w:t>
      </w:r>
      <w:r>
        <w:rPr>
          <w:rtl/>
        </w:rPr>
        <w:t>:</w:t>
      </w:r>
      <w:r w:rsidRPr="0046413B">
        <w:rPr>
          <w:rtl/>
        </w:rPr>
        <w:t xml:space="preserve"> 311.</w:t>
      </w:r>
    </w:p>
    <w:p w:rsidR="00414CB8" w:rsidRPr="0046413B" w:rsidRDefault="00414CB8" w:rsidP="00414CB8">
      <w:pPr>
        <w:pStyle w:val="libFootnote0"/>
        <w:rPr>
          <w:rtl/>
        </w:rPr>
      </w:pPr>
      <w:r w:rsidRPr="0046413B">
        <w:rPr>
          <w:rtl/>
        </w:rPr>
        <w:t>(7) أي</w:t>
      </w:r>
      <w:r>
        <w:rPr>
          <w:rtl/>
        </w:rPr>
        <w:t>:</w:t>
      </w:r>
      <w:r w:rsidRPr="0046413B">
        <w:rPr>
          <w:rtl/>
        </w:rPr>
        <w:t xml:space="preserve"> سنة 164 وسنة 176.</w:t>
      </w:r>
    </w:p>
    <w:p w:rsidR="00414CB8" w:rsidRPr="0046413B" w:rsidRDefault="00414CB8" w:rsidP="00414CB8">
      <w:pPr>
        <w:pStyle w:val="libFootnote0"/>
        <w:rPr>
          <w:rtl/>
        </w:rPr>
      </w:pPr>
      <w:r w:rsidRPr="0046413B">
        <w:rPr>
          <w:rtl/>
        </w:rPr>
        <w:t>(8) في الأعيان</w:t>
      </w:r>
      <w:r>
        <w:rPr>
          <w:rtl/>
        </w:rPr>
        <w:t>:</w:t>
      </w:r>
      <w:r w:rsidRPr="0046413B">
        <w:rPr>
          <w:rtl/>
        </w:rPr>
        <w:t xml:space="preserve"> للحظ.</w:t>
      </w:r>
    </w:p>
    <w:p w:rsidR="00414CB8" w:rsidRPr="0046413B" w:rsidRDefault="00414CB8" w:rsidP="00414CB8">
      <w:pPr>
        <w:pStyle w:val="libNormal0"/>
        <w:rPr>
          <w:rtl/>
        </w:rPr>
      </w:pPr>
      <w:r>
        <w:rPr>
          <w:rtl/>
        </w:rPr>
        <w:br w:type="page"/>
      </w:r>
      <w:r w:rsidRPr="0046413B">
        <w:rPr>
          <w:rtl/>
        </w:rPr>
        <w:lastRenderedPageBreak/>
        <w:t>الخصماء</w:t>
      </w:r>
      <w:r>
        <w:rPr>
          <w:rtl/>
        </w:rPr>
        <w:t>،</w:t>
      </w:r>
      <w:r w:rsidRPr="0046413B">
        <w:rPr>
          <w:rtl/>
        </w:rPr>
        <w:t xml:space="preserve"> نجم الملّة والحق والدين</w:t>
      </w:r>
      <w:r>
        <w:rPr>
          <w:rtl/>
        </w:rPr>
        <w:t>،</w:t>
      </w:r>
      <w:r w:rsidRPr="0046413B">
        <w:rPr>
          <w:rtl/>
        </w:rPr>
        <w:t xml:space="preserve"> مهنّا بن سنان الحسيني القاطن بمدينة جدّه رسول الله </w:t>
      </w:r>
      <w:r w:rsidRPr="00414CB8">
        <w:rPr>
          <w:rStyle w:val="libAlaemChar"/>
          <w:rtl/>
        </w:rPr>
        <w:t>صلى‌الله‌عليه‌وآله‌وسلم</w:t>
      </w:r>
      <w:r>
        <w:rPr>
          <w:rtl/>
        </w:rPr>
        <w:t>،</w:t>
      </w:r>
      <w:r w:rsidRPr="0046413B">
        <w:rPr>
          <w:rtl/>
        </w:rPr>
        <w:t xml:space="preserve"> الساكن مهبط وحي الله</w:t>
      </w:r>
      <w:r>
        <w:rPr>
          <w:rtl/>
        </w:rPr>
        <w:t>،</w:t>
      </w:r>
      <w:r w:rsidRPr="0046413B">
        <w:rPr>
          <w:rtl/>
        </w:rPr>
        <w:t xml:space="preserve"> سيّد القضاة والحكام بين </w:t>
      </w:r>
      <w:r w:rsidRPr="00414CB8">
        <w:rPr>
          <w:rStyle w:val="libFootnotenumChar"/>
          <w:rtl/>
        </w:rPr>
        <w:t>(1)</w:t>
      </w:r>
      <w:r w:rsidRPr="0046413B">
        <w:rPr>
          <w:rtl/>
        </w:rPr>
        <w:t xml:space="preserve"> الخاص والعام</w:t>
      </w:r>
      <w:r>
        <w:rPr>
          <w:rtl/>
        </w:rPr>
        <w:t>،</w:t>
      </w:r>
      <w:r w:rsidRPr="0046413B">
        <w:rPr>
          <w:rtl/>
        </w:rPr>
        <w:t xml:space="preserve"> شرّف أصغر خدمه وأقلّ خدّامه برسائل في ضمنها مسائل. إلى آخره</w:t>
      </w:r>
      <w:r>
        <w:rPr>
          <w:rtl/>
        </w:rPr>
        <w:t>،</w:t>
      </w:r>
      <w:r w:rsidRPr="0046413B">
        <w:rPr>
          <w:rtl/>
        </w:rPr>
        <w:t xml:space="preserve"> وقال في آخر أجوبة جملة من المسائل</w:t>
      </w:r>
      <w:r>
        <w:rPr>
          <w:rtl/>
        </w:rPr>
        <w:t>:</w:t>
      </w:r>
      <w:r w:rsidRPr="0046413B">
        <w:rPr>
          <w:rtl/>
        </w:rPr>
        <w:t xml:space="preserve"> لمّا كان امتثال أمر من تجب طاعته وتحرم مخالفته من الأمور الواجبة</w:t>
      </w:r>
      <w:r>
        <w:rPr>
          <w:rtl/>
        </w:rPr>
        <w:t>،</w:t>
      </w:r>
      <w:r w:rsidRPr="0046413B">
        <w:rPr>
          <w:rtl/>
        </w:rPr>
        <w:t xml:space="preserve"> والتكاليف اللازمة</w:t>
      </w:r>
      <w:r>
        <w:rPr>
          <w:rtl/>
        </w:rPr>
        <w:t>،</w:t>
      </w:r>
      <w:r w:rsidRPr="0046413B">
        <w:rPr>
          <w:rtl/>
        </w:rPr>
        <w:t xml:space="preserve"> سارع العبد الضعيف حسن بن يوسف بن مطهّر الحلي إلى إجابة التماس مولانا السيد الكبير</w:t>
      </w:r>
      <w:r>
        <w:rPr>
          <w:rtl/>
        </w:rPr>
        <w:t>،</w:t>
      </w:r>
      <w:r w:rsidRPr="0046413B">
        <w:rPr>
          <w:rtl/>
        </w:rPr>
        <w:t xml:space="preserve"> الحسيب النسيب</w:t>
      </w:r>
      <w:r>
        <w:rPr>
          <w:rtl/>
        </w:rPr>
        <w:t>،</w:t>
      </w:r>
      <w:r w:rsidRPr="0046413B">
        <w:rPr>
          <w:rtl/>
        </w:rPr>
        <w:t xml:space="preserve"> المرتضى الأعظم</w:t>
      </w:r>
      <w:r>
        <w:rPr>
          <w:rtl/>
        </w:rPr>
        <w:t>،</w:t>
      </w:r>
      <w:r w:rsidRPr="0046413B">
        <w:rPr>
          <w:rtl/>
        </w:rPr>
        <w:t xml:space="preserve"> الكامل المعظّم</w:t>
      </w:r>
      <w:r>
        <w:rPr>
          <w:rtl/>
        </w:rPr>
        <w:t>،</w:t>
      </w:r>
      <w:r w:rsidRPr="0046413B">
        <w:rPr>
          <w:rtl/>
        </w:rPr>
        <w:t xml:space="preserve"> مفخر العترة العلوية</w:t>
      </w:r>
      <w:r>
        <w:rPr>
          <w:rtl/>
        </w:rPr>
        <w:t>،</w:t>
      </w:r>
      <w:r w:rsidRPr="0046413B">
        <w:rPr>
          <w:rtl/>
        </w:rPr>
        <w:t xml:space="preserve"> سيّد الأسرة الهاشمية</w:t>
      </w:r>
      <w:r>
        <w:rPr>
          <w:rtl/>
        </w:rPr>
        <w:t>،</w:t>
      </w:r>
      <w:r w:rsidRPr="0046413B">
        <w:rPr>
          <w:rtl/>
        </w:rPr>
        <w:t xml:space="preserve"> أوحد الدهر وأفضل العصر</w:t>
      </w:r>
      <w:r>
        <w:rPr>
          <w:rtl/>
        </w:rPr>
        <w:t>،</w:t>
      </w:r>
      <w:r w:rsidRPr="0046413B">
        <w:rPr>
          <w:rtl/>
        </w:rPr>
        <w:t xml:space="preserve"> الجامع لكمالات النفس</w:t>
      </w:r>
      <w:r>
        <w:rPr>
          <w:rtl/>
        </w:rPr>
        <w:t>،</w:t>
      </w:r>
      <w:r w:rsidRPr="0046413B">
        <w:rPr>
          <w:rtl/>
        </w:rPr>
        <w:t xml:space="preserve"> والمولى بنظره الثاقب إلى حظيرة القدس</w:t>
      </w:r>
      <w:r>
        <w:rPr>
          <w:rtl/>
        </w:rPr>
        <w:t>،</w:t>
      </w:r>
      <w:r w:rsidRPr="0046413B">
        <w:rPr>
          <w:rtl/>
        </w:rPr>
        <w:t xml:space="preserve"> نجم الملّة والحق والدين</w:t>
      </w:r>
      <w:r>
        <w:rPr>
          <w:rtl/>
        </w:rPr>
        <w:t>،</w:t>
      </w:r>
      <w:r w:rsidRPr="0046413B">
        <w:rPr>
          <w:rtl/>
        </w:rPr>
        <w:t xml:space="preserve"> أعاد الله على المستعدين </w:t>
      </w:r>
      <w:r w:rsidRPr="00414CB8">
        <w:rPr>
          <w:rStyle w:val="libFootnotenumChar"/>
          <w:rtl/>
        </w:rPr>
        <w:t>(2)</w:t>
      </w:r>
      <w:r w:rsidRPr="0046413B">
        <w:rPr>
          <w:rtl/>
        </w:rPr>
        <w:t xml:space="preserve"> بركة أنفاسه الشريفة</w:t>
      </w:r>
      <w:r>
        <w:rPr>
          <w:rtl/>
        </w:rPr>
        <w:t>،</w:t>
      </w:r>
      <w:r w:rsidRPr="0046413B">
        <w:rPr>
          <w:rtl/>
        </w:rPr>
        <w:t xml:space="preserve"> وأدام عليهم نتائج مباحثه الدقيقة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ويعبّر عنه في كثير من الأسئلة بقوله</w:t>
      </w:r>
      <w:r>
        <w:rPr>
          <w:rtl/>
        </w:rPr>
        <w:t>:</w:t>
      </w:r>
      <w:r w:rsidRPr="0046413B">
        <w:rPr>
          <w:rtl/>
        </w:rPr>
        <w:t xml:space="preserve"> قال سيدنا الإمام العلامة </w:t>
      </w:r>
      <w:r w:rsidRPr="00414CB8">
        <w:rPr>
          <w:rStyle w:val="libFootnotenumChar"/>
          <w:rtl/>
        </w:rPr>
        <w:t>(4)</w:t>
      </w:r>
      <w:r>
        <w:rPr>
          <w:rtl/>
        </w:rPr>
        <w:t>.</w:t>
      </w:r>
    </w:p>
    <w:p w:rsidR="00414CB8" w:rsidRPr="0046413B" w:rsidRDefault="00414CB8" w:rsidP="00414CB8">
      <w:pPr>
        <w:pStyle w:val="libNormal"/>
        <w:rPr>
          <w:rtl/>
        </w:rPr>
      </w:pPr>
      <w:r w:rsidRPr="0046413B">
        <w:rPr>
          <w:rtl/>
        </w:rPr>
        <w:t>هذا</w:t>
      </w:r>
      <w:r>
        <w:rPr>
          <w:rtl/>
        </w:rPr>
        <w:t>،</w:t>
      </w:r>
      <w:r w:rsidRPr="0046413B">
        <w:rPr>
          <w:rtl/>
        </w:rPr>
        <w:t xml:space="preserve"> وقال السيد الجليل في تحفة الأزهار</w:t>
      </w:r>
      <w:r>
        <w:rPr>
          <w:rtl/>
        </w:rPr>
        <w:t>:</w:t>
      </w:r>
      <w:r w:rsidRPr="0046413B">
        <w:rPr>
          <w:rtl/>
        </w:rPr>
        <w:t xml:space="preserve"> كان </w:t>
      </w:r>
      <w:r w:rsidRPr="00414CB8">
        <w:rPr>
          <w:rStyle w:val="libAlaemChar"/>
          <w:rtl/>
        </w:rPr>
        <w:t>رحمه‌الله</w:t>
      </w:r>
      <w:r w:rsidRPr="0046413B">
        <w:rPr>
          <w:rtl/>
        </w:rPr>
        <w:t xml:space="preserve"> سيدا جليل القدر</w:t>
      </w:r>
      <w:r>
        <w:rPr>
          <w:rtl/>
        </w:rPr>
        <w:t>،</w:t>
      </w:r>
      <w:r w:rsidRPr="0046413B">
        <w:rPr>
          <w:rtl/>
        </w:rPr>
        <w:t xml:space="preserve"> عظيم الشأن</w:t>
      </w:r>
      <w:r>
        <w:rPr>
          <w:rtl/>
        </w:rPr>
        <w:t>،</w:t>
      </w:r>
      <w:r w:rsidRPr="0046413B">
        <w:rPr>
          <w:rtl/>
        </w:rPr>
        <w:t xml:space="preserve"> رفيع المنزلة</w:t>
      </w:r>
      <w:r>
        <w:rPr>
          <w:rtl/>
        </w:rPr>
        <w:t>،</w:t>
      </w:r>
      <w:r w:rsidRPr="0046413B">
        <w:rPr>
          <w:rtl/>
        </w:rPr>
        <w:t xml:space="preserve"> حسن الشمائل</w:t>
      </w:r>
      <w:r>
        <w:rPr>
          <w:rtl/>
        </w:rPr>
        <w:t>،</w:t>
      </w:r>
      <w:r w:rsidRPr="0046413B">
        <w:rPr>
          <w:rtl/>
        </w:rPr>
        <w:t xml:space="preserve"> جمّ الفضائل</w:t>
      </w:r>
      <w:r>
        <w:rPr>
          <w:rtl/>
        </w:rPr>
        <w:t>،</w:t>
      </w:r>
      <w:r w:rsidRPr="0046413B">
        <w:rPr>
          <w:rtl/>
        </w:rPr>
        <w:t xml:space="preserve"> كريم الأخلاق</w:t>
      </w:r>
      <w:r>
        <w:rPr>
          <w:rtl/>
        </w:rPr>
        <w:t>،</w:t>
      </w:r>
      <w:r w:rsidRPr="0046413B">
        <w:rPr>
          <w:rtl/>
        </w:rPr>
        <w:t xml:space="preserve"> زكي الأعراق</w:t>
      </w:r>
      <w:r>
        <w:rPr>
          <w:rtl/>
        </w:rPr>
        <w:t>،</w:t>
      </w:r>
      <w:r w:rsidRPr="0046413B">
        <w:rPr>
          <w:rtl/>
        </w:rPr>
        <w:t xml:space="preserve"> عالي الهمّة</w:t>
      </w:r>
      <w:r>
        <w:rPr>
          <w:rtl/>
        </w:rPr>
        <w:t>،</w:t>
      </w:r>
      <w:r w:rsidRPr="0046413B">
        <w:rPr>
          <w:rtl/>
        </w:rPr>
        <w:t xml:space="preserve"> وافر الحرمة</w:t>
      </w:r>
      <w:r>
        <w:rPr>
          <w:rtl/>
        </w:rPr>
        <w:t>،</w:t>
      </w:r>
      <w:r w:rsidRPr="0046413B">
        <w:rPr>
          <w:rtl/>
        </w:rPr>
        <w:t xml:space="preserve"> تقيّا نقيّا</w:t>
      </w:r>
      <w:r>
        <w:rPr>
          <w:rtl/>
        </w:rPr>
        <w:t>،</w:t>
      </w:r>
      <w:r w:rsidRPr="0046413B">
        <w:rPr>
          <w:rtl/>
        </w:rPr>
        <w:t xml:space="preserve"> ميمونا عالما</w:t>
      </w:r>
      <w:r>
        <w:rPr>
          <w:rtl/>
        </w:rPr>
        <w:t>،</w:t>
      </w:r>
      <w:r w:rsidRPr="0046413B">
        <w:rPr>
          <w:rtl/>
        </w:rPr>
        <w:t xml:space="preserve"> عاملا فاضلا</w:t>
      </w:r>
      <w:r>
        <w:rPr>
          <w:rtl/>
        </w:rPr>
        <w:t>،</w:t>
      </w:r>
      <w:r w:rsidRPr="0046413B">
        <w:rPr>
          <w:rtl/>
        </w:rPr>
        <w:t xml:space="preserve"> كاملا فصيحا بليغا</w:t>
      </w:r>
      <w:r>
        <w:rPr>
          <w:rtl/>
        </w:rPr>
        <w:t>،</w:t>
      </w:r>
      <w:r w:rsidRPr="0046413B">
        <w:rPr>
          <w:rtl/>
        </w:rPr>
        <w:t xml:space="preserve"> أديبا جامعا</w:t>
      </w:r>
      <w:r>
        <w:rPr>
          <w:rtl/>
        </w:rPr>
        <w:t>،</w:t>
      </w:r>
      <w:r w:rsidRPr="0046413B">
        <w:rPr>
          <w:rtl/>
        </w:rPr>
        <w:t xml:space="preserve"> حاويا محقّقا مدقّقا</w:t>
      </w:r>
      <w:r>
        <w:rPr>
          <w:rtl/>
        </w:rPr>
        <w:t>،</w:t>
      </w:r>
      <w:r w:rsidRPr="0046413B">
        <w:rPr>
          <w:rtl/>
        </w:rPr>
        <w:t xml:space="preserve"> يعرف بصاحب المسائل المدنيات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الأعيان</w:t>
      </w:r>
      <w:r>
        <w:rPr>
          <w:rtl/>
        </w:rPr>
        <w:t>:</w:t>
      </w:r>
      <w:r w:rsidRPr="0046413B">
        <w:rPr>
          <w:rtl/>
        </w:rPr>
        <w:t xml:space="preserve"> زين.</w:t>
      </w:r>
    </w:p>
    <w:p w:rsidR="00414CB8" w:rsidRPr="0046413B" w:rsidRDefault="00414CB8" w:rsidP="00414CB8">
      <w:pPr>
        <w:pStyle w:val="libFootnote0"/>
        <w:rPr>
          <w:rtl/>
        </w:rPr>
      </w:pPr>
      <w:r w:rsidRPr="0046413B">
        <w:rPr>
          <w:rtl/>
        </w:rPr>
        <w:t>(2) في الأعيان</w:t>
      </w:r>
      <w:r>
        <w:rPr>
          <w:rtl/>
        </w:rPr>
        <w:t>:</w:t>
      </w:r>
      <w:r w:rsidRPr="0046413B">
        <w:rPr>
          <w:rtl/>
        </w:rPr>
        <w:t xml:space="preserve"> المسلمين المستعدين.</w:t>
      </w:r>
    </w:p>
    <w:p w:rsidR="00414CB8" w:rsidRPr="0046413B" w:rsidRDefault="00414CB8" w:rsidP="00414CB8">
      <w:pPr>
        <w:pStyle w:val="libFootnote0"/>
        <w:rPr>
          <w:rtl/>
        </w:rPr>
      </w:pPr>
      <w:r w:rsidRPr="0046413B">
        <w:rPr>
          <w:rtl/>
        </w:rPr>
        <w:t>(3) أجوبة المسائل المهنائيّة</w:t>
      </w:r>
      <w:r>
        <w:rPr>
          <w:rtl/>
        </w:rPr>
        <w:t>:</w:t>
      </w:r>
      <w:r w:rsidRPr="0046413B">
        <w:rPr>
          <w:rtl/>
        </w:rPr>
        <w:t xml:space="preserve"> غير متوفرة لدينا.</w:t>
      </w:r>
    </w:p>
    <w:p w:rsidR="00414CB8" w:rsidRPr="0046413B" w:rsidRDefault="00414CB8" w:rsidP="00414CB8">
      <w:pPr>
        <w:pStyle w:val="libFootnote0"/>
        <w:rPr>
          <w:rtl/>
        </w:rPr>
      </w:pPr>
      <w:r w:rsidRPr="0046413B">
        <w:rPr>
          <w:rtl/>
        </w:rPr>
        <w:t>(4) أعيان الشيعة 10</w:t>
      </w:r>
      <w:r>
        <w:rPr>
          <w:rtl/>
        </w:rPr>
        <w:t>:</w:t>
      </w:r>
      <w:r w:rsidRPr="0046413B">
        <w:rPr>
          <w:rtl/>
        </w:rPr>
        <w:t xml:space="preserve"> 168.</w:t>
      </w:r>
    </w:p>
    <w:p w:rsidR="00414CB8" w:rsidRPr="0046413B" w:rsidRDefault="00414CB8" w:rsidP="00414CB8">
      <w:pPr>
        <w:pStyle w:val="libFootnote0"/>
        <w:rPr>
          <w:rtl/>
        </w:rPr>
      </w:pPr>
      <w:r w:rsidRPr="0046413B">
        <w:rPr>
          <w:rtl/>
        </w:rPr>
        <w:t>(5) جاء في هامش المخطوطة</w:t>
      </w:r>
      <w:r>
        <w:rPr>
          <w:rtl/>
        </w:rPr>
        <w:t>:</w:t>
      </w:r>
    </w:p>
    <w:p w:rsidR="00414CB8" w:rsidRDefault="00414CB8" w:rsidP="00414CB8">
      <w:pPr>
        <w:pStyle w:val="libFootnote"/>
        <w:rPr>
          <w:rtl/>
        </w:rPr>
      </w:pPr>
      <w:r w:rsidRPr="0046413B">
        <w:rPr>
          <w:rtl/>
        </w:rPr>
        <w:t>والرسائل الثلاث كان في مجموعة عند المصنّف كلّها بخط السيد الجليل السيد حيدر الآملي وقرأها على فخر المحققين وأجازها بخط نفسه وقد استنسخته بخط يدي لنفسي وهي حاضرة</w:t>
      </w:r>
    </w:p>
    <w:p w:rsidR="00414CB8" w:rsidRPr="0046413B" w:rsidRDefault="00414CB8" w:rsidP="00414CB8">
      <w:pPr>
        <w:pStyle w:val="libNormal"/>
        <w:rPr>
          <w:rtl/>
        </w:rPr>
      </w:pPr>
      <w:r>
        <w:rPr>
          <w:rtl/>
        </w:rPr>
        <w:br w:type="page"/>
      </w:r>
      <w:r w:rsidRPr="0046413B">
        <w:rPr>
          <w:rtl/>
        </w:rPr>
        <w:lastRenderedPageBreak/>
        <w:t xml:space="preserve">وناهيك بفضله تعريف العلامة </w:t>
      </w:r>
      <w:r w:rsidRPr="00414CB8">
        <w:rPr>
          <w:rStyle w:val="libAlaemChar"/>
          <w:rtl/>
        </w:rPr>
        <w:t>قدس‌سره</w:t>
      </w:r>
      <w:r w:rsidRPr="0046413B">
        <w:rPr>
          <w:rtl/>
        </w:rPr>
        <w:t xml:space="preserve"> له </w:t>
      </w:r>
      <w:r w:rsidRPr="00414CB8">
        <w:rPr>
          <w:rStyle w:val="libFootnotenumChar"/>
          <w:rtl/>
        </w:rPr>
        <w:t>(1)</w:t>
      </w:r>
      <w:r>
        <w:rPr>
          <w:rtl/>
        </w:rPr>
        <w:t>.</w:t>
      </w:r>
    </w:p>
    <w:p w:rsidR="00414CB8" w:rsidRPr="0046413B" w:rsidRDefault="00414CB8" w:rsidP="00414CB8">
      <w:pPr>
        <w:pStyle w:val="libNormal"/>
        <w:rPr>
          <w:rtl/>
        </w:rPr>
      </w:pPr>
      <w:r w:rsidRPr="0046413B">
        <w:rPr>
          <w:rtl/>
        </w:rPr>
        <w:t>قال السيد علي بن داود الحسيني السمهودي في جواهر العقدين</w:t>
      </w:r>
      <w:r>
        <w:rPr>
          <w:rtl/>
        </w:rPr>
        <w:t>،</w:t>
      </w:r>
      <w:r w:rsidRPr="0046413B">
        <w:rPr>
          <w:rtl/>
        </w:rPr>
        <w:t xml:space="preserve"> بسنده المتصل إلى الشيخ شهاب الدين أحمد بن يونس القسطيني المغربي</w:t>
      </w:r>
      <w:r>
        <w:rPr>
          <w:rtl/>
        </w:rPr>
        <w:t>،</w:t>
      </w:r>
      <w:r w:rsidRPr="0046413B">
        <w:rPr>
          <w:rtl/>
        </w:rPr>
        <w:t xml:space="preserve"> عن بعض مشايخه قال</w:t>
      </w:r>
      <w:r>
        <w:rPr>
          <w:rtl/>
        </w:rPr>
        <w:t>:</w:t>
      </w:r>
      <w:r w:rsidRPr="0046413B">
        <w:rPr>
          <w:rtl/>
        </w:rPr>
        <w:t xml:space="preserve"> إن رجلا من أعيان المغاربة عزم من بلاده الحج والزيارة</w:t>
      </w:r>
      <w:r>
        <w:rPr>
          <w:rtl/>
        </w:rPr>
        <w:t>،</w:t>
      </w:r>
      <w:r w:rsidRPr="0046413B">
        <w:rPr>
          <w:rtl/>
        </w:rPr>
        <w:t xml:space="preserve"> فدفع إليه رجل من أهل الخير والصلاح مائة دينار</w:t>
      </w:r>
      <w:r>
        <w:rPr>
          <w:rtl/>
        </w:rPr>
        <w:t>،</w:t>
      </w:r>
      <w:r w:rsidRPr="0046413B">
        <w:rPr>
          <w:rtl/>
        </w:rPr>
        <w:t xml:space="preserve"> وقال له</w:t>
      </w:r>
      <w:r>
        <w:rPr>
          <w:rtl/>
        </w:rPr>
        <w:t>:</w:t>
      </w:r>
      <w:r w:rsidRPr="0046413B">
        <w:rPr>
          <w:rtl/>
        </w:rPr>
        <w:t xml:space="preserve"> خذ هذا المبلغ وأوصله إلى المدينة المنورة</w:t>
      </w:r>
      <w:r>
        <w:rPr>
          <w:rtl/>
        </w:rPr>
        <w:t>،</w:t>
      </w:r>
      <w:r w:rsidRPr="0046413B">
        <w:rPr>
          <w:rtl/>
        </w:rPr>
        <w:t xml:space="preserve"> ثم أدفعه لأحد السادة الأشراف بني الحسين صحيحي النسب</w:t>
      </w:r>
      <w:r>
        <w:rPr>
          <w:rtl/>
        </w:rPr>
        <w:t>،</w:t>
      </w:r>
      <w:r w:rsidRPr="0046413B">
        <w:rPr>
          <w:rtl/>
        </w:rPr>
        <w:t xml:space="preserve"> فيكون لي به صلة بجدّهم رسول الله </w:t>
      </w:r>
      <w:r w:rsidRPr="00414CB8">
        <w:rPr>
          <w:rStyle w:val="libAlaemChar"/>
          <w:rtl/>
        </w:rPr>
        <w:t>صلى‌الله‌عليه‌وآله‌وسلم</w:t>
      </w:r>
      <w:r w:rsidRPr="0046413B">
        <w:rPr>
          <w:rtl/>
        </w:rPr>
        <w:t xml:space="preserve"> يوم الفزع الأكبر </w:t>
      </w:r>
      <w:r w:rsidRPr="00414CB8">
        <w:rPr>
          <w:rStyle w:val="libAlaemChar"/>
          <w:rtl/>
        </w:rPr>
        <w:t>(</w:t>
      </w:r>
      <w:r w:rsidRPr="00414CB8">
        <w:rPr>
          <w:rStyle w:val="libAieChar"/>
          <w:rtl/>
        </w:rPr>
        <w:t xml:space="preserve"> يَوْمَ لا يَنْفَعُ مالٌ وَلا بَنُونَ. إِلاَّ مَنْ أَتَى اللهَ بِقَلْبٍ سَلِيمٍ </w:t>
      </w:r>
      <w:r w:rsidRPr="00414CB8">
        <w:rPr>
          <w:rStyle w:val="libAlaemChar"/>
          <w:rtl/>
        </w:rPr>
        <w:t>)</w:t>
      </w:r>
      <w:r w:rsidRPr="0046413B">
        <w:rPr>
          <w:rtl/>
        </w:rPr>
        <w:t xml:space="preserve"> </w:t>
      </w:r>
      <w:r w:rsidRPr="00414CB8">
        <w:rPr>
          <w:rStyle w:val="libFootnotenumChar"/>
          <w:rtl/>
        </w:rPr>
        <w:t>(2)</w:t>
      </w:r>
      <w:r>
        <w:rPr>
          <w:rtl/>
        </w:rPr>
        <w:t>.</w:t>
      </w:r>
    </w:p>
    <w:p w:rsidR="00414CB8" w:rsidRPr="0046413B" w:rsidRDefault="00414CB8" w:rsidP="00414CB8">
      <w:pPr>
        <w:pStyle w:val="libNormal"/>
        <w:rPr>
          <w:rtl/>
        </w:rPr>
      </w:pPr>
      <w:r w:rsidRPr="0046413B">
        <w:rPr>
          <w:rtl/>
        </w:rPr>
        <w:t>فأخذ المال</w:t>
      </w:r>
      <w:r>
        <w:rPr>
          <w:rtl/>
        </w:rPr>
        <w:t>،</w:t>
      </w:r>
      <w:r w:rsidRPr="0046413B">
        <w:rPr>
          <w:rtl/>
        </w:rPr>
        <w:t xml:space="preserve"> فلمّا ورد المدينة سأل عن السادة بني حسين وصحّة نسبهم</w:t>
      </w:r>
      <w:r>
        <w:rPr>
          <w:rtl/>
        </w:rPr>
        <w:t>،</w:t>
      </w:r>
      <w:r w:rsidRPr="0046413B">
        <w:rPr>
          <w:rtl/>
        </w:rPr>
        <w:t xml:space="preserve"> فقيل له</w:t>
      </w:r>
      <w:r>
        <w:rPr>
          <w:rtl/>
        </w:rPr>
        <w:t>:</w:t>
      </w:r>
      <w:r w:rsidRPr="0046413B">
        <w:rPr>
          <w:rtl/>
        </w:rPr>
        <w:t xml:space="preserve"> لا شبهة في صحة نسبهم</w:t>
      </w:r>
      <w:r>
        <w:rPr>
          <w:rtl/>
        </w:rPr>
        <w:t>،</w:t>
      </w:r>
      <w:r w:rsidRPr="0046413B">
        <w:rPr>
          <w:rtl/>
        </w:rPr>
        <w:t xml:space="preserve"> غير أنّهم من الشيعة الرافضة حمير اليهود يبغضون أهل السنة</w:t>
      </w:r>
      <w:r>
        <w:rPr>
          <w:rtl/>
        </w:rPr>
        <w:t>،</w:t>
      </w:r>
      <w:r w:rsidRPr="0046413B">
        <w:rPr>
          <w:rtl/>
        </w:rPr>
        <w:t xml:space="preserve"> ويتظاهرون بالسب علانية</w:t>
      </w:r>
      <w:r>
        <w:rPr>
          <w:rtl/>
        </w:rPr>
        <w:t>،</w:t>
      </w:r>
      <w:r w:rsidRPr="0046413B">
        <w:rPr>
          <w:rtl/>
        </w:rPr>
        <w:t xml:space="preserve"> والقاضي والخطيب وإمام المسلمين منهم</w:t>
      </w:r>
      <w:r>
        <w:rPr>
          <w:rtl/>
        </w:rPr>
        <w:t>،</w:t>
      </w:r>
      <w:r w:rsidRPr="0046413B">
        <w:rPr>
          <w:rtl/>
        </w:rPr>
        <w:t xml:space="preserve"> وأمر البلاد بيدهم</w:t>
      </w:r>
      <w:r>
        <w:rPr>
          <w:rtl/>
        </w:rPr>
        <w:t>،</w:t>
      </w:r>
      <w:r w:rsidRPr="0046413B">
        <w:rPr>
          <w:rtl/>
        </w:rPr>
        <w:t xml:space="preserve"> ليس لأحد في ذلك مدخل أبدا.</w:t>
      </w:r>
    </w:p>
    <w:p w:rsidR="00414CB8" w:rsidRPr="0046413B" w:rsidRDefault="00414CB8" w:rsidP="00414CB8">
      <w:pPr>
        <w:pStyle w:val="libNormal"/>
        <w:rPr>
          <w:rtl/>
        </w:rPr>
      </w:pPr>
      <w:r w:rsidRPr="0046413B">
        <w:rPr>
          <w:rtl/>
        </w:rPr>
        <w:t>قال</w:t>
      </w:r>
      <w:r>
        <w:rPr>
          <w:rtl/>
        </w:rPr>
        <w:t>:</w:t>
      </w:r>
      <w:r w:rsidRPr="0046413B">
        <w:rPr>
          <w:rtl/>
        </w:rPr>
        <w:t xml:space="preserve"> فكرهت دفع المال إليهم</w:t>
      </w:r>
      <w:r>
        <w:rPr>
          <w:rtl/>
        </w:rPr>
        <w:t>،</w:t>
      </w:r>
      <w:r w:rsidRPr="0046413B">
        <w:rPr>
          <w:rtl/>
        </w:rPr>
        <w:t xml:space="preserve"> فمكثت مفكرا في أمري وما أوصاني به صاحب المال</w:t>
      </w:r>
      <w:r>
        <w:rPr>
          <w:rtl/>
        </w:rPr>
        <w:t>،</w:t>
      </w:r>
      <w:r w:rsidRPr="0046413B">
        <w:rPr>
          <w:rtl/>
        </w:rPr>
        <w:t xml:space="preserve"> فاجتمعت بأحدهم وسألته عن مذهبه فقال</w:t>
      </w:r>
      <w:r>
        <w:rPr>
          <w:rtl/>
        </w:rPr>
        <w:t>:</w:t>
      </w:r>
      <w:r w:rsidRPr="0046413B">
        <w:rPr>
          <w:rtl/>
        </w:rPr>
        <w:t xml:space="preserve"> نعم صدق القائل</w:t>
      </w:r>
      <w:r>
        <w:rPr>
          <w:rtl/>
        </w:rPr>
        <w:t>،</w:t>
      </w:r>
      <w:r w:rsidRPr="0046413B">
        <w:rPr>
          <w:rtl/>
        </w:rPr>
        <w:t xml:space="preserve"> وكنّا شيعة على مذهب آبائنا وأجدادنا عن رسول الله </w:t>
      </w:r>
      <w:r w:rsidRPr="00414CB8">
        <w:rPr>
          <w:rStyle w:val="libAlaemChar"/>
          <w:rtl/>
        </w:rPr>
        <w:t>صلى‌الله‌عليه‌وآله‌وسلم</w:t>
      </w:r>
      <w:r w:rsidRPr="0046413B">
        <w:rPr>
          <w:rtl/>
        </w:rPr>
        <w:t>.</w:t>
      </w:r>
    </w:p>
    <w:p w:rsidR="00414CB8" w:rsidRPr="0046413B" w:rsidRDefault="00414CB8" w:rsidP="00414CB8">
      <w:pPr>
        <w:pStyle w:val="libNormal"/>
        <w:rPr>
          <w:rtl/>
        </w:rPr>
      </w:pPr>
      <w:r w:rsidRPr="0046413B">
        <w:rPr>
          <w:rtl/>
        </w:rPr>
        <w:t>قال</w:t>
      </w:r>
      <w:r>
        <w:rPr>
          <w:rtl/>
        </w:rPr>
        <w:t>:</w:t>
      </w:r>
      <w:r w:rsidRPr="0046413B">
        <w:rPr>
          <w:rtl/>
        </w:rPr>
        <w:t xml:space="preserve"> فتيقن ذلك عندي</w:t>
      </w:r>
      <w:r>
        <w:rPr>
          <w:rtl/>
        </w:rPr>
        <w:t>،</w:t>
      </w:r>
      <w:r w:rsidRPr="0046413B">
        <w:rPr>
          <w:rtl/>
        </w:rPr>
        <w:t xml:space="preserve"> فبقيت واقفا باهتا متفكّرا</w:t>
      </w:r>
      <w:r>
        <w:rPr>
          <w:rtl/>
        </w:rPr>
        <w:t>،</w:t>
      </w:r>
      <w:r w:rsidRPr="0046413B">
        <w:rPr>
          <w:rtl/>
        </w:rPr>
        <w:t xml:space="preserve"> فقلت له</w:t>
      </w:r>
      <w:r>
        <w:rPr>
          <w:rtl/>
        </w:rPr>
        <w:t>:</w:t>
      </w:r>
      <w:r>
        <w:rPr>
          <w:rFonts w:hint="cs"/>
          <w:rtl/>
        </w:rPr>
        <w:t xml:space="preserve"> </w:t>
      </w:r>
      <w:r w:rsidRPr="0046413B">
        <w:rPr>
          <w:rtl/>
        </w:rPr>
        <w:t>يا سيدي لو كنت من أهل السنة لدفعت إليك ما معي من المبلغ</w:t>
      </w:r>
      <w:r>
        <w:rPr>
          <w:rtl/>
        </w:rPr>
        <w:t>،</w:t>
      </w:r>
      <w:r w:rsidRPr="0046413B">
        <w:rPr>
          <w:rtl/>
        </w:rPr>
        <w:t xml:space="preserve"> وقدره كذا وكذا. فشكا إليّ شدّة فاقته</w:t>
      </w:r>
      <w:r>
        <w:rPr>
          <w:rtl/>
        </w:rPr>
        <w:t>،</w:t>
      </w:r>
      <w:r w:rsidRPr="0046413B">
        <w:rPr>
          <w:rtl/>
        </w:rPr>
        <w:t xml:space="preserve"> وكثرة اضطراره</w:t>
      </w:r>
      <w:r>
        <w:rPr>
          <w:rtl/>
        </w:rPr>
        <w:t>،</w:t>
      </w:r>
      <w:r w:rsidRPr="0046413B">
        <w:rPr>
          <w:rtl/>
        </w:rPr>
        <w:t xml:space="preserve"> والتمس منّي بعضه</w:t>
      </w:r>
      <w:r>
        <w:rPr>
          <w:rtl/>
        </w:rPr>
        <w:t>،</w:t>
      </w:r>
      <w:r w:rsidRPr="0046413B">
        <w:rPr>
          <w:rtl/>
        </w:rPr>
        <w:t xml:space="preserve"> فقلت</w:t>
      </w:r>
      <w:r>
        <w:rPr>
          <w:rtl/>
        </w:rPr>
        <w:t>:</w:t>
      </w:r>
      <w:r>
        <w:rPr>
          <w:rFonts w:hint="cs"/>
          <w:rtl/>
        </w:rPr>
        <w:t xml:space="preserve"> </w:t>
      </w:r>
      <w:r w:rsidRPr="0046413B">
        <w:rPr>
          <w:rtl/>
        </w:rPr>
        <w:t>حاشا.</w:t>
      </w:r>
    </w:p>
    <w:p w:rsidR="00414CB8" w:rsidRPr="0046413B" w:rsidRDefault="00414CB8" w:rsidP="00414CB8">
      <w:pPr>
        <w:pStyle w:val="libLine"/>
        <w:rPr>
          <w:rtl/>
        </w:rPr>
      </w:pPr>
      <w:r w:rsidRPr="0046413B">
        <w:rPr>
          <w:rtl/>
        </w:rPr>
        <w:t>__________________</w:t>
      </w:r>
    </w:p>
    <w:p w:rsidR="00414CB8" w:rsidRPr="00A279B9" w:rsidRDefault="00414CB8" w:rsidP="00414CB8">
      <w:pPr>
        <w:pStyle w:val="libFootnote0"/>
        <w:rPr>
          <w:rFonts w:hint="cs"/>
          <w:rtl/>
        </w:rPr>
      </w:pPr>
      <w:r w:rsidRPr="00A279B9">
        <w:rPr>
          <w:rtl/>
        </w:rPr>
        <w:t>عندي بحمد الله.</w:t>
      </w:r>
    </w:p>
    <w:p w:rsidR="00414CB8" w:rsidRPr="0046413B" w:rsidRDefault="00414CB8" w:rsidP="00414CB8">
      <w:pPr>
        <w:pStyle w:val="libFootnote0"/>
        <w:rPr>
          <w:rtl/>
        </w:rPr>
      </w:pPr>
      <w:r w:rsidRPr="0046413B">
        <w:rPr>
          <w:rtl/>
        </w:rPr>
        <w:t>(1) تحفة الأزهار</w:t>
      </w:r>
      <w:r>
        <w:rPr>
          <w:rtl/>
        </w:rPr>
        <w:t>:</w:t>
      </w:r>
      <w:r w:rsidRPr="0046413B">
        <w:rPr>
          <w:rtl/>
        </w:rPr>
        <w:t xml:space="preserve"> غير متوفرة لدينا.</w:t>
      </w:r>
    </w:p>
    <w:p w:rsidR="00414CB8" w:rsidRPr="0046413B" w:rsidRDefault="00414CB8" w:rsidP="00414CB8">
      <w:pPr>
        <w:pStyle w:val="libFootnote0"/>
        <w:rPr>
          <w:rtl/>
        </w:rPr>
      </w:pPr>
      <w:r w:rsidRPr="0046413B">
        <w:rPr>
          <w:rtl/>
        </w:rPr>
        <w:t>(2) الشعراء 26</w:t>
      </w:r>
      <w:r>
        <w:rPr>
          <w:rtl/>
        </w:rPr>
        <w:t>:</w:t>
      </w:r>
      <w:r w:rsidRPr="0046413B">
        <w:rPr>
          <w:rtl/>
        </w:rPr>
        <w:t xml:space="preserve"> 88</w:t>
      </w:r>
      <w:r w:rsidR="00F21B5A">
        <w:rPr>
          <w:rtl/>
        </w:rPr>
        <w:t xml:space="preserve"> - </w:t>
      </w:r>
      <w:r w:rsidRPr="0046413B">
        <w:rPr>
          <w:rtl/>
        </w:rPr>
        <w:t>89.</w:t>
      </w:r>
    </w:p>
    <w:p w:rsidR="00414CB8" w:rsidRPr="0046413B" w:rsidRDefault="00414CB8" w:rsidP="00414CB8">
      <w:pPr>
        <w:pStyle w:val="libNormal"/>
        <w:rPr>
          <w:rtl/>
        </w:rPr>
      </w:pPr>
      <w:r>
        <w:rPr>
          <w:rtl/>
        </w:rPr>
        <w:br w:type="page"/>
      </w:r>
      <w:r w:rsidRPr="0046413B">
        <w:rPr>
          <w:rtl/>
        </w:rPr>
        <w:lastRenderedPageBreak/>
        <w:t>قال</w:t>
      </w:r>
      <w:r>
        <w:rPr>
          <w:rtl/>
        </w:rPr>
        <w:t>:</w:t>
      </w:r>
      <w:r w:rsidRPr="0046413B">
        <w:rPr>
          <w:rtl/>
        </w:rPr>
        <w:t xml:space="preserve"> كلا لن أبيع مذهبي</w:t>
      </w:r>
      <w:r w:rsidR="00F21B5A">
        <w:rPr>
          <w:rtl/>
        </w:rPr>
        <w:t xml:space="preserve"> - </w:t>
      </w:r>
      <w:r w:rsidRPr="0046413B">
        <w:rPr>
          <w:rtl/>
        </w:rPr>
        <w:t>والحق لي</w:t>
      </w:r>
      <w:r w:rsidR="00F21B5A">
        <w:rPr>
          <w:rtl/>
        </w:rPr>
        <w:t xml:space="preserve"> - </w:t>
      </w:r>
      <w:r w:rsidRPr="0046413B">
        <w:rPr>
          <w:rtl/>
        </w:rPr>
        <w:t>بدنيا دنيّة</w:t>
      </w:r>
      <w:r>
        <w:rPr>
          <w:rtl/>
        </w:rPr>
        <w:t>،</w:t>
      </w:r>
      <w:r w:rsidRPr="0046413B">
        <w:rPr>
          <w:rtl/>
        </w:rPr>
        <w:t xml:space="preserve"> ولي ربّ غني يكفيني.</w:t>
      </w:r>
    </w:p>
    <w:p w:rsidR="00414CB8" w:rsidRPr="0046413B" w:rsidRDefault="00414CB8" w:rsidP="00414CB8">
      <w:pPr>
        <w:pStyle w:val="libNormal"/>
        <w:rPr>
          <w:rtl/>
        </w:rPr>
      </w:pPr>
      <w:r w:rsidRPr="0046413B">
        <w:rPr>
          <w:rtl/>
        </w:rPr>
        <w:t>فمضيت عنه فرأيت في منامي تلك الليلة كأنّ القيامة قد قامت</w:t>
      </w:r>
      <w:r>
        <w:rPr>
          <w:rtl/>
        </w:rPr>
        <w:t>،</w:t>
      </w:r>
      <w:r w:rsidRPr="0046413B">
        <w:rPr>
          <w:rtl/>
        </w:rPr>
        <w:t xml:space="preserve"> والناس يجوزون على الصراط</w:t>
      </w:r>
      <w:r>
        <w:rPr>
          <w:rtl/>
        </w:rPr>
        <w:t>،</w:t>
      </w:r>
      <w:r w:rsidRPr="0046413B">
        <w:rPr>
          <w:rtl/>
        </w:rPr>
        <w:t xml:space="preserve"> فأردت الجواز فأمرت سيّدة النساء فاطمة الزهراء </w:t>
      </w:r>
      <w:r w:rsidRPr="00414CB8">
        <w:rPr>
          <w:rStyle w:val="libAlaemChar"/>
          <w:rtl/>
        </w:rPr>
        <w:t>عليها‌السلام</w:t>
      </w:r>
      <w:r w:rsidRPr="0046413B">
        <w:rPr>
          <w:rtl/>
        </w:rPr>
        <w:t xml:space="preserve"> بمنعي فمنعت</w:t>
      </w:r>
      <w:r>
        <w:rPr>
          <w:rtl/>
        </w:rPr>
        <w:t>،</w:t>
      </w:r>
      <w:r w:rsidRPr="0046413B">
        <w:rPr>
          <w:rtl/>
        </w:rPr>
        <w:t xml:space="preserve"> واستغثت فلم أجد لي مغيثا</w:t>
      </w:r>
      <w:r>
        <w:rPr>
          <w:rtl/>
        </w:rPr>
        <w:t>،</w:t>
      </w:r>
      <w:r w:rsidRPr="0046413B">
        <w:rPr>
          <w:rtl/>
        </w:rPr>
        <w:t xml:space="preserve"> فرأيت رسول الله </w:t>
      </w:r>
      <w:r w:rsidRPr="00414CB8">
        <w:rPr>
          <w:rStyle w:val="libAlaemChar"/>
          <w:rtl/>
        </w:rPr>
        <w:t>صلى‌الله‌عليه‌وآله‌وسلم</w:t>
      </w:r>
      <w:r w:rsidRPr="0046413B">
        <w:rPr>
          <w:rtl/>
        </w:rPr>
        <w:t xml:space="preserve"> مقبلا فاستغثت به وقلت</w:t>
      </w:r>
      <w:r>
        <w:rPr>
          <w:rtl/>
        </w:rPr>
        <w:t>:</w:t>
      </w:r>
      <w:r w:rsidRPr="0046413B">
        <w:rPr>
          <w:rtl/>
        </w:rPr>
        <w:t xml:space="preserve"> يا رسول الله</w:t>
      </w:r>
      <w:r>
        <w:rPr>
          <w:rtl/>
        </w:rPr>
        <w:t>،</w:t>
      </w:r>
      <w:r w:rsidRPr="0046413B">
        <w:rPr>
          <w:rtl/>
        </w:rPr>
        <w:t xml:space="preserve"> إنّي من أمتك وبنتك منعتني من الجواز.</w:t>
      </w:r>
    </w:p>
    <w:p w:rsidR="00414CB8" w:rsidRPr="0046413B" w:rsidRDefault="00414CB8" w:rsidP="00414CB8">
      <w:pPr>
        <w:pStyle w:val="libNormal"/>
        <w:rPr>
          <w:rtl/>
        </w:rPr>
      </w:pPr>
      <w:r w:rsidRPr="0046413B">
        <w:rPr>
          <w:rtl/>
        </w:rPr>
        <w:t xml:space="preserve">فقال </w:t>
      </w:r>
      <w:r w:rsidRPr="00414CB8">
        <w:rPr>
          <w:rStyle w:val="libAlaemChar"/>
          <w:rtl/>
        </w:rPr>
        <w:t>صلى‌الله‌عليه‌وآله‌وسلم</w:t>
      </w:r>
      <w:r>
        <w:rPr>
          <w:rtl/>
        </w:rPr>
        <w:t>:</w:t>
      </w:r>
      <w:r w:rsidRPr="0046413B">
        <w:rPr>
          <w:rtl/>
        </w:rPr>
        <w:t xml:space="preserve"> لم منعته</w:t>
      </w:r>
      <w:r>
        <w:rPr>
          <w:rtl/>
        </w:rPr>
        <w:t>؟</w:t>
      </w:r>
    </w:p>
    <w:p w:rsidR="00414CB8" w:rsidRPr="0046413B" w:rsidRDefault="00414CB8" w:rsidP="00414CB8">
      <w:pPr>
        <w:pStyle w:val="libNormal"/>
        <w:rPr>
          <w:rtl/>
        </w:rPr>
      </w:pPr>
      <w:r w:rsidRPr="0046413B">
        <w:rPr>
          <w:rtl/>
        </w:rPr>
        <w:t>قالت</w:t>
      </w:r>
      <w:r>
        <w:rPr>
          <w:rtl/>
        </w:rPr>
        <w:t>:</w:t>
      </w:r>
      <w:r w:rsidRPr="0046413B">
        <w:rPr>
          <w:rtl/>
        </w:rPr>
        <w:t xml:space="preserve"> لأنّه منع ابني رزقه.</w:t>
      </w:r>
    </w:p>
    <w:p w:rsidR="00414CB8" w:rsidRPr="0046413B" w:rsidRDefault="00414CB8" w:rsidP="00414CB8">
      <w:pPr>
        <w:pStyle w:val="libNormal"/>
        <w:rPr>
          <w:rtl/>
        </w:rPr>
      </w:pPr>
      <w:r w:rsidRPr="0046413B">
        <w:rPr>
          <w:rtl/>
        </w:rPr>
        <w:t xml:space="preserve">فالتفت إليّ وقال </w:t>
      </w:r>
      <w:r w:rsidRPr="00414CB8">
        <w:rPr>
          <w:rStyle w:val="libAlaemChar"/>
          <w:rtl/>
        </w:rPr>
        <w:t>صلى‌الله‌عليه‌وآله‌وسلم</w:t>
      </w:r>
      <w:r>
        <w:rPr>
          <w:rtl/>
        </w:rPr>
        <w:t>:</w:t>
      </w:r>
      <w:r w:rsidRPr="0046413B">
        <w:rPr>
          <w:rtl/>
        </w:rPr>
        <w:t xml:space="preserve"> لم منعت ابنها رزقه.</w:t>
      </w:r>
    </w:p>
    <w:p w:rsidR="00414CB8" w:rsidRPr="0046413B" w:rsidRDefault="00414CB8" w:rsidP="00414CB8">
      <w:pPr>
        <w:pStyle w:val="libNormal"/>
        <w:rPr>
          <w:rtl/>
        </w:rPr>
      </w:pPr>
      <w:r w:rsidRPr="0046413B">
        <w:rPr>
          <w:rtl/>
        </w:rPr>
        <w:t>قلت</w:t>
      </w:r>
      <w:r>
        <w:rPr>
          <w:rtl/>
        </w:rPr>
        <w:t>:</w:t>
      </w:r>
      <w:r w:rsidRPr="0046413B">
        <w:rPr>
          <w:rtl/>
        </w:rPr>
        <w:t xml:space="preserve"> لأنه شيعي المذهب</w:t>
      </w:r>
      <w:r>
        <w:rPr>
          <w:rtl/>
        </w:rPr>
        <w:t>،</w:t>
      </w:r>
      <w:r w:rsidRPr="0046413B">
        <w:rPr>
          <w:rtl/>
        </w:rPr>
        <w:t xml:space="preserve"> مبغض لأهل سنتك</w:t>
      </w:r>
      <w:r>
        <w:rPr>
          <w:rtl/>
        </w:rPr>
        <w:t>،</w:t>
      </w:r>
      <w:r w:rsidRPr="0046413B">
        <w:rPr>
          <w:rtl/>
        </w:rPr>
        <w:t xml:space="preserve"> متظاهر بسب أصحابك.</w:t>
      </w:r>
    </w:p>
    <w:p w:rsidR="00414CB8" w:rsidRPr="0046413B" w:rsidRDefault="00414CB8" w:rsidP="00414CB8">
      <w:pPr>
        <w:pStyle w:val="libNormal"/>
        <w:rPr>
          <w:rtl/>
        </w:rPr>
      </w:pPr>
      <w:r w:rsidRPr="0046413B">
        <w:rPr>
          <w:rtl/>
        </w:rPr>
        <w:t xml:space="preserve">قال </w:t>
      </w:r>
      <w:r w:rsidRPr="00414CB8">
        <w:rPr>
          <w:rStyle w:val="libAlaemChar"/>
          <w:rtl/>
        </w:rPr>
        <w:t>صلى‌الله‌عليه‌وآله‌وسلم</w:t>
      </w:r>
      <w:r>
        <w:rPr>
          <w:rtl/>
        </w:rPr>
        <w:t>:</w:t>
      </w:r>
      <w:r w:rsidRPr="0046413B">
        <w:rPr>
          <w:rtl/>
        </w:rPr>
        <w:t xml:space="preserve"> وما أدخلك بين ولدي وأصحابي</w:t>
      </w:r>
      <w:r>
        <w:rPr>
          <w:rtl/>
        </w:rPr>
        <w:t>؟</w:t>
      </w:r>
    </w:p>
    <w:p w:rsidR="00414CB8" w:rsidRPr="0046413B" w:rsidRDefault="00414CB8" w:rsidP="00414CB8">
      <w:pPr>
        <w:pStyle w:val="libNormal"/>
        <w:rPr>
          <w:rtl/>
        </w:rPr>
      </w:pPr>
      <w:r w:rsidRPr="0046413B">
        <w:rPr>
          <w:rtl/>
        </w:rPr>
        <w:t>فانتبهت من نومي فزعا مرعوبا</w:t>
      </w:r>
      <w:r>
        <w:rPr>
          <w:rtl/>
        </w:rPr>
        <w:t>،</w:t>
      </w:r>
      <w:r w:rsidRPr="0046413B">
        <w:rPr>
          <w:rtl/>
        </w:rPr>
        <w:t xml:space="preserve"> فأخذت جميع المبلغ المودوع عندي وأضفت إليه من مالي مائة دينار</w:t>
      </w:r>
      <w:r>
        <w:rPr>
          <w:rtl/>
        </w:rPr>
        <w:t>،</w:t>
      </w:r>
      <w:r w:rsidRPr="0046413B">
        <w:rPr>
          <w:rtl/>
        </w:rPr>
        <w:t xml:space="preserve"> ومضيت بذلك كلّه إلى سيّدي ومولاي مهنّا ابن سنان</w:t>
      </w:r>
      <w:r>
        <w:rPr>
          <w:rtl/>
        </w:rPr>
        <w:t>،</w:t>
      </w:r>
      <w:r w:rsidRPr="0046413B">
        <w:rPr>
          <w:rtl/>
        </w:rPr>
        <w:t xml:space="preserve"> فقبّلت يديه</w:t>
      </w:r>
      <w:r>
        <w:rPr>
          <w:rtl/>
        </w:rPr>
        <w:t>،</w:t>
      </w:r>
      <w:r w:rsidRPr="0046413B">
        <w:rPr>
          <w:rtl/>
        </w:rPr>
        <w:t xml:space="preserve"> فحمد الله عزّ وجلّ وشكره وأثنى عليه بما هو أهله ثم قال لي</w:t>
      </w:r>
      <w:r>
        <w:rPr>
          <w:rtl/>
        </w:rPr>
        <w:t>:</w:t>
      </w:r>
      <w:r w:rsidRPr="0046413B">
        <w:rPr>
          <w:rtl/>
        </w:rPr>
        <w:t xml:space="preserve"> يا هذا</w:t>
      </w:r>
      <w:r>
        <w:rPr>
          <w:rtl/>
        </w:rPr>
        <w:t>،</w:t>
      </w:r>
      <w:r w:rsidRPr="0046413B">
        <w:rPr>
          <w:rtl/>
        </w:rPr>
        <w:t xml:space="preserve"> العجب منك</w:t>
      </w:r>
      <w:r>
        <w:rPr>
          <w:rtl/>
        </w:rPr>
        <w:t>،</w:t>
      </w:r>
      <w:r w:rsidRPr="0046413B">
        <w:rPr>
          <w:rtl/>
        </w:rPr>
        <w:t xml:space="preserve"> إني قد التمست منك بالأمس منه يسيرا فأصررت بالمنع</w:t>
      </w:r>
      <w:r>
        <w:rPr>
          <w:rtl/>
        </w:rPr>
        <w:t>،</w:t>
      </w:r>
      <w:r w:rsidRPr="0046413B">
        <w:rPr>
          <w:rtl/>
        </w:rPr>
        <w:t xml:space="preserve"> والآن أتيتني بالجميع وزيادة عليه</w:t>
      </w:r>
      <w:r>
        <w:rPr>
          <w:rtl/>
        </w:rPr>
        <w:t>،</w:t>
      </w:r>
      <w:r w:rsidRPr="0046413B">
        <w:rPr>
          <w:rtl/>
        </w:rPr>
        <w:t xml:space="preserve"> إن هذا لشيء عجيب</w:t>
      </w:r>
      <w:r>
        <w:rPr>
          <w:rtl/>
        </w:rPr>
        <w:t>،</w:t>
      </w:r>
      <w:r w:rsidRPr="0046413B">
        <w:rPr>
          <w:rtl/>
        </w:rPr>
        <w:t xml:space="preserve"> ناشدتك هل رأيت في منامك جدي رسول الله </w:t>
      </w:r>
      <w:r w:rsidRPr="00414CB8">
        <w:rPr>
          <w:rStyle w:val="libAlaemChar"/>
          <w:rtl/>
        </w:rPr>
        <w:t>صلى‌الله‌عليه‌وآله‌وسلم</w:t>
      </w:r>
      <w:r w:rsidRPr="0046413B">
        <w:rPr>
          <w:rtl/>
        </w:rPr>
        <w:t xml:space="preserve"> وجدتي فاطمة الزهراء </w:t>
      </w:r>
      <w:r w:rsidRPr="00414CB8">
        <w:rPr>
          <w:rStyle w:val="libAlaemChar"/>
          <w:rtl/>
        </w:rPr>
        <w:t>عليها‌السلام</w:t>
      </w:r>
      <w:r>
        <w:rPr>
          <w:rtl/>
        </w:rPr>
        <w:t>؟!</w:t>
      </w:r>
      <w:r w:rsidRPr="0046413B">
        <w:rPr>
          <w:rtl/>
        </w:rPr>
        <w:t xml:space="preserve"> فأمراك بدفعه إليّ بعد أن منعاك من الجواز على الصراط</w:t>
      </w:r>
      <w:r>
        <w:rPr>
          <w:rtl/>
        </w:rPr>
        <w:t>؟</w:t>
      </w:r>
    </w:p>
    <w:p w:rsidR="00414CB8" w:rsidRPr="0046413B" w:rsidRDefault="00414CB8" w:rsidP="00414CB8">
      <w:pPr>
        <w:pStyle w:val="libNormal"/>
        <w:rPr>
          <w:rtl/>
        </w:rPr>
      </w:pPr>
      <w:r w:rsidRPr="0046413B">
        <w:rPr>
          <w:rtl/>
        </w:rPr>
        <w:t>فقلت</w:t>
      </w:r>
      <w:r>
        <w:rPr>
          <w:rtl/>
        </w:rPr>
        <w:t>:</w:t>
      </w:r>
      <w:r w:rsidRPr="0046413B">
        <w:rPr>
          <w:rtl/>
        </w:rPr>
        <w:t xml:space="preserve"> نعم والله هكذا يا بن رسول الله.</w:t>
      </w:r>
    </w:p>
    <w:p w:rsidR="00414CB8" w:rsidRPr="0046413B" w:rsidRDefault="00414CB8" w:rsidP="00414CB8">
      <w:pPr>
        <w:pStyle w:val="libNormal"/>
        <w:rPr>
          <w:rtl/>
        </w:rPr>
      </w:pPr>
      <w:r w:rsidRPr="0046413B">
        <w:rPr>
          <w:rtl/>
        </w:rPr>
        <w:t>فقال مهنّا</w:t>
      </w:r>
      <w:r>
        <w:rPr>
          <w:rtl/>
        </w:rPr>
        <w:t>:</w:t>
      </w:r>
      <w:r w:rsidRPr="0046413B">
        <w:rPr>
          <w:rtl/>
        </w:rPr>
        <w:t xml:space="preserve"> لو لم ترهما لما أتيتني</w:t>
      </w:r>
      <w:r>
        <w:rPr>
          <w:rtl/>
        </w:rPr>
        <w:t>،</w:t>
      </w:r>
      <w:r w:rsidRPr="0046413B">
        <w:rPr>
          <w:rtl/>
        </w:rPr>
        <w:t xml:space="preserve"> ولو لم تأتني لشككت في صحة نسبي</w:t>
      </w:r>
    </w:p>
    <w:p w:rsidR="00414CB8" w:rsidRPr="0046413B" w:rsidRDefault="00414CB8" w:rsidP="00414CB8">
      <w:pPr>
        <w:pStyle w:val="libNormal0"/>
        <w:rPr>
          <w:rtl/>
        </w:rPr>
      </w:pPr>
      <w:r>
        <w:rPr>
          <w:rtl/>
        </w:rPr>
        <w:br w:type="page"/>
      </w:r>
      <w:r w:rsidRPr="0046413B">
        <w:rPr>
          <w:rtl/>
        </w:rPr>
        <w:lastRenderedPageBreak/>
        <w:t>بهما</w:t>
      </w:r>
      <w:r>
        <w:rPr>
          <w:rtl/>
        </w:rPr>
        <w:t>،</w:t>
      </w:r>
      <w:r w:rsidRPr="0046413B">
        <w:rPr>
          <w:rtl/>
        </w:rPr>
        <w:t xml:space="preserve"> ومذهبي كمذهبهما </w:t>
      </w:r>
      <w:r w:rsidRPr="00414CB8">
        <w:rPr>
          <w:rStyle w:val="libFootnotenumChar"/>
          <w:rtl/>
        </w:rPr>
        <w:t>(1)</w:t>
      </w:r>
      <w:r>
        <w:rPr>
          <w:rtl/>
        </w:rPr>
        <w:t>.</w:t>
      </w:r>
    </w:p>
    <w:p w:rsidR="00414CB8" w:rsidRPr="0046413B" w:rsidRDefault="00414CB8" w:rsidP="00414CB8">
      <w:pPr>
        <w:pStyle w:val="libNormal"/>
        <w:rPr>
          <w:rtl/>
        </w:rPr>
      </w:pPr>
      <w:r w:rsidRPr="0046413B">
        <w:rPr>
          <w:rtl/>
        </w:rPr>
        <w:t>وفي أمل الآمل في ترجمته</w:t>
      </w:r>
      <w:r>
        <w:rPr>
          <w:rtl/>
        </w:rPr>
        <w:t>:</w:t>
      </w:r>
      <w:r w:rsidRPr="0046413B">
        <w:rPr>
          <w:rtl/>
        </w:rPr>
        <w:t xml:space="preserve"> فاضل</w:t>
      </w:r>
      <w:r>
        <w:rPr>
          <w:rtl/>
        </w:rPr>
        <w:t>،</w:t>
      </w:r>
      <w:r w:rsidRPr="0046413B">
        <w:rPr>
          <w:rtl/>
        </w:rPr>
        <w:t xml:space="preserve"> فقيه</w:t>
      </w:r>
      <w:r>
        <w:rPr>
          <w:rtl/>
        </w:rPr>
        <w:t>،</w:t>
      </w:r>
      <w:r w:rsidRPr="0046413B">
        <w:rPr>
          <w:rtl/>
        </w:rPr>
        <w:t xml:space="preserve"> محقق. قال</w:t>
      </w:r>
      <w:r>
        <w:rPr>
          <w:rtl/>
        </w:rPr>
        <w:t>:</w:t>
      </w:r>
      <w:r w:rsidRPr="0046413B">
        <w:rPr>
          <w:rtl/>
        </w:rPr>
        <w:t xml:space="preserve"> وله كتاب المعجزات</w:t>
      </w:r>
      <w:r>
        <w:rPr>
          <w:rtl/>
        </w:rPr>
        <w:t>،</w:t>
      </w:r>
      <w:r w:rsidRPr="0046413B">
        <w:rPr>
          <w:rtl/>
        </w:rPr>
        <w:t xml:space="preserve"> جمعه</w:t>
      </w:r>
      <w:r>
        <w:rPr>
          <w:rtl/>
        </w:rPr>
        <w:t>،</w:t>
      </w:r>
      <w:r w:rsidRPr="0046413B">
        <w:rPr>
          <w:rtl/>
        </w:rPr>
        <w:t xml:space="preserve"> وهو قريب من الخرائج والجرائح للراوندي</w:t>
      </w:r>
      <w:r>
        <w:rPr>
          <w:rtl/>
        </w:rPr>
        <w:t>،</w:t>
      </w:r>
      <w:r w:rsidRPr="0046413B">
        <w:rPr>
          <w:rtl/>
        </w:rPr>
        <w:t xml:space="preserve"> وفيه زيادات كثيرة عليه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وهذا السيد الجليل يروي عن آية الله العلامة الحلّي طاب ثراه.</w:t>
      </w:r>
    </w:p>
    <w:p w:rsidR="00414CB8" w:rsidRPr="0046413B" w:rsidRDefault="00414CB8" w:rsidP="00414CB8">
      <w:pPr>
        <w:pStyle w:val="libNormal"/>
        <w:rPr>
          <w:rtl/>
        </w:rPr>
      </w:pPr>
      <w:r w:rsidRPr="00414CB8">
        <w:rPr>
          <w:rStyle w:val="libBold2Char"/>
          <w:rtl/>
        </w:rPr>
        <w:t>وعن</w:t>
      </w:r>
      <w:r w:rsidRPr="0046413B">
        <w:rPr>
          <w:rtl/>
        </w:rPr>
        <w:t xml:space="preserve"> ولده فخر المحققين.</w:t>
      </w:r>
    </w:p>
    <w:p w:rsidR="00414CB8" w:rsidRPr="0046413B" w:rsidRDefault="00414CB8" w:rsidP="00414CB8">
      <w:pPr>
        <w:pStyle w:val="libNormal"/>
        <w:rPr>
          <w:rtl/>
        </w:rPr>
      </w:pPr>
      <w:r w:rsidRPr="0046413B">
        <w:rPr>
          <w:rtl/>
        </w:rPr>
        <w:t>ثامنهم</w:t>
      </w:r>
      <w:r>
        <w:rPr>
          <w:rtl/>
        </w:rPr>
        <w:t xml:space="preserve"> </w:t>
      </w:r>
      <w:r w:rsidRPr="00414CB8">
        <w:rPr>
          <w:rStyle w:val="libFootnotenumChar"/>
          <w:rtl/>
        </w:rPr>
        <w:t>(3)</w:t>
      </w:r>
      <w:r>
        <w:rPr>
          <w:rtl/>
        </w:rPr>
        <w:t>:</w:t>
      </w:r>
      <w:r w:rsidRPr="0046413B">
        <w:rPr>
          <w:rtl/>
        </w:rPr>
        <w:t xml:space="preserve"> السيد جلال الدين</w:t>
      </w:r>
      <w:r>
        <w:rPr>
          <w:rtl/>
        </w:rPr>
        <w:t xml:space="preserve"> </w:t>
      </w:r>
      <w:r w:rsidRPr="00414CB8">
        <w:rPr>
          <w:rStyle w:val="libFootnotenumChar"/>
          <w:rtl/>
        </w:rPr>
        <w:t>(4)</w:t>
      </w:r>
      <w:r>
        <w:rPr>
          <w:rtl/>
        </w:rPr>
        <w:t xml:space="preserve"> </w:t>
      </w:r>
      <w:r w:rsidRPr="0046413B">
        <w:rPr>
          <w:rtl/>
        </w:rPr>
        <w:t xml:space="preserve">عبد الحميد بن فخار الموسوي المتقدم ذكره في مشايخ ابن معية </w:t>
      </w:r>
      <w:r w:rsidRPr="00414CB8">
        <w:rPr>
          <w:rStyle w:val="libFootnotenumChar"/>
          <w:rtl/>
        </w:rPr>
        <w:t>(5)</w:t>
      </w:r>
      <w:r>
        <w:rPr>
          <w:rtl/>
        </w:rPr>
        <w:t>.</w:t>
      </w:r>
    </w:p>
    <w:p w:rsidR="00414CB8" w:rsidRDefault="00414CB8" w:rsidP="00414CB8">
      <w:pPr>
        <w:pStyle w:val="libNormal"/>
        <w:rPr>
          <w:rFonts w:hint="cs"/>
          <w:rtl/>
        </w:rPr>
      </w:pPr>
      <w:r w:rsidRPr="0046413B">
        <w:rPr>
          <w:rtl/>
        </w:rPr>
        <w:t>تاسعهم</w:t>
      </w:r>
      <w:r>
        <w:rPr>
          <w:rtl/>
        </w:rPr>
        <w:t>:</w:t>
      </w:r>
      <w:r w:rsidRPr="0046413B">
        <w:rPr>
          <w:rtl/>
        </w:rPr>
        <w:t xml:space="preserve"> السيد الأجل شمس الدين أبو عبد الله محمّد بن أحمد ابن أبي المعالي العلوي الموسوي</w:t>
      </w:r>
      <w:r>
        <w:rPr>
          <w:rtl/>
        </w:rPr>
        <w:t>.</w:t>
      </w:r>
    </w:p>
    <w:p w:rsidR="00414CB8" w:rsidRPr="0046413B" w:rsidRDefault="00414CB8" w:rsidP="00414CB8">
      <w:pPr>
        <w:pStyle w:val="libNormal"/>
        <w:rPr>
          <w:rtl/>
        </w:rPr>
      </w:pPr>
      <w:r w:rsidRPr="0046413B">
        <w:rPr>
          <w:rtl/>
        </w:rPr>
        <w:t>وفي مجموعة الشهيد</w:t>
      </w:r>
      <w:r>
        <w:rPr>
          <w:rtl/>
        </w:rPr>
        <w:t>:</w:t>
      </w:r>
      <w:r w:rsidRPr="0046413B">
        <w:rPr>
          <w:rtl/>
        </w:rPr>
        <w:t xml:space="preserve"> توفي السيد الفقيه شمس الدين محمّد بن أحمد 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جواهر العقدين</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(2) أمل الآمل 2</w:t>
      </w:r>
      <w:r>
        <w:rPr>
          <w:rtl/>
        </w:rPr>
        <w:t>:</w:t>
      </w:r>
      <w:r w:rsidRPr="0046413B">
        <w:rPr>
          <w:rtl/>
        </w:rPr>
        <w:t xml:space="preserve"> 329 / 1020.</w:t>
      </w:r>
    </w:p>
    <w:p w:rsidR="00414CB8" w:rsidRPr="0046413B" w:rsidRDefault="00414CB8" w:rsidP="00414CB8">
      <w:pPr>
        <w:pStyle w:val="libFootnote0"/>
        <w:rPr>
          <w:rtl/>
        </w:rPr>
      </w:pPr>
      <w:r w:rsidRPr="0046413B">
        <w:rPr>
          <w:rtl/>
        </w:rPr>
        <w:t>(3) أي</w:t>
      </w:r>
      <w:r>
        <w:rPr>
          <w:rtl/>
        </w:rPr>
        <w:t>:</w:t>
      </w:r>
      <w:r w:rsidRPr="0046413B">
        <w:rPr>
          <w:rtl/>
        </w:rPr>
        <w:t xml:space="preserve"> من مشايخ الشهيد الأوّل.</w:t>
      </w:r>
    </w:p>
    <w:p w:rsidR="00414CB8" w:rsidRPr="0046413B" w:rsidRDefault="00414CB8" w:rsidP="00414CB8">
      <w:pPr>
        <w:pStyle w:val="libFootnote0"/>
        <w:rPr>
          <w:rtl/>
        </w:rPr>
      </w:pPr>
      <w:r w:rsidRPr="0046413B">
        <w:rPr>
          <w:rtl/>
        </w:rPr>
        <w:t>(4) ظاهر السياق أنّه ثامن مشايخ الشيخ الشهيد المتوفى في سنة 786</w:t>
      </w:r>
      <w:r>
        <w:rPr>
          <w:rtl/>
        </w:rPr>
        <w:t>،</w:t>
      </w:r>
      <w:r w:rsidRPr="0046413B">
        <w:rPr>
          <w:rtl/>
        </w:rPr>
        <w:t xml:space="preserve"> وجلال الدين عبد الحميد بن فخار المذكور ليس إلاّ والد السيد علم الدين المرتضى علي الذي هو من مشايخ السيد ابن معيّة أستاذ الشهيد</w:t>
      </w:r>
      <w:r>
        <w:rPr>
          <w:rtl/>
        </w:rPr>
        <w:t>،</w:t>
      </w:r>
      <w:r w:rsidRPr="0046413B">
        <w:rPr>
          <w:rtl/>
        </w:rPr>
        <w:t xml:space="preserve"> فكيف روى الشهيد عن والد علم الدين الذي هو شيخ شيخه</w:t>
      </w:r>
      <w:r>
        <w:rPr>
          <w:rtl/>
        </w:rPr>
        <w:t>؟!</w:t>
      </w:r>
      <w:r w:rsidRPr="0046413B">
        <w:rPr>
          <w:rtl/>
        </w:rPr>
        <w:t xml:space="preserve"> فلعل في المقام سهو القلم الذي هو لازم الإنسان. ( آقا بزرك الطهراني )</w:t>
      </w:r>
      <w:r>
        <w:rPr>
          <w:rtl/>
        </w:rPr>
        <w:t>.</w:t>
      </w:r>
    </w:p>
    <w:p w:rsidR="00414CB8" w:rsidRPr="0046413B" w:rsidRDefault="00414CB8" w:rsidP="00414CB8">
      <w:pPr>
        <w:pStyle w:val="libNormal"/>
        <w:rPr>
          <w:rtl/>
          <w:lang w:bidi="fa-IR"/>
        </w:rPr>
      </w:pPr>
      <w:r w:rsidRPr="00414CB8">
        <w:rPr>
          <w:rStyle w:val="libFootnoteChar"/>
          <w:rtl/>
        </w:rPr>
        <w:t>أقول</w:t>
      </w:r>
      <w:r>
        <w:rPr>
          <w:rStyle w:val="libFootnoteChar"/>
          <w:rtl/>
        </w:rPr>
        <w:t>:</w:t>
      </w:r>
      <w:r w:rsidRPr="00414CB8">
        <w:rPr>
          <w:rStyle w:val="libFootnoteChar"/>
          <w:rtl/>
        </w:rPr>
        <w:t xml:space="preserve"> ويؤيد ما ذكره شيخنا الطهراني </w:t>
      </w:r>
      <w:r w:rsidRPr="00414CB8">
        <w:rPr>
          <w:rStyle w:val="libAlaemChar"/>
          <w:rtl/>
        </w:rPr>
        <w:t>رحمه‌الله</w:t>
      </w:r>
      <w:r w:rsidRPr="00414CB8">
        <w:rPr>
          <w:rStyle w:val="libFootnoteChar"/>
          <w:rtl/>
        </w:rPr>
        <w:t xml:space="preserve"> ما نص عليه المصنّف ( طاب ثراه ) في مشجرته ( مواقع النجوم ) حيث ذكر للشهيد الأوّل طريقين للسيد عبد الحميد بن فخار الموسوي وهما</w:t>
      </w:r>
      <w:r>
        <w:rPr>
          <w:rStyle w:val="libFootnoteChar"/>
          <w:rtl/>
        </w:rPr>
        <w:t>:</w:t>
      </w:r>
    </w:p>
    <w:p w:rsidR="00414CB8" w:rsidRPr="0046413B" w:rsidRDefault="00414CB8" w:rsidP="00414CB8">
      <w:pPr>
        <w:pStyle w:val="libFootnote"/>
        <w:rPr>
          <w:rtl/>
          <w:lang w:bidi="fa-IR"/>
        </w:rPr>
      </w:pPr>
      <w:r w:rsidRPr="0046413B">
        <w:rPr>
          <w:rtl/>
        </w:rPr>
        <w:t>الأوّل</w:t>
      </w:r>
      <w:r>
        <w:rPr>
          <w:rtl/>
        </w:rPr>
        <w:t>:</w:t>
      </w:r>
      <w:r w:rsidRPr="0046413B">
        <w:rPr>
          <w:rtl/>
        </w:rPr>
        <w:t xml:space="preserve"> ما ذكره شيخنا صاحب الذريعة.</w:t>
      </w:r>
    </w:p>
    <w:p w:rsidR="00414CB8" w:rsidRPr="0046413B" w:rsidRDefault="00414CB8" w:rsidP="00414CB8">
      <w:pPr>
        <w:pStyle w:val="libFootnote"/>
        <w:rPr>
          <w:rtl/>
          <w:lang w:bidi="fa-IR"/>
        </w:rPr>
      </w:pPr>
      <w:r w:rsidRPr="0046413B">
        <w:rPr>
          <w:rtl/>
        </w:rPr>
        <w:t>الثاني</w:t>
      </w:r>
      <w:r>
        <w:rPr>
          <w:rtl/>
        </w:rPr>
        <w:t>:</w:t>
      </w:r>
      <w:r w:rsidRPr="0046413B">
        <w:rPr>
          <w:rtl/>
        </w:rPr>
        <w:t xml:space="preserve"> السيد عميد الدين بن أبي الفوارس</w:t>
      </w:r>
      <w:r>
        <w:rPr>
          <w:rtl/>
        </w:rPr>
        <w:t>،</w:t>
      </w:r>
      <w:r w:rsidRPr="0046413B">
        <w:rPr>
          <w:rtl/>
        </w:rPr>
        <w:t xml:space="preserve"> عن جدّه السيد علي</w:t>
      </w:r>
      <w:r>
        <w:rPr>
          <w:rtl/>
        </w:rPr>
        <w:t>،</w:t>
      </w:r>
      <w:r w:rsidRPr="0046413B">
        <w:rPr>
          <w:rtl/>
        </w:rPr>
        <w:t xml:space="preserve"> عنه.</w:t>
      </w:r>
    </w:p>
    <w:p w:rsidR="00414CB8" w:rsidRPr="0046413B" w:rsidRDefault="00414CB8" w:rsidP="00414CB8">
      <w:pPr>
        <w:pStyle w:val="libFootnote0"/>
        <w:rPr>
          <w:rtl/>
        </w:rPr>
      </w:pPr>
      <w:r w:rsidRPr="0046413B">
        <w:rPr>
          <w:rtl/>
        </w:rPr>
        <w:t>(5) تقدم ذكره في 317.</w:t>
      </w:r>
    </w:p>
    <w:p w:rsidR="00414CB8" w:rsidRPr="0046413B" w:rsidRDefault="00414CB8" w:rsidP="00414CB8">
      <w:pPr>
        <w:pStyle w:val="libNormal0"/>
        <w:rPr>
          <w:rtl/>
        </w:rPr>
      </w:pPr>
      <w:r>
        <w:rPr>
          <w:rtl/>
        </w:rPr>
        <w:br w:type="page"/>
      </w:r>
      <w:r w:rsidRPr="0046413B">
        <w:rPr>
          <w:rtl/>
        </w:rPr>
        <w:lastRenderedPageBreak/>
        <w:t>أبي المعالي الموسوي</w:t>
      </w:r>
      <w:r>
        <w:rPr>
          <w:rtl/>
        </w:rPr>
        <w:t>،</w:t>
      </w:r>
      <w:r w:rsidRPr="0046413B">
        <w:rPr>
          <w:rtl/>
        </w:rPr>
        <w:t xml:space="preserve"> في شهر رمضان سنة تسع وستين وسبعمائة </w:t>
      </w:r>
      <w:r w:rsidRPr="00414CB8">
        <w:rPr>
          <w:rStyle w:val="libFootnotenumChar"/>
          <w:rtl/>
        </w:rPr>
        <w:t>(1)</w:t>
      </w:r>
      <w:r>
        <w:rPr>
          <w:rtl/>
        </w:rPr>
        <w:t>،</w:t>
      </w:r>
      <w:r w:rsidRPr="0046413B">
        <w:rPr>
          <w:rtl/>
        </w:rPr>
        <w:t xml:space="preserve"> وهو يروي</w:t>
      </w:r>
      <w:r>
        <w:rPr>
          <w:rtl/>
        </w:rPr>
        <w:t>:</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عن</w:t>
      </w:r>
      <w:r w:rsidRPr="0046413B">
        <w:rPr>
          <w:rtl/>
        </w:rPr>
        <w:t xml:space="preserve"> السيد الجليل محمّد بن الحسن بن محمّد بن أبي الرضا العلوي</w:t>
      </w:r>
      <w:r>
        <w:rPr>
          <w:rtl/>
        </w:rPr>
        <w:t>،</w:t>
      </w:r>
      <w:r w:rsidRPr="0046413B">
        <w:rPr>
          <w:rtl/>
        </w:rPr>
        <w:t xml:space="preserve"> قال في إجازته له</w:t>
      </w:r>
      <w:r w:rsidR="00F21B5A">
        <w:rPr>
          <w:rtl/>
        </w:rPr>
        <w:t xml:space="preserve"> - </w:t>
      </w:r>
      <w:r w:rsidRPr="0046413B">
        <w:rPr>
          <w:rtl/>
        </w:rPr>
        <w:t>وهي كبيرة</w:t>
      </w:r>
      <w:r w:rsidR="00F21B5A">
        <w:rPr>
          <w:rtl/>
        </w:rPr>
        <w:t xml:space="preserve"> -</w:t>
      </w:r>
      <w:r>
        <w:rPr>
          <w:rtl/>
        </w:rPr>
        <w:t>:</w:t>
      </w:r>
      <w:r w:rsidRPr="0046413B">
        <w:rPr>
          <w:rtl/>
        </w:rPr>
        <w:t xml:space="preserve"> استخرت الله تعالى وأجزت للسيد الكبير المعظم الفاضل الفقيه</w:t>
      </w:r>
      <w:r>
        <w:rPr>
          <w:rtl/>
        </w:rPr>
        <w:t>،</w:t>
      </w:r>
      <w:r w:rsidRPr="0046413B">
        <w:rPr>
          <w:rtl/>
        </w:rPr>
        <w:t xml:space="preserve"> الحامل لكتاب الله</w:t>
      </w:r>
      <w:r>
        <w:rPr>
          <w:rtl/>
        </w:rPr>
        <w:t>،</w:t>
      </w:r>
      <w:r w:rsidRPr="0046413B">
        <w:rPr>
          <w:rtl/>
        </w:rPr>
        <w:t xml:space="preserve"> شرف العترة الطاهرة مفخر الأسرة النبوية</w:t>
      </w:r>
      <w:r>
        <w:rPr>
          <w:rtl/>
        </w:rPr>
        <w:t>،</w:t>
      </w:r>
      <w:r w:rsidRPr="0046413B">
        <w:rPr>
          <w:rtl/>
        </w:rPr>
        <w:t xml:space="preserve"> شمس الدين محمّد ابن السيد الكريم المعظم الحسيب النسيب جمال الدين أحمد ابن أبي المعالي جعفر </w:t>
      </w:r>
      <w:r w:rsidRPr="00414CB8">
        <w:rPr>
          <w:rStyle w:val="libFootnotenumChar"/>
          <w:rtl/>
        </w:rPr>
        <w:t>(2)</w:t>
      </w:r>
      <w:r w:rsidRPr="0046413B">
        <w:rPr>
          <w:rtl/>
        </w:rPr>
        <w:t xml:space="preserve"> بن علي أبي القاسم بن علي أبي الحسن بن علي أبي القاسم ابن محمّد أبي النجم ابن علي أبي القاسم ابن علي أبي الحسن </w:t>
      </w:r>
      <w:r w:rsidRPr="00414CB8">
        <w:rPr>
          <w:rStyle w:val="libFootnotenumChar"/>
          <w:rtl/>
        </w:rPr>
        <w:t>(3)</w:t>
      </w:r>
      <w:r w:rsidRPr="0046413B">
        <w:rPr>
          <w:rtl/>
        </w:rPr>
        <w:t xml:space="preserve"> الحائري ابن محمّد أبي جعفر الحائري ابن إبراهيم المجاب الصهر العمري ابن محمّد الصالح ابن الإمام موسى الكاظم </w:t>
      </w:r>
      <w:r w:rsidRPr="00414CB8">
        <w:rPr>
          <w:rStyle w:val="libAlaemChar"/>
          <w:rtl/>
        </w:rPr>
        <w:t>عليه‌السلام</w:t>
      </w:r>
      <w:r w:rsidRPr="0046413B">
        <w:rPr>
          <w:rtl/>
        </w:rPr>
        <w:t xml:space="preserve"> </w:t>
      </w:r>
      <w:r w:rsidRPr="00414CB8">
        <w:rPr>
          <w:rStyle w:val="libFootnotenumChar"/>
          <w:rtl/>
        </w:rPr>
        <w:t>(4)</w:t>
      </w:r>
      <w:r>
        <w:rPr>
          <w:rtl/>
        </w:rPr>
        <w:t>.</w:t>
      </w:r>
      <w:r w:rsidRPr="0046413B">
        <w:rPr>
          <w:rtl/>
        </w:rPr>
        <w:t xml:space="preserve"> إلى آخره.</w:t>
      </w:r>
    </w:p>
    <w:p w:rsidR="00414CB8" w:rsidRPr="0046413B" w:rsidRDefault="00414CB8" w:rsidP="00414CB8">
      <w:pPr>
        <w:pStyle w:val="libNormal"/>
        <w:rPr>
          <w:rtl/>
        </w:rPr>
      </w:pPr>
      <w:r w:rsidRPr="00414CB8">
        <w:rPr>
          <w:rStyle w:val="libBold2Char"/>
          <w:rtl/>
        </w:rPr>
        <w:t>عن</w:t>
      </w:r>
      <w:r w:rsidRPr="0046413B">
        <w:rPr>
          <w:rtl/>
        </w:rPr>
        <w:t xml:space="preserve"> نجيب الدين يحيى بن سعيد</w:t>
      </w:r>
      <w:r w:rsidR="00F21B5A">
        <w:rPr>
          <w:rtl/>
        </w:rPr>
        <w:t xml:space="preserve"> - </w:t>
      </w:r>
      <w:r w:rsidRPr="0046413B">
        <w:rPr>
          <w:rtl/>
        </w:rPr>
        <w:t>ابن عمّ المحقق</w:t>
      </w:r>
      <w:r w:rsidR="00F21B5A">
        <w:rPr>
          <w:rtl/>
        </w:rPr>
        <w:t xml:space="preserve"> - </w:t>
      </w:r>
      <w:r w:rsidRPr="0046413B">
        <w:rPr>
          <w:rtl/>
        </w:rPr>
        <w:t xml:space="preserve">بطرقه </w:t>
      </w:r>
      <w:r w:rsidRPr="00414CB8">
        <w:rPr>
          <w:rStyle w:val="libFootnotenumChar"/>
          <w:rtl/>
        </w:rPr>
        <w:t>(5)</w:t>
      </w:r>
      <w:r>
        <w:rPr>
          <w:rtl/>
        </w:rPr>
        <w:t>.</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وعن</w:t>
      </w:r>
      <w:r w:rsidRPr="0046413B">
        <w:rPr>
          <w:rtl/>
        </w:rPr>
        <w:t xml:space="preserve"> الشيخ الإمام العلامة الزاهد الورع الحافظ</w:t>
      </w:r>
      <w:r>
        <w:rPr>
          <w:rtl/>
        </w:rPr>
        <w:t>،</w:t>
      </w:r>
      <w:r w:rsidRPr="0046413B">
        <w:rPr>
          <w:rtl/>
        </w:rPr>
        <w:t xml:space="preserve"> كمال الدين </w:t>
      </w:r>
      <w:r w:rsidRPr="00414CB8">
        <w:rPr>
          <w:rStyle w:val="libFootnotenumChar"/>
          <w:rtl/>
        </w:rPr>
        <w:t>(6)</w:t>
      </w:r>
      <w:r w:rsidRPr="0046413B">
        <w:rPr>
          <w:rtl/>
        </w:rPr>
        <w:t xml:space="preserve"> علي ابن الشيخ شرف الدين الحسين بن حماد الواسطي.</w:t>
      </w:r>
    </w:p>
    <w:p w:rsidR="00414CB8" w:rsidRPr="0046413B" w:rsidRDefault="00414CB8" w:rsidP="00414CB8">
      <w:pPr>
        <w:pStyle w:val="libNormal"/>
        <w:rPr>
          <w:rtl/>
        </w:rPr>
      </w:pPr>
      <w:r w:rsidRPr="0046413B">
        <w:rPr>
          <w:rtl/>
        </w:rPr>
        <w:t>قال الشهيد في أربعينه</w:t>
      </w:r>
      <w:r>
        <w:rPr>
          <w:rtl/>
        </w:rPr>
        <w:t>:</w:t>
      </w:r>
      <w:r w:rsidRPr="0046413B">
        <w:rPr>
          <w:rtl/>
        </w:rPr>
        <w:t xml:space="preserve"> الحديث السادس</w:t>
      </w:r>
      <w:r>
        <w:rPr>
          <w:rtl/>
        </w:rPr>
        <w:t>:</w:t>
      </w:r>
      <w:r w:rsidRPr="0046413B">
        <w:rPr>
          <w:rtl/>
        </w:rPr>
        <w:t xml:space="preserve"> ما أخبرني به السيد الفقيه المحقق</w:t>
      </w:r>
      <w:r>
        <w:rPr>
          <w:rtl/>
        </w:rPr>
        <w:t>،</w:t>
      </w:r>
      <w:r w:rsidRPr="0046413B">
        <w:rPr>
          <w:rtl/>
        </w:rPr>
        <w:t xml:space="preserve"> الأديب الأريب</w:t>
      </w:r>
      <w:r>
        <w:rPr>
          <w:rtl/>
        </w:rPr>
        <w:t>،</w:t>
      </w:r>
      <w:r w:rsidRPr="0046413B">
        <w:rPr>
          <w:rtl/>
        </w:rPr>
        <w:t xml:space="preserve"> الصالح الحافظ المتقن</w:t>
      </w:r>
      <w:r>
        <w:rPr>
          <w:rtl/>
        </w:rPr>
        <w:t>،</w:t>
      </w:r>
      <w:r w:rsidRPr="0046413B">
        <w:rPr>
          <w:rtl/>
        </w:rPr>
        <w:t xml:space="preserve"> شمس الدين أبو عبد الله محمّد بن أحمد بن أبي المعالي الموسوي</w:t>
      </w:r>
      <w:r>
        <w:rPr>
          <w:rtl/>
        </w:rPr>
        <w:t>،</w:t>
      </w:r>
      <w:r w:rsidRPr="0046413B">
        <w:rPr>
          <w:rtl/>
        </w:rPr>
        <w:t xml:space="preserve"> قراءة عليه</w:t>
      </w:r>
      <w:r>
        <w:rPr>
          <w:rtl/>
        </w:rPr>
        <w:t>،</w:t>
      </w:r>
      <w:r w:rsidRPr="0046413B">
        <w:rPr>
          <w:rtl/>
        </w:rPr>
        <w:t xml:space="preserve"> قال</w:t>
      </w:r>
      <w:r>
        <w:rPr>
          <w:rtl/>
        </w:rPr>
        <w:t>:</w:t>
      </w:r>
      <w:r w:rsidRPr="0046413B">
        <w:rPr>
          <w:rtl/>
        </w:rPr>
        <w:t xml:space="preserve"> أخبرنا الشيخ الإمام الفقيه الصدوق الزاهد</w:t>
      </w:r>
      <w:r>
        <w:rPr>
          <w:rtl/>
        </w:rPr>
        <w:t>،</w:t>
      </w:r>
      <w:r w:rsidRPr="0046413B">
        <w:rPr>
          <w:rtl/>
        </w:rPr>
        <w:t xml:space="preserve"> كمال الدين أبو الحسن علي بن الحسين بن حمّاد الليثي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مجموعة الشهيد</w:t>
      </w:r>
      <w:r>
        <w:rPr>
          <w:rtl/>
        </w:rPr>
        <w:t>:</w:t>
      </w:r>
      <w:r w:rsidRPr="0046413B">
        <w:rPr>
          <w:rtl/>
        </w:rPr>
        <w:t xml:space="preserve"> 137</w:t>
      </w:r>
      <w:r>
        <w:rPr>
          <w:rtl/>
        </w:rPr>
        <w:t>،</w:t>
      </w:r>
      <w:r w:rsidRPr="0046413B">
        <w:rPr>
          <w:rtl/>
        </w:rPr>
        <w:t xml:space="preserve"> وهذا السيد لم يرد في المشجرة.</w:t>
      </w:r>
    </w:p>
    <w:p w:rsidR="00414CB8" w:rsidRPr="0046413B" w:rsidRDefault="00414CB8" w:rsidP="00414CB8">
      <w:pPr>
        <w:pStyle w:val="libFootnote0"/>
        <w:rPr>
          <w:rtl/>
        </w:rPr>
      </w:pPr>
      <w:r w:rsidRPr="0046413B">
        <w:rPr>
          <w:rtl/>
        </w:rPr>
        <w:t>(2) في البحار</w:t>
      </w:r>
      <w:r>
        <w:rPr>
          <w:rtl/>
        </w:rPr>
        <w:t>:</w:t>
      </w:r>
      <w:r w:rsidRPr="0046413B">
        <w:rPr>
          <w:rtl/>
        </w:rPr>
        <w:t xml:space="preserve"> ابن جعفر.</w:t>
      </w:r>
    </w:p>
    <w:p w:rsidR="00414CB8" w:rsidRPr="0046413B" w:rsidRDefault="00414CB8" w:rsidP="00414CB8">
      <w:pPr>
        <w:pStyle w:val="libFootnote0"/>
        <w:rPr>
          <w:rtl/>
        </w:rPr>
      </w:pPr>
      <w:r w:rsidRPr="0046413B">
        <w:rPr>
          <w:rtl/>
        </w:rPr>
        <w:t>(3) في البحار زيادة</w:t>
      </w:r>
      <w:r>
        <w:rPr>
          <w:rtl/>
        </w:rPr>
        <w:t>:</w:t>
      </w:r>
      <w:r w:rsidRPr="0046413B">
        <w:rPr>
          <w:rtl/>
        </w:rPr>
        <w:t xml:space="preserve"> بن الحسن.</w:t>
      </w:r>
    </w:p>
    <w:p w:rsidR="00414CB8" w:rsidRPr="0046413B" w:rsidRDefault="00414CB8" w:rsidP="00414CB8">
      <w:pPr>
        <w:pStyle w:val="libFootnote0"/>
        <w:rPr>
          <w:rtl/>
        </w:rPr>
      </w:pPr>
      <w:r w:rsidRPr="0046413B">
        <w:rPr>
          <w:rtl/>
        </w:rPr>
        <w:t>(4) بحار الأنوار 107</w:t>
      </w:r>
      <w:r>
        <w:rPr>
          <w:rtl/>
        </w:rPr>
        <w:t>:</w:t>
      </w:r>
      <w:r w:rsidRPr="0046413B">
        <w:rPr>
          <w:rtl/>
        </w:rPr>
        <w:t xml:space="preserve"> 153.</w:t>
      </w:r>
    </w:p>
    <w:p w:rsidR="00414CB8" w:rsidRPr="0046413B" w:rsidRDefault="00414CB8" w:rsidP="00414CB8">
      <w:pPr>
        <w:pStyle w:val="libFootnote0"/>
        <w:rPr>
          <w:rtl/>
        </w:rPr>
      </w:pPr>
      <w:r w:rsidRPr="0046413B">
        <w:rPr>
          <w:rtl/>
        </w:rPr>
        <w:t xml:space="preserve">(5) انظر طرقه في ص 348 </w:t>
      </w:r>
      <w:r>
        <w:rPr>
          <w:rtl/>
        </w:rPr>
        <w:t>و 4</w:t>
      </w:r>
      <w:r w:rsidRPr="0046413B">
        <w:rPr>
          <w:rtl/>
        </w:rPr>
        <w:t>14</w:t>
      </w:r>
      <w:r>
        <w:rPr>
          <w:rtl/>
        </w:rPr>
        <w:t>،</w:t>
      </w:r>
      <w:r w:rsidRPr="0046413B">
        <w:rPr>
          <w:rtl/>
        </w:rPr>
        <w:t xml:space="preserve"> هذا وقد ذكر في المشجرة روايته عن السيّد محيي الدين الحسيني صاحب الأربعين فقط.</w:t>
      </w:r>
    </w:p>
    <w:p w:rsidR="00414CB8" w:rsidRPr="0046413B" w:rsidRDefault="00414CB8" w:rsidP="00414CB8">
      <w:pPr>
        <w:pStyle w:val="libFootnote0"/>
        <w:rPr>
          <w:rtl/>
        </w:rPr>
      </w:pPr>
      <w:r w:rsidRPr="0046413B">
        <w:rPr>
          <w:rtl/>
        </w:rPr>
        <w:t>(6) لم يرد في المشجرة للشيخ كمال الدين علي الواسطي ذكر ولا لطرقه.</w:t>
      </w:r>
    </w:p>
    <w:p w:rsidR="00414CB8" w:rsidRPr="0046413B" w:rsidRDefault="00414CB8" w:rsidP="00414CB8">
      <w:pPr>
        <w:pStyle w:val="libNormal0"/>
        <w:rPr>
          <w:rtl/>
        </w:rPr>
      </w:pPr>
      <w:r>
        <w:rPr>
          <w:rtl/>
        </w:rPr>
        <w:br w:type="page"/>
      </w:r>
      <w:r w:rsidRPr="0046413B">
        <w:rPr>
          <w:rtl/>
        </w:rPr>
        <w:lastRenderedPageBreak/>
        <w:t xml:space="preserve">الواسطي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وقال السيد غياث الدين عبد الكريم ابن طاوس في إجازته</w:t>
      </w:r>
      <w:r w:rsidR="00F21B5A">
        <w:rPr>
          <w:rtl/>
        </w:rPr>
        <w:t xml:space="preserve"> - </w:t>
      </w:r>
      <w:r w:rsidRPr="0046413B">
        <w:rPr>
          <w:rtl/>
        </w:rPr>
        <w:t>على ما نقله صاحب المعالم</w:t>
      </w:r>
      <w:r w:rsidR="00F21B5A">
        <w:rPr>
          <w:rtl/>
        </w:rPr>
        <w:t xml:space="preserve"> -</w:t>
      </w:r>
      <w:r>
        <w:rPr>
          <w:rtl/>
        </w:rPr>
        <w:t>:</w:t>
      </w:r>
      <w:r w:rsidRPr="0046413B">
        <w:rPr>
          <w:rtl/>
        </w:rPr>
        <w:t xml:space="preserve"> استخرت الله وأجزت للأخ في الله تعالى</w:t>
      </w:r>
      <w:r>
        <w:rPr>
          <w:rtl/>
        </w:rPr>
        <w:t>،</w:t>
      </w:r>
      <w:r w:rsidRPr="0046413B">
        <w:rPr>
          <w:rtl/>
        </w:rPr>
        <w:t xml:space="preserve"> العالم الفاضل</w:t>
      </w:r>
      <w:r>
        <w:rPr>
          <w:rtl/>
        </w:rPr>
        <w:t>،</w:t>
      </w:r>
      <w:r w:rsidRPr="0046413B">
        <w:rPr>
          <w:rtl/>
        </w:rPr>
        <w:t xml:space="preserve"> الصالح الأوحد</w:t>
      </w:r>
      <w:r>
        <w:rPr>
          <w:rtl/>
        </w:rPr>
        <w:t>،</w:t>
      </w:r>
      <w:r w:rsidRPr="0046413B">
        <w:rPr>
          <w:rtl/>
        </w:rPr>
        <w:t xml:space="preserve"> الحافظ المتقن</w:t>
      </w:r>
      <w:r>
        <w:rPr>
          <w:rtl/>
        </w:rPr>
        <w:t>،</w:t>
      </w:r>
      <w:r w:rsidRPr="0046413B">
        <w:rPr>
          <w:rtl/>
        </w:rPr>
        <w:t xml:space="preserve"> الفقيه المحقق</w:t>
      </w:r>
      <w:r>
        <w:rPr>
          <w:rtl/>
        </w:rPr>
        <w:t>،</w:t>
      </w:r>
      <w:r w:rsidRPr="0046413B">
        <w:rPr>
          <w:rtl/>
        </w:rPr>
        <w:t xml:space="preserve"> البارع المرتضى</w:t>
      </w:r>
      <w:r>
        <w:rPr>
          <w:rtl/>
        </w:rPr>
        <w:t>،</w:t>
      </w:r>
      <w:r w:rsidRPr="0046413B">
        <w:rPr>
          <w:rtl/>
        </w:rPr>
        <w:t xml:space="preserve"> كمال الدين فخر الطائفة علي ابن الشيخ الإمام الزاهد بقيّة المشيخة شرف الدين الحسين ابن حماد بن أبي الخير الليثي نسبا الواسطي مولدا </w:t>
      </w:r>
      <w:r w:rsidRPr="00414CB8">
        <w:rPr>
          <w:rStyle w:val="libFootnotenumChar"/>
          <w:rtl/>
        </w:rPr>
        <w:t>(2)</w:t>
      </w:r>
      <w:r>
        <w:rPr>
          <w:rtl/>
        </w:rPr>
        <w:t>.</w:t>
      </w:r>
      <w:r w:rsidRPr="0046413B">
        <w:rPr>
          <w:rtl/>
        </w:rPr>
        <w:t xml:space="preserve"> إلى آخره.</w:t>
      </w:r>
    </w:p>
    <w:p w:rsidR="00414CB8" w:rsidRPr="0046413B" w:rsidRDefault="00414CB8" w:rsidP="00414CB8">
      <w:pPr>
        <w:pStyle w:val="libNormal"/>
        <w:rPr>
          <w:rtl/>
        </w:rPr>
      </w:pPr>
      <w:r w:rsidRPr="0046413B">
        <w:rPr>
          <w:rtl/>
        </w:rPr>
        <w:t>وهذا الشيخ يروي عن جماعة</w:t>
      </w:r>
      <w:r>
        <w:rPr>
          <w:rtl/>
        </w:rPr>
        <w:t>:</w:t>
      </w:r>
    </w:p>
    <w:p w:rsidR="00414CB8" w:rsidRPr="0046413B" w:rsidRDefault="00414CB8" w:rsidP="00414CB8">
      <w:pPr>
        <w:pStyle w:val="libNormal"/>
        <w:rPr>
          <w:rtl/>
        </w:rPr>
      </w:pPr>
      <w:r w:rsidRPr="0046413B">
        <w:rPr>
          <w:rtl/>
        </w:rPr>
        <w:t>أ</w:t>
      </w:r>
      <w:r w:rsidR="00F21B5A">
        <w:rPr>
          <w:rtl/>
        </w:rPr>
        <w:t xml:space="preserve"> - </w:t>
      </w:r>
      <w:r w:rsidRPr="0046413B">
        <w:rPr>
          <w:rtl/>
        </w:rPr>
        <w:t>السيد عبد الكريم ابن طاوس</w:t>
      </w:r>
      <w:r>
        <w:rPr>
          <w:rtl/>
        </w:rPr>
        <w:t>،</w:t>
      </w:r>
      <w:r w:rsidRPr="0046413B">
        <w:rPr>
          <w:rtl/>
        </w:rPr>
        <w:t xml:space="preserve"> كما عرفت.</w:t>
      </w:r>
    </w:p>
    <w:p w:rsidR="00414CB8" w:rsidRPr="0046413B" w:rsidRDefault="00414CB8" w:rsidP="00414CB8">
      <w:pPr>
        <w:pStyle w:val="libNormal"/>
        <w:rPr>
          <w:rtl/>
        </w:rPr>
      </w:pPr>
      <w:r w:rsidRPr="0046413B">
        <w:rPr>
          <w:rtl/>
        </w:rPr>
        <w:t>ب</w:t>
      </w:r>
      <w:r w:rsidR="00F21B5A">
        <w:rPr>
          <w:rtl/>
        </w:rPr>
        <w:t xml:space="preserve"> - </w:t>
      </w:r>
      <w:r w:rsidRPr="0046413B">
        <w:rPr>
          <w:rtl/>
        </w:rPr>
        <w:t>الشيخ شمس الدين أبو جعفر محمّد بن أحمد بن صالح</w:t>
      </w:r>
      <w:r>
        <w:rPr>
          <w:rtl/>
        </w:rPr>
        <w:t>،</w:t>
      </w:r>
      <w:r w:rsidRPr="0046413B">
        <w:rPr>
          <w:rtl/>
        </w:rPr>
        <w:t xml:space="preserve"> الذي مرّ ذكره وطرقه </w:t>
      </w:r>
      <w:r w:rsidRPr="00414CB8">
        <w:rPr>
          <w:rStyle w:val="libFootnotenumChar"/>
          <w:rtl/>
        </w:rPr>
        <w:t>(3)</w:t>
      </w:r>
      <w:r>
        <w:rPr>
          <w:rtl/>
        </w:rPr>
        <w:t>.</w:t>
      </w:r>
    </w:p>
    <w:p w:rsidR="00414CB8" w:rsidRPr="0046413B" w:rsidRDefault="00414CB8" w:rsidP="00414CB8">
      <w:pPr>
        <w:pStyle w:val="libNormal"/>
        <w:rPr>
          <w:rtl/>
        </w:rPr>
      </w:pPr>
      <w:r w:rsidRPr="0046413B">
        <w:rPr>
          <w:rtl/>
        </w:rPr>
        <w:t>ج</w:t>
      </w:r>
      <w:r w:rsidR="00F21B5A">
        <w:rPr>
          <w:rtl/>
        </w:rPr>
        <w:t xml:space="preserve"> - </w:t>
      </w:r>
      <w:r w:rsidRPr="0046413B">
        <w:rPr>
          <w:rtl/>
        </w:rPr>
        <w:t>الشيخ نجيب الدين يحيى بن سعيد</w:t>
      </w:r>
      <w:r w:rsidR="00F21B5A">
        <w:rPr>
          <w:rtl/>
        </w:rPr>
        <w:t xml:space="preserve"> - </w:t>
      </w:r>
      <w:r w:rsidRPr="0046413B">
        <w:rPr>
          <w:rtl/>
        </w:rPr>
        <w:t>ابن عمّ المحقق</w:t>
      </w:r>
      <w:r w:rsidR="00F21B5A">
        <w:rPr>
          <w:rtl/>
        </w:rPr>
        <w:t xml:space="preserve"> - </w:t>
      </w:r>
      <w:r w:rsidRPr="0046413B">
        <w:rPr>
          <w:rtl/>
        </w:rPr>
        <w:t xml:space="preserve">ويأتي ذكره </w:t>
      </w:r>
      <w:r w:rsidRPr="00414CB8">
        <w:rPr>
          <w:rStyle w:val="libFootnotenumChar"/>
          <w:rtl/>
        </w:rPr>
        <w:t>(4)</w:t>
      </w:r>
      <w:r>
        <w:rPr>
          <w:rtl/>
        </w:rPr>
        <w:t>.</w:t>
      </w:r>
    </w:p>
    <w:p w:rsidR="00414CB8" w:rsidRPr="0046413B" w:rsidRDefault="00414CB8" w:rsidP="00414CB8">
      <w:pPr>
        <w:pStyle w:val="libNormal"/>
        <w:rPr>
          <w:rtl/>
        </w:rPr>
      </w:pPr>
      <w:r w:rsidRPr="0046413B">
        <w:rPr>
          <w:rtl/>
        </w:rPr>
        <w:t>د</w:t>
      </w:r>
      <w:r w:rsidR="00F21B5A">
        <w:rPr>
          <w:rtl/>
        </w:rPr>
        <w:t xml:space="preserve"> - </w:t>
      </w:r>
      <w:r w:rsidRPr="0046413B">
        <w:rPr>
          <w:rtl/>
        </w:rPr>
        <w:t>نجم الدين جعفر بن محمّد بن نما</w:t>
      </w:r>
      <w:r>
        <w:rPr>
          <w:rtl/>
        </w:rPr>
        <w:t>،</w:t>
      </w:r>
      <w:r w:rsidRPr="0046413B">
        <w:rPr>
          <w:rtl/>
        </w:rPr>
        <w:t xml:space="preserve"> صاحب كتاب مثير الأحزان</w:t>
      </w:r>
      <w:r>
        <w:rPr>
          <w:rtl/>
        </w:rPr>
        <w:t>،</w:t>
      </w:r>
      <w:r w:rsidRPr="0046413B">
        <w:rPr>
          <w:rtl/>
        </w:rPr>
        <w:t xml:space="preserve"> وقد مرّ ذكره </w:t>
      </w:r>
      <w:r w:rsidRPr="00414CB8">
        <w:rPr>
          <w:rStyle w:val="libFootnotenumChar"/>
          <w:rtl/>
        </w:rPr>
        <w:t>(5)</w:t>
      </w:r>
      <w:r>
        <w:rPr>
          <w:rtl/>
        </w:rPr>
        <w:t>.</w:t>
      </w:r>
    </w:p>
    <w:p w:rsidR="00414CB8" w:rsidRPr="0046413B" w:rsidRDefault="00414CB8" w:rsidP="00414CB8">
      <w:pPr>
        <w:pStyle w:val="libNormal"/>
        <w:rPr>
          <w:rtl/>
        </w:rPr>
      </w:pPr>
      <w:r>
        <w:rPr>
          <w:rtl/>
        </w:rPr>
        <w:t>هـ</w:t>
      </w:r>
      <w:r w:rsidR="00F21B5A">
        <w:rPr>
          <w:rtl/>
        </w:rPr>
        <w:t xml:space="preserve"> - </w:t>
      </w:r>
      <w:r w:rsidRPr="0046413B">
        <w:rPr>
          <w:rtl/>
        </w:rPr>
        <w:t>الشيخ كمال الدين ميثم البحراني</w:t>
      </w:r>
      <w:r>
        <w:rPr>
          <w:rtl/>
        </w:rPr>
        <w:t>،</w:t>
      </w:r>
      <w:r w:rsidRPr="0046413B">
        <w:rPr>
          <w:rtl/>
        </w:rPr>
        <w:t xml:space="preserve"> شارح النهج</w:t>
      </w:r>
      <w:r>
        <w:rPr>
          <w:rtl/>
        </w:rPr>
        <w:t>،</w:t>
      </w:r>
      <w:r w:rsidRPr="0046413B">
        <w:rPr>
          <w:rtl/>
        </w:rPr>
        <w:t xml:space="preserve"> ويأتي في مشايخ العلامة </w:t>
      </w:r>
      <w:r w:rsidRPr="00414CB8">
        <w:rPr>
          <w:rStyle w:val="libFootnotenumChar"/>
          <w:rtl/>
        </w:rPr>
        <w:t>(6)</w:t>
      </w:r>
      <w:r>
        <w:rPr>
          <w:rtl/>
        </w:rPr>
        <w:t>.</w:t>
      </w:r>
    </w:p>
    <w:p w:rsidR="00414CB8" w:rsidRPr="0046413B" w:rsidRDefault="00414CB8" w:rsidP="00414CB8">
      <w:pPr>
        <w:pStyle w:val="libNormal"/>
        <w:rPr>
          <w:rtl/>
        </w:rPr>
      </w:pPr>
      <w:r w:rsidRPr="0046413B">
        <w:rPr>
          <w:rtl/>
        </w:rPr>
        <w:t>و</w:t>
      </w:r>
      <w:r w:rsidR="00F21B5A">
        <w:rPr>
          <w:rtl/>
        </w:rPr>
        <w:t xml:space="preserve"> - </w:t>
      </w:r>
      <w:r w:rsidRPr="0046413B">
        <w:rPr>
          <w:rtl/>
        </w:rPr>
        <w:t>الشيخ شمس الدين أبي محمّد محفوظ بن وشاح بن محمّد.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أربعين الشهيد</w:t>
      </w:r>
      <w:r>
        <w:rPr>
          <w:rtl/>
        </w:rPr>
        <w:t>:</w:t>
      </w:r>
      <w:r w:rsidRPr="0046413B">
        <w:rPr>
          <w:rtl/>
        </w:rPr>
        <w:t xml:space="preserve"> 5 / 6.</w:t>
      </w:r>
    </w:p>
    <w:p w:rsidR="00414CB8" w:rsidRPr="0046413B" w:rsidRDefault="00414CB8" w:rsidP="00414CB8">
      <w:pPr>
        <w:pStyle w:val="libFootnote0"/>
        <w:rPr>
          <w:rtl/>
        </w:rPr>
      </w:pPr>
      <w:r w:rsidRPr="0046413B">
        <w:rPr>
          <w:rtl/>
        </w:rPr>
        <w:t>(2) بحار الأنوار 109</w:t>
      </w:r>
      <w:r>
        <w:rPr>
          <w:rtl/>
        </w:rPr>
        <w:t>:</w:t>
      </w:r>
      <w:r w:rsidRPr="0046413B">
        <w:rPr>
          <w:rtl/>
        </w:rPr>
        <w:t xml:space="preserve"> 13.</w:t>
      </w:r>
    </w:p>
    <w:p w:rsidR="00414CB8" w:rsidRPr="0046413B" w:rsidRDefault="00414CB8" w:rsidP="00414CB8">
      <w:pPr>
        <w:pStyle w:val="libFootnote0"/>
        <w:rPr>
          <w:rtl/>
        </w:rPr>
      </w:pPr>
      <w:r w:rsidRPr="0046413B">
        <w:rPr>
          <w:rtl/>
        </w:rPr>
        <w:t>(3) تقدم في</w:t>
      </w:r>
      <w:r>
        <w:rPr>
          <w:rtl/>
        </w:rPr>
        <w:t>:</w:t>
      </w:r>
      <w:r w:rsidRPr="0046413B">
        <w:rPr>
          <w:rtl/>
        </w:rPr>
        <w:t xml:space="preserve"> 327</w:t>
      </w:r>
      <w:r>
        <w:rPr>
          <w:rtl/>
        </w:rPr>
        <w:t>،</w:t>
      </w:r>
      <w:r w:rsidRPr="0046413B">
        <w:rPr>
          <w:rtl/>
        </w:rPr>
        <w:t xml:space="preserve"> 332.</w:t>
      </w:r>
    </w:p>
    <w:p w:rsidR="00414CB8" w:rsidRPr="0046413B" w:rsidRDefault="00414CB8" w:rsidP="00414CB8">
      <w:pPr>
        <w:pStyle w:val="libFootnote0"/>
        <w:rPr>
          <w:rtl/>
        </w:rPr>
      </w:pPr>
      <w:r w:rsidRPr="0046413B">
        <w:rPr>
          <w:rtl/>
        </w:rPr>
        <w:t>(4) يأتي في</w:t>
      </w:r>
      <w:r>
        <w:rPr>
          <w:rtl/>
        </w:rPr>
        <w:t>:</w:t>
      </w:r>
      <w:r w:rsidRPr="0046413B">
        <w:rPr>
          <w:rtl/>
        </w:rPr>
        <w:t xml:space="preserve"> 414.</w:t>
      </w:r>
    </w:p>
    <w:p w:rsidR="00414CB8" w:rsidRPr="0046413B" w:rsidRDefault="00414CB8" w:rsidP="00414CB8">
      <w:pPr>
        <w:pStyle w:val="libFootnote0"/>
        <w:rPr>
          <w:rtl/>
        </w:rPr>
      </w:pPr>
      <w:r w:rsidRPr="0046413B">
        <w:rPr>
          <w:rtl/>
        </w:rPr>
        <w:t>(5) مرّ في</w:t>
      </w:r>
      <w:r>
        <w:rPr>
          <w:rtl/>
        </w:rPr>
        <w:t>:</w:t>
      </w:r>
      <w:r w:rsidRPr="0046413B">
        <w:rPr>
          <w:rtl/>
        </w:rPr>
        <w:t xml:space="preserve"> 330.</w:t>
      </w:r>
    </w:p>
    <w:p w:rsidR="00414CB8" w:rsidRPr="0046413B" w:rsidRDefault="00414CB8" w:rsidP="00414CB8">
      <w:pPr>
        <w:pStyle w:val="libFootnote0"/>
        <w:rPr>
          <w:rtl/>
        </w:rPr>
      </w:pPr>
      <w:r w:rsidRPr="0046413B">
        <w:rPr>
          <w:rtl/>
        </w:rPr>
        <w:t>(6) يأتي في</w:t>
      </w:r>
      <w:r>
        <w:rPr>
          <w:rtl/>
        </w:rPr>
        <w:t>:</w:t>
      </w:r>
      <w:r w:rsidRPr="0046413B">
        <w:rPr>
          <w:rtl/>
        </w:rPr>
        <w:t xml:space="preserve"> 409.</w:t>
      </w:r>
    </w:p>
    <w:p w:rsidR="00414CB8" w:rsidRPr="0046413B" w:rsidRDefault="00414CB8" w:rsidP="00414CB8">
      <w:pPr>
        <w:pStyle w:val="libNormal"/>
        <w:rPr>
          <w:rtl/>
        </w:rPr>
      </w:pPr>
      <w:r>
        <w:rPr>
          <w:rtl/>
        </w:rPr>
        <w:br w:type="page"/>
      </w:r>
      <w:r w:rsidRPr="0046413B">
        <w:rPr>
          <w:rtl/>
        </w:rPr>
        <w:lastRenderedPageBreak/>
        <w:t>قال صاحب المعالم في إجازته</w:t>
      </w:r>
      <w:r>
        <w:rPr>
          <w:rtl/>
        </w:rPr>
        <w:t>:</w:t>
      </w:r>
      <w:r w:rsidRPr="0046413B">
        <w:rPr>
          <w:rtl/>
        </w:rPr>
        <w:t xml:space="preserve"> وكان هذا الشيخ من أعيان علماء عصره</w:t>
      </w:r>
      <w:r>
        <w:rPr>
          <w:rtl/>
        </w:rPr>
        <w:t>،</w:t>
      </w:r>
      <w:r w:rsidRPr="0046413B">
        <w:rPr>
          <w:rtl/>
        </w:rPr>
        <w:t xml:space="preserve"> ورأيت بخط شيخنا الشهيد الأول</w:t>
      </w:r>
      <w:r>
        <w:rPr>
          <w:rtl/>
        </w:rPr>
        <w:t>،</w:t>
      </w:r>
      <w:r w:rsidRPr="0046413B">
        <w:rPr>
          <w:rtl/>
        </w:rPr>
        <w:t xml:space="preserve"> في بعض مجاميعه</w:t>
      </w:r>
      <w:r>
        <w:rPr>
          <w:rtl/>
        </w:rPr>
        <w:t>،</w:t>
      </w:r>
      <w:r w:rsidRPr="0046413B">
        <w:rPr>
          <w:rtl/>
        </w:rPr>
        <w:t xml:space="preserve"> حكاية أمور تتعلّق بهذا الشيخ</w:t>
      </w:r>
      <w:r>
        <w:rPr>
          <w:rtl/>
        </w:rPr>
        <w:t>،</w:t>
      </w:r>
      <w:r w:rsidRPr="0046413B">
        <w:rPr>
          <w:rtl/>
        </w:rPr>
        <w:t xml:space="preserve"> وفيها تنبيه على ما قلنا</w:t>
      </w:r>
      <w:r>
        <w:rPr>
          <w:rtl/>
        </w:rPr>
        <w:t>،</w:t>
      </w:r>
      <w:r w:rsidRPr="0046413B">
        <w:rPr>
          <w:rtl/>
        </w:rPr>
        <w:t xml:space="preserve"> فمنها</w:t>
      </w:r>
      <w:r>
        <w:rPr>
          <w:rtl/>
        </w:rPr>
        <w:t>:</w:t>
      </w:r>
      <w:r w:rsidRPr="0046413B">
        <w:rPr>
          <w:rtl/>
        </w:rPr>
        <w:t xml:space="preserve"> أنّه كتب إلى الشيخ المحقق نجم الدين ابن سعيد أبياتا من جملتها</w:t>
      </w:r>
      <w:r>
        <w:rPr>
          <w:rtl/>
        </w:rPr>
        <w:t>:</w:t>
      </w:r>
    </w:p>
    <w:p w:rsidR="00414CB8" w:rsidRDefault="00414CB8" w:rsidP="00414CB8">
      <w:pPr>
        <w:pStyle w:val="libNormal"/>
        <w:rPr>
          <w:rFonts w:hint="cs"/>
          <w:rtl/>
        </w:rPr>
      </w:pPr>
      <w:r w:rsidRPr="0046413B">
        <w:rPr>
          <w:rtl/>
        </w:rPr>
        <w:t>أغيب عنك وأشواقي تجاذبني</w:t>
      </w:r>
      <w:r>
        <w:rPr>
          <w:rFonts w:hint="cs"/>
          <w:rtl/>
        </w:rPr>
        <w:t xml:space="preserve"> ..</w:t>
      </w:r>
      <w:r w:rsidRPr="0046413B">
        <w:rPr>
          <w:rtl/>
        </w:rPr>
        <w:t>. الأبيات</w:t>
      </w:r>
    </w:p>
    <w:p w:rsidR="00414CB8" w:rsidRPr="0046413B" w:rsidRDefault="00414CB8" w:rsidP="00414CB8">
      <w:pPr>
        <w:pStyle w:val="libNormal"/>
        <w:rPr>
          <w:rtl/>
        </w:rPr>
      </w:pPr>
      <w:r w:rsidRPr="0046413B">
        <w:rPr>
          <w:rtl/>
        </w:rPr>
        <w:t>فأجابه المحقق بهذه الأبيات</w:t>
      </w:r>
      <w:r>
        <w:rPr>
          <w:rtl/>
        </w:rPr>
        <w:t>:</w:t>
      </w:r>
    </w:p>
    <w:p w:rsidR="00414CB8" w:rsidRPr="0046413B" w:rsidRDefault="00414CB8" w:rsidP="00414CB8">
      <w:pPr>
        <w:pStyle w:val="libNormal"/>
        <w:rPr>
          <w:rtl/>
        </w:rPr>
      </w:pPr>
      <w:r w:rsidRPr="0046413B">
        <w:rPr>
          <w:rtl/>
        </w:rPr>
        <w:t>لقد وافت فضائلك العوالي</w:t>
      </w:r>
      <w:r>
        <w:rPr>
          <w:rFonts w:hint="cs"/>
          <w:rtl/>
        </w:rPr>
        <w:t xml:space="preserve"> ..</w:t>
      </w:r>
      <w:r w:rsidRPr="0046413B">
        <w:rPr>
          <w:rtl/>
        </w:rPr>
        <w:t>. إلى آخره.</w:t>
      </w:r>
    </w:p>
    <w:p w:rsidR="00414CB8" w:rsidRPr="0046413B" w:rsidRDefault="00414CB8" w:rsidP="00414CB8">
      <w:pPr>
        <w:pStyle w:val="libNormal"/>
        <w:rPr>
          <w:rtl/>
        </w:rPr>
      </w:pPr>
      <w:r w:rsidRPr="0046413B">
        <w:rPr>
          <w:rtl/>
        </w:rPr>
        <w:t>وكتب بعدها نثرا من جملته</w:t>
      </w:r>
      <w:r>
        <w:rPr>
          <w:rtl/>
        </w:rPr>
        <w:t>:</w:t>
      </w:r>
      <w:r w:rsidRPr="0046413B">
        <w:rPr>
          <w:rtl/>
        </w:rPr>
        <w:t xml:space="preserve"> ولست أدري كيف سوّغ لنفسه الكريمة</w:t>
      </w:r>
      <w:r w:rsidR="00F21B5A">
        <w:rPr>
          <w:rtl/>
        </w:rPr>
        <w:t xml:space="preserve"> - </w:t>
      </w:r>
      <w:r w:rsidRPr="0046413B">
        <w:rPr>
          <w:rtl/>
        </w:rPr>
        <w:t>مع حنوه على إخوانه</w:t>
      </w:r>
      <w:r>
        <w:rPr>
          <w:rtl/>
        </w:rPr>
        <w:t>،</w:t>
      </w:r>
      <w:r w:rsidRPr="0046413B">
        <w:rPr>
          <w:rtl/>
        </w:rPr>
        <w:t xml:space="preserve"> وشفقته على أوليائه وخلاّنه</w:t>
      </w:r>
      <w:r w:rsidR="00F21B5A">
        <w:rPr>
          <w:rtl/>
        </w:rPr>
        <w:t xml:space="preserve"> - </w:t>
      </w:r>
      <w:r w:rsidRPr="0046413B">
        <w:rPr>
          <w:rtl/>
        </w:rPr>
        <w:t>إثقال كاهلي بما لا يطيق الرجال حمله</w:t>
      </w:r>
      <w:r>
        <w:rPr>
          <w:rtl/>
        </w:rPr>
        <w:t>،</w:t>
      </w:r>
      <w:r w:rsidRPr="0046413B">
        <w:rPr>
          <w:rtl/>
        </w:rPr>
        <w:t xml:space="preserve"> بل تضعف الجبال أن تقلّه</w:t>
      </w:r>
      <w:r>
        <w:rPr>
          <w:rtl/>
        </w:rPr>
        <w:t>،</w:t>
      </w:r>
      <w:r w:rsidRPr="0046413B">
        <w:rPr>
          <w:rtl/>
        </w:rPr>
        <w:t xml:space="preserve"> حتى صيرني بالعجز عن مجازاته أسيرا</w:t>
      </w:r>
      <w:r>
        <w:rPr>
          <w:rtl/>
        </w:rPr>
        <w:t>،</w:t>
      </w:r>
      <w:r w:rsidRPr="0046413B">
        <w:rPr>
          <w:rtl/>
        </w:rPr>
        <w:t xml:space="preserve"> ووقفني في ميدان محاوراته حسيرا </w:t>
      </w:r>
      <w:r w:rsidRPr="00414CB8">
        <w:rPr>
          <w:rStyle w:val="libFootnotenumChar"/>
          <w:rtl/>
        </w:rPr>
        <w:t>(1)</w:t>
      </w:r>
      <w:r w:rsidRPr="00B51008">
        <w:rPr>
          <w:rFonts w:hint="cs"/>
          <w:rtl/>
        </w:rPr>
        <w:t xml:space="preserve"> </w:t>
      </w:r>
      <w:r>
        <w:rPr>
          <w:rtl/>
        </w:rPr>
        <w:t>.</w:t>
      </w:r>
      <w:r>
        <w:rPr>
          <w:rFonts w:hint="cs"/>
          <w:rtl/>
        </w:rPr>
        <w:t>..</w:t>
      </w:r>
      <w:r w:rsidRPr="0046413B">
        <w:rPr>
          <w:rtl/>
        </w:rPr>
        <w:t xml:space="preserve"> إلى آخره.</w:t>
      </w:r>
    </w:p>
    <w:p w:rsidR="00414CB8" w:rsidRPr="0046413B" w:rsidRDefault="00414CB8" w:rsidP="00414CB8">
      <w:pPr>
        <w:pStyle w:val="libNormal"/>
        <w:rPr>
          <w:rtl/>
        </w:rPr>
      </w:pPr>
      <w:r w:rsidRPr="0046413B">
        <w:rPr>
          <w:rtl/>
        </w:rPr>
        <w:t>وقال شارح القصائد السبع العلويات</w:t>
      </w:r>
      <w:r w:rsidR="00F21B5A">
        <w:rPr>
          <w:rtl/>
        </w:rPr>
        <w:t xml:space="preserve"> - </w:t>
      </w:r>
      <w:r w:rsidRPr="0046413B">
        <w:rPr>
          <w:rtl/>
        </w:rPr>
        <w:t>لابن أبي الحديد</w:t>
      </w:r>
      <w:r>
        <w:rPr>
          <w:rtl/>
        </w:rPr>
        <w:t>،</w:t>
      </w:r>
      <w:r w:rsidRPr="0046413B">
        <w:rPr>
          <w:rtl/>
        </w:rPr>
        <w:t xml:space="preserve"> المسمّى شرحه بغرر الدلائل</w:t>
      </w:r>
      <w:r w:rsidR="00F21B5A">
        <w:rPr>
          <w:rtl/>
        </w:rPr>
        <w:t xml:space="preserve"> - </w:t>
      </w:r>
      <w:r w:rsidRPr="0046413B">
        <w:rPr>
          <w:rtl/>
        </w:rPr>
        <w:t>في أوّل الشرح</w:t>
      </w:r>
      <w:r>
        <w:rPr>
          <w:rtl/>
        </w:rPr>
        <w:t>:</w:t>
      </w:r>
      <w:r w:rsidRPr="0046413B">
        <w:rPr>
          <w:rtl/>
        </w:rPr>
        <w:t xml:space="preserve"> وكنت قرأت هذه القصائد على شيخي الإمام العالم الفقيه المحقق</w:t>
      </w:r>
      <w:r>
        <w:rPr>
          <w:rtl/>
        </w:rPr>
        <w:t>،</w:t>
      </w:r>
      <w:r w:rsidRPr="0046413B">
        <w:rPr>
          <w:rtl/>
        </w:rPr>
        <w:t xml:space="preserve"> شمس الدين أبي محمّد محفوظ بن وشاح قدس الله روحه وذلك بداره بالحلّة</w:t>
      </w:r>
      <w:r>
        <w:rPr>
          <w:rtl/>
        </w:rPr>
        <w:t>،</w:t>
      </w:r>
      <w:r w:rsidRPr="0046413B">
        <w:rPr>
          <w:rtl/>
        </w:rPr>
        <w:t xml:space="preserve"> في صفر من سنة ثمانين وستمائة</w:t>
      </w:r>
      <w:r>
        <w:rPr>
          <w:rtl/>
        </w:rPr>
        <w:t>،</w:t>
      </w:r>
      <w:r w:rsidRPr="0046413B">
        <w:rPr>
          <w:rtl/>
        </w:rPr>
        <w:t xml:space="preserve"> ورواها لي عن ناظمها وراقم علمها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المحقق نجم الدين جعفر بن سعيد.</w:t>
      </w:r>
    </w:p>
    <w:p w:rsidR="00414CB8" w:rsidRPr="0046413B" w:rsidRDefault="00414CB8" w:rsidP="00414CB8">
      <w:pPr>
        <w:pStyle w:val="libNormal"/>
        <w:rPr>
          <w:rtl/>
        </w:rPr>
      </w:pPr>
      <w:r w:rsidRPr="0046413B">
        <w:rPr>
          <w:rtl/>
        </w:rPr>
        <w:t>ز</w:t>
      </w:r>
      <w:r w:rsidR="00F21B5A">
        <w:rPr>
          <w:rtl/>
        </w:rPr>
        <w:t xml:space="preserve"> - </w:t>
      </w:r>
      <w:r w:rsidRPr="0046413B">
        <w:rPr>
          <w:rtl/>
        </w:rPr>
        <w:t>المحدّث الجليل الشيخ محمّد بن جعفر بن علي بن جعفر المشهدي الحائري</w:t>
      </w:r>
      <w:r>
        <w:rPr>
          <w:rtl/>
        </w:rPr>
        <w:t>،</w:t>
      </w:r>
      <w:r w:rsidRPr="0046413B">
        <w:rPr>
          <w:rtl/>
        </w:rPr>
        <w:t xml:space="preserve"> صاحب المزار الكبير</w:t>
      </w:r>
      <w:r>
        <w:rPr>
          <w:rtl/>
        </w:rPr>
        <w:t>،</w:t>
      </w:r>
      <w:r w:rsidRPr="0046413B">
        <w:rPr>
          <w:rtl/>
        </w:rPr>
        <w:t xml:space="preserve"> بطرقه الآتية </w:t>
      </w:r>
      <w:r w:rsidRPr="00414CB8">
        <w:rPr>
          <w:rStyle w:val="libFootnotenumChar"/>
          <w:rtl/>
        </w:rPr>
        <w:t>(3)</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109</w:t>
      </w:r>
      <w:r>
        <w:rPr>
          <w:rtl/>
        </w:rPr>
        <w:t>:</w:t>
      </w:r>
      <w:r w:rsidRPr="0046413B">
        <w:rPr>
          <w:rtl/>
        </w:rPr>
        <w:t xml:space="preserve"> 14</w:t>
      </w:r>
      <w:r w:rsidR="00F21B5A">
        <w:rPr>
          <w:rtl/>
        </w:rPr>
        <w:t xml:space="preserve"> - </w:t>
      </w:r>
      <w:r w:rsidRPr="0046413B">
        <w:rPr>
          <w:rtl/>
        </w:rPr>
        <w:t>16.</w:t>
      </w:r>
    </w:p>
    <w:p w:rsidR="00414CB8" w:rsidRPr="0046413B" w:rsidRDefault="00414CB8" w:rsidP="00414CB8">
      <w:pPr>
        <w:pStyle w:val="libFootnote0"/>
        <w:rPr>
          <w:rtl/>
        </w:rPr>
      </w:pPr>
      <w:r w:rsidRPr="0046413B">
        <w:rPr>
          <w:rtl/>
        </w:rPr>
        <w:t>(2) غرر الدلائل</w:t>
      </w:r>
      <w:r>
        <w:rPr>
          <w:rtl/>
        </w:rPr>
        <w:t>:</w:t>
      </w:r>
      <w:r w:rsidRPr="0046413B">
        <w:rPr>
          <w:rtl/>
        </w:rPr>
        <w:t xml:space="preserve"> مخطوط.</w:t>
      </w:r>
    </w:p>
    <w:p w:rsidR="00414CB8" w:rsidRPr="0046413B" w:rsidRDefault="00414CB8" w:rsidP="00414CB8">
      <w:pPr>
        <w:pStyle w:val="libFootnote0"/>
        <w:rPr>
          <w:rtl/>
        </w:rPr>
      </w:pPr>
      <w:r w:rsidRPr="0046413B">
        <w:rPr>
          <w:rtl/>
        </w:rPr>
        <w:t>(3) تأتي طرقه في الجزء الثالث</w:t>
      </w:r>
      <w:r>
        <w:rPr>
          <w:rtl/>
        </w:rPr>
        <w:t>:</w:t>
      </w:r>
      <w:r w:rsidRPr="0046413B">
        <w:rPr>
          <w:rtl/>
        </w:rPr>
        <w:t xml:space="preserve"> 19.</w:t>
      </w:r>
    </w:p>
    <w:p w:rsidR="00414CB8" w:rsidRPr="0046413B" w:rsidRDefault="00414CB8" w:rsidP="00414CB8">
      <w:pPr>
        <w:pStyle w:val="libNormal"/>
        <w:rPr>
          <w:rtl/>
        </w:rPr>
      </w:pPr>
      <w:r>
        <w:rPr>
          <w:rtl/>
        </w:rPr>
        <w:br w:type="page"/>
      </w:r>
      <w:r w:rsidRPr="0046413B">
        <w:rPr>
          <w:rtl/>
        </w:rPr>
        <w:lastRenderedPageBreak/>
        <w:t>هذا ويروي السيد شمس الدين محمّد بن أحمد بن أبي المعالي أيضا</w:t>
      </w:r>
      <w:r>
        <w:rPr>
          <w:rtl/>
        </w:rPr>
        <w:t>:</w:t>
      </w:r>
    </w:p>
    <w:p w:rsidR="00414CB8" w:rsidRPr="0046413B" w:rsidRDefault="00414CB8" w:rsidP="00414CB8">
      <w:pPr>
        <w:pStyle w:val="libNormal"/>
        <w:rPr>
          <w:rtl/>
        </w:rPr>
      </w:pPr>
      <w:r w:rsidRPr="0046413B">
        <w:rPr>
          <w:rtl/>
        </w:rPr>
        <w:t>3</w:t>
      </w:r>
      <w:r w:rsidR="00F21B5A">
        <w:rPr>
          <w:rtl/>
        </w:rPr>
        <w:t xml:space="preserve"> - </w:t>
      </w:r>
      <w:r w:rsidRPr="00414CB8">
        <w:rPr>
          <w:rStyle w:val="libBold2Char"/>
          <w:rtl/>
        </w:rPr>
        <w:t>عن</w:t>
      </w:r>
      <w:r w:rsidRPr="0046413B">
        <w:rPr>
          <w:rtl/>
        </w:rPr>
        <w:t xml:space="preserve"> خاله السيد السعيد صفي الدين العلامة أبي عبد الله محمّد بن الحسن بن أبي الرضا العلوي</w:t>
      </w:r>
      <w:r>
        <w:rPr>
          <w:rtl/>
        </w:rPr>
        <w:t>،</w:t>
      </w:r>
      <w:r w:rsidRPr="0046413B">
        <w:rPr>
          <w:rtl/>
        </w:rPr>
        <w:t xml:space="preserve"> كذا في إجازة صاحب المعالم </w:t>
      </w:r>
      <w:r w:rsidRPr="00414CB8">
        <w:rPr>
          <w:rStyle w:val="libFootnotenumChar"/>
          <w:rtl/>
        </w:rPr>
        <w:t>(1)</w:t>
      </w:r>
      <w:r>
        <w:rPr>
          <w:rtl/>
        </w:rPr>
        <w:t>.</w:t>
      </w:r>
    </w:p>
    <w:p w:rsidR="00414CB8" w:rsidRPr="0046413B" w:rsidRDefault="00414CB8" w:rsidP="00414CB8">
      <w:pPr>
        <w:pStyle w:val="libNormal"/>
        <w:rPr>
          <w:rtl/>
        </w:rPr>
      </w:pPr>
      <w:r w:rsidRPr="001742EF">
        <w:rPr>
          <w:rtl/>
        </w:rPr>
        <w:t>وفي</w:t>
      </w:r>
      <w:r w:rsidRPr="0046413B">
        <w:rPr>
          <w:rtl/>
        </w:rPr>
        <w:t xml:space="preserve"> الأمل</w:t>
      </w:r>
      <w:r>
        <w:rPr>
          <w:rtl/>
        </w:rPr>
        <w:t>:</w:t>
      </w:r>
      <w:r w:rsidRPr="0046413B">
        <w:rPr>
          <w:rtl/>
        </w:rPr>
        <w:t xml:space="preserve"> السيد الجليل صفي الدين محمّد بن الحسن بن أبي الرضا العلوي البغدادي</w:t>
      </w:r>
      <w:r>
        <w:rPr>
          <w:rtl/>
        </w:rPr>
        <w:t>،</w:t>
      </w:r>
      <w:r w:rsidRPr="0046413B">
        <w:rPr>
          <w:rtl/>
        </w:rPr>
        <w:t xml:space="preserve"> كان من الفضلاء الفقهاء الأدباء الصلحاء الشعراء</w:t>
      </w:r>
      <w:r>
        <w:rPr>
          <w:rtl/>
        </w:rPr>
        <w:t>،</w:t>
      </w:r>
      <w:r w:rsidRPr="0046413B">
        <w:rPr>
          <w:rtl/>
        </w:rPr>
        <w:t xml:space="preserve"> يروي عنه ابن معية والشهيد</w:t>
      </w:r>
      <w:r>
        <w:rPr>
          <w:rtl/>
        </w:rPr>
        <w:t>،</w:t>
      </w:r>
      <w:r w:rsidRPr="0046413B">
        <w:rPr>
          <w:rtl/>
        </w:rPr>
        <w:t xml:space="preserve"> ومن شعره قوله في قصيدة يرثي بها الشيخ محفوظ ابن وشاح</w:t>
      </w:r>
      <w:r>
        <w:rPr>
          <w:rtl/>
        </w:rPr>
        <w:t>:</w:t>
      </w:r>
    </w:p>
    <w:p w:rsidR="00414CB8" w:rsidRPr="0046413B" w:rsidRDefault="00414CB8" w:rsidP="00414CB8">
      <w:pPr>
        <w:pStyle w:val="libNormal"/>
        <w:rPr>
          <w:rtl/>
        </w:rPr>
      </w:pPr>
      <w:r w:rsidRPr="0046413B">
        <w:rPr>
          <w:rtl/>
        </w:rPr>
        <w:t>مصاب أصاب القلب منه وجيب</w:t>
      </w:r>
      <w:r>
        <w:rPr>
          <w:rFonts w:hint="cs"/>
          <w:rtl/>
        </w:rPr>
        <w:t xml:space="preserve"> ..</w:t>
      </w:r>
      <w:r w:rsidRPr="0046413B">
        <w:rPr>
          <w:rtl/>
        </w:rPr>
        <w:t xml:space="preserve">. الأبيات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عن السيد شمس الدين فخار بن معد الموسوي </w:t>
      </w:r>
      <w:r w:rsidRPr="00414CB8">
        <w:rPr>
          <w:rStyle w:val="libFootnotenumChar"/>
          <w:rtl/>
        </w:rPr>
        <w:t>(3)</w:t>
      </w:r>
      <w:r>
        <w:rPr>
          <w:rtl/>
        </w:rPr>
        <w:t>.</w:t>
      </w:r>
    </w:p>
    <w:p w:rsidR="00414CB8" w:rsidRPr="0046413B" w:rsidRDefault="00414CB8" w:rsidP="00414CB8">
      <w:pPr>
        <w:pStyle w:val="libNormal"/>
        <w:rPr>
          <w:rtl/>
        </w:rPr>
      </w:pPr>
      <w:r w:rsidRPr="0046413B">
        <w:rPr>
          <w:rtl/>
        </w:rPr>
        <w:t xml:space="preserve">عاشرهم </w:t>
      </w:r>
      <w:r w:rsidRPr="00414CB8">
        <w:rPr>
          <w:rStyle w:val="libFootnotenumChar"/>
          <w:rtl/>
        </w:rPr>
        <w:t>(4)</w:t>
      </w:r>
      <w:r>
        <w:rPr>
          <w:rtl/>
        </w:rPr>
        <w:t>:</w:t>
      </w:r>
      <w:r w:rsidRPr="0046413B">
        <w:rPr>
          <w:rtl/>
        </w:rPr>
        <w:t xml:space="preserve"> الشيخ الإمام البليغ جلال الدين محمّد ابن الشيخ الإمام ملك الأدباء شمس الدين محمد بن أحمد الكوفي الهاشمي الحائري</w:t>
      </w:r>
      <w:r>
        <w:rPr>
          <w:rtl/>
        </w:rPr>
        <w:t>،</w:t>
      </w:r>
      <w:r w:rsidRPr="0046413B">
        <w:rPr>
          <w:rtl/>
        </w:rPr>
        <w:t xml:space="preserve"> كذا ترجمه صاحب المعالم </w:t>
      </w:r>
      <w:r w:rsidRPr="00414CB8">
        <w:rPr>
          <w:rStyle w:val="libFootnotenumChar"/>
          <w:rtl/>
        </w:rPr>
        <w:t>(5)</w:t>
      </w:r>
      <w:r>
        <w:rPr>
          <w:rtl/>
        </w:rPr>
        <w:t>.</w:t>
      </w:r>
    </w:p>
    <w:p w:rsidR="00414CB8" w:rsidRPr="0046413B" w:rsidRDefault="00414CB8" w:rsidP="00414CB8">
      <w:pPr>
        <w:pStyle w:val="libNormal"/>
        <w:rPr>
          <w:rtl/>
        </w:rPr>
      </w:pPr>
      <w:r w:rsidRPr="0046413B">
        <w:rPr>
          <w:rtl/>
        </w:rPr>
        <w:t>وفي الأمل ذكره تارة بعنوان</w:t>
      </w:r>
      <w:r>
        <w:rPr>
          <w:rtl/>
        </w:rPr>
        <w:t>:</w:t>
      </w:r>
      <w:r w:rsidRPr="0046413B">
        <w:rPr>
          <w:rtl/>
        </w:rPr>
        <w:t xml:space="preserve"> الشيخ جلال الدين محمّد بن محمّد بن أحمد الكوفي الهاشمي الحارثي</w:t>
      </w:r>
      <w:r>
        <w:rPr>
          <w:rtl/>
        </w:rPr>
        <w:t>،</w:t>
      </w:r>
      <w:r w:rsidRPr="0046413B">
        <w:rPr>
          <w:rtl/>
        </w:rPr>
        <w:t xml:space="preserve"> كان عالما صالحا فاضلا</w:t>
      </w:r>
      <w:r>
        <w:rPr>
          <w:rtl/>
        </w:rPr>
        <w:t>،</w:t>
      </w:r>
      <w:r w:rsidRPr="0046413B">
        <w:rPr>
          <w:rtl/>
        </w:rPr>
        <w:t xml:space="preserve"> من تلامذة المحقق</w:t>
      </w:r>
      <w:r>
        <w:rPr>
          <w:rtl/>
        </w:rPr>
        <w:t>،</w:t>
      </w:r>
      <w:r w:rsidRPr="0046413B">
        <w:rPr>
          <w:rtl/>
        </w:rPr>
        <w:t xml:space="preserve"> يروي عنه ابن معيّة </w:t>
      </w:r>
      <w:r w:rsidRPr="00414CB8">
        <w:rPr>
          <w:rStyle w:val="libFootnotenumChar"/>
          <w:rtl/>
        </w:rPr>
        <w:t>(6)</w:t>
      </w:r>
      <w:r>
        <w:rPr>
          <w:rtl/>
        </w:rPr>
        <w:t>.</w:t>
      </w:r>
      <w:r w:rsidRPr="0046413B">
        <w:rPr>
          <w:rtl/>
        </w:rPr>
        <w:t xml:space="preserve"> وتارة بعنوان</w:t>
      </w:r>
      <w:r>
        <w:rPr>
          <w:rtl/>
        </w:rPr>
        <w:t>:</w:t>
      </w:r>
      <w:r w:rsidRPr="0046413B">
        <w:rPr>
          <w:rtl/>
        </w:rPr>
        <w:t xml:space="preserve"> الشيخ جلال الدين محمّد بن الشيخ شمس الدين محمّد ابن الكوفي</w:t>
      </w:r>
      <w:r>
        <w:rPr>
          <w:rtl/>
        </w:rPr>
        <w:t>،</w:t>
      </w:r>
      <w:r w:rsidRPr="0046413B">
        <w:rPr>
          <w:rtl/>
        </w:rPr>
        <w:t xml:space="preserve"> عالم جليل</w:t>
      </w:r>
      <w:r>
        <w:rPr>
          <w:rtl/>
        </w:rPr>
        <w:t>،</w:t>
      </w:r>
      <w:r w:rsidRPr="0046413B">
        <w:rPr>
          <w:rtl/>
        </w:rPr>
        <w:t xml:space="preserve"> يروي الشهيد عنه عن المحقق </w:t>
      </w:r>
      <w:r w:rsidRPr="00414CB8">
        <w:rPr>
          <w:rStyle w:val="libFootnotenumChar"/>
          <w:rtl/>
        </w:rPr>
        <w:t>(7)</w:t>
      </w:r>
      <w:r>
        <w:rPr>
          <w:rtl/>
        </w:rPr>
        <w:t>.</w:t>
      </w:r>
      <w:r>
        <w:rPr>
          <w:rFonts w:hint="cs"/>
          <w:rtl/>
        </w:rPr>
        <w:t xml:space="preserve"> </w:t>
      </w:r>
      <w:r w:rsidRPr="0046413B">
        <w:rPr>
          <w:rtl/>
        </w:rPr>
        <w:t>انتهى.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109</w:t>
      </w:r>
      <w:r>
        <w:rPr>
          <w:rtl/>
        </w:rPr>
        <w:t>:</w:t>
      </w:r>
      <w:r w:rsidRPr="0046413B">
        <w:rPr>
          <w:rtl/>
        </w:rPr>
        <w:t xml:space="preserve"> 9.</w:t>
      </w:r>
    </w:p>
    <w:p w:rsidR="00414CB8" w:rsidRPr="0046413B" w:rsidRDefault="00414CB8" w:rsidP="00414CB8">
      <w:pPr>
        <w:pStyle w:val="libFootnote0"/>
        <w:rPr>
          <w:rtl/>
        </w:rPr>
      </w:pPr>
      <w:r w:rsidRPr="0046413B">
        <w:rPr>
          <w:rtl/>
        </w:rPr>
        <w:t>(2) أمل الآمل 2</w:t>
      </w:r>
      <w:r>
        <w:rPr>
          <w:rtl/>
        </w:rPr>
        <w:t>:</w:t>
      </w:r>
      <w:r w:rsidRPr="0046413B">
        <w:rPr>
          <w:rtl/>
        </w:rPr>
        <w:t xml:space="preserve"> 254.</w:t>
      </w:r>
    </w:p>
    <w:p w:rsidR="00414CB8" w:rsidRPr="0046413B" w:rsidRDefault="00414CB8" w:rsidP="00414CB8">
      <w:pPr>
        <w:pStyle w:val="libFootnote0"/>
        <w:rPr>
          <w:rtl/>
        </w:rPr>
      </w:pPr>
      <w:r w:rsidRPr="0046413B">
        <w:rPr>
          <w:rtl/>
        </w:rPr>
        <w:t>(3) الطريق التاسع هذا مع كل تفرعاته لم يرد في المشجرة.</w:t>
      </w:r>
    </w:p>
    <w:p w:rsidR="00414CB8" w:rsidRPr="0046413B" w:rsidRDefault="00414CB8" w:rsidP="00414CB8">
      <w:pPr>
        <w:pStyle w:val="libFootnote0"/>
        <w:rPr>
          <w:rtl/>
        </w:rPr>
      </w:pPr>
      <w:r w:rsidRPr="0046413B">
        <w:rPr>
          <w:rtl/>
        </w:rPr>
        <w:t>(4) من مشايخ الشهيد الأوّل.</w:t>
      </w:r>
    </w:p>
    <w:p w:rsidR="00414CB8" w:rsidRPr="0046413B" w:rsidRDefault="00414CB8" w:rsidP="00414CB8">
      <w:pPr>
        <w:pStyle w:val="libFootnote0"/>
        <w:rPr>
          <w:rtl/>
        </w:rPr>
      </w:pPr>
      <w:r w:rsidRPr="0046413B">
        <w:rPr>
          <w:rtl/>
        </w:rPr>
        <w:t>(5) حكاه في بحار الأنوار 109</w:t>
      </w:r>
      <w:r>
        <w:rPr>
          <w:rtl/>
        </w:rPr>
        <w:t>:</w:t>
      </w:r>
      <w:r w:rsidRPr="0046413B">
        <w:rPr>
          <w:rtl/>
        </w:rPr>
        <w:t xml:space="preserve"> 16.</w:t>
      </w:r>
    </w:p>
    <w:p w:rsidR="00414CB8" w:rsidRPr="0046413B" w:rsidRDefault="00414CB8" w:rsidP="00414CB8">
      <w:pPr>
        <w:pStyle w:val="libFootnote0"/>
        <w:rPr>
          <w:rtl/>
        </w:rPr>
      </w:pPr>
      <w:r w:rsidRPr="0046413B">
        <w:rPr>
          <w:rtl/>
        </w:rPr>
        <w:t>(6) أمل الآمل 2</w:t>
      </w:r>
      <w:r>
        <w:rPr>
          <w:rtl/>
        </w:rPr>
        <w:t>:</w:t>
      </w:r>
      <w:r w:rsidRPr="0046413B">
        <w:rPr>
          <w:rtl/>
        </w:rPr>
        <w:t xml:space="preserve"> 298.</w:t>
      </w:r>
    </w:p>
    <w:p w:rsidR="00414CB8" w:rsidRPr="0046413B" w:rsidRDefault="00414CB8" w:rsidP="00414CB8">
      <w:pPr>
        <w:pStyle w:val="libFootnote0"/>
        <w:rPr>
          <w:rtl/>
        </w:rPr>
      </w:pPr>
      <w:r w:rsidRPr="0046413B">
        <w:rPr>
          <w:rtl/>
        </w:rPr>
        <w:t>(7) أمل الآمل 2</w:t>
      </w:r>
      <w:r>
        <w:rPr>
          <w:rtl/>
        </w:rPr>
        <w:t>:</w:t>
      </w:r>
      <w:r w:rsidRPr="0046413B">
        <w:rPr>
          <w:rtl/>
        </w:rPr>
        <w:t xml:space="preserve"> 303.</w:t>
      </w:r>
    </w:p>
    <w:p w:rsidR="00414CB8" w:rsidRPr="0046413B" w:rsidRDefault="00414CB8" w:rsidP="00414CB8">
      <w:pPr>
        <w:pStyle w:val="libNormal"/>
        <w:rPr>
          <w:rtl/>
        </w:rPr>
      </w:pPr>
      <w:r>
        <w:rPr>
          <w:rtl/>
        </w:rPr>
        <w:br w:type="page"/>
      </w:r>
      <w:r w:rsidRPr="0046413B">
        <w:rPr>
          <w:rtl/>
        </w:rPr>
        <w:lastRenderedPageBreak/>
        <w:t>والظاهر أنّهما واحد</w:t>
      </w:r>
      <w:r>
        <w:rPr>
          <w:rtl/>
        </w:rPr>
        <w:t>،</w:t>
      </w:r>
      <w:r w:rsidRPr="0046413B">
        <w:rPr>
          <w:rtl/>
        </w:rPr>
        <w:t xml:space="preserve"> وذكر أنّه يروي عن المحقق </w:t>
      </w:r>
      <w:r w:rsidRPr="00414CB8">
        <w:rPr>
          <w:rStyle w:val="libAlaemChar"/>
          <w:rtl/>
        </w:rPr>
        <w:t>رحمه‌الله</w:t>
      </w:r>
      <w:r>
        <w:rPr>
          <w:rtl/>
        </w:rPr>
        <w:t>.</w:t>
      </w:r>
    </w:p>
    <w:p w:rsidR="00414CB8" w:rsidRPr="0046413B" w:rsidRDefault="00414CB8" w:rsidP="00414CB8">
      <w:pPr>
        <w:pStyle w:val="libNormal"/>
        <w:rPr>
          <w:rtl/>
        </w:rPr>
      </w:pPr>
      <w:r w:rsidRPr="0046413B">
        <w:rPr>
          <w:rtl/>
        </w:rPr>
        <w:t>حادي عشرهم</w:t>
      </w:r>
      <w:r>
        <w:rPr>
          <w:rtl/>
        </w:rPr>
        <w:t>:</w:t>
      </w:r>
      <w:r w:rsidRPr="0046413B">
        <w:rPr>
          <w:rtl/>
        </w:rPr>
        <w:t xml:space="preserve"> الشيخ قطب الدين أبو جعفر محمّد بن محمّد الرازي البويهي الحكيم الفقيه</w:t>
      </w:r>
      <w:r>
        <w:rPr>
          <w:rtl/>
        </w:rPr>
        <w:t>،</w:t>
      </w:r>
      <w:r w:rsidRPr="0046413B">
        <w:rPr>
          <w:rtl/>
        </w:rPr>
        <w:t xml:space="preserve"> المتألّه المشهور</w:t>
      </w:r>
      <w:r>
        <w:rPr>
          <w:rtl/>
        </w:rPr>
        <w:t>،</w:t>
      </w:r>
      <w:r w:rsidRPr="0046413B">
        <w:rPr>
          <w:rtl/>
        </w:rPr>
        <w:t xml:space="preserve"> صاحب شرح الشمسية والمطالع</w:t>
      </w:r>
      <w:r>
        <w:rPr>
          <w:rtl/>
        </w:rPr>
        <w:t>،</w:t>
      </w:r>
      <w:r w:rsidRPr="0046413B">
        <w:rPr>
          <w:rtl/>
        </w:rPr>
        <w:t xml:space="preserve"> وغيرهما.</w:t>
      </w:r>
    </w:p>
    <w:p w:rsidR="00414CB8" w:rsidRPr="0046413B" w:rsidRDefault="00414CB8" w:rsidP="00414CB8">
      <w:pPr>
        <w:pStyle w:val="libNormal"/>
        <w:rPr>
          <w:rtl/>
        </w:rPr>
      </w:pPr>
      <w:r w:rsidRPr="0046413B">
        <w:rPr>
          <w:rtl/>
        </w:rPr>
        <w:t xml:space="preserve">قال الشيخ محمّد بن علي الجباعي في مجموعته المنقولة عن خطّ شيخنا الشهيد </w:t>
      </w:r>
      <w:r w:rsidRPr="00414CB8">
        <w:rPr>
          <w:rStyle w:val="libAlaemChar"/>
          <w:rtl/>
        </w:rPr>
        <w:t>رحمه‌الله</w:t>
      </w:r>
      <w:r w:rsidRPr="0046413B">
        <w:rPr>
          <w:rtl/>
        </w:rPr>
        <w:t xml:space="preserve"> ما لفظه</w:t>
      </w:r>
      <w:r>
        <w:rPr>
          <w:rtl/>
        </w:rPr>
        <w:t>:</w:t>
      </w:r>
      <w:r w:rsidRPr="0046413B">
        <w:rPr>
          <w:rtl/>
        </w:rPr>
        <w:t xml:space="preserve"> وجدت بخط الشيخ شمس الدين محمّد بن مكي على كتاب قواعد جمال الدين ما صورته</w:t>
      </w:r>
      <w:r>
        <w:rPr>
          <w:rtl/>
        </w:rPr>
        <w:t>:</w:t>
      </w:r>
      <w:r w:rsidRPr="0046413B">
        <w:rPr>
          <w:rtl/>
        </w:rPr>
        <w:t xml:space="preserve"> من خطّ مصنف الكتاب إجازة للعلامة قطب الدين محمّد بن محمّد الرازي</w:t>
      </w:r>
      <w:r>
        <w:rPr>
          <w:rtl/>
        </w:rPr>
        <w:t>،</w:t>
      </w:r>
      <w:r w:rsidRPr="0046413B">
        <w:rPr>
          <w:rtl/>
        </w:rPr>
        <w:t xml:space="preserve"> صاحب شرح المطالع والشمسية</w:t>
      </w:r>
      <w:r>
        <w:rPr>
          <w:rtl/>
        </w:rPr>
        <w:t>،</w:t>
      </w:r>
      <w:r w:rsidRPr="0046413B">
        <w:rPr>
          <w:rtl/>
        </w:rPr>
        <w:t xml:space="preserve"> وشرح الشرح</w:t>
      </w:r>
      <w:r>
        <w:rPr>
          <w:rtl/>
        </w:rPr>
        <w:t>،</w:t>
      </w:r>
      <w:r w:rsidRPr="0046413B">
        <w:rPr>
          <w:rtl/>
        </w:rPr>
        <w:t xml:space="preserve"> على ظهر القواعد بخط قطب الدين وعليها البلاغ إلى حساب الوصايا من الجزء الأول</w:t>
      </w:r>
      <w:r>
        <w:rPr>
          <w:rtl/>
        </w:rPr>
        <w:t>،</w:t>
      </w:r>
      <w:r w:rsidRPr="0046413B">
        <w:rPr>
          <w:rtl/>
        </w:rPr>
        <w:t xml:space="preserve"> والبلاغ</w:t>
      </w:r>
      <w:r w:rsidR="00F21B5A">
        <w:rPr>
          <w:rtl/>
        </w:rPr>
        <w:t xml:space="preserve"> - </w:t>
      </w:r>
      <w:r w:rsidRPr="0046413B">
        <w:rPr>
          <w:rtl/>
        </w:rPr>
        <w:t xml:space="preserve">على بعض كتاب النكاح </w:t>
      </w:r>
      <w:r w:rsidRPr="00414CB8">
        <w:rPr>
          <w:rStyle w:val="libFootnotenumChar"/>
          <w:rtl/>
        </w:rPr>
        <w:t>(1)</w:t>
      </w:r>
      <w:r w:rsidRPr="0046413B">
        <w:rPr>
          <w:rtl/>
        </w:rPr>
        <w:t xml:space="preserve"> من الثاني</w:t>
      </w:r>
      <w:r w:rsidR="00F21B5A">
        <w:rPr>
          <w:rtl/>
        </w:rPr>
        <w:t xml:space="preserve"> -</w:t>
      </w:r>
      <w:r>
        <w:rPr>
          <w:rtl/>
        </w:rPr>
        <w:t>:</w:t>
      </w:r>
    </w:p>
    <w:p w:rsidR="00414CB8" w:rsidRPr="0046413B" w:rsidRDefault="00414CB8" w:rsidP="00414CB8">
      <w:pPr>
        <w:pStyle w:val="libNormal"/>
        <w:rPr>
          <w:rtl/>
        </w:rPr>
      </w:pPr>
      <w:r w:rsidRPr="0046413B">
        <w:rPr>
          <w:rtl/>
        </w:rPr>
        <w:t>قرأ علي هذا الكتاب الشيخ العالم الكبير</w:t>
      </w:r>
      <w:r>
        <w:rPr>
          <w:rtl/>
        </w:rPr>
        <w:t>،</w:t>
      </w:r>
      <w:r w:rsidRPr="0046413B">
        <w:rPr>
          <w:rtl/>
        </w:rPr>
        <w:t xml:space="preserve"> الفقيه الفاضل</w:t>
      </w:r>
      <w:r>
        <w:rPr>
          <w:rtl/>
        </w:rPr>
        <w:t>،</w:t>
      </w:r>
      <w:r w:rsidRPr="0046413B">
        <w:rPr>
          <w:rtl/>
        </w:rPr>
        <w:t xml:space="preserve"> المحقق المدقق</w:t>
      </w:r>
      <w:r>
        <w:rPr>
          <w:rtl/>
        </w:rPr>
        <w:t>،</w:t>
      </w:r>
      <w:r w:rsidRPr="0046413B">
        <w:rPr>
          <w:rtl/>
        </w:rPr>
        <w:t xml:space="preserve"> ملك العلماء والأفاضل</w:t>
      </w:r>
      <w:r>
        <w:rPr>
          <w:rtl/>
        </w:rPr>
        <w:t>،</w:t>
      </w:r>
      <w:r w:rsidRPr="0046413B">
        <w:rPr>
          <w:rtl/>
        </w:rPr>
        <w:t xml:space="preserve"> قطب الملّة والدين</w:t>
      </w:r>
      <w:r>
        <w:rPr>
          <w:rtl/>
        </w:rPr>
        <w:t>،</w:t>
      </w:r>
      <w:r w:rsidRPr="0046413B">
        <w:rPr>
          <w:rtl/>
        </w:rPr>
        <w:t xml:space="preserve"> محمّد بن محمّد الرازي</w:t>
      </w:r>
      <w:r w:rsidR="00F21B5A">
        <w:rPr>
          <w:rtl/>
        </w:rPr>
        <w:t xml:space="preserve"> - </w:t>
      </w:r>
      <w:r w:rsidRPr="0046413B">
        <w:rPr>
          <w:rtl/>
        </w:rPr>
        <w:t>أدام الله أيامه</w:t>
      </w:r>
      <w:r w:rsidR="00F21B5A">
        <w:rPr>
          <w:rtl/>
        </w:rPr>
        <w:t xml:space="preserve"> - </w:t>
      </w:r>
      <w:r w:rsidRPr="0046413B">
        <w:rPr>
          <w:rtl/>
        </w:rPr>
        <w:t>قراءة بحث وتدقيق</w:t>
      </w:r>
      <w:r>
        <w:rPr>
          <w:rtl/>
        </w:rPr>
        <w:t>،</w:t>
      </w:r>
      <w:r w:rsidRPr="0046413B">
        <w:rPr>
          <w:rtl/>
        </w:rPr>
        <w:t xml:space="preserve"> وتحرير وتحقيق</w:t>
      </w:r>
      <w:r>
        <w:rPr>
          <w:rtl/>
        </w:rPr>
        <w:t>،</w:t>
      </w:r>
      <w:r w:rsidRPr="0046413B">
        <w:rPr>
          <w:rtl/>
        </w:rPr>
        <w:t xml:space="preserve"> وسأل عن مشكلاته</w:t>
      </w:r>
      <w:r>
        <w:rPr>
          <w:rtl/>
        </w:rPr>
        <w:t>،</w:t>
      </w:r>
      <w:r w:rsidRPr="0046413B">
        <w:rPr>
          <w:rtl/>
        </w:rPr>
        <w:t xml:space="preserve"> واستوضح معظم مشتبهاته</w:t>
      </w:r>
      <w:r>
        <w:rPr>
          <w:rtl/>
        </w:rPr>
        <w:t>،</w:t>
      </w:r>
      <w:r w:rsidRPr="0046413B">
        <w:rPr>
          <w:rtl/>
        </w:rPr>
        <w:t xml:space="preserve"> فبينت له ذلك بيانا شافيا</w:t>
      </w:r>
      <w:r>
        <w:rPr>
          <w:rtl/>
        </w:rPr>
        <w:t>،</w:t>
      </w:r>
      <w:r w:rsidRPr="0046413B">
        <w:rPr>
          <w:rtl/>
        </w:rPr>
        <w:t xml:space="preserve"> وقد أجزت له رواية هذا الكتاب بأجمعه</w:t>
      </w:r>
      <w:r>
        <w:rPr>
          <w:rtl/>
        </w:rPr>
        <w:t>،</w:t>
      </w:r>
      <w:r w:rsidRPr="0046413B">
        <w:rPr>
          <w:rtl/>
        </w:rPr>
        <w:t xml:space="preserve"> ورواية جميع مصنفاتي ورواياتي</w:t>
      </w:r>
      <w:r>
        <w:rPr>
          <w:rtl/>
        </w:rPr>
        <w:t>،</w:t>
      </w:r>
      <w:r w:rsidRPr="0046413B">
        <w:rPr>
          <w:rtl/>
        </w:rPr>
        <w:t xml:space="preserve"> وما أجيز لي روايته</w:t>
      </w:r>
      <w:r>
        <w:rPr>
          <w:rtl/>
        </w:rPr>
        <w:t>،</w:t>
      </w:r>
      <w:r w:rsidRPr="0046413B">
        <w:rPr>
          <w:rtl/>
        </w:rPr>
        <w:t xml:space="preserve"> وجميع كتب أصحابنا السالفين</w:t>
      </w:r>
      <w:r w:rsidR="00F21B5A">
        <w:rPr>
          <w:rtl/>
        </w:rPr>
        <w:t xml:space="preserve"> - </w:t>
      </w:r>
      <w:r w:rsidRPr="0046413B">
        <w:rPr>
          <w:rtl/>
        </w:rPr>
        <w:t>رضوان الله تعالى عليهم أجمعين</w:t>
      </w:r>
      <w:r w:rsidR="00F21B5A">
        <w:rPr>
          <w:rtl/>
        </w:rPr>
        <w:t xml:space="preserve"> - </w:t>
      </w:r>
      <w:r w:rsidRPr="0046413B">
        <w:rPr>
          <w:rtl/>
        </w:rPr>
        <w:t>بالطرق المتصلة منّي إليهم</w:t>
      </w:r>
      <w:r>
        <w:rPr>
          <w:rtl/>
        </w:rPr>
        <w:t>،</w:t>
      </w:r>
      <w:r w:rsidRPr="0046413B">
        <w:rPr>
          <w:rtl/>
        </w:rPr>
        <w:t xml:space="preserve"> فليرو ذلك لمن شاء وأحبّ على الشروط المعتبرة في الإجازة</w:t>
      </w:r>
      <w:r>
        <w:rPr>
          <w:rtl/>
        </w:rPr>
        <w:t>،</w:t>
      </w:r>
      <w:r w:rsidRPr="0046413B">
        <w:rPr>
          <w:rtl/>
        </w:rPr>
        <w:t xml:space="preserve"> فهو أهل لذلك</w:t>
      </w:r>
      <w:r>
        <w:rPr>
          <w:rtl/>
        </w:rPr>
        <w:t>،</w:t>
      </w:r>
      <w:r w:rsidRPr="0046413B">
        <w:rPr>
          <w:rtl/>
        </w:rPr>
        <w:t xml:space="preserve"> أحسن الله عاقبته. وكتب العبد الفقير إلى الله تعالى حسن بن يوسف بن المطهّر الحلي مصنف الكتاب</w:t>
      </w:r>
      <w:r>
        <w:rPr>
          <w:rtl/>
        </w:rPr>
        <w:t>،</w:t>
      </w:r>
      <w:r w:rsidRPr="0046413B">
        <w:rPr>
          <w:rtl/>
        </w:rPr>
        <w:t xml:space="preserve"> في ثالث شعبان المبارك من سنة ثلاث عشرة وسبعمائة بناحية ورامين</w:t>
      </w:r>
      <w:r>
        <w:rPr>
          <w:rtl/>
        </w:rPr>
        <w:t>،</w:t>
      </w:r>
      <w:r w:rsidRPr="0046413B">
        <w:rPr>
          <w:rtl/>
        </w:rPr>
        <w:t xml:space="preserve"> والحمد لله وحده وصلّى الله على محمّد النبيّ وآله الطاهرين.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ورد في الحجريّة هنا رمز الاستظهار</w:t>
      </w:r>
      <w:r>
        <w:rPr>
          <w:rtl/>
        </w:rPr>
        <w:t>:</w:t>
      </w:r>
      <w:r w:rsidRPr="0046413B">
        <w:rPr>
          <w:rtl/>
        </w:rPr>
        <w:t xml:space="preserve"> ظ.</w:t>
      </w:r>
    </w:p>
    <w:p w:rsidR="00414CB8" w:rsidRPr="0046413B" w:rsidRDefault="00414CB8" w:rsidP="00414CB8">
      <w:pPr>
        <w:pStyle w:val="libNormal"/>
        <w:rPr>
          <w:rtl/>
        </w:rPr>
      </w:pPr>
      <w:r>
        <w:rPr>
          <w:rtl/>
        </w:rPr>
        <w:br w:type="page"/>
      </w:r>
      <w:r w:rsidRPr="0046413B">
        <w:rPr>
          <w:rtl/>
        </w:rPr>
        <w:lastRenderedPageBreak/>
        <w:t>وبخط قطب الدين في آخر الجزء الأول</w:t>
      </w:r>
      <w:r>
        <w:rPr>
          <w:rtl/>
        </w:rPr>
        <w:t>:</w:t>
      </w:r>
    </w:p>
    <w:p w:rsidR="00414CB8" w:rsidRPr="0046413B" w:rsidRDefault="00414CB8" w:rsidP="00414CB8">
      <w:pPr>
        <w:pStyle w:val="libNormal"/>
        <w:rPr>
          <w:rtl/>
        </w:rPr>
      </w:pPr>
      <w:r w:rsidRPr="0046413B">
        <w:rPr>
          <w:rtl/>
        </w:rPr>
        <w:t>انتظم الجزء الأول من هذا الكتاب في سلك التحرير</w:t>
      </w:r>
      <w:r>
        <w:rPr>
          <w:rtl/>
        </w:rPr>
        <w:t>،</w:t>
      </w:r>
      <w:r w:rsidRPr="0046413B">
        <w:rPr>
          <w:rtl/>
        </w:rPr>
        <w:t xml:space="preserve"> بعون الملك المعين القدير</w:t>
      </w:r>
      <w:r>
        <w:rPr>
          <w:rtl/>
        </w:rPr>
        <w:t>،</w:t>
      </w:r>
      <w:r w:rsidRPr="0046413B">
        <w:rPr>
          <w:rtl/>
        </w:rPr>
        <w:t xml:space="preserve"> وبيوم الجمعة كاد أن ينطوي نشره</w:t>
      </w:r>
      <w:r>
        <w:rPr>
          <w:rtl/>
        </w:rPr>
        <w:t>،</w:t>
      </w:r>
      <w:r w:rsidRPr="0046413B">
        <w:rPr>
          <w:rtl/>
        </w:rPr>
        <w:t xml:space="preserve"> وشهر شوال ضوّع نشره</w:t>
      </w:r>
      <w:r>
        <w:rPr>
          <w:rtl/>
        </w:rPr>
        <w:t>،</w:t>
      </w:r>
      <w:r w:rsidRPr="0046413B">
        <w:rPr>
          <w:rtl/>
        </w:rPr>
        <w:t xml:space="preserve"> وتمام سبعمائة انظمّ إليه عشرة انتظاما أحدب أطرافه</w:t>
      </w:r>
      <w:r>
        <w:rPr>
          <w:rtl/>
        </w:rPr>
        <w:t>،</w:t>
      </w:r>
      <w:r w:rsidRPr="0046413B">
        <w:rPr>
          <w:rtl/>
        </w:rPr>
        <w:t xml:space="preserve"> ونوع أصنافه</w:t>
      </w:r>
      <w:r>
        <w:rPr>
          <w:rtl/>
        </w:rPr>
        <w:t>،</w:t>
      </w:r>
      <w:r w:rsidRPr="0046413B">
        <w:rPr>
          <w:rtl/>
        </w:rPr>
        <w:t xml:space="preserve"> العبد المحتاج إلى الصمد محمّد بن محمّد الرازي</w:t>
      </w:r>
      <w:r>
        <w:rPr>
          <w:rtl/>
        </w:rPr>
        <w:t>،</w:t>
      </w:r>
      <w:r w:rsidRPr="0046413B">
        <w:rPr>
          <w:rtl/>
        </w:rPr>
        <w:t xml:space="preserve"> سهل الله مآربه</w:t>
      </w:r>
      <w:r>
        <w:rPr>
          <w:rtl/>
        </w:rPr>
        <w:t>،</w:t>
      </w:r>
      <w:r w:rsidRPr="0046413B">
        <w:rPr>
          <w:rtl/>
        </w:rPr>
        <w:t xml:space="preserve"> وحصّل مطالبه بمحمّد وآله الطاهرين الأخيار </w:t>
      </w:r>
      <w:r w:rsidRPr="00414CB8">
        <w:rPr>
          <w:rStyle w:val="libFootnotenumChar"/>
          <w:rtl/>
        </w:rPr>
        <w:t>(1)</w:t>
      </w:r>
      <w:r>
        <w:rPr>
          <w:rtl/>
        </w:rPr>
        <w:t>.</w:t>
      </w:r>
    </w:p>
    <w:p w:rsidR="00414CB8" w:rsidRPr="0046413B" w:rsidRDefault="00414CB8" w:rsidP="00414CB8">
      <w:pPr>
        <w:pStyle w:val="libNormal"/>
        <w:rPr>
          <w:rtl/>
        </w:rPr>
      </w:pPr>
      <w:r w:rsidRPr="0046413B">
        <w:rPr>
          <w:rtl/>
        </w:rPr>
        <w:t>قال الشيخ ابن مكي</w:t>
      </w:r>
      <w:r>
        <w:rPr>
          <w:rtl/>
        </w:rPr>
        <w:t>:</w:t>
      </w:r>
      <w:r w:rsidRPr="0046413B">
        <w:rPr>
          <w:rtl/>
        </w:rPr>
        <w:t xml:space="preserve"> اتفق اجتماعي به بدمشق أخريات شعبان سنة ست وسبعين وسبعمائة </w:t>
      </w:r>
      <w:r w:rsidRPr="00414CB8">
        <w:rPr>
          <w:rStyle w:val="libFootnotenumChar"/>
          <w:rtl/>
        </w:rPr>
        <w:t>(2)</w:t>
      </w:r>
      <w:r>
        <w:rPr>
          <w:rtl/>
        </w:rPr>
        <w:t>،</w:t>
      </w:r>
      <w:r w:rsidRPr="0046413B">
        <w:rPr>
          <w:rtl/>
        </w:rPr>
        <w:t xml:space="preserve"> فإذا [ هو ] </w:t>
      </w:r>
      <w:r w:rsidRPr="00414CB8">
        <w:rPr>
          <w:rStyle w:val="libFootnotenumChar"/>
          <w:rtl/>
        </w:rPr>
        <w:t>(3)</w:t>
      </w:r>
      <w:r w:rsidRPr="0046413B">
        <w:rPr>
          <w:rtl/>
        </w:rPr>
        <w:t xml:space="preserve"> بحر لا ينزف</w:t>
      </w:r>
      <w:r>
        <w:rPr>
          <w:rtl/>
        </w:rPr>
        <w:t>،</w:t>
      </w:r>
      <w:r w:rsidRPr="0046413B">
        <w:rPr>
          <w:rtl/>
        </w:rPr>
        <w:t xml:space="preserve"> وأجازني جميع ما تجوز عنه روايته</w:t>
      </w:r>
      <w:r>
        <w:rPr>
          <w:rtl/>
        </w:rPr>
        <w:t>،</w:t>
      </w:r>
      <w:r w:rsidRPr="0046413B">
        <w:rPr>
          <w:rtl/>
        </w:rPr>
        <w:t xml:space="preserve"> ثم توفي في ثاني عشر ذي القعدة من السنة المذكورة بدمشق</w:t>
      </w:r>
      <w:r>
        <w:rPr>
          <w:rtl/>
        </w:rPr>
        <w:t>،</w:t>
      </w:r>
      <w:r w:rsidRPr="0046413B">
        <w:rPr>
          <w:rtl/>
        </w:rPr>
        <w:t xml:space="preserve"> ودفن بالصالحية</w:t>
      </w:r>
      <w:r>
        <w:rPr>
          <w:rtl/>
        </w:rPr>
        <w:t>،</w:t>
      </w:r>
      <w:r w:rsidRPr="0046413B">
        <w:rPr>
          <w:rtl/>
        </w:rPr>
        <w:t xml:space="preserve"> ثم نقل إلى موضع آخر</w:t>
      </w:r>
      <w:r>
        <w:rPr>
          <w:rtl/>
        </w:rPr>
        <w:t>،</w:t>
      </w:r>
      <w:r w:rsidRPr="0046413B">
        <w:rPr>
          <w:rtl/>
        </w:rPr>
        <w:t xml:space="preserve"> وصلّي عليه برحبة القلعة</w:t>
      </w:r>
      <w:r>
        <w:rPr>
          <w:rtl/>
        </w:rPr>
        <w:t>،</w:t>
      </w:r>
      <w:r w:rsidRPr="0046413B">
        <w:rPr>
          <w:rtl/>
        </w:rPr>
        <w:t xml:space="preserve"> وحضر الأكثر من معتبري دمشق للصلاة عليه </w:t>
      </w:r>
      <w:r w:rsidRPr="00414CB8">
        <w:rPr>
          <w:rStyle w:val="libAlaemChar"/>
          <w:rtl/>
        </w:rPr>
        <w:t>رحمه‌الله</w:t>
      </w:r>
      <w:r w:rsidRPr="0046413B">
        <w:rPr>
          <w:rtl/>
        </w:rPr>
        <w:t xml:space="preserve"> وقدس روحه.</w:t>
      </w:r>
    </w:p>
    <w:p w:rsidR="00414CB8" w:rsidRPr="0046413B" w:rsidRDefault="00414CB8" w:rsidP="00414CB8">
      <w:pPr>
        <w:pStyle w:val="libNormal"/>
        <w:rPr>
          <w:rtl/>
        </w:rPr>
      </w:pPr>
      <w:r w:rsidRPr="0046413B">
        <w:rPr>
          <w:rtl/>
        </w:rPr>
        <w:t>وكان إمامي المذهب بغير شكّ وريبة</w:t>
      </w:r>
      <w:r>
        <w:rPr>
          <w:rtl/>
        </w:rPr>
        <w:t>،</w:t>
      </w:r>
      <w:r w:rsidRPr="0046413B">
        <w:rPr>
          <w:rtl/>
        </w:rPr>
        <w:t xml:space="preserve"> صرّح بذلك وسمعته منه</w:t>
      </w:r>
      <w:r>
        <w:rPr>
          <w:rtl/>
        </w:rPr>
        <w:t>،</w:t>
      </w:r>
      <w:r w:rsidRPr="0046413B">
        <w:rPr>
          <w:rtl/>
        </w:rPr>
        <w:t xml:space="preserve"> وانقطاعه إلى بقيّة أهل البيت </w:t>
      </w:r>
      <w:r w:rsidRPr="00414CB8">
        <w:rPr>
          <w:rStyle w:val="libAlaemChar"/>
          <w:rtl/>
        </w:rPr>
        <w:t>عليهم‌السلام</w:t>
      </w:r>
      <w:r w:rsidRPr="0046413B">
        <w:rPr>
          <w:rtl/>
        </w:rPr>
        <w:t xml:space="preserve"> معلوم.</w:t>
      </w:r>
    </w:p>
    <w:p w:rsidR="00414CB8" w:rsidRPr="0046413B" w:rsidRDefault="00414CB8" w:rsidP="00414CB8">
      <w:pPr>
        <w:pStyle w:val="libNormal"/>
        <w:rPr>
          <w:rtl/>
        </w:rPr>
      </w:pPr>
      <w:r w:rsidRPr="0046413B">
        <w:rPr>
          <w:rtl/>
        </w:rPr>
        <w:t>قال ابن مكّي</w:t>
      </w:r>
      <w:r>
        <w:rPr>
          <w:rtl/>
        </w:rPr>
        <w:t>:</w:t>
      </w:r>
      <w:r w:rsidRPr="0046413B">
        <w:rPr>
          <w:rtl/>
        </w:rPr>
        <w:t xml:space="preserve"> وقد نقلت عن هذا الكتاب شيئا من خطه من حواشي الكتاب الذي قرأه على المصنف</w:t>
      </w:r>
      <w:r>
        <w:rPr>
          <w:rtl/>
        </w:rPr>
        <w:t>،</w:t>
      </w:r>
      <w:r w:rsidRPr="0046413B">
        <w:rPr>
          <w:rtl/>
        </w:rPr>
        <w:t xml:space="preserve"> وفيه حزاز </w:t>
      </w:r>
      <w:r w:rsidRPr="00414CB8">
        <w:rPr>
          <w:rStyle w:val="libFootnotenumChar"/>
          <w:rtl/>
        </w:rPr>
        <w:t>(4)</w:t>
      </w:r>
      <w:r w:rsidRPr="0046413B">
        <w:rPr>
          <w:rtl/>
        </w:rPr>
        <w:t xml:space="preserve"> بخطه أيام اشتغاله عليه علامتها</w:t>
      </w:r>
      <w:r>
        <w:rPr>
          <w:rtl/>
        </w:rPr>
        <w:t>:</w:t>
      </w:r>
      <w:r w:rsidRPr="0046413B">
        <w:rPr>
          <w:rtl/>
        </w:rPr>
        <w:t xml:space="preserve"> قط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مجموعة الشهيد</w:t>
      </w:r>
      <w:r>
        <w:rPr>
          <w:rtl/>
        </w:rPr>
        <w:t>:</w:t>
      </w:r>
      <w:r w:rsidRPr="0046413B">
        <w:rPr>
          <w:rtl/>
        </w:rPr>
        <w:t xml:space="preserve"> 399.</w:t>
      </w:r>
    </w:p>
    <w:p w:rsidR="00414CB8" w:rsidRPr="0046413B" w:rsidRDefault="00414CB8" w:rsidP="00414CB8">
      <w:pPr>
        <w:pStyle w:val="libFootnote0"/>
        <w:rPr>
          <w:rtl/>
        </w:rPr>
      </w:pPr>
      <w:r w:rsidRPr="0046413B">
        <w:rPr>
          <w:rtl/>
        </w:rPr>
        <w:t>(2) التاريخ هذا هنا وفيما سيأتي بعد أسطر لا يتفق مع ما اتفقت المصادر التالية عليه وما سيأتي أيضا من أنّ وفاته كانت سنة 766.</w:t>
      </w:r>
    </w:p>
    <w:p w:rsidR="00414CB8" w:rsidRPr="0046413B" w:rsidRDefault="00414CB8" w:rsidP="00414CB8">
      <w:pPr>
        <w:pStyle w:val="libFootnote"/>
        <w:rPr>
          <w:rtl/>
          <w:lang w:bidi="fa-IR"/>
        </w:rPr>
      </w:pPr>
      <w:r w:rsidRPr="0046413B">
        <w:rPr>
          <w:rtl/>
        </w:rPr>
        <w:t>انظر</w:t>
      </w:r>
      <w:r>
        <w:rPr>
          <w:rtl/>
        </w:rPr>
        <w:t>:</w:t>
      </w:r>
      <w:r w:rsidRPr="0046413B">
        <w:rPr>
          <w:rtl/>
        </w:rPr>
        <w:t xml:space="preserve"> لؤلؤة البحرين</w:t>
      </w:r>
      <w:r>
        <w:rPr>
          <w:rtl/>
        </w:rPr>
        <w:t>:</w:t>
      </w:r>
      <w:r w:rsidRPr="0046413B">
        <w:rPr>
          <w:rtl/>
        </w:rPr>
        <w:t xml:space="preserve"> 198</w:t>
      </w:r>
      <w:r>
        <w:rPr>
          <w:rtl/>
        </w:rPr>
        <w:t>،</w:t>
      </w:r>
      <w:r w:rsidRPr="0046413B">
        <w:rPr>
          <w:rtl/>
        </w:rPr>
        <w:t xml:space="preserve"> مجالس المؤمنين 2</w:t>
      </w:r>
      <w:r>
        <w:rPr>
          <w:rtl/>
        </w:rPr>
        <w:t>:</w:t>
      </w:r>
      <w:r w:rsidRPr="0046413B">
        <w:rPr>
          <w:rtl/>
        </w:rPr>
        <w:t xml:space="preserve"> 212</w:t>
      </w:r>
      <w:r>
        <w:rPr>
          <w:rtl/>
        </w:rPr>
        <w:t>،</w:t>
      </w:r>
      <w:r w:rsidRPr="0046413B">
        <w:rPr>
          <w:rtl/>
        </w:rPr>
        <w:t xml:space="preserve"> بغية الوعاة 2</w:t>
      </w:r>
      <w:r>
        <w:rPr>
          <w:rtl/>
        </w:rPr>
        <w:t>:</w:t>
      </w:r>
      <w:r w:rsidRPr="0046413B">
        <w:rPr>
          <w:rtl/>
        </w:rPr>
        <w:t xml:space="preserve"> 281 / 1981</w:t>
      </w:r>
      <w:r>
        <w:rPr>
          <w:rtl/>
        </w:rPr>
        <w:t>،</w:t>
      </w:r>
      <w:r w:rsidRPr="0046413B">
        <w:rPr>
          <w:rtl/>
        </w:rPr>
        <w:t xml:space="preserve"> ومجموعة الشهيد</w:t>
      </w:r>
      <w:r>
        <w:rPr>
          <w:rtl/>
        </w:rPr>
        <w:t>:</w:t>
      </w:r>
      <w:r w:rsidRPr="0046413B">
        <w:rPr>
          <w:rtl/>
        </w:rPr>
        <w:t xml:space="preserve"> 399</w:t>
      </w:r>
      <w:r>
        <w:rPr>
          <w:rtl/>
        </w:rPr>
        <w:t>،</w:t>
      </w:r>
      <w:r w:rsidRPr="0046413B">
        <w:rPr>
          <w:rtl/>
        </w:rPr>
        <w:t xml:space="preserve"> والحقائق الراهنة ( في أعيان المائة الثامنة )</w:t>
      </w:r>
      <w:r>
        <w:rPr>
          <w:rtl/>
        </w:rPr>
        <w:t>:</w:t>
      </w:r>
      <w:r w:rsidRPr="0046413B">
        <w:rPr>
          <w:rtl/>
        </w:rPr>
        <w:t xml:space="preserve"> 200 وغيرها.</w:t>
      </w:r>
    </w:p>
    <w:p w:rsidR="00414CB8" w:rsidRPr="0046413B" w:rsidRDefault="00414CB8" w:rsidP="00414CB8">
      <w:pPr>
        <w:pStyle w:val="libFootnote0"/>
        <w:rPr>
          <w:rtl/>
        </w:rPr>
      </w:pPr>
      <w:r w:rsidRPr="0046413B">
        <w:rPr>
          <w:rtl/>
        </w:rPr>
        <w:t>(3) ما بين المعقوفين أثبتناه من المصدر.</w:t>
      </w:r>
    </w:p>
    <w:p w:rsidR="00414CB8" w:rsidRPr="0046413B" w:rsidRDefault="00414CB8" w:rsidP="00414CB8">
      <w:pPr>
        <w:pStyle w:val="libFootnote0"/>
        <w:rPr>
          <w:rtl/>
        </w:rPr>
      </w:pPr>
      <w:r w:rsidRPr="0046413B">
        <w:rPr>
          <w:rtl/>
        </w:rPr>
        <w:t>(4) ورد في الحجرية هنا</w:t>
      </w:r>
      <w:r>
        <w:rPr>
          <w:rtl/>
        </w:rPr>
        <w:t>:</w:t>
      </w:r>
      <w:r w:rsidRPr="0046413B">
        <w:rPr>
          <w:rtl/>
        </w:rPr>
        <w:t xml:space="preserve"> كذا</w:t>
      </w:r>
      <w:r>
        <w:rPr>
          <w:rtl/>
        </w:rPr>
        <w:t>،</w:t>
      </w:r>
      <w:r w:rsidRPr="0046413B">
        <w:rPr>
          <w:rtl/>
        </w:rPr>
        <w:t xml:space="preserve"> والحزة</w:t>
      </w:r>
      <w:r>
        <w:rPr>
          <w:rtl/>
        </w:rPr>
        <w:t>:</w:t>
      </w:r>
      <w:r w:rsidRPr="0046413B">
        <w:rPr>
          <w:rtl/>
        </w:rPr>
        <w:t xml:space="preserve"> القطعة</w:t>
      </w:r>
      <w:r>
        <w:rPr>
          <w:rtl/>
        </w:rPr>
        <w:t>،</w:t>
      </w:r>
      <w:r w:rsidRPr="0046413B">
        <w:rPr>
          <w:rtl/>
        </w:rPr>
        <w:t xml:space="preserve"> يعني فيه أماكن مقطعة متفرّقة بخطه</w:t>
      </w:r>
      <w:r>
        <w:rPr>
          <w:rtl/>
        </w:rPr>
        <w:t>،</w:t>
      </w:r>
      <w:r w:rsidRPr="0046413B">
        <w:rPr>
          <w:rtl/>
        </w:rPr>
        <w:t xml:space="preserve"> انظر ( الصحاح</w:t>
      </w:r>
      <w:r w:rsidR="00F21B5A">
        <w:rPr>
          <w:rtl/>
        </w:rPr>
        <w:t xml:space="preserve"> - </w:t>
      </w:r>
      <w:r w:rsidRPr="0046413B">
        <w:rPr>
          <w:rtl/>
        </w:rPr>
        <w:t>حزاز</w:t>
      </w:r>
      <w:r w:rsidR="00F21B5A">
        <w:rPr>
          <w:rtl/>
        </w:rPr>
        <w:t xml:space="preserve"> - </w:t>
      </w:r>
      <w:r w:rsidRPr="0046413B">
        <w:rPr>
          <w:rtl/>
        </w:rPr>
        <w:t>3</w:t>
      </w:r>
      <w:r>
        <w:rPr>
          <w:rtl/>
        </w:rPr>
        <w:t>:</w:t>
      </w:r>
      <w:r w:rsidRPr="0046413B">
        <w:rPr>
          <w:rtl/>
        </w:rPr>
        <w:t xml:space="preserve"> 873 )</w:t>
      </w:r>
    </w:p>
    <w:p w:rsidR="00414CB8" w:rsidRDefault="00414CB8" w:rsidP="00414CB8">
      <w:pPr>
        <w:pStyle w:val="libFootnote0"/>
        <w:rPr>
          <w:rtl/>
        </w:rPr>
      </w:pPr>
      <w:r w:rsidRPr="0046413B">
        <w:rPr>
          <w:rtl/>
        </w:rPr>
        <w:t>(5) أي</w:t>
      </w:r>
      <w:r>
        <w:rPr>
          <w:rtl/>
        </w:rPr>
        <w:t>:</w:t>
      </w:r>
      <w:r w:rsidRPr="0046413B">
        <w:rPr>
          <w:rtl/>
        </w:rPr>
        <w:t xml:space="preserve"> إنّه قرأ عليه كتاب فيه حواشي</w:t>
      </w:r>
      <w:r>
        <w:rPr>
          <w:rtl/>
        </w:rPr>
        <w:t>،</w:t>
      </w:r>
      <w:r w:rsidRPr="0046413B">
        <w:rPr>
          <w:rtl/>
        </w:rPr>
        <w:t xml:space="preserve"> وذلك الكتاب بخط مصنفه</w:t>
      </w:r>
      <w:r>
        <w:rPr>
          <w:rtl/>
        </w:rPr>
        <w:t>،</w:t>
      </w:r>
      <w:r w:rsidRPr="0046413B">
        <w:rPr>
          <w:rtl/>
        </w:rPr>
        <w:t xml:space="preserve"> وقد حشاه أيام اشتغاله</w:t>
      </w:r>
    </w:p>
    <w:p w:rsidR="00414CB8" w:rsidRPr="0046413B" w:rsidRDefault="00414CB8" w:rsidP="00414CB8">
      <w:pPr>
        <w:pStyle w:val="libNormal"/>
        <w:rPr>
          <w:rtl/>
        </w:rPr>
      </w:pPr>
      <w:r>
        <w:rPr>
          <w:rtl/>
        </w:rPr>
        <w:br w:type="page"/>
      </w:r>
      <w:r w:rsidRPr="0046413B">
        <w:rPr>
          <w:rtl/>
        </w:rPr>
        <w:lastRenderedPageBreak/>
        <w:t>وبخط ابن مكّي</w:t>
      </w:r>
      <w:r>
        <w:rPr>
          <w:rtl/>
        </w:rPr>
        <w:t>،</w:t>
      </w:r>
      <w:r w:rsidRPr="0046413B">
        <w:rPr>
          <w:rtl/>
        </w:rPr>
        <w:t xml:space="preserve"> وحكاية خطّه في آخره</w:t>
      </w:r>
      <w:r>
        <w:rPr>
          <w:rtl/>
        </w:rPr>
        <w:t>:</w:t>
      </w:r>
      <w:r w:rsidRPr="0046413B">
        <w:rPr>
          <w:rtl/>
        </w:rPr>
        <w:t xml:space="preserve"> فرغ من تحرير هذا الكتاب بعون الملك الوهاب</w:t>
      </w:r>
      <w:r>
        <w:rPr>
          <w:rtl/>
        </w:rPr>
        <w:t>،</w:t>
      </w:r>
      <w:r w:rsidRPr="0046413B">
        <w:rPr>
          <w:rtl/>
        </w:rPr>
        <w:t xml:space="preserve"> العبد الضعيف المحتاج إلى رحمة الله تعالى</w:t>
      </w:r>
      <w:r>
        <w:rPr>
          <w:rtl/>
        </w:rPr>
        <w:t>،</w:t>
      </w:r>
      <w:r w:rsidRPr="0046413B">
        <w:rPr>
          <w:rtl/>
        </w:rPr>
        <w:t xml:space="preserve"> محمّد بن محمّد بن أبي جعفر بابويه</w:t>
      </w:r>
      <w:r>
        <w:rPr>
          <w:rtl/>
        </w:rPr>
        <w:t>،</w:t>
      </w:r>
      <w:r w:rsidRPr="0046413B">
        <w:rPr>
          <w:rtl/>
        </w:rPr>
        <w:t xml:space="preserve"> في خامس ذي القعدة سنة ثمان وسبعمائة</w:t>
      </w:r>
      <w:r>
        <w:rPr>
          <w:rtl/>
        </w:rPr>
        <w:t>،</w:t>
      </w:r>
      <w:r w:rsidRPr="0046413B">
        <w:rPr>
          <w:rtl/>
        </w:rPr>
        <w:t xml:space="preserve"> قال الشيخ محمّد بن مكي</w:t>
      </w:r>
      <w:r>
        <w:rPr>
          <w:rtl/>
        </w:rPr>
        <w:t>:</w:t>
      </w:r>
      <w:r w:rsidRPr="0046413B">
        <w:rPr>
          <w:rtl/>
        </w:rPr>
        <w:t xml:space="preserve"> وهذا يشعر انّه من ذرية الصدوق ابن بابويه </w:t>
      </w:r>
      <w:r w:rsidRPr="00414CB8">
        <w:rPr>
          <w:rStyle w:val="libAlaemChar"/>
          <w:rtl/>
        </w:rPr>
        <w:t>رحمهم‌الله</w:t>
      </w:r>
      <w:r w:rsidRPr="0046413B">
        <w:rPr>
          <w:rtl/>
        </w:rPr>
        <w:t xml:space="preserve"> تعالى </w:t>
      </w:r>
      <w:r w:rsidRPr="00414CB8">
        <w:rPr>
          <w:rStyle w:val="libFootnotenumChar"/>
          <w:rtl/>
        </w:rPr>
        <w:t>(1)</w:t>
      </w:r>
      <w:r>
        <w:rPr>
          <w:rtl/>
        </w:rPr>
        <w:t>.</w:t>
      </w:r>
      <w:r w:rsidRPr="0046413B">
        <w:rPr>
          <w:rtl/>
        </w:rPr>
        <w:t xml:space="preserve"> انتهى ما في المجموعة.</w:t>
      </w:r>
    </w:p>
    <w:p w:rsidR="00414CB8" w:rsidRPr="0046413B" w:rsidRDefault="00414CB8" w:rsidP="00414CB8">
      <w:pPr>
        <w:pStyle w:val="libNormal"/>
        <w:rPr>
          <w:rtl/>
        </w:rPr>
      </w:pPr>
      <w:r w:rsidRPr="0046413B">
        <w:rPr>
          <w:rtl/>
        </w:rPr>
        <w:t>وقال الشهيد أيضا في إجازته لابن الخازن</w:t>
      </w:r>
      <w:r>
        <w:rPr>
          <w:rtl/>
        </w:rPr>
        <w:t>:</w:t>
      </w:r>
      <w:r w:rsidRPr="0046413B">
        <w:rPr>
          <w:rtl/>
        </w:rPr>
        <w:t xml:space="preserve"> ومنهم الإمام العلامة سلطان العلماء</w:t>
      </w:r>
      <w:r>
        <w:rPr>
          <w:rtl/>
        </w:rPr>
        <w:t>،</w:t>
      </w:r>
      <w:r w:rsidRPr="0046413B">
        <w:rPr>
          <w:rtl/>
        </w:rPr>
        <w:t xml:space="preserve"> وملك الفضلاء</w:t>
      </w:r>
      <w:r>
        <w:rPr>
          <w:rtl/>
        </w:rPr>
        <w:t>،</w:t>
      </w:r>
      <w:r w:rsidRPr="0046413B">
        <w:rPr>
          <w:rtl/>
        </w:rPr>
        <w:t xml:space="preserve"> الحبر البحر</w:t>
      </w:r>
      <w:r>
        <w:rPr>
          <w:rtl/>
        </w:rPr>
        <w:t>،</w:t>
      </w:r>
      <w:r w:rsidRPr="0046413B">
        <w:rPr>
          <w:rtl/>
        </w:rPr>
        <w:t xml:space="preserve"> قطب الدين محمّد بن محمّد الرازي البويهي</w:t>
      </w:r>
      <w:r>
        <w:rPr>
          <w:rtl/>
        </w:rPr>
        <w:t>،</w:t>
      </w:r>
      <w:r w:rsidRPr="0046413B">
        <w:rPr>
          <w:rtl/>
        </w:rPr>
        <w:t xml:space="preserve"> فإنّي حضرت في خدمته</w:t>
      </w:r>
      <w:r w:rsidR="00F21B5A">
        <w:rPr>
          <w:rtl/>
        </w:rPr>
        <w:t xml:space="preserve"> - </w:t>
      </w:r>
      <w:r w:rsidRPr="0046413B">
        <w:rPr>
          <w:rtl/>
        </w:rPr>
        <w:t>قدس الله لطيفته</w:t>
      </w:r>
      <w:r w:rsidR="00F21B5A">
        <w:rPr>
          <w:rtl/>
        </w:rPr>
        <w:t xml:space="preserve"> - </w:t>
      </w:r>
      <w:r w:rsidRPr="0046413B">
        <w:rPr>
          <w:rtl/>
        </w:rPr>
        <w:t>بدمشق عام ثمانية وستين وسبعمائة</w:t>
      </w:r>
      <w:r>
        <w:rPr>
          <w:rtl/>
        </w:rPr>
        <w:t>،</w:t>
      </w:r>
      <w:r w:rsidRPr="0046413B">
        <w:rPr>
          <w:rtl/>
        </w:rPr>
        <w:t xml:space="preserve"> واستفدت من أنفاسه</w:t>
      </w:r>
      <w:r>
        <w:rPr>
          <w:rtl/>
        </w:rPr>
        <w:t>،</w:t>
      </w:r>
      <w:r w:rsidRPr="0046413B">
        <w:rPr>
          <w:rtl/>
        </w:rPr>
        <w:t xml:space="preserve"> وأجاز لي جميع مصنّفاته في المعقول والمنقول</w:t>
      </w:r>
      <w:r>
        <w:rPr>
          <w:rtl/>
        </w:rPr>
        <w:t>،</w:t>
      </w:r>
      <w:r w:rsidRPr="0046413B">
        <w:rPr>
          <w:rtl/>
        </w:rPr>
        <w:t xml:space="preserve"> أن أرويها عنه وجميع مرويّاته</w:t>
      </w:r>
      <w:r>
        <w:rPr>
          <w:rtl/>
        </w:rPr>
        <w:t>،</w:t>
      </w:r>
      <w:r w:rsidRPr="0046413B">
        <w:rPr>
          <w:rtl/>
        </w:rPr>
        <w:t xml:space="preserve"> وكان تلميذا خاصّا للشيخ الإمام جمال الدين المشار إليه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وقال المحقق الثاني في إجازته للقاضي صفي الدين</w:t>
      </w:r>
      <w:r>
        <w:rPr>
          <w:rtl/>
        </w:rPr>
        <w:t>:</w:t>
      </w:r>
      <w:r w:rsidRPr="0046413B">
        <w:rPr>
          <w:rtl/>
        </w:rPr>
        <w:t xml:space="preserve"> ويرويها شيخنا السعيد الشهيد</w:t>
      </w:r>
      <w:r>
        <w:rPr>
          <w:rtl/>
        </w:rPr>
        <w:t>،</w:t>
      </w:r>
      <w:r w:rsidRPr="0046413B">
        <w:rPr>
          <w:rtl/>
        </w:rPr>
        <w:t xml:space="preserve"> عن الإمام المحقق المتبحر</w:t>
      </w:r>
      <w:r>
        <w:rPr>
          <w:rtl/>
        </w:rPr>
        <w:t>،</w:t>
      </w:r>
      <w:r w:rsidRPr="0046413B">
        <w:rPr>
          <w:rtl/>
        </w:rPr>
        <w:t xml:space="preserve"> جامع المعقول والمنقول</w:t>
      </w:r>
      <w:r>
        <w:rPr>
          <w:rtl/>
        </w:rPr>
        <w:t>،</w:t>
      </w:r>
      <w:r w:rsidRPr="0046413B">
        <w:rPr>
          <w:rtl/>
        </w:rPr>
        <w:t xml:space="preserve"> قطب الملّة والحق والدين</w:t>
      </w:r>
      <w:r>
        <w:rPr>
          <w:rtl/>
        </w:rPr>
        <w:t>،</w:t>
      </w:r>
      <w:r w:rsidRPr="0046413B">
        <w:rPr>
          <w:rtl/>
        </w:rPr>
        <w:t xml:space="preserve"> أبي جعفر البويهي الرازي</w:t>
      </w:r>
      <w:r>
        <w:rPr>
          <w:rtl/>
        </w:rPr>
        <w:t>،</w:t>
      </w:r>
      <w:r w:rsidRPr="0046413B">
        <w:rPr>
          <w:rtl/>
        </w:rPr>
        <w:t xml:space="preserve"> شارح الشمسية والمطالع في المنطق</w:t>
      </w:r>
      <w:r>
        <w:rPr>
          <w:rtl/>
        </w:rPr>
        <w:t>،</w:t>
      </w:r>
      <w:r w:rsidRPr="0046413B">
        <w:rPr>
          <w:rtl/>
        </w:rPr>
        <w:t xml:space="preserve"> عن الإمام جمال الدين بلا واسطة</w:t>
      </w:r>
      <w:r>
        <w:rPr>
          <w:rtl/>
        </w:rPr>
        <w:t>،</w:t>
      </w:r>
      <w:r w:rsidRPr="0046413B">
        <w:rPr>
          <w:rtl/>
        </w:rPr>
        <w:t xml:space="preserve"> فإنّه من أجلّ تلامذته</w:t>
      </w:r>
      <w:r>
        <w:rPr>
          <w:rtl/>
        </w:rPr>
        <w:t>،</w:t>
      </w:r>
      <w:r w:rsidRPr="0046413B">
        <w:rPr>
          <w:rtl/>
        </w:rPr>
        <w:t xml:space="preserve"> ومن أعيان أصحابنا الإماميّة</w:t>
      </w:r>
      <w:r>
        <w:rPr>
          <w:rtl/>
        </w:rPr>
        <w:t>،</w:t>
      </w:r>
      <w:r w:rsidRPr="0046413B">
        <w:rPr>
          <w:rtl/>
        </w:rPr>
        <w:t xml:space="preserve"> قدس الله أرواحهم ورضي عنهم أجمعين </w:t>
      </w:r>
      <w:r w:rsidRPr="00414CB8">
        <w:rPr>
          <w:rStyle w:val="libFootnotenumChar"/>
          <w:rtl/>
        </w:rPr>
        <w:t>(3)</w:t>
      </w:r>
      <w:r>
        <w:rPr>
          <w:rtl/>
        </w:rPr>
        <w:t>.</w:t>
      </w:r>
    </w:p>
    <w:p w:rsidR="00414CB8" w:rsidRPr="0046413B" w:rsidRDefault="00414CB8" w:rsidP="00414CB8">
      <w:pPr>
        <w:pStyle w:val="libNormal"/>
        <w:rPr>
          <w:rtl/>
        </w:rPr>
      </w:pPr>
      <w:r w:rsidRPr="0046413B">
        <w:rPr>
          <w:rtl/>
        </w:rPr>
        <w:t>وفي إجازة الشهيد الثاني للشيخ حسين والد البهائي</w:t>
      </w:r>
      <w:r>
        <w:rPr>
          <w:rtl/>
        </w:rPr>
        <w:t>،</w:t>
      </w:r>
      <w:r w:rsidRPr="0046413B">
        <w:rPr>
          <w:rtl/>
        </w:rPr>
        <w:t xml:space="preserve"> عند تعداد تلامذة العلامة الذين روى عنهم الشهيد</w:t>
      </w:r>
      <w:r>
        <w:rPr>
          <w:rtl/>
        </w:rPr>
        <w:t>:</w:t>
      </w:r>
      <w:r w:rsidRPr="0046413B">
        <w:rPr>
          <w:rtl/>
        </w:rPr>
        <w:t xml:space="preserve"> والشيخ الإمام العلامة ملك العلماء</w:t>
      </w:r>
      <w:r>
        <w:rPr>
          <w:rtl/>
        </w:rPr>
        <w:t>،</w:t>
      </w:r>
      <w:r w:rsidRPr="0046413B">
        <w:rPr>
          <w:rtl/>
        </w:rPr>
        <w:t xml:space="preserve"> سلطان المحققين</w:t>
      </w:r>
      <w:r>
        <w:rPr>
          <w:rtl/>
        </w:rPr>
        <w:t>،</w:t>
      </w:r>
      <w:r w:rsidRPr="0046413B">
        <w:rPr>
          <w:rtl/>
        </w:rPr>
        <w:t xml:space="preserve"> وأكمل المدققين</w:t>
      </w:r>
      <w:r>
        <w:rPr>
          <w:rtl/>
        </w:rPr>
        <w:t>،</w:t>
      </w:r>
      <w:r w:rsidRPr="0046413B">
        <w:rPr>
          <w:rtl/>
        </w:rPr>
        <w:t xml:space="preserve"> قطب الملّة والدين</w:t>
      </w:r>
      <w:r>
        <w:rPr>
          <w:rtl/>
        </w:rPr>
        <w:t>،</w:t>
      </w:r>
      <w:r w:rsidRPr="0046413B">
        <w:rPr>
          <w:rtl/>
        </w:rPr>
        <w:t xml:space="preserve"> محمّد بن محمّد</w:t>
      </w:r>
    </w:p>
    <w:p w:rsidR="00414CB8" w:rsidRPr="0046413B" w:rsidRDefault="00414CB8" w:rsidP="00414CB8">
      <w:pPr>
        <w:pStyle w:val="libLine"/>
        <w:rPr>
          <w:rtl/>
        </w:rPr>
      </w:pPr>
      <w:r w:rsidRPr="0046413B">
        <w:rPr>
          <w:rtl/>
        </w:rPr>
        <w:t>__________________</w:t>
      </w:r>
    </w:p>
    <w:p w:rsidR="00414CB8" w:rsidRDefault="00414CB8" w:rsidP="00414CB8">
      <w:pPr>
        <w:pStyle w:val="libFootnote0"/>
        <w:rPr>
          <w:rFonts w:hint="cs"/>
          <w:rtl/>
        </w:rPr>
      </w:pPr>
      <w:r w:rsidRPr="0046413B">
        <w:rPr>
          <w:rtl/>
        </w:rPr>
        <w:t>ورمز عليه برمز قط.</w:t>
      </w:r>
    </w:p>
    <w:p w:rsidR="00414CB8" w:rsidRPr="0046413B" w:rsidRDefault="00414CB8" w:rsidP="00414CB8">
      <w:pPr>
        <w:pStyle w:val="libFootnote0"/>
        <w:rPr>
          <w:rtl/>
        </w:rPr>
      </w:pPr>
      <w:r w:rsidRPr="0046413B">
        <w:rPr>
          <w:rtl/>
        </w:rPr>
        <w:t>(1) مجموعة الشهيد</w:t>
      </w:r>
      <w:r>
        <w:rPr>
          <w:rtl/>
        </w:rPr>
        <w:t>:</w:t>
      </w:r>
      <w:r w:rsidRPr="0046413B">
        <w:rPr>
          <w:rtl/>
        </w:rPr>
        <w:t xml:space="preserve"> 399.</w:t>
      </w:r>
    </w:p>
    <w:p w:rsidR="00414CB8" w:rsidRPr="0046413B" w:rsidRDefault="00414CB8" w:rsidP="00414CB8">
      <w:pPr>
        <w:pStyle w:val="libFootnote0"/>
        <w:rPr>
          <w:rtl/>
        </w:rPr>
      </w:pPr>
      <w:r w:rsidRPr="0046413B">
        <w:rPr>
          <w:rtl/>
        </w:rPr>
        <w:t>(2) انظر بحار الأنوار 107</w:t>
      </w:r>
      <w:r>
        <w:rPr>
          <w:rtl/>
        </w:rPr>
        <w:t>:</w:t>
      </w:r>
      <w:r w:rsidRPr="0046413B">
        <w:rPr>
          <w:rtl/>
        </w:rPr>
        <w:t xml:space="preserve"> 188.</w:t>
      </w:r>
    </w:p>
    <w:p w:rsidR="00414CB8" w:rsidRPr="0046413B" w:rsidRDefault="00414CB8" w:rsidP="00414CB8">
      <w:pPr>
        <w:pStyle w:val="libFootnote0"/>
        <w:rPr>
          <w:rtl/>
        </w:rPr>
      </w:pPr>
      <w:r w:rsidRPr="0046413B">
        <w:rPr>
          <w:rtl/>
        </w:rPr>
        <w:t>(3) بحار الأنوار 108</w:t>
      </w:r>
      <w:r>
        <w:rPr>
          <w:rtl/>
        </w:rPr>
        <w:t>:</w:t>
      </w:r>
      <w:r w:rsidRPr="0046413B">
        <w:rPr>
          <w:rtl/>
        </w:rPr>
        <w:t xml:space="preserve"> 71.</w:t>
      </w:r>
    </w:p>
    <w:p w:rsidR="00414CB8" w:rsidRPr="0046413B" w:rsidRDefault="00414CB8" w:rsidP="00414CB8">
      <w:pPr>
        <w:pStyle w:val="libNormal0"/>
        <w:rPr>
          <w:rtl/>
        </w:rPr>
      </w:pPr>
      <w:r>
        <w:rPr>
          <w:rtl/>
        </w:rPr>
        <w:br w:type="page"/>
      </w:r>
      <w:r w:rsidRPr="0046413B">
        <w:rPr>
          <w:rtl/>
        </w:rPr>
        <w:lastRenderedPageBreak/>
        <w:t xml:space="preserve">الرازي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وقال شيخنا البهائي في حاشية الأربعين</w:t>
      </w:r>
      <w:r w:rsidR="00F21B5A">
        <w:rPr>
          <w:rtl/>
        </w:rPr>
        <w:t xml:space="preserve"> - </w:t>
      </w:r>
      <w:r w:rsidRPr="0046413B">
        <w:rPr>
          <w:rtl/>
        </w:rPr>
        <w:t>عند ذكر اسمه في سنده إلى العلامة</w:t>
      </w:r>
      <w:r w:rsidR="00F21B5A">
        <w:rPr>
          <w:rtl/>
        </w:rPr>
        <w:t xml:space="preserve"> -</w:t>
      </w:r>
      <w:r>
        <w:rPr>
          <w:rtl/>
        </w:rPr>
        <w:t>:</w:t>
      </w:r>
      <w:r w:rsidRPr="0046413B">
        <w:rPr>
          <w:rtl/>
        </w:rPr>
        <w:t xml:space="preserve"> هو صاحب المحاكمات</w:t>
      </w:r>
      <w:r>
        <w:rPr>
          <w:rtl/>
        </w:rPr>
        <w:t>،</w:t>
      </w:r>
      <w:r w:rsidRPr="0046413B">
        <w:rPr>
          <w:rtl/>
        </w:rPr>
        <w:t xml:space="preserve"> وشرح المطالع</w:t>
      </w:r>
      <w:r>
        <w:rPr>
          <w:rtl/>
        </w:rPr>
        <w:t>،</w:t>
      </w:r>
      <w:r w:rsidRPr="0046413B">
        <w:rPr>
          <w:rtl/>
        </w:rPr>
        <w:t xml:space="preserve"> وهو من تلامذة شيخنا العلامة</w:t>
      </w:r>
      <w:r>
        <w:rPr>
          <w:rtl/>
        </w:rPr>
        <w:t>،</w:t>
      </w:r>
      <w:r w:rsidRPr="0046413B">
        <w:rPr>
          <w:rtl/>
        </w:rPr>
        <w:t xml:space="preserve"> وقرأ عنده كتاب قواعد الأحكام</w:t>
      </w:r>
      <w:r>
        <w:rPr>
          <w:rtl/>
        </w:rPr>
        <w:t>،</w:t>
      </w:r>
      <w:r w:rsidRPr="0046413B">
        <w:rPr>
          <w:rtl/>
        </w:rPr>
        <w:t xml:space="preserve"> وله عليه قيود وحواش نقلها والدي طاب ثراه في قواعده من قواعد شيخنا الشهيد قدس الله روحه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وقال الآميرزا عبد الله في الرياض في باب الألقاب</w:t>
      </w:r>
      <w:r>
        <w:rPr>
          <w:rtl/>
        </w:rPr>
        <w:t>:</w:t>
      </w:r>
      <w:r w:rsidRPr="0046413B">
        <w:rPr>
          <w:rtl/>
        </w:rPr>
        <w:t xml:space="preserve"> الشيخ قطب الدين يطلق على جماعة كثيرة</w:t>
      </w:r>
      <w:r>
        <w:rPr>
          <w:rtl/>
        </w:rPr>
        <w:t>،</w:t>
      </w:r>
      <w:r w:rsidRPr="0046413B">
        <w:rPr>
          <w:rtl/>
        </w:rPr>
        <w:t xml:space="preserve"> ومن هذه الحيثيّة قد يشتبه في كثير من الأوقات بعضهم ببعض</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على الشيخ المتقدم قطب الدين أبي الحسن سعيد بن هبة الله بن الحسن الراوندي</w:t>
      </w:r>
      <w:r>
        <w:rPr>
          <w:rtl/>
        </w:rPr>
        <w:t>،</w:t>
      </w:r>
      <w:r w:rsidRPr="0046413B">
        <w:rPr>
          <w:rtl/>
        </w:rPr>
        <w:t xml:space="preserve"> صاحب كتاب الخرائج والجرائح وغيره.</w:t>
      </w:r>
    </w:p>
    <w:p w:rsidR="00414CB8" w:rsidRPr="0046413B" w:rsidRDefault="00414CB8" w:rsidP="00414CB8">
      <w:pPr>
        <w:pStyle w:val="libNormal"/>
        <w:rPr>
          <w:rtl/>
        </w:rPr>
      </w:pPr>
      <w:r w:rsidRPr="0046413B">
        <w:rPr>
          <w:rtl/>
        </w:rPr>
        <w:t>الثاني</w:t>
      </w:r>
      <w:r>
        <w:rPr>
          <w:rtl/>
        </w:rPr>
        <w:t>:</w:t>
      </w:r>
      <w:r w:rsidRPr="0046413B">
        <w:rPr>
          <w:rtl/>
        </w:rPr>
        <w:t xml:space="preserve"> على الشيخ أبي الحسن قطب الدين محمّد بن الحسن بن الحسين الكيدري السبزواري</w:t>
      </w:r>
      <w:r>
        <w:rPr>
          <w:rtl/>
        </w:rPr>
        <w:t>،</w:t>
      </w:r>
      <w:r w:rsidRPr="0046413B">
        <w:rPr>
          <w:rtl/>
        </w:rPr>
        <w:t xml:space="preserve"> صاحب مناهج النهج بالفارسية وغيره.</w:t>
      </w:r>
    </w:p>
    <w:p w:rsidR="00414CB8" w:rsidRPr="0046413B" w:rsidRDefault="00414CB8" w:rsidP="00414CB8">
      <w:pPr>
        <w:pStyle w:val="libNormal"/>
        <w:rPr>
          <w:rtl/>
        </w:rPr>
      </w:pPr>
      <w:r w:rsidRPr="0046413B">
        <w:rPr>
          <w:rtl/>
        </w:rPr>
        <w:t>الثالث</w:t>
      </w:r>
      <w:r>
        <w:rPr>
          <w:rtl/>
        </w:rPr>
        <w:t>:</w:t>
      </w:r>
      <w:r w:rsidRPr="0046413B">
        <w:rPr>
          <w:rtl/>
        </w:rPr>
        <w:t xml:space="preserve"> على المولى قطب الدين محمّد بن محمّد الرازي البويهي</w:t>
      </w:r>
      <w:r>
        <w:rPr>
          <w:rtl/>
        </w:rPr>
        <w:t>،</w:t>
      </w:r>
      <w:r w:rsidRPr="0046413B">
        <w:rPr>
          <w:rtl/>
        </w:rPr>
        <w:t xml:space="preserve"> صاحب شرح المطالع والمحاكمات وغيرهما</w:t>
      </w:r>
      <w:r>
        <w:rPr>
          <w:rtl/>
        </w:rPr>
        <w:t>،</w:t>
      </w:r>
      <w:r w:rsidRPr="0046413B">
        <w:rPr>
          <w:rtl/>
        </w:rPr>
        <w:t xml:space="preserve"> الفاضل المعروف الذي هو من أولاد ابن بابويه القمي.</w:t>
      </w:r>
    </w:p>
    <w:p w:rsidR="00414CB8" w:rsidRPr="0046413B" w:rsidRDefault="00414CB8" w:rsidP="00414CB8">
      <w:pPr>
        <w:pStyle w:val="libNormal"/>
        <w:rPr>
          <w:rtl/>
        </w:rPr>
      </w:pPr>
      <w:r w:rsidRPr="0046413B">
        <w:rPr>
          <w:rtl/>
        </w:rPr>
        <w:t>الرابع</w:t>
      </w:r>
      <w:r>
        <w:rPr>
          <w:rtl/>
        </w:rPr>
        <w:t>:</w:t>
      </w:r>
      <w:r w:rsidRPr="0046413B">
        <w:rPr>
          <w:rtl/>
        </w:rPr>
        <w:t xml:space="preserve"> على قطب الدين محمود بن مسعود الكازروني</w:t>
      </w:r>
      <w:r>
        <w:rPr>
          <w:rtl/>
        </w:rPr>
        <w:t>،</w:t>
      </w:r>
      <w:r w:rsidRPr="0046413B">
        <w:rPr>
          <w:rtl/>
        </w:rPr>
        <w:t xml:space="preserve"> المعروف بالعلاّمة الشيرازي</w:t>
      </w:r>
      <w:r>
        <w:rPr>
          <w:rtl/>
        </w:rPr>
        <w:t>،</w:t>
      </w:r>
      <w:r w:rsidRPr="0046413B">
        <w:rPr>
          <w:rtl/>
        </w:rPr>
        <w:t xml:space="preserve"> تلميذ الخواجه نصير الدين الطوسي</w:t>
      </w:r>
      <w:r>
        <w:rPr>
          <w:rtl/>
        </w:rPr>
        <w:t>،</w:t>
      </w:r>
      <w:r w:rsidRPr="0046413B">
        <w:rPr>
          <w:rtl/>
        </w:rPr>
        <w:t xml:space="preserve"> وشارح القسم الثالث من المفتاح</w:t>
      </w:r>
      <w:r>
        <w:rPr>
          <w:rtl/>
        </w:rPr>
        <w:t>،</w:t>
      </w:r>
      <w:r w:rsidRPr="0046413B">
        <w:rPr>
          <w:rtl/>
        </w:rPr>
        <w:t xml:space="preserve"> وشارح المختصر الحاجبي وغيرهما.</w:t>
      </w:r>
    </w:p>
    <w:p w:rsidR="00414CB8" w:rsidRPr="0046413B" w:rsidRDefault="00414CB8" w:rsidP="00414CB8">
      <w:pPr>
        <w:pStyle w:val="libNormal"/>
        <w:rPr>
          <w:rtl/>
        </w:rPr>
      </w:pPr>
      <w:r w:rsidRPr="0046413B">
        <w:rPr>
          <w:rtl/>
        </w:rPr>
        <w:t>الخامس</w:t>
      </w:r>
      <w:r>
        <w:rPr>
          <w:rtl/>
        </w:rPr>
        <w:t>:</w:t>
      </w:r>
      <w:r w:rsidRPr="0046413B">
        <w:rPr>
          <w:rtl/>
        </w:rPr>
        <w:t xml:space="preserve"> على قطب الدين</w:t>
      </w:r>
      <w:r w:rsidR="00F21B5A">
        <w:rPr>
          <w:rtl/>
        </w:rPr>
        <w:t xml:space="preserve"> - </w:t>
      </w:r>
      <w:r w:rsidRPr="0046413B">
        <w:rPr>
          <w:rtl/>
        </w:rPr>
        <w:t>المشهور بقطب المحيي</w:t>
      </w:r>
      <w:r w:rsidR="00F21B5A">
        <w:rPr>
          <w:rtl/>
        </w:rPr>
        <w:t xml:space="preserve"> - </w:t>
      </w:r>
      <w:r w:rsidRPr="0046413B">
        <w:rPr>
          <w:rtl/>
        </w:rPr>
        <w:t>أستاذ مولانا جلال الدواني</w:t>
      </w:r>
      <w:r>
        <w:rPr>
          <w:rtl/>
        </w:rPr>
        <w:t>،</w:t>
      </w:r>
      <w:r w:rsidRPr="0046413B">
        <w:rPr>
          <w:rtl/>
        </w:rPr>
        <w:t xml:space="preserve"> وهو أحد مشايخ الصوفية</w:t>
      </w:r>
      <w:r>
        <w:rPr>
          <w:rtl/>
        </w:rPr>
        <w:t>،</w:t>
      </w:r>
      <w:r w:rsidRPr="0046413B">
        <w:rPr>
          <w:rtl/>
        </w:rPr>
        <w:t xml:space="preserve"> وصاحب المكاتبات المعروفة بمكاتبات</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108</w:t>
      </w:r>
      <w:r>
        <w:rPr>
          <w:rtl/>
        </w:rPr>
        <w:t>:</w:t>
      </w:r>
      <w:r w:rsidRPr="0046413B">
        <w:rPr>
          <w:rtl/>
        </w:rPr>
        <w:t xml:space="preserve"> 14 </w:t>
      </w:r>
      <w:r>
        <w:rPr>
          <w:rtl/>
        </w:rPr>
        <w:t>و 1</w:t>
      </w:r>
      <w:r w:rsidRPr="0046413B">
        <w:rPr>
          <w:rtl/>
        </w:rPr>
        <w:t>52.</w:t>
      </w:r>
    </w:p>
    <w:p w:rsidR="00414CB8" w:rsidRPr="0046413B" w:rsidRDefault="00414CB8" w:rsidP="00414CB8">
      <w:pPr>
        <w:pStyle w:val="libFootnote0"/>
        <w:rPr>
          <w:rtl/>
        </w:rPr>
      </w:pPr>
      <w:r w:rsidRPr="0046413B">
        <w:rPr>
          <w:rtl/>
        </w:rPr>
        <w:t>(2) الأربعين حديث</w:t>
      </w:r>
      <w:r>
        <w:rPr>
          <w:rtl/>
        </w:rPr>
        <w:t>:</w:t>
      </w:r>
      <w:r w:rsidRPr="0046413B">
        <w:rPr>
          <w:rtl/>
        </w:rPr>
        <w:t xml:space="preserve"> لم ترد هذه الحاشية فيه.</w:t>
      </w:r>
    </w:p>
    <w:p w:rsidR="00414CB8" w:rsidRPr="0046413B" w:rsidRDefault="00414CB8" w:rsidP="00414CB8">
      <w:pPr>
        <w:pStyle w:val="libNormal0"/>
        <w:rPr>
          <w:rtl/>
        </w:rPr>
      </w:pPr>
      <w:r>
        <w:rPr>
          <w:rtl/>
        </w:rPr>
        <w:br w:type="page"/>
      </w:r>
      <w:r w:rsidRPr="0046413B">
        <w:rPr>
          <w:rtl/>
        </w:rPr>
        <w:lastRenderedPageBreak/>
        <w:t>القطب المحيي بالفارسية</w:t>
      </w:r>
      <w:r w:rsidR="00F21B5A">
        <w:rPr>
          <w:rtl/>
        </w:rPr>
        <w:t xml:space="preserve"> - </w:t>
      </w:r>
      <w:r w:rsidRPr="0046413B">
        <w:rPr>
          <w:rtl/>
        </w:rPr>
        <w:t>المشهورة</w:t>
      </w:r>
      <w:r w:rsidR="00F21B5A">
        <w:rPr>
          <w:rtl/>
        </w:rPr>
        <w:t xml:space="preserve"> - </w:t>
      </w:r>
      <w:r w:rsidRPr="0046413B">
        <w:rPr>
          <w:rtl/>
        </w:rPr>
        <w:t>وهو قطب الدين محمّد بن الكوشكناري.</w:t>
      </w:r>
    </w:p>
    <w:p w:rsidR="00414CB8" w:rsidRPr="0046413B" w:rsidRDefault="00414CB8" w:rsidP="00414CB8">
      <w:pPr>
        <w:pStyle w:val="libNormal"/>
        <w:rPr>
          <w:rtl/>
        </w:rPr>
      </w:pPr>
      <w:r w:rsidRPr="0046413B">
        <w:rPr>
          <w:rtl/>
        </w:rPr>
        <w:t>والثلاثة الأول من علماء الخاصة</w:t>
      </w:r>
      <w:r>
        <w:rPr>
          <w:rtl/>
        </w:rPr>
        <w:t>،</w:t>
      </w:r>
      <w:r w:rsidRPr="0046413B">
        <w:rPr>
          <w:rtl/>
        </w:rPr>
        <w:t xml:space="preserve"> والاثنان الأخيران من علماء أهل السنة والجماعة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إلى غير ذلك من العبارات الصريحة في كونه من أصحابنا الإمامية.</w:t>
      </w:r>
    </w:p>
    <w:p w:rsidR="00414CB8" w:rsidRPr="0046413B" w:rsidRDefault="00414CB8" w:rsidP="00414CB8">
      <w:pPr>
        <w:pStyle w:val="libNormal"/>
        <w:rPr>
          <w:rtl/>
        </w:rPr>
      </w:pPr>
      <w:r w:rsidRPr="0046413B">
        <w:rPr>
          <w:rtl/>
        </w:rPr>
        <w:t xml:space="preserve">وقد ذكره القاضي في المجالس </w:t>
      </w:r>
      <w:r w:rsidRPr="00414CB8">
        <w:rPr>
          <w:rStyle w:val="libFootnotenumChar"/>
          <w:rtl/>
        </w:rPr>
        <w:t>(2)</w:t>
      </w:r>
      <w:r>
        <w:rPr>
          <w:rtl/>
        </w:rPr>
        <w:t>،</w:t>
      </w:r>
      <w:r w:rsidRPr="0046413B">
        <w:rPr>
          <w:rtl/>
        </w:rPr>
        <w:t xml:space="preserve"> والشيخ الحرّ في الأمل </w:t>
      </w:r>
      <w:r w:rsidRPr="00414CB8">
        <w:rPr>
          <w:rStyle w:val="libFootnotenumChar"/>
          <w:rtl/>
        </w:rPr>
        <w:t>(3)</w:t>
      </w:r>
      <w:r>
        <w:rPr>
          <w:rtl/>
        </w:rPr>
        <w:t>،</w:t>
      </w:r>
      <w:r w:rsidRPr="0046413B">
        <w:rPr>
          <w:rtl/>
        </w:rPr>
        <w:t xml:space="preserve"> ولم نقف على من احتمل فيه غير ذلك</w:t>
      </w:r>
      <w:r>
        <w:rPr>
          <w:rtl/>
        </w:rPr>
        <w:t>،</w:t>
      </w:r>
      <w:r w:rsidRPr="0046413B">
        <w:rPr>
          <w:rtl/>
        </w:rPr>
        <w:t xml:space="preserve"> وكفى بشيخنا الشهيد الناص على إماميته بالمعاشرة والمصاحبة والسماع منه صريحا شاهدا.</w:t>
      </w:r>
    </w:p>
    <w:p w:rsidR="00414CB8" w:rsidRPr="0046413B" w:rsidRDefault="00414CB8" w:rsidP="00414CB8">
      <w:pPr>
        <w:pStyle w:val="libNormal"/>
        <w:rPr>
          <w:rtl/>
        </w:rPr>
      </w:pPr>
      <w:r w:rsidRPr="0046413B">
        <w:rPr>
          <w:rtl/>
        </w:rPr>
        <w:t>ولم يكن لإظهاره الإمامية بالقول والفعل داع غير الصدق وكشف الحقّ</w:t>
      </w:r>
      <w:r>
        <w:rPr>
          <w:rtl/>
        </w:rPr>
        <w:t>،</w:t>
      </w:r>
      <w:r w:rsidRPr="0046413B">
        <w:rPr>
          <w:rtl/>
        </w:rPr>
        <w:t xml:space="preserve"> فإن بلدة الشام قاعدة بلاد المخالفين</w:t>
      </w:r>
      <w:r>
        <w:rPr>
          <w:rtl/>
        </w:rPr>
        <w:t>،</w:t>
      </w:r>
      <w:r w:rsidRPr="0046413B">
        <w:rPr>
          <w:rtl/>
        </w:rPr>
        <w:t xml:space="preserve"> وسلطانها وواليها وقضاتها ومفتيها منهم</w:t>
      </w:r>
      <w:r>
        <w:rPr>
          <w:rtl/>
        </w:rPr>
        <w:t>،</w:t>
      </w:r>
      <w:r w:rsidRPr="0046413B">
        <w:rPr>
          <w:rtl/>
        </w:rPr>
        <w:t xml:space="preserve"> والأرزاق والمناصب والحكم والحدود بيدهم</w:t>
      </w:r>
      <w:r>
        <w:rPr>
          <w:rtl/>
        </w:rPr>
        <w:t>،</w:t>
      </w:r>
      <w:r w:rsidRPr="0046413B">
        <w:rPr>
          <w:rtl/>
        </w:rPr>
        <w:t xml:space="preserve"> فكيف يظهر للشهيد المقهور في تحت سلطانهم إماميته وهو منهم</w:t>
      </w:r>
      <w:r>
        <w:rPr>
          <w:rtl/>
        </w:rPr>
        <w:t>،</w:t>
      </w:r>
      <w:r w:rsidRPr="0046413B">
        <w:rPr>
          <w:rtl/>
        </w:rPr>
        <w:t xml:space="preserve"> مع ما هو عليه من العزّة والرفعة والأبهة والجلالة</w:t>
      </w:r>
      <w:r>
        <w:rPr>
          <w:rtl/>
        </w:rPr>
        <w:t>،</w:t>
      </w:r>
      <w:r w:rsidRPr="0046413B">
        <w:rPr>
          <w:rtl/>
        </w:rPr>
        <w:t xml:space="preserve"> مع حرمة التقيّة عندهم.</w:t>
      </w:r>
    </w:p>
    <w:p w:rsidR="00414CB8" w:rsidRPr="0046413B" w:rsidRDefault="00414CB8" w:rsidP="00414CB8">
      <w:pPr>
        <w:pStyle w:val="libNormal"/>
        <w:rPr>
          <w:rtl/>
        </w:rPr>
      </w:pPr>
      <w:r w:rsidRPr="0046413B">
        <w:rPr>
          <w:rtl/>
        </w:rPr>
        <w:t>وبالجملة لم نجد لاحتمال غير الإمامية فيه سبيلا</w:t>
      </w:r>
      <w:r>
        <w:rPr>
          <w:rtl/>
        </w:rPr>
        <w:t>،</w:t>
      </w:r>
      <w:r w:rsidRPr="0046413B">
        <w:rPr>
          <w:rtl/>
        </w:rPr>
        <w:t xml:space="preserve"> ولم نقف على من أشار إليه إلى أن وصلت النوبة إلى السيد الفاضل المعاصر طاب ثراه فأدرجه في كتاب الروضات</w:t>
      </w:r>
      <w:r w:rsidR="00F21B5A">
        <w:rPr>
          <w:rtl/>
        </w:rPr>
        <w:t xml:space="preserve"> - </w:t>
      </w:r>
      <w:r w:rsidRPr="0046413B">
        <w:rPr>
          <w:rtl/>
        </w:rPr>
        <w:t>أوّلا</w:t>
      </w:r>
      <w:r w:rsidR="00F21B5A">
        <w:rPr>
          <w:rtl/>
        </w:rPr>
        <w:t xml:space="preserve"> - </w:t>
      </w:r>
      <w:r w:rsidRPr="0046413B">
        <w:rPr>
          <w:rtl/>
        </w:rPr>
        <w:t>في سلك علماء المخالفين</w:t>
      </w:r>
      <w:r>
        <w:rPr>
          <w:rtl/>
        </w:rPr>
        <w:t>،</w:t>
      </w:r>
      <w:r w:rsidRPr="0046413B">
        <w:rPr>
          <w:rtl/>
        </w:rPr>
        <w:t xml:space="preserve"> وأصرّ</w:t>
      </w:r>
      <w:r w:rsidR="00F21B5A">
        <w:rPr>
          <w:rtl/>
        </w:rPr>
        <w:t xml:space="preserve"> - </w:t>
      </w:r>
      <w:r w:rsidRPr="0046413B">
        <w:rPr>
          <w:rtl/>
        </w:rPr>
        <w:t>ثانيا</w:t>
      </w:r>
      <w:r w:rsidR="00F21B5A">
        <w:rPr>
          <w:rtl/>
        </w:rPr>
        <w:t xml:space="preserve"> - </w:t>
      </w:r>
      <w:r w:rsidRPr="0046413B">
        <w:rPr>
          <w:rtl/>
        </w:rPr>
        <w:t>بكونه منهم</w:t>
      </w:r>
      <w:r>
        <w:rPr>
          <w:rtl/>
        </w:rPr>
        <w:t>،</w:t>
      </w:r>
      <w:r w:rsidRPr="0046413B">
        <w:rPr>
          <w:rtl/>
        </w:rPr>
        <w:t xml:space="preserve"> متشبّثا بقرائن أوهن من بيت العنكبوت</w:t>
      </w:r>
      <w:r>
        <w:rPr>
          <w:rtl/>
        </w:rPr>
        <w:t>،</w:t>
      </w:r>
      <w:r w:rsidRPr="0046413B">
        <w:rPr>
          <w:rtl/>
        </w:rPr>
        <w:t xml:space="preserve"> ونحن نتقرّب إلى الله تعالى في نصرة هذا المظلوم</w:t>
      </w:r>
      <w:r>
        <w:rPr>
          <w:rtl/>
        </w:rPr>
        <w:t>،</w:t>
      </w:r>
      <w:r w:rsidRPr="0046413B">
        <w:rPr>
          <w:rtl/>
        </w:rPr>
        <w:t xml:space="preserve"> وكشف فساد ما أوقعه في هذا المكان السحيق</w:t>
      </w:r>
      <w:r>
        <w:rPr>
          <w:rtl/>
        </w:rPr>
        <w:t>،</w:t>
      </w:r>
      <w:r w:rsidRPr="0046413B">
        <w:rPr>
          <w:rtl/>
        </w:rPr>
        <w:t xml:space="preserve"> فنقول وبالله التوفيق</w:t>
      </w:r>
      <w:r>
        <w:rPr>
          <w:rtl/>
        </w:rPr>
        <w:t>:</w:t>
      </w:r>
    </w:p>
    <w:p w:rsidR="00414CB8" w:rsidRPr="0046413B" w:rsidRDefault="00414CB8" w:rsidP="00414CB8">
      <w:pPr>
        <w:pStyle w:val="libNormal"/>
        <w:rPr>
          <w:rtl/>
        </w:rPr>
      </w:pPr>
      <w:r w:rsidRPr="0046413B">
        <w:rPr>
          <w:rtl/>
        </w:rPr>
        <w:t>قال في الروضات</w:t>
      </w:r>
      <w:r w:rsidR="00F21B5A">
        <w:rPr>
          <w:rtl/>
        </w:rPr>
        <w:t xml:space="preserve"> - </w:t>
      </w:r>
      <w:r w:rsidRPr="0046413B">
        <w:rPr>
          <w:rtl/>
        </w:rPr>
        <w:t>في باب القاف</w:t>
      </w:r>
      <w:r w:rsidR="00F21B5A">
        <w:rPr>
          <w:rtl/>
        </w:rPr>
        <w:t xml:space="preserve"> -</w:t>
      </w:r>
      <w:r>
        <w:rPr>
          <w:rtl/>
        </w:rPr>
        <w:t>:</w:t>
      </w:r>
      <w:r w:rsidRPr="0046413B">
        <w:rPr>
          <w:rtl/>
        </w:rPr>
        <w:t xml:space="preserve"> الشيخ العالم الأمين</w:t>
      </w:r>
      <w:r>
        <w:rPr>
          <w:rtl/>
        </w:rPr>
        <w:t>،</w:t>
      </w:r>
      <w:r w:rsidRPr="0046413B">
        <w:rPr>
          <w:rtl/>
        </w:rPr>
        <w:t xml:space="preserve"> والحبر الفاضل المتين</w:t>
      </w:r>
      <w:r>
        <w:rPr>
          <w:rtl/>
        </w:rPr>
        <w:t>،</w:t>
      </w:r>
      <w:r w:rsidRPr="0046413B">
        <w:rPr>
          <w:rtl/>
        </w:rPr>
        <w:t xml:space="preserve"> أبو جعفر قطب الدين الرازي البويهي</w:t>
      </w:r>
      <w:r>
        <w:rPr>
          <w:rtl/>
        </w:rPr>
        <w:t>،</w:t>
      </w:r>
      <w:r w:rsidRPr="0046413B">
        <w:rPr>
          <w:rtl/>
        </w:rPr>
        <w:t xml:space="preserve"> الحكيم الإلهي</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 القسم الثاني )</w:t>
      </w:r>
      <w:r>
        <w:rPr>
          <w:rtl/>
        </w:rPr>
        <w:t>:</w:t>
      </w:r>
      <w:r w:rsidRPr="0046413B">
        <w:rPr>
          <w:rtl/>
        </w:rPr>
        <w:t xml:space="preserve"> 442 مخطوط.</w:t>
      </w:r>
    </w:p>
    <w:p w:rsidR="00414CB8" w:rsidRPr="0046413B" w:rsidRDefault="00414CB8" w:rsidP="00414CB8">
      <w:pPr>
        <w:pStyle w:val="libFootnote0"/>
        <w:rPr>
          <w:rtl/>
        </w:rPr>
      </w:pPr>
      <w:r w:rsidRPr="0046413B">
        <w:rPr>
          <w:rtl/>
        </w:rPr>
        <w:t>(2) مجالس المؤمنين 2</w:t>
      </w:r>
      <w:r>
        <w:rPr>
          <w:rtl/>
        </w:rPr>
        <w:t>:</w:t>
      </w:r>
      <w:r w:rsidRPr="0046413B">
        <w:rPr>
          <w:rtl/>
        </w:rPr>
        <w:t xml:space="preserve"> 213.</w:t>
      </w:r>
    </w:p>
    <w:p w:rsidR="00414CB8" w:rsidRPr="0046413B" w:rsidRDefault="00414CB8" w:rsidP="00414CB8">
      <w:pPr>
        <w:pStyle w:val="libFootnote0"/>
        <w:rPr>
          <w:rtl/>
        </w:rPr>
      </w:pPr>
      <w:r w:rsidRPr="0046413B">
        <w:rPr>
          <w:rtl/>
        </w:rPr>
        <w:t>(3) أمل الآمل 2</w:t>
      </w:r>
      <w:r>
        <w:rPr>
          <w:rtl/>
        </w:rPr>
        <w:t>:</w:t>
      </w:r>
      <w:r w:rsidRPr="0046413B">
        <w:rPr>
          <w:rtl/>
        </w:rPr>
        <w:t xml:space="preserve"> 300.</w:t>
      </w:r>
    </w:p>
    <w:p w:rsidR="00414CB8" w:rsidRPr="0046413B" w:rsidRDefault="00414CB8" w:rsidP="00414CB8">
      <w:pPr>
        <w:pStyle w:val="libNormal0"/>
        <w:rPr>
          <w:rtl/>
        </w:rPr>
      </w:pPr>
      <w:r>
        <w:rPr>
          <w:rtl/>
        </w:rPr>
        <w:br w:type="page"/>
      </w:r>
      <w:r w:rsidRPr="0046413B">
        <w:rPr>
          <w:rtl/>
        </w:rPr>
        <w:lastRenderedPageBreak/>
        <w:t>الفهيم المنطقي</w:t>
      </w:r>
      <w:r>
        <w:rPr>
          <w:rtl/>
        </w:rPr>
        <w:t>،</w:t>
      </w:r>
      <w:r w:rsidRPr="0046413B">
        <w:rPr>
          <w:rtl/>
        </w:rPr>
        <w:t xml:space="preserve"> المتقدم المشهور بين علماء الدهور</w:t>
      </w:r>
      <w:r>
        <w:rPr>
          <w:rtl/>
        </w:rPr>
        <w:t>،</w:t>
      </w:r>
      <w:r w:rsidRPr="0046413B">
        <w:rPr>
          <w:rtl/>
        </w:rPr>
        <w:t xml:space="preserve"> وفضلاء الجمهور</w:t>
      </w:r>
      <w:r>
        <w:rPr>
          <w:rtl/>
        </w:rPr>
        <w:t>،</w:t>
      </w:r>
      <w:r w:rsidRPr="0046413B">
        <w:rPr>
          <w:rtl/>
        </w:rPr>
        <w:t xml:space="preserve"> اسمه محمّد بن محمّد</w:t>
      </w:r>
      <w:r>
        <w:rPr>
          <w:rtl/>
        </w:rPr>
        <w:t>،</w:t>
      </w:r>
      <w:r w:rsidRPr="0046413B">
        <w:rPr>
          <w:rtl/>
        </w:rPr>
        <w:t xml:space="preserve"> ونسبته إلى ورامين الري من جهة المولد والبلد.</w:t>
      </w:r>
    </w:p>
    <w:p w:rsidR="00414CB8" w:rsidRPr="0046413B" w:rsidRDefault="00414CB8" w:rsidP="00414CB8">
      <w:pPr>
        <w:pStyle w:val="libNormal"/>
        <w:rPr>
          <w:rtl/>
        </w:rPr>
      </w:pPr>
      <w:r w:rsidRPr="0046413B">
        <w:rPr>
          <w:rtl/>
        </w:rPr>
        <w:t>وينتهي نسبه إلى آل بويه الذين هم سلاطين الديالمة المشهورون</w:t>
      </w:r>
      <w:r>
        <w:rPr>
          <w:rtl/>
        </w:rPr>
        <w:t>،</w:t>
      </w:r>
      <w:r w:rsidRPr="0046413B">
        <w:rPr>
          <w:rtl/>
        </w:rPr>
        <w:t xml:space="preserve"> كما عن تصريح الشيخ علي بن عبد العالي. أو إلى بابويه القمي الذي هو جدّ شيخنا الصدوق المحدّث</w:t>
      </w:r>
      <w:r>
        <w:rPr>
          <w:rtl/>
        </w:rPr>
        <w:t>،</w:t>
      </w:r>
      <w:r w:rsidRPr="0046413B">
        <w:rPr>
          <w:rtl/>
        </w:rPr>
        <w:t xml:space="preserve"> كما عن بعض إجازات شيخنا الشهيد الثاني. ( أ ) </w:t>
      </w:r>
      <w:r w:rsidRPr="00414CB8">
        <w:rPr>
          <w:rStyle w:val="libFootnotenumChar"/>
          <w:rtl/>
        </w:rPr>
        <w:t>(1)</w:t>
      </w:r>
      <w:r w:rsidRPr="0046413B">
        <w:rPr>
          <w:rtl/>
        </w:rPr>
        <w:t xml:space="preserve"> وكأنه من جهة ظهور هذه النسبة في الشيعيّة زعمه جماعة من القاصرين الناظرين إلى ظواهر كلمات الأشخاص من جملة علمائنا الخواص</w:t>
      </w:r>
      <w:r>
        <w:rPr>
          <w:rtl/>
        </w:rPr>
        <w:t>،</w:t>
      </w:r>
      <w:r w:rsidRPr="0046413B">
        <w:rPr>
          <w:rtl/>
        </w:rPr>
        <w:t xml:space="preserve"> مع أنه كان أرضى فضلاء زمانه في أرض المخالفين. ( ب ) وأكثرهم حرمة عند المصاحبين له منهم والمؤالفين. ( ج ) وانتهت إليه رئاستهم في دمشق الشام. ( د ) والحال أنه كان من علماء الأعجام. ( ه‍ ) ولم تنقل رئاسته على أحد من خواص هذه الطائفة ولا العوا</w:t>
      </w:r>
      <w:r>
        <w:rPr>
          <w:rtl/>
        </w:rPr>
        <w:t>م، مثل سائر علمائنا الأعلام. (</w:t>
      </w:r>
      <w:r w:rsidRPr="0046413B">
        <w:rPr>
          <w:rtl/>
        </w:rPr>
        <w:t>و) بل ولم يعهد منه كلام تام ولا غير التام في الثناء على أهل بيت العصمة. ( ز ) ولا عرفت منه مقالة في أصول هذا المذهب ولا فروعه سواء كان من مقولة مقولة أو مسموعة.</w:t>
      </w:r>
      <w:r>
        <w:rPr>
          <w:rFonts w:hint="cs"/>
          <w:rtl/>
        </w:rPr>
        <w:t xml:space="preserve"> </w:t>
      </w:r>
      <w:r w:rsidRPr="0046413B">
        <w:rPr>
          <w:rtl/>
        </w:rPr>
        <w:t>( ح ) ولم يشك أحد من المتعرضين لأحوال علمائهم في كونه من كبرائهم</w:t>
      </w:r>
      <w:r>
        <w:rPr>
          <w:rtl/>
        </w:rPr>
        <w:t>،</w:t>
      </w:r>
      <w:r w:rsidRPr="0046413B">
        <w:rPr>
          <w:rtl/>
        </w:rPr>
        <w:t xml:space="preserve"> مع أنهم كثيرا ما يظهرون الشبهة بالنسبة إلى كثير من علمائهم </w:t>
      </w:r>
      <w:r w:rsidRPr="00414CB8">
        <w:rPr>
          <w:rStyle w:val="libFootnotenumChar"/>
          <w:rtl/>
        </w:rPr>
        <w:t>(2)</w:t>
      </w:r>
      <w:r w:rsidRPr="0046413B">
        <w:rPr>
          <w:rtl/>
        </w:rPr>
        <w:t xml:space="preserve"> وشعرائهم.</w:t>
      </w:r>
      <w:r>
        <w:rPr>
          <w:rFonts w:hint="cs"/>
          <w:rtl/>
        </w:rPr>
        <w:t xml:space="preserve"> </w:t>
      </w:r>
      <w:r w:rsidRPr="0046413B">
        <w:rPr>
          <w:rtl/>
        </w:rPr>
        <w:t>( ط ) مضافا إلى أن كتب إجازات أولئك مشحونة بذكر محامد صفاته</w:t>
      </w:r>
      <w:r>
        <w:rPr>
          <w:rtl/>
        </w:rPr>
        <w:t>،</w:t>
      </w:r>
      <w:r w:rsidRPr="0046413B">
        <w:rPr>
          <w:rtl/>
        </w:rPr>
        <w:t xml:space="preserve"> وبيان طرق رواياته عنهم</w:t>
      </w:r>
      <w:r>
        <w:rPr>
          <w:rtl/>
        </w:rPr>
        <w:t>،</w:t>
      </w:r>
      <w:r w:rsidRPr="0046413B">
        <w:rPr>
          <w:rtl/>
        </w:rPr>
        <w:t xml:space="preserve"> والطرق منهم إلى رواياته. ( ي ) بخلاف كتب هذه الطائفة فإنّها خالية عن ذكره. ( يا ) فضلا عن ذكر جلالة قدره.</w:t>
      </w:r>
      <w:r>
        <w:rPr>
          <w:rFonts w:hint="cs"/>
          <w:rtl/>
        </w:rPr>
        <w:t xml:space="preserve"> </w:t>
      </w:r>
      <w:r w:rsidRPr="0046413B">
        <w:rPr>
          <w:rtl/>
        </w:rPr>
        <w:t>( يب ) ويمكن أن يكون مرجع هذا التوهم المنتهى إلى مرتبة التحكم</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الرموز الابجديّة وضعت من قبل المؤلف للدلالة على مواقع النظر والردّ عليها فيها بعد صفحة</w:t>
      </w:r>
      <w:r>
        <w:rPr>
          <w:rtl/>
        </w:rPr>
        <w:t>:</w:t>
      </w:r>
      <w:r w:rsidRPr="0046413B">
        <w:rPr>
          <w:rtl/>
        </w:rPr>
        <w:t xml:space="preserve"> 363.</w:t>
      </w:r>
    </w:p>
    <w:p w:rsidR="00414CB8" w:rsidRPr="0046413B" w:rsidRDefault="00414CB8" w:rsidP="00414CB8">
      <w:pPr>
        <w:pStyle w:val="libFootnote0"/>
        <w:rPr>
          <w:rtl/>
        </w:rPr>
      </w:pPr>
      <w:r w:rsidRPr="0046413B">
        <w:rPr>
          <w:rtl/>
        </w:rPr>
        <w:t>(2) في المخطوط والحجريّة</w:t>
      </w:r>
      <w:r>
        <w:rPr>
          <w:rtl/>
        </w:rPr>
        <w:t>:</w:t>
      </w:r>
      <w:r w:rsidRPr="0046413B">
        <w:rPr>
          <w:rtl/>
        </w:rPr>
        <w:t xml:space="preserve"> علمائنا</w:t>
      </w:r>
      <w:r>
        <w:rPr>
          <w:rtl/>
        </w:rPr>
        <w:t>،</w:t>
      </w:r>
      <w:r w:rsidRPr="0046413B">
        <w:rPr>
          <w:rtl/>
        </w:rPr>
        <w:t xml:space="preserve"> وما أثبتناه من المصدر.</w:t>
      </w:r>
    </w:p>
    <w:p w:rsidR="00414CB8" w:rsidRPr="0046413B" w:rsidRDefault="00414CB8" w:rsidP="00414CB8">
      <w:pPr>
        <w:pStyle w:val="libNormal0"/>
        <w:rPr>
          <w:rtl/>
        </w:rPr>
      </w:pPr>
      <w:r>
        <w:rPr>
          <w:rtl/>
        </w:rPr>
        <w:br w:type="page"/>
      </w:r>
      <w:r w:rsidRPr="0046413B">
        <w:rPr>
          <w:rtl/>
        </w:rPr>
        <w:lastRenderedPageBreak/>
        <w:t xml:space="preserve">تصريح شيخنا الشهيد </w:t>
      </w:r>
      <w:r w:rsidRPr="00414CB8">
        <w:rPr>
          <w:rStyle w:val="libFootnotenumChar"/>
          <w:rtl/>
        </w:rPr>
        <w:t>(1)</w:t>
      </w:r>
      <w:r w:rsidRPr="0046413B">
        <w:rPr>
          <w:rtl/>
        </w:rPr>
        <w:t xml:space="preserve"> به فيما وجد بخطه الشريف على ظهر كتاب قواعد العلامة أعلى الله مقامه</w:t>
      </w:r>
      <w:r>
        <w:rPr>
          <w:rtl/>
        </w:rPr>
        <w:t>،</w:t>
      </w:r>
      <w:r w:rsidRPr="0046413B">
        <w:rPr>
          <w:rtl/>
        </w:rPr>
        <w:t xml:space="preserve"> رعاية بذلك لغاية مصلحة التقية</w:t>
      </w:r>
      <w:r>
        <w:rPr>
          <w:rtl/>
        </w:rPr>
        <w:t>،</w:t>
      </w:r>
      <w:r w:rsidRPr="0046413B">
        <w:rPr>
          <w:rtl/>
        </w:rPr>
        <w:t xml:space="preserve"> أو ( يج ) استصلاحا لحال علمائنا الإمامية</w:t>
      </w:r>
      <w:r>
        <w:rPr>
          <w:rtl/>
        </w:rPr>
        <w:t>،</w:t>
      </w:r>
      <w:r w:rsidRPr="0046413B">
        <w:rPr>
          <w:rtl/>
        </w:rPr>
        <w:t xml:space="preserve"> وإظهارا لبراءتهم عن شيمة النفاق</w:t>
      </w:r>
      <w:r>
        <w:rPr>
          <w:rtl/>
        </w:rPr>
        <w:t>،</w:t>
      </w:r>
      <w:r w:rsidRPr="0046413B">
        <w:rPr>
          <w:rtl/>
        </w:rPr>
        <w:t xml:space="preserve"> والسلوك بعصبيات الجاهلية. ( يد ) وذلك لغاية مطبوعيته ومتبوعيته عند سائر الطوائف الإسلامية. ( يه ) وكذلك تصريح شيخنا المحقق الثاني علي بن عبد العالي الكركي العاملي في بعض إجازاته حيث </w:t>
      </w:r>
      <w:r w:rsidRPr="00414CB8">
        <w:rPr>
          <w:rStyle w:val="libFootnotenumChar"/>
          <w:rtl/>
        </w:rPr>
        <w:t>(2)</w:t>
      </w:r>
      <w:r w:rsidRPr="0046413B">
        <w:rPr>
          <w:rtl/>
        </w:rPr>
        <w:t xml:space="preserve"> يقول</w:t>
      </w:r>
      <w:r w:rsidR="00F21B5A">
        <w:rPr>
          <w:rtl/>
        </w:rPr>
        <w:t xml:space="preserve"> - </w:t>
      </w:r>
      <w:r w:rsidRPr="0046413B">
        <w:rPr>
          <w:rtl/>
        </w:rPr>
        <w:t>وساق ما نقلناه عنه</w:t>
      </w:r>
      <w:r w:rsidR="00F21B5A">
        <w:rPr>
          <w:rtl/>
        </w:rPr>
        <w:t xml:space="preserve"> - </w:t>
      </w:r>
      <w:r w:rsidRPr="0046413B">
        <w:rPr>
          <w:rtl/>
        </w:rPr>
        <w:t>ثم قال</w:t>
      </w:r>
      <w:r>
        <w:rPr>
          <w:rtl/>
        </w:rPr>
        <w:t>:</w:t>
      </w:r>
      <w:r w:rsidRPr="0046413B">
        <w:rPr>
          <w:rtl/>
        </w:rPr>
        <w:t xml:space="preserve"> والظاهر أن ما ذكره منوط بتصريح الشهيد المرحوم. ( يو ) وإلاّ فهو غير متمهر في أمثال هذه الرسوم</w:t>
      </w:r>
      <w:r>
        <w:rPr>
          <w:rtl/>
        </w:rPr>
        <w:t>،</w:t>
      </w:r>
      <w:r w:rsidRPr="0046413B">
        <w:rPr>
          <w:rtl/>
        </w:rPr>
        <w:t xml:space="preserve"> وقد عرفت الوجه في تصريح الشهيد</w:t>
      </w:r>
      <w:r w:rsidR="00F21B5A">
        <w:rPr>
          <w:rtl/>
        </w:rPr>
        <w:t xml:space="preserve"> - </w:t>
      </w:r>
      <w:r w:rsidRPr="0046413B">
        <w:rPr>
          <w:rtl/>
        </w:rPr>
        <w:t>أيضا</w:t>
      </w:r>
      <w:r w:rsidR="00F21B5A">
        <w:rPr>
          <w:rtl/>
        </w:rPr>
        <w:t xml:space="preserve"> - </w:t>
      </w:r>
      <w:r w:rsidRPr="0046413B">
        <w:rPr>
          <w:rtl/>
        </w:rPr>
        <w:t>ولو فرضنا كون ذلك من جهة إجازة العلامة له</w:t>
      </w:r>
      <w:r>
        <w:rPr>
          <w:rtl/>
        </w:rPr>
        <w:t>،</w:t>
      </w:r>
      <w:r w:rsidRPr="0046413B">
        <w:rPr>
          <w:rtl/>
        </w:rPr>
        <w:t xml:space="preserve"> وأنّه لو كان من غير الثقات المرضيين لما أجازه لرواية أحاديث الطاهرين</w:t>
      </w:r>
      <w:r>
        <w:rPr>
          <w:rtl/>
        </w:rPr>
        <w:t>؟</w:t>
      </w:r>
      <w:r w:rsidRPr="0046413B">
        <w:rPr>
          <w:rtl/>
        </w:rPr>
        <w:t xml:space="preserve"> فكيف به إن كان من علماء المخالفين</w:t>
      </w:r>
      <w:r>
        <w:rPr>
          <w:rtl/>
        </w:rPr>
        <w:t>؟</w:t>
      </w:r>
      <w:r w:rsidRPr="0046413B">
        <w:rPr>
          <w:rtl/>
        </w:rPr>
        <w:t xml:space="preserve"> ففيه منع الملازمة أولا</w:t>
      </w:r>
      <w:r>
        <w:rPr>
          <w:rtl/>
        </w:rPr>
        <w:t>،</w:t>
      </w:r>
      <w:r w:rsidRPr="0046413B">
        <w:rPr>
          <w:rtl/>
        </w:rPr>
        <w:t xml:space="preserve"> ومنع بطلان التالي ثانيا. ( يز ) لعدم ثبوت نقل هذه الإجازة إلاّ من كلام صاحب مجالس المؤمنين</w:t>
      </w:r>
      <w:r>
        <w:rPr>
          <w:rtl/>
        </w:rPr>
        <w:t>،</w:t>
      </w:r>
      <w:r w:rsidRPr="0046413B">
        <w:rPr>
          <w:rtl/>
        </w:rPr>
        <w:t xml:space="preserve"> وهو في أمثال هذه المراحل من المتهمين.</w:t>
      </w:r>
      <w:r>
        <w:rPr>
          <w:rFonts w:hint="cs"/>
          <w:rtl/>
        </w:rPr>
        <w:t xml:space="preserve"> </w:t>
      </w:r>
      <w:r w:rsidRPr="0046413B">
        <w:rPr>
          <w:rtl/>
        </w:rPr>
        <w:t>( يح ) ولو سلّم</w:t>
      </w:r>
      <w:r>
        <w:rPr>
          <w:rtl/>
        </w:rPr>
        <w:t>،</w:t>
      </w:r>
      <w:r w:rsidRPr="0046413B">
        <w:rPr>
          <w:rtl/>
        </w:rPr>
        <w:t xml:space="preserve"> فإنه قد كان ذلك في مبدأ أمر الرجل</w:t>
      </w:r>
      <w:r>
        <w:rPr>
          <w:rtl/>
        </w:rPr>
        <w:t>،</w:t>
      </w:r>
      <w:r w:rsidRPr="0046413B">
        <w:rPr>
          <w:rtl/>
        </w:rPr>
        <w:t xml:space="preserve"> وزمانه كونه في ديار العجم</w:t>
      </w:r>
      <w:r>
        <w:rPr>
          <w:rtl/>
        </w:rPr>
        <w:t>،</w:t>
      </w:r>
      <w:r w:rsidRPr="0046413B">
        <w:rPr>
          <w:rtl/>
        </w:rPr>
        <w:t xml:space="preserve"> وانعكاس أمر التقية هناك</w:t>
      </w:r>
      <w:r>
        <w:rPr>
          <w:rtl/>
        </w:rPr>
        <w:t>،</w:t>
      </w:r>
      <w:r w:rsidRPr="0046413B">
        <w:rPr>
          <w:rtl/>
        </w:rPr>
        <w:t xml:space="preserve"> وغاية ارتفاع أمر الشيعة الإمامية باعتبار شيوع تشيّع سلطانهم السلطان محمّد شاه خدابنده</w:t>
      </w:r>
      <w:r>
        <w:rPr>
          <w:rtl/>
        </w:rPr>
        <w:t>،</w:t>
      </w:r>
      <w:r w:rsidRPr="0046413B">
        <w:rPr>
          <w:rtl/>
        </w:rPr>
        <w:t xml:space="preserve"> وأخذه بأنفاس جماعة العامة كما يشعر بهذه الدقيقة.</w:t>
      </w:r>
    </w:p>
    <w:p w:rsidR="00414CB8" w:rsidRPr="0046413B" w:rsidRDefault="00414CB8" w:rsidP="00414CB8">
      <w:pPr>
        <w:pStyle w:val="libNormal"/>
        <w:rPr>
          <w:rtl/>
        </w:rPr>
      </w:pPr>
      <w:r w:rsidRPr="0046413B">
        <w:rPr>
          <w:rtl/>
        </w:rPr>
        <w:t>أولا</w:t>
      </w:r>
      <w:r>
        <w:rPr>
          <w:rtl/>
        </w:rPr>
        <w:t>:</w:t>
      </w:r>
      <w:r w:rsidRPr="0046413B">
        <w:rPr>
          <w:rtl/>
        </w:rPr>
        <w:t xml:space="preserve"> عدم إشعار كلمات العلامة في تلك الإجازة بشيء من التمجيد لغير فهمه وفضيلته</w:t>
      </w:r>
      <w:r>
        <w:rPr>
          <w:rtl/>
        </w:rPr>
        <w:t>،</w:t>
      </w:r>
      <w:r w:rsidRPr="0046413B">
        <w:rPr>
          <w:rtl/>
        </w:rPr>
        <w:t xml:space="preserve"> فضلا عن التصريح بعدله ووثاقته. ( يط ) وثانيا</w:t>
      </w:r>
      <w:r>
        <w:rPr>
          <w:rtl/>
        </w:rPr>
        <w:t>:</w:t>
      </w:r>
      <w:r w:rsidRPr="0046413B">
        <w:rPr>
          <w:rtl/>
        </w:rPr>
        <w:t xml:space="preserve"> دعاؤه له في آخر الإجازة بأن يحسن الله عاقبته</w:t>
      </w:r>
      <w:r>
        <w:rPr>
          <w:rtl/>
        </w:rPr>
        <w:t>،</w:t>
      </w:r>
      <w:r w:rsidRPr="0046413B">
        <w:rPr>
          <w:rtl/>
        </w:rPr>
        <w:t xml:space="preserve"> مع أنه يجوز لنا مثل هذا الدعاء في حق</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107</w:t>
      </w:r>
      <w:r>
        <w:rPr>
          <w:rtl/>
        </w:rPr>
        <w:t>:</w:t>
      </w:r>
      <w:r w:rsidRPr="0046413B">
        <w:rPr>
          <w:rtl/>
        </w:rPr>
        <w:t xml:space="preserve"> 140.</w:t>
      </w:r>
    </w:p>
    <w:p w:rsidR="00414CB8" w:rsidRPr="0046413B" w:rsidRDefault="00414CB8" w:rsidP="00414CB8">
      <w:pPr>
        <w:pStyle w:val="libFootnote0"/>
        <w:rPr>
          <w:rtl/>
        </w:rPr>
      </w:pPr>
      <w:r w:rsidRPr="0046413B">
        <w:rPr>
          <w:rtl/>
        </w:rPr>
        <w:t>(2) راجع بحار الأنوار 108</w:t>
      </w:r>
      <w:r>
        <w:rPr>
          <w:rtl/>
        </w:rPr>
        <w:t>:</w:t>
      </w:r>
      <w:r w:rsidRPr="0046413B">
        <w:rPr>
          <w:rtl/>
        </w:rPr>
        <w:t xml:space="preserve"> 71.</w:t>
      </w:r>
    </w:p>
    <w:p w:rsidR="00414CB8" w:rsidRPr="0046413B" w:rsidRDefault="00414CB8" w:rsidP="00414CB8">
      <w:pPr>
        <w:pStyle w:val="libNormal0"/>
        <w:rPr>
          <w:rtl/>
        </w:rPr>
      </w:pPr>
      <w:r>
        <w:rPr>
          <w:rtl/>
        </w:rPr>
        <w:br w:type="page"/>
      </w:r>
      <w:r w:rsidRPr="0046413B">
        <w:rPr>
          <w:rtl/>
        </w:rPr>
        <w:lastRenderedPageBreak/>
        <w:t>جميع الأشقياء والأقسياء</w:t>
      </w:r>
      <w:r>
        <w:rPr>
          <w:rtl/>
        </w:rPr>
        <w:t>،</w:t>
      </w:r>
      <w:r w:rsidRPr="0046413B">
        <w:rPr>
          <w:rtl/>
        </w:rPr>
        <w:t xml:space="preserve"> بل لو سلّم كون الرجل يومئذ من الشيعة حقيقة</w:t>
      </w:r>
      <w:r w:rsidR="00F21B5A">
        <w:rPr>
          <w:rtl/>
        </w:rPr>
        <w:t xml:space="preserve"> - </w:t>
      </w:r>
      <w:r w:rsidRPr="0046413B">
        <w:rPr>
          <w:rtl/>
        </w:rPr>
        <w:t>أيضا</w:t>
      </w:r>
      <w:r w:rsidR="00F21B5A">
        <w:rPr>
          <w:rtl/>
        </w:rPr>
        <w:t xml:space="preserve"> -</w:t>
      </w:r>
      <w:r>
        <w:rPr>
          <w:rtl/>
        </w:rPr>
        <w:t>.</w:t>
      </w:r>
      <w:r w:rsidRPr="0046413B">
        <w:rPr>
          <w:rtl/>
        </w:rPr>
        <w:t xml:space="preserve"> ( ك‍ ) لا ينافي أخذ حبّ رئاسته العامة بعد ذلك بنور بصيرته. ( كا ) وتأثير معاشرة نصاب دمشق الشام في تقلب قلبه وفطرته</w:t>
      </w:r>
      <w:r>
        <w:rPr>
          <w:rtl/>
        </w:rPr>
        <w:t>،</w:t>
      </w:r>
      <w:r w:rsidRPr="0046413B">
        <w:rPr>
          <w:rtl/>
        </w:rPr>
        <w:t xml:space="preserve"> وتبدّل نيته وسريرته</w:t>
      </w:r>
      <w:r>
        <w:rPr>
          <w:rtl/>
        </w:rPr>
        <w:t>،</w:t>
      </w:r>
      <w:r w:rsidRPr="0046413B">
        <w:rPr>
          <w:rtl/>
        </w:rPr>
        <w:t xml:space="preserve"> كما أنّ ذلك غير عزيز بالنسبة إلى كثير ( كب ) من أمثال ذلك. أمثال</w:t>
      </w:r>
      <w:r>
        <w:rPr>
          <w:rtl/>
        </w:rPr>
        <w:t>:</w:t>
      </w:r>
      <w:r w:rsidRPr="0046413B">
        <w:rPr>
          <w:rtl/>
        </w:rPr>
        <w:t xml:space="preserve"> الكاتبي القزويني</w:t>
      </w:r>
      <w:r>
        <w:rPr>
          <w:rtl/>
        </w:rPr>
        <w:t>،</w:t>
      </w:r>
      <w:r w:rsidRPr="0046413B">
        <w:rPr>
          <w:rtl/>
        </w:rPr>
        <w:t xml:space="preserve"> والميرزا مخدوم الشريفي</w:t>
      </w:r>
      <w:r>
        <w:rPr>
          <w:rtl/>
        </w:rPr>
        <w:t>،</w:t>
      </w:r>
      <w:r w:rsidRPr="0046413B">
        <w:rPr>
          <w:rtl/>
        </w:rPr>
        <w:t xml:space="preserve"> والمولى رفيع الدين الجيلاني</w:t>
      </w:r>
      <w:r w:rsidR="00F21B5A">
        <w:rPr>
          <w:rtl/>
        </w:rPr>
        <w:t xml:space="preserve"> - </w:t>
      </w:r>
      <w:r w:rsidRPr="0046413B">
        <w:rPr>
          <w:rtl/>
        </w:rPr>
        <w:t>فيما يقال</w:t>
      </w:r>
      <w:r w:rsidR="00F21B5A">
        <w:rPr>
          <w:rtl/>
        </w:rPr>
        <w:t xml:space="preserve"> - </w:t>
      </w:r>
      <w:r w:rsidRPr="0046413B">
        <w:rPr>
          <w:rtl/>
        </w:rPr>
        <w:t>وغيرهم [ من ] المذكورين في تضاعيف كتابنا هذا</w:t>
      </w:r>
      <w:r>
        <w:rPr>
          <w:rtl/>
        </w:rPr>
        <w:t>،</w:t>
      </w:r>
      <w:r w:rsidRPr="0046413B">
        <w:rPr>
          <w:rtl/>
        </w:rPr>
        <w:t xml:space="preserve"> فليلاحظ.</w:t>
      </w:r>
    </w:p>
    <w:p w:rsidR="00414CB8" w:rsidRPr="0046413B" w:rsidRDefault="00414CB8" w:rsidP="00414CB8">
      <w:pPr>
        <w:pStyle w:val="libNormal"/>
        <w:rPr>
          <w:rtl/>
        </w:rPr>
      </w:pPr>
      <w:r w:rsidRPr="0046413B">
        <w:rPr>
          <w:rtl/>
        </w:rPr>
        <w:t>مع أنه ( كج ) لو سلّم شهادة الرجلين الجليلين ببقاء شيعية الرجل إلى زمان رحلته</w:t>
      </w:r>
      <w:r>
        <w:rPr>
          <w:rtl/>
        </w:rPr>
        <w:t>،</w:t>
      </w:r>
      <w:r w:rsidRPr="0046413B">
        <w:rPr>
          <w:rtl/>
        </w:rPr>
        <w:t xml:space="preserve"> فلا يخفى أن مرجع هذه الشهادة بالأمور الباطنية</w:t>
      </w:r>
      <w:r w:rsidR="00F21B5A">
        <w:rPr>
          <w:rtl/>
        </w:rPr>
        <w:t xml:space="preserve"> - </w:t>
      </w:r>
      <w:r w:rsidRPr="0046413B">
        <w:rPr>
          <w:rtl/>
        </w:rPr>
        <w:t>التي لا يعلمها إلاّ علاّم الغيوب</w:t>
      </w:r>
      <w:r w:rsidR="00F21B5A">
        <w:rPr>
          <w:rtl/>
        </w:rPr>
        <w:t xml:space="preserve"> - </w:t>
      </w:r>
      <w:r w:rsidRPr="0046413B">
        <w:rPr>
          <w:rtl/>
        </w:rPr>
        <w:t>إلى نفي عروض سبب من أسباب الانحراف عن مذهب الحق طول هذه المدة عليه</w:t>
      </w:r>
      <w:r>
        <w:rPr>
          <w:rtl/>
        </w:rPr>
        <w:t>،</w:t>
      </w:r>
      <w:r w:rsidRPr="0046413B">
        <w:rPr>
          <w:rtl/>
        </w:rPr>
        <w:t xml:space="preserve"> فهو غير مسموع جدّا.</w:t>
      </w:r>
    </w:p>
    <w:p w:rsidR="00414CB8" w:rsidRPr="0046413B" w:rsidRDefault="00414CB8" w:rsidP="00414CB8">
      <w:pPr>
        <w:pStyle w:val="libNormal"/>
        <w:rPr>
          <w:rtl/>
        </w:rPr>
      </w:pPr>
      <w:r w:rsidRPr="0046413B">
        <w:rPr>
          <w:rtl/>
        </w:rPr>
        <w:t>( كد ) ولو سلّم فهي معارضة بتصريحات من هو أضبط لهذه الأمور</w:t>
      </w:r>
      <w:r>
        <w:rPr>
          <w:rtl/>
        </w:rPr>
        <w:t>،</w:t>
      </w:r>
      <w:r w:rsidRPr="0046413B">
        <w:rPr>
          <w:rtl/>
        </w:rPr>
        <w:t xml:space="preserve"> وأنظم وأبصر بهذه الشؤون وأعلم</w:t>
      </w:r>
      <w:r>
        <w:rPr>
          <w:rtl/>
        </w:rPr>
        <w:t>،</w:t>
      </w:r>
      <w:r w:rsidRPr="0046413B">
        <w:rPr>
          <w:rtl/>
        </w:rPr>
        <w:t xml:space="preserve"> ولا أقل ( كه ) من عدم حصول ظن حينئذ بمؤداها</w:t>
      </w:r>
      <w:r>
        <w:rPr>
          <w:rtl/>
        </w:rPr>
        <w:t>،</w:t>
      </w:r>
      <w:r w:rsidRPr="0046413B">
        <w:rPr>
          <w:rtl/>
        </w:rPr>
        <w:t xml:space="preserve"> بل حصول الظن بخلافها</w:t>
      </w:r>
      <w:r>
        <w:rPr>
          <w:rtl/>
        </w:rPr>
        <w:t>،</w:t>
      </w:r>
      <w:r w:rsidRPr="0046413B">
        <w:rPr>
          <w:rtl/>
        </w:rPr>
        <w:t xml:space="preserve"> كما لا يخفى</w:t>
      </w:r>
      <w:r>
        <w:rPr>
          <w:rtl/>
        </w:rPr>
        <w:t>،</w:t>
      </w:r>
      <w:r w:rsidRPr="0046413B">
        <w:rPr>
          <w:rtl/>
        </w:rPr>
        <w:t xml:space="preserve"> فلا تبقى لها بعد ذلك حجّية أصلا ( كو ) وتبقى أصالة عدم استبصار الرجل بحالته الأولى</w:t>
      </w:r>
      <w:r>
        <w:rPr>
          <w:rtl/>
        </w:rPr>
        <w:t>،</w:t>
      </w:r>
      <w:r w:rsidRPr="0046413B">
        <w:rPr>
          <w:rtl/>
        </w:rPr>
        <w:t xml:space="preserve"> كما بقيت بالنسبة إلى غير هذا من الذين اشتبه أمرهم على صاحب المجالس</w:t>
      </w:r>
      <w:r>
        <w:rPr>
          <w:rtl/>
        </w:rPr>
        <w:t>،</w:t>
      </w:r>
      <w:r w:rsidRPr="0046413B">
        <w:rPr>
          <w:rtl/>
        </w:rPr>
        <w:t xml:space="preserve"> بطريق أولى. فليست هذه الماجرا بأول قارورة كسرت في الإسلام</w:t>
      </w:r>
      <w:r>
        <w:rPr>
          <w:rtl/>
        </w:rPr>
        <w:t>،</w:t>
      </w:r>
      <w:r w:rsidRPr="0046413B">
        <w:rPr>
          <w:rtl/>
        </w:rPr>
        <w:t xml:space="preserve"> بل اتفق مثل هذا الاشتباه من كثير من علمائنا الأعلام بالنسبة إلى من هو أرجس من الأنصاب والأزلام</w:t>
      </w:r>
      <w:r>
        <w:rPr>
          <w:rtl/>
        </w:rPr>
        <w:t>،</w:t>
      </w:r>
      <w:r w:rsidRPr="0046413B">
        <w:rPr>
          <w:rtl/>
        </w:rPr>
        <w:t xml:space="preserve"> ومن الناصبين للعداوة</w:t>
      </w:r>
      <w:r w:rsidR="00F21B5A">
        <w:rPr>
          <w:rtl/>
        </w:rPr>
        <w:t xml:space="preserve"> - </w:t>
      </w:r>
      <w:r w:rsidRPr="0046413B">
        <w:rPr>
          <w:rtl/>
        </w:rPr>
        <w:t>بلا كلام</w:t>
      </w:r>
      <w:r w:rsidR="00F21B5A">
        <w:rPr>
          <w:rtl/>
        </w:rPr>
        <w:t xml:space="preserve"> - </w:t>
      </w:r>
      <w:r w:rsidRPr="0046413B">
        <w:rPr>
          <w:rtl/>
        </w:rPr>
        <w:t xml:space="preserve">مع أهل بيت العصمة </w:t>
      </w:r>
      <w:r w:rsidRPr="00414CB8">
        <w:rPr>
          <w:rStyle w:val="libAlaemChar"/>
          <w:rtl/>
        </w:rPr>
        <w:t>عليهم‌السلام</w:t>
      </w:r>
      <w:r w:rsidRPr="0046413B">
        <w:rPr>
          <w:rtl/>
        </w:rPr>
        <w:t>.</w:t>
      </w:r>
    </w:p>
    <w:p w:rsidR="00414CB8" w:rsidRPr="0046413B" w:rsidRDefault="00414CB8" w:rsidP="00414CB8">
      <w:pPr>
        <w:pStyle w:val="libNormal"/>
        <w:rPr>
          <w:rtl/>
        </w:rPr>
      </w:pPr>
      <w:r w:rsidRPr="0046413B">
        <w:rPr>
          <w:rtl/>
        </w:rPr>
        <w:t>وإذا فليست شهادة الشهيد</w:t>
      </w:r>
      <w:r>
        <w:rPr>
          <w:rtl/>
        </w:rPr>
        <w:t>،</w:t>
      </w:r>
      <w:r w:rsidRPr="0046413B">
        <w:rPr>
          <w:rtl/>
        </w:rPr>
        <w:t xml:space="preserve"> والمحقق الشيخ عليّ</w:t>
      </w:r>
      <w:r>
        <w:rPr>
          <w:rtl/>
        </w:rPr>
        <w:t>،</w:t>
      </w:r>
      <w:r w:rsidRPr="0046413B">
        <w:rPr>
          <w:rtl/>
        </w:rPr>
        <w:t xml:space="preserve"> بسعادة مولانا المحقق القطبي</w:t>
      </w:r>
      <w:r>
        <w:rPr>
          <w:rtl/>
        </w:rPr>
        <w:t>،</w:t>
      </w:r>
      <w:r w:rsidRPr="0046413B">
        <w:rPr>
          <w:rtl/>
        </w:rPr>
        <w:t xml:space="preserve"> بأعجب من شهادة مولانا المجلسي بسعادة عبد الرحمن</w:t>
      </w:r>
    </w:p>
    <w:p w:rsidR="00414CB8" w:rsidRPr="0046413B" w:rsidRDefault="00414CB8" w:rsidP="00414CB8">
      <w:pPr>
        <w:pStyle w:val="libNormal0"/>
        <w:rPr>
          <w:rtl/>
        </w:rPr>
      </w:pPr>
      <w:r>
        <w:rPr>
          <w:rtl/>
        </w:rPr>
        <w:br w:type="page"/>
      </w:r>
      <w:r w:rsidRPr="0046413B">
        <w:rPr>
          <w:rtl/>
        </w:rPr>
        <w:lastRenderedPageBreak/>
        <w:t>الجامي</w:t>
      </w:r>
      <w:r>
        <w:rPr>
          <w:rtl/>
        </w:rPr>
        <w:t>،</w:t>
      </w:r>
      <w:r w:rsidRPr="0046413B">
        <w:rPr>
          <w:rtl/>
        </w:rPr>
        <w:t xml:space="preserve"> بل العلامة الشيرازي </w:t>
      </w:r>
      <w:r w:rsidRPr="00414CB8">
        <w:rPr>
          <w:rStyle w:val="libFootnotenumChar"/>
          <w:rtl/>
        </w:rPr>
        <w:t>(1)</w:t>
      </w:r>
      <w:r>
        <w:rPr>
          <w:rtl/>
        </w:rPr>
        <w:t>،</w:t>
      </w:r>
      <w:r w:rsidRPr="0046413B">
        <w:rPr>
          <w:rtl/>
        </w:rPr>
        <w:t xml:space="preserve"> ( كز ) وشهادة شيخنا الحرّ بشيعيّة أبي الفرج الأموي الأصفهاني</w:t>
      </w:r>
      <w:r>
        <w:rPr>
          <w:rtl/>
        </w:rPr>
        <w:t>،</w:t>
      </w:r>
      <w:r w:rsidRPr="0046413B">
        <w:rPr>
          <w:rtl/>
        </w:rPr>
        <w:t xml:space="preserve"> وشهادة كثير من الإمامية بإمامية أمثال السعدي والنظامي والشيخ العطار والشبستري والمولوي الرومي</w:t>
      </w:r>
      <w:r>
        <w:rPr>
          <w:rtl/>
        </w:rPr>
        <w:t>،</w:t>
      </w:r>
      <w:r w:rsidRPr="0046413B">
        <w:rPr>
          <w:rtl/>
        </w:rPr>
        <w:t xml:space="preserve"> وشهادة صاحب المجالس بحقيّة كثير من العامة وأساطين مذهبهم</w:t>
      </w:r>
      <w:r>
        <w:rPr>
          <w:rtl/>
        </w:rPr>
        <w:t>،</w:t>
      </w:r>
      <w:r w:rsidRPr="0046413B">
        <w:rPr>
          <w:rtl/>
        </w:rPr>
        <w:t xml:space="preserve"> ورؤساء بلادهم</w:t>
      </w:r>
      <w:r>
        <w:rPr>
          <w:rtl/>
        </w:rPr>
        <w:t>،</w:t>
      </w:r>
      <w:r w:rsidRPr="0046413B">
        <w:rPr>
          <w:rtl/>
        </w:rPr>
        <w:t xml:space="preserve"> والمصنفين في أصولهم وفروعهم</w:t>
      </w:r>
      <w:r>
        <w:rPr>
          <w:rtl/>
        </w:rPr>
        <w:t>،</w:t>
      </w:r>
      <w:r w:rsidRPr="0046413B">
        <w:rPr>
          <w:rtl/>
        </w:rPr>
        <w:t xml:space="preserve"> بمحض أن كان يرون في كتبهم أو يسمعون من قبلهم شيئا من مدائح أهل البيت </w:t>
      </w:r>
      <w:r w:rsidRPr="00414CB8">
        <w:rPr>
          <w:rStyle w:val="libAlaemChar"/>
          <w:rtl/>
        </w:rPr>
        <w:t>عليهم‌السلام</w:t>
      </w:r>
      <w:r>
        <w:rPr>
          <w:rtl/>
        </w:rPr>
        <w:t>،</w:t>
      </w:r>
      <w:r w:rsidRPr="0046413B">
        <w:rPr>
          <w:rtl/>
        </w:rPr>
        <w:t xml:space="preserve"> أو إطراء في الثناء على الأئمة المعصومين </w:t>
      </w:r>
      <w:r w:rsidRPr="00414CB8">
        <w:rPr>
          <w:rStyle w:val="libAlaemChar"/>
          <w:rtl/>
        </w:rPr>
        <w:t>عليهم‌السلام</w:t>
      </w:r>
      <w:r>
        <w:rPr>
          <w:rtl/>
        </w:rPr>
        <w:t>،</w:t>
      </w:r>
      <w:r w:rsidRPr="0046413B">
        <w:rPr>
          <w:rtl/>
        </w:rPr>
        <w:t xml:space="preserve"> مع أن هذه الشيمة كانت قديمة فيهم</w:t>
      </w:r>
      <w:r>
        <w:rPr>
          <w:rtl/>
        </w:rPr>
        <w:t>،</w:t>
      </w:r>
      <w:r w:rsidRPr="0046413B">
        <w:rPr>
          <w:rtl/>
        </w:rPr>
        <w:t xml:space="preserve"> ومنقولة عن أئمتهم الأربعة</w:t>
      </w:r>
      <w:r>
        <w:rPr>
          <w:rtl/>
        </w:rPr>
        <w:t>،</w:t>
      </w:r>
      <w:r w:rsidRPr="0046413B">
        <w:rPr>
          <w:rtl/>
        </w:rPr>
        <w:t xml:space="preserve"> ولم تكن فضائل ساداتنا الأبرار الأطهار إلاّ مثل الشمس في رابعة النهار غير قابلة للإغماض والإنكار.</w:t>
      </w:r>
    </w:p>
    <w:p w:rsidR="00414CB8" w:rsidRPr="0046413B" w:rsidRDefault="00414CB8" w:rsidP="00414CB8">
      <w:pPr>
        <w:pStyle w:val="libNormal"/>
        <w:rPr>
          <w:rtl/>
        </w:rPr>
      </w:pPr>
      <w:r w:rsidRPr="0046413B">
        <w:rPr>
          <w:rtl/>
        </w:rPr>
        <w:t>وأنى هو من الدلالة على حقيّة الرجل في باب الاعتقاد</w:t>
      </w:r>
      <w:r>
        <w:rPr>
          <w:rtl/>
        </w:rPr>
        <w:t>،</w:t>
      </w:r>
      <w:r w:rsidRPr="0046413B">
        <w:rPr>
          <w:rtl/>
        </w:rPr>
        <w:t xml:space="preserve"> وموافقته للإمامية الحقة في أمور المبدأ والمعاد</w:t>
      </w:r>
      <w:r>
        <w:rPr>
          <w:rtl/>
        </w:rPr>
        <w:t>؟</w:t>
      </w:r>
      <w:r w:rsidRPr="0046413B">
        <w:rPr>
          <w:rtl/>
        </w:rPr>
        <w:t xml:space="preserve"> وهل هو إلاّ قصور في النظر</w:t>
      </w:r>
      <w:r>
        <w:rPr>
          <w:rtl/>
        </w:rPr>
        <w:t>،</w:t>
      </w:r>
      <w:r w:rsidRPr="0046413B">
        <w:rPr>
          <w:rtl/>
        </w:rPr>
        <w:t xml:space="preserve"> أو تقصير في تحصيل علوم الأخبار والسّير</w:t>
      </w:r>
      <w:r>
        <w:rPr>
          <w:rtl/>
        </w:rPr>
        <w:t>؟</w:t>
      </w:r>
      <w:r w:rsidRPr="0046413B">
        <w:rPr>
          <w:rtl/>
        </w:rPr>
        <w:t xml:space="preserve"> مع عدم الأمن فيه من الضرر</w:t>
      </w:r>
      <w:r>
        <w:rPr>
          <w:rtl/>
        </w:rPr>
        <w:t>،</w:t>
      </w:r>
      <w:r w:rsidRPr="0046413B">
        <w:rPr>
          <w:rtl/>
        </w:rPr>
        <w:t xml:space="preserve"> والكون فيه على موضع الخطر. ( كح ) فإيّاك والركون إلى الظالمين</w:t>
      </w:r>
      <w:r>
        <w:rPr>
          <w:rtl/>
        </w:rPr>
        <w:t>،</w:t>
      </w:r>
      <w:r w:rsidRPr="0046413B">
        <w:rPr>
          <w:rtl/>
        </w:rPr>
        <w:t xml:space="preserve"> والسكون إلى تقليد السالفين</w:t>
      </w:r>
      <w:r>
        <w:rPr>
          <w:rtl/>
        </w:rPr>
        <w:t>،</w:t>
      </w:r>
      <w:r w:rsidRPr="0046413B">
        <w:rPr>
          <w:rtl/>
        </w:rPr>
        <w:t xml:space="preserve"> وان تحسن الظن بالموافقين مع المخالفين</w:t>
      </w:r>
      <w:r>
        <w:rPr>
          <w:rtl/>
        </w:rPr>
        <w:t>،</w:t>
      </w:r>
      <w:r w:rsidRPr="0046413B">
        <w:rPr>
          <w:rtl/>
        </w:rPr>
        <w:t xml:space="preserve"> والمداهنين مع المنافقين</w:t>
      </w:r>
      <w:r>
        <w:rPr>
          <w:rtl/>
        </w:rPr>
        <w:t>،</w:t>
      </w:r>
      <w:r w:rsidRPr="0046413B">
        <w:rPr>
          <w:rtl/>
        </w:rPr>
        <w:t xml:space="preserve"> ولا تتبع غير الحق حتى يأتيك اليقين.</w:t>
      </w:r>
    </w:p>
    <w:p w:rsidR="00414CB8" w:rsidRPr="0046413B" w:rsidRDefault="00414CB8" w:rsidP="00414CB8">
      <w:pPr>
        <w:pStyle w:val="libNormal"/>
        <w:rPr>
          <w:rtl/>
        </w:rPr>
      </w:pPr>
      <w:r w:rsidRPr="0046413B">
        <w:rPr>
          <w:rtl/>
        </w:rPr>
        <w:t>ثم ليعلم أن هذا ( كط ) الرجل مذكور في تراجم كثير من علماء الجمهور</w:t>
      </w:r>
      <w:r>
        <w:rPr>
          <w:rtl/>
        </w:rPr>
        <w:t>،</w:t>
      </w:r>
      <w:r w:rsidRPr="0046413B">
        <w:rPr>
          <w:rtl/>
        </w:rPr>
        <w:t xml:space="preserve"> ( ل ) من الذين لا يذكرون أبدا أحدا من علمائنا الصدور</w:t>
      </w:r>
      <w:r>
        <w:rPr>
          <w:rtl/>
        </w:rPr>
        <w:t>،</w:t>
      </w:r>
      <w:r w:rsidRPr="0046413B">
        <w:rPr>
          <w:rtl/>
        </w:rPr>
        <w:t xml:space="preserve"> ( لا ) ومنهم السيوطي في كتابه الموسوم في طبقات النحاة الموسوم </w:t>
      </w:r>
      <w:r w:rsidRPr="00414CB8">
        <w:rPr>
          <w:rStyle w:val="libFootnotenumChar"/>
          <w:rtl/>
        </w:rPr>
        <w:t>(2)</w:t>
      </w:r>
      <w:r>
        <w:rPr>
          <w:rtl/>
        </w:rPr>
        <w:t>:</w:t>
      </w:r>
      <w:r w:rsidRPr="0046413B">
        <w:rPr>
          <w:rtl/>
        </w:rPr>
        <w:t xml:space="preserve"> ببغية الوعاة</w:t>
      </w:r>
      <w:r>
        <w:rPr>
          <w:rtl/>
        </w:rPr>
        <w:t>،</w:t>
      </w:r>
      <w:r w:rsidRPr="0046413B">
        <w:rPr>
          <w:rtl/>
        </w:rPr>
        <w:t xml:space="preserve"> إلاّ ( لب ) انه ذكره في باب المحمودين دون المحمّدين</w:t>
      </w:r>
      <w:r>
        <w:rPr>
          <w:rtl/>
        </w:rPr>
        <w:t>،</w:t>
      </w:r>
      <w:r w:rsidRPr="0046413B">
        <w:rPr>
          <w:rtl/>
        </w:rPr>
        <w:t xml:space="preserve"> وهو أبصر بالمشاركين له في الدين.</w:t>
      </w:r>
    </w:p>
    <w:p w:rsidR="00414CB8" w:rsidRPr="0046413B" w:rsidRDefault="00414CB8" w:rsidP="00414CB8">
      <w:pPr>
        <w:pStyle w:val="libNormal"/>
        <w:rPr>
          <w:rtl/>
        </w:rPr>
      </w:pPr>
      <w:r w:rsidRPr="0046413B">
        <w:rPr>
          <w:rtl/>
        </w:rPr>
        <w:t>قال ( لج )</w:t>
      </w:r>
      <w:r>
        <w:rPr>
          <w:rtl/>
        </w:rPr>
        <w:t>:</w:t>
      </w:r>
      <w:r w:rsidRPr="0046413B">
        <w:rPr>
          <w:rtl/>
        </w:rPr>
        <w:t xml:space="preserve"> وإن شئت عين عبارة البغية فهي هكذا</w:t>
      </w:r>
      <w:r>
        <w:rPr>
          <w:rtl/>
        </w:rPr>
        <w:t>:</w:t>
      </w:r>
      <w:r w:rsidRPr="0046413B">
        <w:rPr>
          <w:rtl/>
        </w:rPr>
        <w:t xml:space="preserve"> قطب الدين محمود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الروضات</w:t>
      </w:r>
      <w:r>
        <w:rPr>
          <w:rtl/>
        </w:rPr>
        <w:t>:</w:t>
      </w:r>
      <w:r w:rsidRPr="0046413B">
        <w:rPr>
          <w:rtl/>
        </w:rPr>
        <w:t xml:space="preserve"> الزمخشري.</w:t>
      </w:r>
    </w:p>
    <w:p w:rsidR="00414CB8" w:rsidRPr="0046413B" w:rsidRDefault="00414CB8" w:rsidP="00414CB8">
      <w:pPr>
        <w:pStyle w:val="libFootnote0"/>
        <w:rPr>
          <w:rtl/>
        </w:rPr>
      </w:pPr>
      <w:r w:rsidRPr="0046413B">
        <w:rPr>
          <w:rtl/>
        </w:rPr>
        <w:t>(2) نسخة بدل</w:t>
      </w:r>
      <w:r>
        <w:rPr>
          <w:rtl/>
        </w:rPr>
        <w:t>:</w:t>
      </w:r>
      <w:r w:rsidRPr="0046413B">
        <w:rPr>
          <w:rtl/>
        </w:rPr>
        <w:t xml:space="preserve"> المرسوم. ( منه </w:t>
      </w:r>
      <w:r w:rsidRPr="00414CB8">
        <w:rPr>
          <w:rStyle w:val="libAlaemChar"/>
          <w:rtl/>
        </w:rPr>
        <w:t>قدس‌سره</w:t>
      </w:r>
      <w:r w:rsidRPr="0046413B">
        <w:rPr>
          <w:rtl/>
        </w:rPr>
        <w:t xml:space="preserve"> )</w:t>
      </w:r>
    </w:p>
    <w:p w:rsidR="00414CB8" w:rsidRPr="0046413B" w:rsidRDefault="00414CB8" w:rsidP="00414CB8">
      <w:pPr>
        <w:pStyle w:val="libNormal0"/>
        <w:rPr>
          <w:rtl/>
        </w:rPr>
      </w:pPr>
      <w:r>
        <w:rPr>
          <w:rtl/>
        </w:rPr>
        <w:br w:type="page"/>
      </w:r>
      <w:r w:rsidRPr="0046413B">
        <w:rPr>
          <w:rtl/>
        </w:rPr>
        <w:lastRenderedPageBreak/>
        <w:t>بن محمّد الرازي</w:t>
      </w:r>
      <w:r>
        <w:rPr>
          <w:rtl/>
        </w:rPr>
        <w:t>،</w:t>
      </w:r>
      <w:r w:rsidRPr="0046413B">
        <w:rPr>
          <w:rtl/>
        </w:rPr>
        <w:t xml:space="preserve"> المعروف بالقطب التحتاني</w:t>
      </w:r>
      <w:r>
        <w:rPr>
          <w:rtl/>
        </w:rPr>
        <w:t>،</w:t>
      </w:r>
      <w:r w:rsidRPr="0046413B">
        <w:rPr>
          <w:rtl/>
        </w:rPr>
        <w:t xml:space="preserve"> تمييزا له عن قطب آخر كان ساكنا معه بأعلى مدرسة الظاهرية</w:t>
      </w:r>
      <w:r>
        <w:rPr>
          <w:rtl/>
        </w:rPr>
        <w:t>،</w:t>
      </w:r>
      <w:r w:rsidRPr="0046413B">
        <w:rPr>
          <w:rtl/>
        </w:rPr>
        <w:t xml:space="preserve"> كان أحد أئمة المعقول</w:t>
      </w:r>
      <w:r>
        <w:rPr>
          <w:rtl/>
        </w:rPr>
        <w:t>،</w:t>
      </w:r>
      <w:r w:rsidRPr="0046413B">
        <w:rPr>
          <w:rtl/>
        </w:rPr>
        <w:t xml:space="preserve"> أخذ عن العضد </w:t>
      </w:r>
      <w:r w:rsidRPr="00414CB8">
        <w:rPr>
          <w:rStyle w:val="libFootnotenumChar"/>
          <w:rtl/>
        </w:rPr>
        <w:t>(1)</w:t>
      </w:r>
      <w:r>
        <w:rPr>
          <w:rtl/>
        </w:rPr>
        <w:t>،</w:t>
      </w:r>
      <w:r w:rsidRPr="0046413B">
        <w:rPr>
          <w:rtl/>
        </w:rPr>
        <w:t xml:space="preserve"> وقدم دمشق</w:t>
      </w:r>
      <w:r>
        <w:rPr>
          <w:rtl/>
        </w:rPr>
        <w:t>،</w:t>
      </w:r>
      <w:r w:rsidRPr="0046413B">
        <w:rPr>
          <w:rtl/>
        </w:rPr>
        <w:t xml:space="preserve"> وشرح الحاوي والمطالع والإشارات</w:t>
      </w:r>
      <w:r>
        <w:rPr>
          <w:rtl/>
        </w:rPr>
        <w:t>،</w:t>
      </w:r>
      <w:r w:rsidRPr="0046413B">
        <w:rPr>
          <w:rtl/>
        </w:rPr>
        <w:t xml:space="preserve"> وكتب على الكشّاف حاشية</w:t>
      </w:r>
      <w:r>
        <w:rPr>
          <w:rtl/>
        </w:rPr>
        <w:t>،</w:t>
      </w:r>
      <w:r w:rsidRPr="0046413B">
        <w:rPr>
          <w:rtl/>
        </w:rPr>
        <w:t xml:space="preserve"> وشرح الشمسية في المنطق</w:t>
      </w:r>
      <w:r>
        <w:rPr>
          <w:rtl/>
        </w:rPr>
        <w:t>،</w:t>
      </w:r>
      <w:r w:rsidRPr="0046413B">
        <w:rPr>
          <w:rtl/>
        </w:rPr>
        <w:t xml:space="preserve"> وكان لطيف العبارة.</w:t>
      </w:r>
    </w:p>
    <w:p w:rsidR="00414CB8" w:rsidRPr="0046413B" w:rsidRDefault="00414CB8" w:rsidP="00414CB8">
      <w:pPr>
        <w:pStyle w:val="libNormal"/>
        <w:rPr>
          <w:rtl/>
        </w:rPr>
      </w:pPr>
      <w:r w:rsidRPr="0046413B">
        <w:rPr>
          <w:rtl/>
        </w:rPr>
        <w:t>سأل السبكي عن حديث « كلّ مولود يولد على الفطرة » فأجابه السبكي</w:t>
      </w:r>
      <w:r>
        <w:rPr>
          <w:rtl/>
        </w:rPr>
        <w:t>،</w:t>
      </w:r>
      <w:r w:rsidRPr="0046413B">
        <w:rPr>
          <w:rtl/>
        </w:rPr>
        <w:t xml:space="preserve"> فنقض هو ذلك الجواب وبالغ في التحقيق</w:t>
      </w:r>
      <w:r>
        <w:rPr>
          <w:rtl/>
        </w:rPr>
        <w:t>،</w:t>
      </w:r>
      <w:r w:rsidRPr="0046413B">
        <w:rPr>
          <w:rtl/>
        </w:rPr>
        <w:t xml:space="preserve"> فأجابه السبكي</w:t>
      </w:r>
      <w:r>
        <w:rPr>
          <w:rtl/>
        </w:rPr>
        <w:t>،</w:t>
      </w:r>
      <w:r w:rsidRPr="0046413B">
        <w:rPr>
          <w:rtl/>
        </w:rPr>
        <w:t xml:space="preserve"> وأطلق لسانه فيه</w:t>
      </w:r>
      <w:r>
        <w:rPr>
          <w:rtl/>
        </w:rPr>
        <w:t>،</w:t>
      </w:r>
      <w:r w:rsidRPr="0046413B">
        <w:rPr>
          <w:rtl/>
        </w:rPr>
        <w:t xml:space="preserve"> ونسبه إلى عدم فهم مقاصد الشرع والوقوف مع ظواهر قواعد المنطق.</w:t>
      </w:r>
    </w:p>
    <w:p w:rsidR="00414CB8" w:rsidRPr="0046413B" w:rsidRDefault="00414CB8" w:rsidP="00414CB8">
      <w:pPr>
        <w:pStyle w:val="libNormal"/>
        <w:rPr>
          <w:rtl/>
        </w:rPr>
      </w:pPr>
      <w:r w:rsidRPr="0046413B">
        <w:rPr>
          <w:rtl/>
        </w:rPr>
        <w:t>وسبق في ترجمة السيد عن شيخنا الكافيجي أنه قال</w:t>
      </w:r>
      <w:r>
        <w:rPr>
          <w:rtl/>
        </w:rPr>
        <w:t>:</w:t>
      </w:r>
      <w:r w:rsidRPr="0046413B">
        <w:rPr>
          <w:rtl/>
        </w:rPr>
        <w:t xml:space="preserve"> السيد والقطب التحتاني لم يذوقا علم العربية</w:t>
      </w:r>
      <w:r>
        <w:rPr>
          <w:rtl/>
        </w:rPr>
        <w:t>،</w:t>
      </w:r>
      <w:r w:rsidRPr="0046413B">
        <w:rPr>
          <w:rtl/>
        </w:rPr>
        <w:t xml:space="preserve"> بل كانا حكيمين</w:t>
      </w:r>
      <w:r>
        <w:rPr>
          <w:rtl/>
        </w:rPr>
        <w:t>،</w:t>
      </w:r>
      <w:r w:rsidRPr="0046413B">
        <w:rPr>
          <w:rtl/>
        </w:rPr>
        <w:t xml:space="preserve"> ومات القطب الرازي في ذي القعدة سنة 766 </w:t>
      </w:r>
      <w:r w:rsidRPr="00414CB8">
        <w:rPr>
          <w:rStyle w:val="libFootnotenumChar"/>
          <w:rtl/>
        </w:rPr>
        <w:t>(2)</w:t>
      </w:r>
      <w:r>
        <w:rPr>
          <w:rtl/>
        </w:rPr>
        <w:t>،</w:t>
      </w:r>
      <w:r w:rsidRPr="0046413B">
        <w:rPr>
          <w:rtl/>
        </w:rPr>
        <w:t xml:space="preserve"> انتهى </w:t>
      </w:r>
      <w:r w:rsidRPr="00414CB8">
        <w:rPr>
          <w:rStyle w:val="libFootnotenumChar"/>
          <w:rtl/>
        </w:rPr>
        <w:t>(3)</w:t>
      </w:r>
      <w:r>
        <w:rPr>
          <w:rtl/>
        </w:rPr>
        <w:t>.</w:t>
      </w:r>
    </w:p>
    <w:p w:rsidR="00414CB8" w:rsidRPr="0046413B" w:rsidRDefault="00414CB8" w:rsidP="00414CB8">
      <w:pPr>
        <w:pStyle w:val="libNormal"/>
        <w:rPr>
          <w:rtl/>
        </w:rPr>
      </w:pPr>
      <w:r w:rsidRPr="0046413B">
        <w:rPr>
          <w:rtl/>
        </w:rPr>
        <w:t>وذكره أيضا جماعة من علمائنا الرجاليين في ذيل تراجمهم للإماميين</w:t>
      </w:r>
      <w:r>
        <w:rPr>
          <w:rtl/>
        </w:rPr>
        <w:t>،</w:t>
      </w:r>
      <w:r w:rsidRPr="0046413B">
        <w:rPr>
          <w:rtl/>
        </w:rPr>
        <w:t xml:space="preserve"> باعتبار ذكر الرجلين المتقدمين إياه في ذلك العداد</w:t>
      </w:r>
      <w:r>
        <w:rPr>
          <w:rtl/>
        </w:rPr>
        <w:t>،</w:t>
      </w:r>
      <w:r w:rsidRPr="0046413B">
        <w:rPr>
          <w:rtl/>
        </w:rPr>
        <w:t xml:space="preserve"> وشهادتيهما الصريحتين على كونه من علمائنا الأمجاد</w:t>
      </w:r>
      <w:r>
        <w:rPr>
          <w:rtl/>
        </w:rPr>
        <w:t>،</w:t>
      </w:r>
      <w:r w:rsidRPr="0046413B">
        <w:rPr>
          <w:rtl/>
        </w:rPr>
        <w:t xml:space="preserve"> مثل شيخنا الحرّ العاملي عليه الرضوان</w:t>
      </w:r>
      <w:r>
        <w:rPr>
          <w:rtl/>
        </w:rPr>
        <w:t>،</w:t>
      </w:r>
      <w:r w:rsidRPr="0046413B">
        <w:rPr>
          <w:rtl/>
        </w:rPr>
        <w:t xml:space="preserve"> حيث ذكره في أمل الآمل بهذا العنوان</w:t>
      </w:r>
      <w:r>
        <w:rPr>
          <w:rtl/>
        </w:rPr>
        <w:t>:</w:t>
      </w:r>
      <w:r w:rsidRPr="0046413B">
        <w:rPr>
          <w:rtl/>
        </w:rPr>
        <w:t xml:space="preserve"> قطب الدين محمّد بن محمّد الرازي البويهي</w:t>
      </w:r>
      <w:r>
        <w:rPr>
          <w:rtl/>
        </w:rPr>
        <w:t>،</w:t>
      </w:r>
      <w:r w:rsidRPr="0046413B">
        <w:rPr>
          <w:rtl/>
        </w:rPr>
        <w:t xml:space="preserve"> فاضل جليل محقق</w:t>
      </w:r>
      <w:r>
        <w:rPr>
          <w:rtl/>
        </w:rPr>
        <w:t>،</w:t>
      </w:r>
      <w:r w:rsidRPr="0046413B">
        <w:rPr>
          <w:rtl/>
        </w:rPr>
        <w:t xml:space="preserve"> من تلامذة العلامة</w:t>
      </w:r>
      <w:r>
        <w:rPr>
          <w:rtl/>
        </w:rPr>
        <w:t>،</w:t>
      </w:r>
      <w:r w:rsidRPr="0046413B">
        <w:rPr>
          <w:rtl/>
        </w:rPr>
        <w:t xml:space="preserve"> روى عنه الشهيد</w:t>
      </w:r>
      <w:r>
        <w:rPr>
          <w:rtl/>
        </w:rPr>
        <w:t>،</w:t>
      </w:r>
      <w:r w:rsidRPr="0046413B">
        <w:rPr>
          <w:rtl/>
        </w:rPr>
        <w:t xml:space="preserve"> وهو من أولاد أبي جعفر بن بابويه</w:t>
      </w:r>
      <w:r>
        <w:rPr>
          <w:rtl/>
        </w:rPr>
        <w:t>،</w:t>
      </w:r>
      <w:r w:rsidRPr="0046413B">
        <w:rPr>
          <w:rtl/>
        </w:rPr>
        <w:t xml:space="preserve"> كما ذكره الشهيد الثاني في بعض إجازاته </w:t>
      </w:r>
      <w:r w:rsidRPr="00414CB8">
        <w:rPr>
          <w:rStyle w:val="libFootnotenumChar"/>
          <w:rtl/>
        </w:rPr>
        <w:t>(4)</w:t>
      </w:r>
      <w:r w:rsidRPr="0046413B">
        <w:rPr>
          <w:rtl/>
        </w:rPr>
        <w:t xml:space="preserve"> وغيره. وقد نقل القاضي نور الله في مجالس المؤمنين صورة إجازة العلامة له</w:t>
      </w:r>
      <w:r>
        <w:rPr>
          <w:rtl/>
        </w:rPr>
        <w:t>،</w:t>
      </w:r>
      <w:r w:rsidRPr="0046413B">
        <w:rPr>
          <w:rtl/>
        </w:rPr>
        <w:t xml:space="preserve"> وذكر أنّها كانت على ظهر كتاب القواعد</w:t>
      </w:r>
      <w:r>
        <w:rPr>
          <w:rtl/>
        </w:rPr>
        <w:t>،</w:t>
      </w:r>
      <w:r w:rsidRPr="0046413B">
        <w:rPr>
          <w:rtl/>
        </w:rPr>
        <w:t xml:space="preserve"> فقال </w:t>
      </w:r>
      <w:r w:rsidRPr="00414CB8">
        <w:rPr>
          <w:rStyle w:val="libFootnotenumChar"/>
          <w:rtl/>
        </w:rPr>
        <w:t>(5)</w:t>
      </w:r>
      <w:r w:rsidRPr="0046413B">
        <w:rPr>
          <w:rtl/>
        </w:rPr>
        <w:t xml:space="preserve"> فيها. إلى آخر ما نقلناه سابقا.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يعني به</w:t>
      </w:r>
      <w:r>
        <w:rPr>
          <w:rtl/>
        </w:rPr>
        <w:t>:</w:t>
      </w:r>
      <w:r w:rsidRPr="0046413B">
        <w:rPr>
          <w:rtl/>
        </w:rPr>
        <w:t xml:space="preserve"> القاضي عضد الإيجي.</w:t>
      </w:r>
    </w:p>
    <w:p w:rsidR="00414CB8" w:rsidRPr="0046413B" w:rsidRDefault="00414CB8" w:rsidP="00414CB8">
      <w:pPr>
        <w:pStyle w:val="libFootnote0"/>
        <w:rPr>
          <w:rtl/>
        </w:rPr>
      </w:pPr>
      <w:r w:rsidRPr="0046413B">
        <w:rPr>
          <w:rtl/>
        </w:rPr>
        <w:t>(2) ذكرنا في صفحة 352 أنّ في سنة وفاته اضطراب</w:t>
      </w:r>
      <w:r>
        <w:rPr>
          <w:rtl/>
        </w:rPr>
        <w:t>،</w:t>
      </w:r>
      <w:r w:rsidRPr="0046413B">
        <w:rPr>
          <w:rtl/>
        </w:rPr>
        <w:t xml:space="preserve"> وإن كان الأرجح ما ذكر وكذا فيما سيأتي.</w:t>
      </w:r>
    </w:p>
    <w:p w:rsidR="00414CB8" w:rsidRPr="0046413B" w:rsidRDefault="00414CB8" w:rsidP="00414CB8">
      <w:pPr>
        <w:pStyle w:val="libFootnote0"/>
        <w:rPr>
          <w:rtl/>
        </w:rPr>
      </w:pPr>
      <w:r w:rsidRPr="0046413B">
        <w:rPr>
          <w:rtl/>
        </w:rPr>
        <w:t>(3) بغية الوعاة 2</w:t>
      </w:r>
      <w:r>
        <w:rPr>
          <w:rtl/>
        </w:rPr>
        <w:t>:</w:t>
      </w:r>
      <w:r w:rsidRPr="0046413B">
        <w:rPr>
          <w:rtl/>
        </w:rPr>
        <w:t xml:space="preserve"> 281 / 981.</w:t>
      </w:r>
    </w:p>
    <w:p w:rsidR="00414CB8" w:rsidRPr="0046413B" w:rsidRDefault="00414CB8" w:rsidP="00414CB8">
      <w:pPr>
        <w:pStyle w:val="libFootnote0"/>
        <w:rPr>
          <w:rtl/>
        </w:rPr>
      </w:pPr>
      <w:r w:rsidRPr="0046413B">
        <w:rPr>
          <w:rtl/>
        </w:rPr>
        <w:t>(4) انظر بحار الأنوار 108</w:t>
      </w:r>
      <w:r>
        <w:rPr>
          <w:rtl/>
        </w:rPr>
        <w:t>:</w:t>
      </w:r>
      <w:r w:rsidRPr="0046413B">
        <w:rPr>
          <w:rtl/>
        </w:rPr>
        <w:t xml:space="preserve"> 148.</w:t>
      </w:r>
    </w:p>
    <w:p w:rsidR="00414CB8" w:rsidRPr="0046413B" w:rsidRDefault="00414CB8" w:rsidP="00414CB8">
      <w:pPr>
        <w:pStyle w:val="libFootnote0"/>
        <w:rPr>
          <w:rtl/>
        </w:rPr>
      </w:pPr>
      <w:r w:rsidRPr="0046413B">
        <w:rPr>
          <w:rtl/>
        </w:rPr>
        <w:t>(5) مجالس المؤمنين 2</w:t>
      </w:r>
      <w:r>
        <w:rPr>
          <w:rtl/>
        </w:rPr>
        <w:t>:</w:t>
      </w:r>
      <w:r w:rsidRPr="0046413B">
        <w:rPr>
          <w:rtl/>
        </w:rPr>
        <w:t xml:space="preserve"> 213.</w:t>
      </w:r>
    </w:p>
    <w:p w:rsidR="00414CB8" w:rsidRPr="0046413B" w:rsidRDefault="00414CB8" w:rsidP="00414CB8">
      <w:pPr>
        <w:pStyle w:val="libNormal"/>
        <w:rPr>
          <w:rtl/>
        </w:rPr>
      </w:pPr>
      <w:r>
        <w:rPr>
          <w:rtl/>
        </w:rPr>
        <w:br w:type="page"/>
      </w:r>
      <w:r w:rsidRPr="0046413B">
        <w:rPr>
          <w:rtl/>
        </w:rPr>
        <w:lastRenderedPageBreak/>
        <w:t>وقال السيد مصطفى في رجاله</w:t>
      </w:r>
      <w:r>
        <w:rPr>
          <w:rtl/>
        </w:rPr>
        <w:t>:</w:t>
      </w:r>
      <w:r w:rsidRPr="0046413B">
        <w:rPr>
          <w:rtl/>
        </w:rPr>
        <w:t xml:space="preserve"> محمّد بن محمّد بن أبي جعفر الرازي</w:t>
      </w:r>
      <w:r>
        <w:rPr>
          <w:rtl/>
        </w:rPr>
        <w:t>،</w:t>
      </w:r>
      <w:r w:rsidRPr="0046413B">
        <w:rPr>
          <w:rtl/>
        </w:rPr>
        <w:t xml:space="preserve"> قطب الدين</w:t>
      </w:r>
      <w:r>
        <w:rPr>
          <w:rtl/>
        </w:rPr>
        <w:t>،</w:t>
      </w:r>
      <w:r w:rsidRPr="0046413B">
        <w:rPr>
          <w:rtl/>
        </w:rPr>
        <w:t xml:space="preserve"> وجه من وجوه الطائفة</w:t>
      </w:r>
      <w:r>
        <w:rPr>
          <w:rtl/>
        </w:rPr>
        <w:t>،</w:t>
      </w:r>
      <w:r w:rsidRPr="0046413B">
        <w:rPr>
          <w:rtl/>
        </w:rPr>
        <w:t xml:space="preserve"> جليل القدر</w:t>
      </w:r>
      <w:r>
        <w:rPr>
          <w:rtl/>
        </w:rPr>
        <w:t>،</w:t>
      </w:r>
      <w:r w:rsidRPr="0046413B">
        <w:rPr>
          <w:rtl/>
        </w:rPr>
        <w:t xml:space="preserve"> عظيم المنزلة</w:t>
      </w:r>
      <w:r>
        <w:rPr>
          <w:rtl/>
        </w:rPr>
        <w:t>،</w:t>
      </w:r>
      <w:r w:rsidRPr="0046413B">
        <w:rPr>
          <w:rtl/>
        </w:rPr>
        <w:t xml:space="preserve"> من تلامذة الإمام العلامة الحلي. يروي عنه شيخنا الشهيد</w:t>
      </w:r>
      <w:r>
        <w:rPr>
          <w:rtl/>
        </w:rPr>
        <w:t>،</w:t>
      </w:r>
      <w:r w:rsidRPr="0046413B">
        <w:rPr>
          <w:rtl/>
        </w:rPr>
        <w:t xml:space="preserve"> له كتب منها كتاب المحاكمات</w:t>
      </w:r>
      <w:r>
        <w:rPr>
          <w:rtl/>
        </w:rPr>
        <w:t>،</w:t>
      </w:r>
      <w:r w:rsidRPr="0046413B">
        <w:rPr>
          <w:rtl/>
        </w:rPr>
        <w:t xml:space="preserve"> وهو دليل وبرهان قاطع على كمال فضله ووفور علمه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وقال الشيخ حسن عند الرواية عنه</w:t>
      </w:r>
      <w:r>
        <w:rPr>
          <w:rtl/>
        </w:rPr>
        <w:t>:</w:t>
      </w:r>
      <w:r w:rsidRPr="0046413B">
        <w:rPr>
          <w:rtl/>
        </w:rPr>
        <w:t xml:space="preserve"> الشيخ الإمام العلامة</w:t>
      </w:r>
      <w:r>
        <w:rPr>
          <w:rtl/>
        </w:rPr>
        <w:t>،</w:t>
      </w:r>
      <w:r w:rsidRPr="0046413B">
        <w:rPr>
          <w:rtl/>
        </w:rPr>
        <w:t xml:space="preserve"> ملك العلماء المحققين</w:t>
      </w:r>
      <w:r>
        <w:rPr>
          <w:rtl/>
        </w:rPr>
        <w:t>،</w:t>
      </w:r>
      <w:r w:rsidRPr="0046413B">
        <w:rPr>
          <w:rtl/>
        </w:rPr>
        <w:t xml:space="preserve"> قطب الملة والدين</w:t>
      </w:r>
      <w:r>
        <w:rPr>
          <w:rtl/>
        </w:rPr>
        <w:t>،</w:t>
      </w:r>
      <w:r w:rsidRPr="0046413B">
        <w:rPr>
          <w:rtl/>
        </w:rPr>
        <w:t xml:space="preserve"> محمّد بن محمّد الرازي</w:t>
      </w:r>
      <w:r>
        <w:rPr>
          <w:rtl/>
        </w:rPr>
        <w:t>،</w:t>
      </w:r>
      <w:r w:rsidRPr="0046413B">
        <w:rPr>
          <w:rtl/>
        </w:rPr>
        <w:t xml:space="preserve"> صاحب شرحي المطالع والشمسية. انتهى.</w:t>
      </w:r>
    </w:p>
    <w:p w:rsidR="00414CB8" w:rsidRPr="0046413B" w:rsidRDefault="00414CB8" w:rsidP="00414CB8">
      <w:pPr>
        <w:pStyle w:val="libNormal"/>
        <w:rPr>
          <w:rtl/>
        </w:rPr>
      </w:pPr>
      <w:r w:rsidRPr="0046413B">
        <w:rPr>
          <w:rtl/>
        </w:rPr>
        <w:t>ومن مؤلفاته أيضا</w:t>
      </w:r>
      <w:r>
        <w:rPr>
          <w:rtl/>
        </w:rPr>
        <w:t>:</w:t>
      </w:r>
      <w:r w:rsidRPr="0046413B">
        <w:rPr>
          <w:rtl/>
        </w:rPr>
        <w:t xml:space="preserve"> حاشية الكشّاف</w:t>
      </w:r>
      <w:r>
        <w:rPr>
          <w:rtl/>
        </w:rPr>
        <w:t>،</w:t>
      </w:r>
      <w:r w:rsidRPr="0046413B">
        <w:rPr>
          <w:rtl/>
        </w:rPr>
        <w:t xml:space="preserve"> وحاشية أخرى للكشّاف</w:t>
      </w:r>
      <w:r>
        <w:rPr>
          <w:rtl/>
        </w:rPr>
        <w:t>،</w:t>
      </w:r>
      <w:r w:rsidRPr="0046413B">
        <w:rPr>
          <w:rtl/>
        </w:rPr>
        <w:t xml:space="preserve"> وشرح القواعد</w:t>
      </w:r>
      <w:r>
        <w:rPr>
          <w:rtl/>
        </w:rPr>
        <w:t>،</w:t>
      </w:r>
      <w:r w:rsidRPr="0046413B">
        <w:rPr>
          <w:rtl/>
        </w:rPr>
        <w:t xml:space="preserve"> وشرح المفتاح</w:t>
      </w:r>
      <w:r>
        <w:rPr>
          <w:rtl/>
        </w:rPr>
        <w:t>،</w:t>
      </w:r>
      <w:r w:rsidRPr="0046413B">
        <w:rPr>
          <w:rtl/>
        </w:rPr>
        <w:t xml:space="preserve"> ورسالة في تحقيق الكليات</w:t>
      </w:r>
      <w:r>
        <w:rPr>
          <w:rtl/>
        </w:rPr>
        <w:t>،</w:t>
      </w:r>
      <w:r w:rsidRPr="0046413B">
        <w:rPr>
          <w:rtl/>
        </w:rPr>
        <w:t xml:space="preserve"> ورسالة في تحقيق التصور والتصديق</w:t>
      </w:r>
      <w:r>
        <w:rPr>
          <w:rtl/>
        </w:rPr>
        <w:t>،</w:t>
      </w:r>
      <w:r w:rsidRPr="0046413B">
        <w:rPr>
          <w:rtl/>
        </w:rPr>
        <w:t xml:space="preserve"> وقد تقدم محمّد البويهي. انتهى كلام صاحب الأمل </w:t>
      </w:r>
      <w:r w:rsidRPr="00414CB8">
        <w:rPr>
          <w:rStyle w:val="libFootnotenumChar"/>
          <w:rtl/>
        </w:rPr>
        <w:t>(2)</w:t>
      </w:r>
      <w:r>
        <w:rPr>
          <w:rtl/>
        </w:rPr>
        <w:t>.</w:t>
      </w:r>
    </w:p>
    <w:p w:rsidR="00414CB8" w:rsidRPr="0046413B" w:rsidRDefault="00414CB8" w:rsidP="00414CB8">
      <w:pPr>
        <w:pStyle w:val="libNormal"/>
        <w:rPr>
          <w:rtl/>
        </w:rPr>
      </w:pPr>
      <w:r w:rsidRPr="0046413B">
        <w:rPr>
          <w:rtl/>
        </w:rPr>
        <w:t>وقال صاحب اللؤلؤة</w:t>
      </w:r>
      <w:r w:rsidR="00F21B5A">
        <w:rPr>
          <w:rtl/>
        </w:rPr>
        <w:t xml:space="preserve"> - </w:t>
      </w:r>
      <w:r w:rsidRPr="0046413B">
        <w:rPr>
          <w:rtl/>
        </w:rPr>
        <w:t>بعد عدّه من جملة مشايخ الشهيد</w:t>
      </w:r>
      <w:r>
        <w:rPr>
          <w:rtl/>
        </w:rPr>
        <w:t>،</w:t>
      </w:r>
      <w:r w:rsidRPr="0046413B">
        <w:rPr>
          <w:rtl/>
        </w:rPr>
        <w:t xml:space="preserve"> والإشارة إلى أحوال جملة منهم</w:t>
      </w:r>
      <w:r w:rsidR="00F21B5A">
        <w:rPr>
          <w:rtl/>
        </w:rPr>
        <w:t xml:space="preserve"> -</w:t>
      </w:r>
      <w:r>
        <w:rPr>
          <w:rtl/>
        </w:rPr>
        <w:t>:</w:t>
      </w:r>
      <w:r w:rsidRPr="0046413B">
        <w:rPr>
          <w:rtl/>
        </w:rPr>
        <w:t xml:space="preserve"> وأمّا الشيخ قطب الدين</w:t>
      </w:r>
      <w:r w:rsidR="00F21B5A">
        <w:rPr>
          <w:rtl/>
        </w:rPr>
        <w:t xml:space="preserve"> - </w:t>
      </w:r>
      <w:r w:rsidRPr="0046413B">
        <w:rPr>
          <w:rtl/>
        </w:rPr>
        <w:t>المذكور</w:t>
      </w:r>
      <w:r w:rsidR="00F21B5A">
        <w:rPr>
          <w:rtl/>
        </w:rPr>
        <w:t xml:space="preserve"> - </w:t>
      </w:r>
      <w:r w:rsidRPr="0046413B">
        <w:rPr>
          <w:rtl/>
        </w:rPr>
        <w:t>ففضله وجلالته وعظم منزلته أشهر من أن ينكر</w:t>
      </w:r>
      <w:r>
        <w:rPr>
          <w:rtl/>
        </w:rPr>
        <w:t>،</w:t>
      </w:r>
      <w:r w:rsidRPr="0046413B">
        <w:rPr>
          <w:rtl/>
        </w:rPr>
        <w:t xml:space="preserve"> وأظهر من أن تعثر به الغير. إلى أن قال</w:t>
      </w:r>
      <w:r>
        <w:rPr>
          <w:rtl/>
        </w:rPr>
        <w:t>:</w:t>
      </w:r>
      <w:r w:rsidRPr="0046413B">
        <w:rPr>
          <w:rtl/>
        </w:rPr>
        <w:t xml:space="preserve"> وقال في كتاب مجالس المؤمنين</w:t>
      </w:r>
      <w:r>
        <w:rPr>
          <w:rtl/>
        </w:rPr>
        <w:t>:</w:t>
      </w:r>
      <w:r w:rsidRPr="0046413B">
        <w:rPr>
          <w:rtl/>
        </w:rPr>
        <w:t xml:space="preserve"> المحقق العلامة قطب الدين محمّد بن محمّد البويهي الرازي</w:t>
      </w:r>
      <w:r>
        <w:rPr>
          <w:rtl/>
        </w:rPr>
        <w:t>،</w:t>
      </w:r>
      <w:r w:rsidRPr="0046413B">
        <w:rPr>
          <w:rtl/>
        </w:rPr>
        <w:t xml:space="preserve"> ثم قال</w:t>
      </w:r>
      <w:r w:rsidR="00F21B5A">
        <w:rPr>
          <w:rtl/>
        </w:rPr>
        <w:t xml:space="preserve"> - </w:t>
      </w:r>
      <w:r w:rsidRPr="0046413B">
        <w:rPr>
          <w:rtl/>
        </w:rPr>
        <w:t>ما هذه ترجمته</w:t>
      </w:r>
      <w:r w:rsidR="00F21B5A">
        <w:rPr>
          <w:rtl/>
        </w:rPr>
        <w:t xml:space="preserve"> - </w:t>
      </w:r>
      <w:r w:rsidRPr="0046413B">
        <w:rPr>
          <w:rtl/>
        </w:rPr>
        <w:t>بعد أن أثنى عليه ثناء جميلا جليلا</w:t>
      </w:r>
      <w:r>
        <w:rPr>
          <w:rtl/>
        </w:rPr>
        <w:t>،</w:t>
      </w:r>
      <w:r w:rsidRPr="0046413B">
        <w:rPr>
          <w:rtl/>
        </w:rPr>
        <w:t xml:space="preserve"> ونسبه على ما ذكره عمدة المجتهدين الشيخ علي بن عبد العالي </w:t>
      </w:r>
      <w:r w:rsidRPr="00414CB8">
        <w:rPr>
          <w:rStyle w:val="libAlaemChar"/>
          <w:rtl/>
        </w:rPr>
        <w:t>قدس‌سره</w:t>
      </w:r>
      <w:r w:rsidRPr="0046413B">
        <w:rPr>
          <w:rtl/>
        </w:rPr>
        <w:t xml:space="preserve"> في إجازة كتبها لعمي يشعر بأنه ينتهي إلى السلسلة الشريفة سلاطين آل بويه</w:t>
      </w:r>
      <w:r>
        <w:rPr>
          <w:rtl/>
        </w:rPr>
        <w:t>،</w:t>
      </w:r>
      <w:r w:rsidRPr="0046413B">
        <w:rPr>
          <w:rtl/>
        </w:rPr>
        <w:t xml:space="preserve"> ومنشؤه ومولده في دار المؤمنين ورامين من أعمال الري</w:t>
      </w:r>
      <w:r>
        <w:rPr>
          <w:rtl/>
        </w:rPr>
        <w:t>،</w:t>
      </w:r>
      <w:r w:rsidRPr="0046413B">
        <w:rPr>
          <w:rtl/>
        </w:rPr>
        <w:t xml:space="preserve"> وهو بعد تلمّذه لجمع من العلماء تشرّف بتلمّذه على علاّمة الزمان الشيخ جمال الدين حسن بن مطهّر الحلي</w:t>
      </w:r>
      <w:r>
        <w:rPr>
          <w:rtl/>
        </w:rPr>
        <w:t>،</w:t>
      </w:r>
      <w:r w:rsidRPr="0046413B">
        <w:rPr>
          <w:rtl/>
        </w:rPr>
        <w:t xml:space="preserve"> وكتب بيده قواعد العلامة وقرأ عليه </w:t>
      </w:r>
      <w:r w:rsidRPr="00414CB8">
        <w:rPr>
          <w:rStyle w:val="libAlaemChar"/>
          <w:rtl/>
        </w:rPr>
        <w:t>قدس‌سره</w:t>
      </w:r>
      <w:r>
        <w:rPr>
          <w:rtl/>
        </w:rPr>
        <w:t>،</w:t>
      </w:r>
      <w:r w:rsidRPr="0046413B">
        <w:rPr>
          <w:rtl/>
        </w:rPr>
        <w:t xml:space="preserve"> وعلى ظهر تلك النسخة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نقد الرجال</w:t>
      </w:r>
      <w:r>
        <w:rPr>
          <w:rtl/>
        </w:rPr>
        <w:t>:</w:t>
      </w:r>
      <w:r w:rsidRPr="0046413B">
        <w:rPr>
          <w:rtl/>
        </w:rPr>
        <w:t xml:space="preserve"> 335 / 687.</w:t>
      </w:r>
    </w:p>
    <w:p w:rsidR="00414CB8" w:rsidRPr="0046413B" w:rsidRDefault="00414CB8" w:rsidP="00414CB8">
      <w:pPr>
        <w:pStyle w:val="libFootnote0"/>
        <w:rPr>
          <w:rtl/>
        </w:rPr>
      </w:pPr>
      <w:r w:rsidRPr="0046413B">
        <w:rPr>
          <w:rtl/>
        </w:rPr>
        <w:t>(2) أمل الآمل 2</w:t>
      </w:r>
      <w:r>
        <w:rPr>
          <w:rtl/>
        </w:rPr>
        <w:t>:</w:t>
      </w:r>
      <w:r w:rsidRPr="0046413B">
        <w:rPr>
          <w:rtl/>
        </w:rPr>
        <w:t xml:space="preserve"> 300 / 908.</w:t>
      </w:r>
    </w:p>
    <w:p w:rsidR="00414CB8" w:rsidRPr="0046413B" w:rsidRDefault="00414CB8" w:rsidP="00414CB8">
      <w:pPr>
        <w:pStyle w:val="libNormal0"/>
        <w:rPr>
          <w:rtl/>
        </w:rPr>
      </w:pPr>
      <w:r>
        <w:rPr>
          <w:rtl/>
        </w:rPr>
        <w:br w:type="page"/>
      </w:r>
      <w:r w:rsidRPr="0046413B">
        <w:rPr>
          <w:rtl/>
        </w:rPr>
        <w:lastRenderedPageBreak/>
        <w:t>الموجودة الآن في بلاد الشام عند بعض الفضلاء صورة الإجازة بخطّ العلامة لتلميذه القطب رحمهما الله</w:t>
      </w:r>
      <w:r>
        <w:rPr>
          <w:rtl/>
        </w:rPr>
        <w:t>:</w:t>
      </w:r>
      <w:r w:rsidRPr="0046413B">
        <w:rPr>
          <w:rtl/>
        </w:rPr>
        <w:t xml:space="preserve"> قرأ عليّ أكثر هذا الكتاب الشيخ العالم الفقيه.</w:t>
      </w:r>
      <w:r>
        <w:rPr>
          <w:rFonts w:hint="cs"/>
          <w:rtl/>
        </w:rPr>
        <w:t xml:space="preserve"> </w:t>
      </w:r>
      <w:r w:rsidRPr="0046413B">
        <w:rPr>
          <w:rtl/>
        </w:rPr>
        <w:t xml:space="preserve">إلى آخر ما مرّ </w:t>
      </w:r>
      <w:r w:rsidRPr="00414CB8">
        <w:rPr>
          <w:rStyle w:val="libFootnotenumChar"/>
          <w:rtl/>
        </w:rPr>
        <w:t>(1)</w:t>
      </w:r>
      <w:r>
        <w:rPr>
          <w:rtl/>
        </w:rPr>
        <w:t>.</w:t>
      </w:r>
    </w:p>
    <w:p w:rsidR="00414CB8" w:rsidRPr="0046413B" w:rsidRDefault="00414CB8" w:rsidP="00414CB8">
      <w:pPr>
        <w:pStyle w:val="libNormal"/>
        <w:rPr>
          <w:rtl/>
        </w:rPr>
      </w:pPr>
      <w:r w:rsidRPr="0046413B">
        <w:rPr>
          <w:rtl/>
        </w:rPr>
        <w:t>ثم قال</w:t>
      </w:r>
      <w:r>
        <w:rPr>
          <w:rtl/>
        </w:rPr>
        <w:t>:</w:t>
      </w:r>
      <w:r w:rsidRPr="0046413B">
        <w:rPr>
          <w:rtl/>
        </w:rPr>
        <w:t xml:space="preserve"> ثم إن العلامة القطب بعد أن توفي السلطان أبو سعيد</w:t>
      </w:r>
      <w:r w:rsidR="00F21B5A">
        <w:rPr>
          <w:rtl/>
        </w:rPr>
        <w:t xml:space="preserve"> - </w:t>
      </w:r>
      <w:r w:rsidRPr="0046413B">
        <w:rPr>
          <w:rtl/>
        </w:rPr>
        <w:t>أنار الله برهانه</w:t>
      </w:r>
      <w:r w:rsidR="00F21B5A">
        <w:rPr>
          <w:rtl/>
        </w:rPr>
        <w:t xml:space="preserve"> - </w:t>
      </w:r>
      <w:r w:rsidRPr="0046413B">
        <w:rPr>
          <w:rtl/>
        </w:rPr>
        <w:t>واستشهد خواجه غياث الدين وغيره من الوزراء انتقل إلى بلاد الشام</w:t>
      </w:r>
      <w:r>
        <w:rPr>
          <w:rtl/>
        </w:rPr>
        <w:t>،</w:t>
      </w:r>
      <w:r w:rsidRPr="0046413B">
        <w:rPr>
          <w:rtl/>
        </w:rPr>
        <w:t xml:space="preserve"> وعلى ما ذكره صاحب طبقات النحاة</w:t>
      </w:r>
      <w:r>
        <w:rPr>
          <w:rtl/>
        </w:rPr>
        <w:t>:</w:t>
      </w:r>
      <w:r w:rsidRPr="0046413B">
        <w:rPr>
          <w:rtl/>
        </w:rPr>
        <w:t xml:space="preserve"> أن تقي الدين السبكي</w:t>
      </w:r>
      <w:r w:rsidR="00F21B5A">
        <w:rPr>
          <w:rtl/>
        </w:rPr>
        <w:t xml:space="preserve"> - </w:t>
      </w:r>
      <w:r w:rsidRPr="0046413B">
        <w:rPr>
          <w:rtl/>
        </w:rPr>
        <w:t>من فقهاء الشافعية</w:t>
      </w:r>
      <w:r w:rsidR="00F21B5A">
        <w:rPr>
          <w:rtl/>
        </w:rPr>
        <w:t xml:space="preserve"> - </w:t>
      </w:r>
      <w:r w:rsidRPr="0046413B">
        <w:rPr>
          <w:rtl/>
        </w:rPr>
        <w:t>نازعه في العلوم</w:t>
      </w:r>
      <w:r>
        <w:rPr>
          <w:rtl/>
        </w:rPr>
        <w:t>،</w:t>
      </w:r>
      <w:r w:rsidRPr="0046413B">
        <w:rPr>
          <w:rtl/>
        </w:rPr>
        <w:t xml:space="preserve"> وقابله بالمعارضة في الرسوم </w:t>
      </w:r>
      <w:r w:rsidRPr="00414CB8">
        <w:rPr>
          <w:rStyle w:val="libFootnotenumChar"/>
          <w:rtl/>
        </w:rPr>
        <w:t>(2)</w:t>
      </w:r>
      <w:r w:rsidRPr="0046413B">
        <w:rPr>
          <w:rtl/>
        </w:rPr>
        <w:t xml:space="preserve"> ثم ساق الكلام إلى أن قال</w:t>
      </w:r>
      <w:r>
        <w:rPr>
          <w:rtl/>
        </w:rPr>
        <w:t>:</w:t>
      </w:r>
      <w:r w:rsidRPr="0046413B">
        <w:rPr>
          <w:rtl/>
        </w:rPr>
        <w:t xml:space="preserve"> وكتب الشهيد </w:t>
      </w:r>
      <w:r w:rsidRPr="00414CB8">
        <w:rPr>
          <w:rStyle w:val="libAlaemChar"/>
          <w:rtl/>
        </w:rPr>
        <w:t>قدس‌سره</w:t>
      </w:r>
      <w:r w:rsidRPr="0046413B">
        <w:rPr>
          <w:rtl/>
        </w:rPr>
        <w:t xml:space="preserve"> بخطّه على ظهر كتاب القواعد</w:t>
      </w:r>
      <w:r>
        <w:rPr>
          <w:rtl/>
        </w:rPr>
        <w:t>،</w:t>
      </w:r>
      <w:r w:rsidRPr="0046413B">
        <w:rPr>
          <w:rtl/>
        </w:rPr>
        <w:t xml:space="preserve"> ما معناه</w:t>
      </w:r>
      <w:r>
        <w:rPr>
          <w:rtl/>
        </w:rPr>
        <w:t>:</w:t>
      </w:r>
      <w:r w:rsidRPr="0046413B">
        <w:rPr>
          <w:rtl/>
        </w:rPr>
        <w:t xml:space="preserve"> إنّي تشرّفت في دمشق برؤية العلامة القطبي فوجدته بحرا زاخرا</w:t>
      </w:r>
      <w:r>
        <w:rPr>
          <w:rtl/>
        </w:rPr>
        <w:t>،</w:t>
      </w:r>
      <w:r w:rsidRPr="0046413B">
        <w:rPr>
          <w:rtl/>
        </w:rPr>
        <w:t xml:space="preserve"> فاستجزت منه فأجاز لي</w:t>
      </w:r>
      <w:r>
        <w:rPr>
          <w:rtl/>
        </w:rPr>
        <w:t>،</w:t>
      </w:r>
      <w:r w:rsidRPr="0046413B">
        <w:rPr>
          <w:rtl/>
        </w:rPr>
        <w:t xml:space="preserve"> وليس عندي شبهة في كونه من العلماء الإمامية</w:t>
      </w:r>
      <w:r>
        <w:rPr>
          <w:rtl/>
        </w:rPr>
        <w:t>،</w:t>
      </w:r>
      <w:r w:rsidRPr="0046413B">
        <w:rPr>
          <w:rtl/>
        </w:rPr>
        <w:t xml:space="preserve"> وكفى تلمّذه وانقطاعه إلى العلامة الذي هو من فقهاء أهل البيت </w:t>
      </w:r>
      <w:r w:rsidRPr="00414CB8">
        <w:rPr>
          <w:rStyle w:val="libAlaemChar"/>
          <w:rtl/>
        </w:rPr>
        <w:t>عليهم‌السلام</w:t>
      </w:r>
      <w:r>
        <w:rPr>
          <w:rtl/>
        </w:rPr>
        <w:t>،</w:t>
      </w:r>
      <w:r w:rsidRPr="0046413B">
        <w:rPr>
          <w:rtl/>
        </w:rPr>
        <w:t xml:space="preserve"> وخلوص عقيدته وتشيّعه شاهدا.</w:t>
      </w:r>
    </w:p>
    <w:p w:rsidR="00414CB8" w:rsidRPr="0046413B" w:rsidRDefault="00414CB8" w:rsidP="00414CB8">
      <w:pPr>
        <w:pStyle w:val="libNormal"/>
        <w:rPr>
          <w:rtl/>
        </w:rPr>
      </w:pPr>
      <w:r w:rsidRPr="0046413B">
        <w:rPr>
          <w:rtl/>
        </w:rPr>
        <w:t>توفي سنة ست وستين وسبعمائة في دمشق</w:t>
      </w:r>
      <w:r>
        <w:rPr>
          <w:rtl/>
        </w:rPr>
        <w:t>،</w:t>
      </w:r>
      <w:r w:rsidRPr="0046413B">
        <w:rPr>
          <w:rtl/>
        </w:rPr>
        <w:t xml:space="preserve"> وصلّي عليه في الحصن</w:t>
      </w:r>
      <w:r>
        <w:rPr>
          <w:rtl/>
        </w:rPr>
        <w:t>،</w:t>
      </w:r>
      <w:r w:rsidRPr="0046413B">
        <w:rPr>
          <w:rtl/>
        </w:rPr>
        <w:t xml:space="preserve"> وحضر صلاته أكثر أعيان البلد</w:t>
      </w:r>
      <w:r>
        <w:rPr>
          <w:rtl/>
        </w:rPr>
        <w:t>،</w:t>
      </w:r>
      <w:r w:rsidRPr="0046413B">
        <w:rPr>
          <w:rtl/>
        </w:rPr>
        <w:t xml:space="preserve"> ودفن في الصالحية</w:t>
      </w:r>
      <w:r>
        <w:rPr>
          <w:rtl/>
        </w:rPr>
        <w:t>،</w:t>
      </w:r>
      <w:r w:rsidRPr="0046413B">
        <w:rPr>
          <w:rtl/>
        </w:rPr>
        <w:t xml:space="preserve"> ثم نقل إلى مكان آخر.</w:t>
      </w:r>
    </w:p>
    <w:p w:rsidR="00414CB8" w:rsidRPr="0046413B" w:rsidRDefault="00414CB8" w:rsidP="00414CB8">
      <w:pPr>
        <w:pStyle w:val="libNormal"/>
        <w:rPr>
          <w:rtl/>
        </w:rPr>
      </w:pPr>
      <w:r w:rsidRPr="0046413B">
        <w:rPr>
          <w:rtl/>
        </w:rPr>
        <w:t>ومن تصانيفه المشهورة</w:t>
      </w:r>
      <w:r>
        <w:rPr>
          <w:rtl/>
        </w:rPr>
        <w:t>:</w:t>
      </w:r>
      <w:r w:rsidRPr="0046413B">
        <w:rPr>
          <w:rtl/>
        </w:rPr>
        <w:t xml:space="preserve"> شرح الشمسية</w:t>
      </w:r>
      <w:r>
        <w:rPr>
          <w:rtl/>
        </w:rPr>
        <w:t>،</w:t>
      </w:r>
      <w:r w:rsidRPr="0046413B">
        <w:rPr>
          <w:rtl/>
        </w:rPr>
        <w:t xml:space="preserve"> وشرح المطالع</w:t>
      </w:r>
      <w:r>
        <w:rPr>
          <w:rtl/>
        </w:rPr>
        <w:t>،</w:t>
      </w:r>
      <w:r w:rsidRPr="0046413B">
        <w:rPr>
          <w:rtl/>
        </w:rPr>
        <w:t xml:space="preserve"> صنّفهما بإشارة خواجه غياث الدين المذكور آنفا</w:t>
      </w:r>
      <w:r>
        <w:rPr>
          <w:rtl/>
        </w:rPr>
        <w:t>،</w:t>
      </w:r>
      <w:r w:rsidRPr="0046413B">
        <w:rPr>
          <w:rtl/>
        </w:rPr>
        <w:t xml:space="preserve"> فإنه كان مربّي أهل الفضل في ذلك الزمان.</w:t>
      </w:r>
      <w:r>
        <w:rPr>
          <w:rFonts w:hint="cs"/>
          <w:rtl/>
        </w:rPr>
        <w:t xml:space="preserve"> </w:t>
      </w:r>
      <w:r w:rsidRPr="0046413B">
        <w:rPr>
          <w:rtl/>
        </w:rPr>
        <w:t>ومنها المحاكمات بين شارحي الإشارات</w:t>
      </w:r>
      <w:r>
        <w:rPr>
          <w:rtl/>
        </w:rPr>
        <w:t>،</w:t>
      </w:r>
      <w:r w:rsidRPr="0046413B">
        <w:rPr>
          <w:rtl/>
        </w:rPr>
        <w:t xml:space="preserve"> ورسالة في تحقيق التصور والتصديق</w:t>
      </w:r>
      <w:r>
        <w:rPr>
          <w:rtl/>
        </w:rPr>
        <w:t>،</w:t>
      </w:r>
      <w:r w:rsidRPr="0046413B">
        <w:rPr>
          <w:rtl/>
        </w:rPr>
        <w:t xml:space="preserve"> وحاشية على القواعد الذي قرأه على مصنفه العلامة</w:t>
      </w:r>
      <w:r w:rsidR="00F21B5A">
        <w:rPr>
          <w:rtl/>
        </w:rPr>
        <w:t xml:space="preserve"> - </w:t>
      </w:r>
      <w:r w:rsidRPr="0046413B">
        <w:rPr>
          <w:rtl/>
        </w:rPr>
        <w:t>أنار الله برهانه</w:t>
      </w:r>
      <w:r w:rsidR="00F21B5A">
        <w:rPr>
          <w:rtl/>
        </w:rPr>
        <w:t xml:space="preserve"> - </w:t>
      </w:r>
      <w:r w:rsidRPr="0046413B">
        <w:rPr>
          <w:rtl/>
        </w:rPr>
        <w:t>كتب على حاشية</w:t>
      </w:r>
      <w:r w:rsidR="00F21B5A">
        <w:rPr>
          <w:rtl/>
        </w:rPr>
        <w:t xml:space="preserve"> - </w:t>
      </w:r>
      <w:r w:rsidRPr="0046413B">
        <w:rPr>
          <w:rtl/>
        </w:rPr>
        <w:t>الكتاب</w:t>
      </w:r>
      <w:r>
        <w:rPr>
          <w:rtl/>
        </w:rPr>
        <w:t>،</w:t>
      </w:r>
      <w:r w:rsidRPr="0046413B">
        <w:rPr>
          <w:rtl/>
        </w:rPr>
        <w:t xml:space="preserve"> ودوّنه بعض فضلاء الإمامية في الشام</w:t>
      </w:r>
      <w:r>
        <w:rPr>
          <w:rtl/>
        </w:rPr>
        <w:t>،</w:t>
      </w:r>
      <w:r w:rsidRPr="0046413B">
        <w:rPr>
          <w:rtl/>
        </w:rPr>
        <w:t xml:space="preserve"> وسمّاها بالحواشي القطبية </w:t>
      </w:r>
      <w:r w:rsidRPr="00414CB8">
        <w:rPr>
          <w:rStyle w:val="libFootnotenumChar"/>
          <w:rtl/>
        </w:rPr>
        <w:t>(3)</w:t>
      </w:r>
      <w:r>
        <w:rPr>
          <w:rtl/>
        </w:rPr>
        <w:t>،</w:t>
      </w:r>
      <w:r w:rsidRPr="0046413B">
        <w:rPr>
          <w:rtl/>
        </w:rPr>
        <w:t xml:space="preserve"> انتهى.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w:t>
      </w:r>
      <w:r>
        <w:rPr>
          <w:rtl/>
        </w:rPr>
        <w:t>:</w:t>
      </w:r>
      <w:r w:rsidRPr="0046413B">
        <w:rPr>
          <w:rtl/>
        </w:rPr>
        <w:t xml:space="preserve"> 351.</w:t>
      </w:r>
    </w:p>
    <w:p w:rsidR="00414CB8" w:rsidRPr="0046413B" w:rsidRDefault="00414CB8" w:rsidP="00414CB8">
      <w:pPr>
        <w:pStyle w:val="libFootnote0"/>
        <w:rPr>
          <w:rtl/>
        </w:rPr>
      </w:pPr>
      <w:r w:rsidRPr="0046413B">
        <w:rPr>
          <w:rtl/>
        </w:rPr>
        <w:t>(2) بغية الوعاة 2</w:t>
      </w:r>
      <w:r>
        <w:rPr>
          <w:rtl/>
        </w:rPr>
        <w:t>:</w:t>
      </w:r>
      <w:r w:rsidRPr="0046413B">
        <w:rPr>
          <w:rtl/>
        </w:rPr>
        <w:t xml:space="preserve"> 282 / 1981.</w:t>
      </w:r>
    </w:p>
    <w:p w:rsidR="00414CB8" w:rsidRPr="0046413B" w:rsidRDefault="00414CB8" w:rsidP="00414CB8">
      <w:pPr>
        <w:pStyle w:val="libFootnote0"/>
        <w:rPr>
          <w:rtl/>
        </w:rPr>
      </w:pPr>
      <w:r w:rsidRPr="0046413B">
        <w:rPr>
          <w:rtl/>
        </w:rPr>
        <w:t>(3) مجالس المؤمنين 2</w:t>
      </w:r>
      <w:r>
        <w:rPr>
          <w:rtl/>
        </w:rPr>
        <w:t>:</w:t>
      </w:r>
      <w:r w:rsidRPr="0046413B">
        <w:rPr>
          <w:rtl/>
        </w:rPr>
        <w:t xml:space="preserve"> 212.</w:t>
      </w:r>
    </w:p>
    <w:p w:rsidR="00414CB8" w:rsidRPr="0046413B" w:rsidRDefault="00414CB8" w:rsidP="00414CB8">
      <w:pPr>
        <w:pStyle w:val="libNormal"/>
        <w:rPr>
          <w:rtl/>
        </w:rPr>
      </w:pPr>
      <w:r>
        <w:rPr>
          <w:rtl/>
        </w:rPr>
        <w:br w:type="page"/>
      </w:r>
      <w:r w:rsidRPr="0046413B">
        <w:rPr>
          <w:rtl/>
        </w:rPr>
        <w:lastRenderedPageBreak/>
        <w:t>وأقول</w:t>
      </w:r>
      <w:r>
        <w:rPr>
          <w:rtl/>
        </w:rPr>
        <w:t>:</w:t>
      </w:r>
      <w:r w:rsidRPr="0046413B">
        <w:rPr>
          <w:rtl/>
        </w:rPr>
        <w:t xml:space="preserve"> ما نقلته هنا عن الشهيد </w:t>
      </w:r>
      <w:r w:rsidRPr="00414CB8">
        <w:rPr>
          <w:rStyle w:val="libAlaemChar"/>
          <w:rtl/>
        </w:rPr>
        <w:t>رحمه‌الله</w:t>
      </w:r>
      <w:r w:rsidRPr="0046413B">
        <w:rPr>
          <w:rtl/>
        </w:rPr>
        <w:t xml:space="preserve"> من قوله</w:t>
      </w:r>
      <w:r>
        <w:rPr>
          <w:rtl/>
        </w:rPr>
        <w:t>:</w:t>
      </w:r>
      <w:r w:rsidRPr="0046413B">
        <w:rPr>
          <w:rtl/>
        </w:rPr>
        <w:t xml:space="preserve"> وليس عندي شبهة في كونه من العلماء الإمامية</w:t>
      </w:r>
      <w:r>
        <w:rPr>
          <w:rtl/>
        </w:rPr>
        <w:t>،</w:t>
      </w:r>
      <w:r w:rsidRPr="0046413B">
        <w:rPr>
          <w:rtl/>
        </w:rPr>
        <w:t xml:space="preserve"> لا يخلو عن غرابة كما لا يخفى</w:t>
      </w:r>
      <w:r>
        <w:rPr>
          <w:rtl/>
        </w:rPr>
        <w:t>،</w:t>
      </w:r>
      <w:r w:rsidRPr="0046413B">
        <w:rPr>
          <w:rtl/>
        </w:rPr>
        <w:t xml:space="preserve"> والحمل على رفع توهم كونه ليس كذلك باعتبار إظهاره مذهب أهل السنة في الشام بعيد غاية البعد</w:t>
      </w:r>
      <w:r>
        <w:rPr>
          <w:rtl/>
        </w:rPr>
        <w:t>،</w:t>
      </w:r>
      <w:r w:rsidRPr="0046413B">
        <w:rPr>
          <w:rtl/>
        </w:rPr>
        <w:t xml:space="preserve"> فإن الشام مملوة من فضلاء الإمامية المظهرين للتقية </w:t>
      </w:r>
      <w:r w:rsidRPr="00414CB8">
        <w:rPr>
          <w:rStyle w:val="libFootnotenumChar"/>
          <w:rtl/>
        </w:rPr>
        <w:t>(1)</w:t>
      </w:r>
      <w:r>
        <w:rPr>
          <w:rtl/>
        </w:rPr>
        <w:t>.</w:t>
      </w:r>
      <w:r w:rsidRPr="0046413B">
        <w:rPr>
          <w:rtl/>
        </w:rPr>
        <w:t xml:space="preserve"> انتهى كلام شيخنا صاحب اللؤلؤة.</w:t>
      </w:r>
    </w:p>
    <w:p w:rsidR="00414CB8" w:rsidRPr="0046413B" w:rsidRDefault="00414CB8" w:rsidP="00414CB8">
      <w:pPr>
        <w:pStyle w:val="libNormal"/>
        <w:rPr>
          <w:rtl/>
        </w:rPr>
      </w:pPr>
      <w:r w:rsidRPr="0046413B">
        <w:rPr>
          <w:rtl/>
        </w:rPr>
        <w:t>وأقول</w:t>
      </w:r>
      <w:r>
        <w:rPr>
          <w:rtl/>
        </w:rPr>
        <w:t>:</w:t>
      </w:r>
      <w:r w:rsidRPr="0046413B">
        <w:rPr>
          <w:rtl/>
        </w:rPr>
        <w:t xml:space="preserve"> إن ما ذكره من الاستغراب لنفي الشهيد </w:t>
      </w:r>
      <w:r w:rsidRPr="00414CB8">
        <w:rPr>
          <w:rStyle w:val="libAlaemChar"/>
          <w:rtl/>
        </w:rPr>
        <w:t>رحمه‌الله</w:t>
      </w:r>
      <w:r w:rsidRPr="0046413B">
        <w:rPr>
          <w:rtl/>
        </w:rPr>
        <w:t xml:space="preserve"> عنه شبهة السنية في غاية الغرابة</w:t>
      </w:r>
      <w:r>
        <w:rPr>
          <w:rtl/>
        </w:rPr>
        <w:t>،</w:t>
      </w:r>
      <w:r w:rsidRPr="0046413B">
        <w:rPr>
          <w:rtl/>
        </w:rPr>
        <w:t xml:space="preserve"> إذ قد ( لد ) عرفت من تضاعيف ما سبق وبيان غاية اشتهاره في زمانه بكونه منهم</w:t>
      </w:r>
      <w:r>
        <w:rPr>
          <w:rtl/>
        </w:rPr>
        <w:t>،</w:t>
      </w:r>
      <w:r w:rsidRPr="0046413B">
        <w:rPr>
          <w:rtl/>
        </w:rPr>
        <w:t xml:space="preserve"> بل ( له ) ظهور عدم خلاف ذلك من كلمات الفريقين</w:t>
      </w:r>
      <w:r>
        <w:rPr>
          <w:rtl/>
        </w:rPr>
        <w:t>،</w:t>
      </w:r>
      <w:r w:rsidRPr="0046413B">
        <w:rPr>
          <w:rtl/>
        </w:rPr>
        <w:t xml:space="preserve"> أن الغرابة إن كانت في كلام الشهيد</w:t>
      </w:r>
      <w:r>
        <w:rPr>
          <w:rtl/>
        </w:rPr>
        <w:t>،</w:t>
      </w:r>
      <w:r w:rsidRPr="0046413B">
        <w:rPr>
          <w:rtl/>
        </w:rPr>
        <w:t xml:space="preserve"> فإنّما هي من جهة كونه في مقام دفع هذه التهمة عنه</w:t>
      </w:r>
      <w:r>
        <w:rPr>
          <w:rtl/>
        </w:rPr>
        <w:t>،</w:t>
      </w:r>
      <w:r w:rsidRPr="0046413B">
        <w:rPr>
          <w:rtl/>
        </w:rPr>
        <w:t xml:space="preserve"> لا من جهة كون كلامه موهما لكون الرجل من أهل هذه التهمة. ( لو ) وحسب الدلالة على كون الرجل من كبار السنيّة ذكرهم إيّاه مع تمام الاحترام والاسترحام</w:t>
      </w:r>
      <w:r>
        <w:rPr>
          <w:rtl/>
        </w:rPr>
        <w:t>،</w:t>
      </w:r>
      <w:r w:rsidRPr="0046413B">
        <w:rPr>
          <w:rtl/>
        </w:rPr>
        <w:t xml:space="preserve"> حيث يذكرونه</w:t>
      </w:r>
      <w:r>
        <w:rPr>
          <w:rtl/>
        </w:rPr>
        <w:t>،</w:t>
      </w:r>
      <w:r w:rsidRPr="0046413B">
        <w:rPr>
          <w:rtl/>
        </w:rPr>
        <w:t xml:space="preserve"> وليس ذلك من عملهم بالنسبة إلى أحد من علماء الشيعة</w:t>
      </w:r>
      <w:r>
        <w:rPr>
          <w:rtl/>
        </w:rPr>
        <w:t>،</w:t>
      </w:r>
      <w:r w:rsidRPr="0046413B">
        <w:rPr>
          <w:rtl/>
        </w:rPr>
        <w:t xml:space="preserve"> لغاية ما وجد فيهم من شيمة العصبية</w:t>
      </w:r>
      <w:r>
        <w:rPr>
          <w:rtl/>
        </w:rPr>
        <w:t>،</w:t>
      </w:r>
      <w:r w:rsidRPr="0046413B">
        <w:rPr>
          <w:rtl/>
        </w:rPr>
        <w:t xml:space="preserve"> كما ترى أن التفتازاني يقول في مفتتح شرحه على الشمسية</w:t>
      </w:r>
      <w:r>
        <w:rPr>
          <w:rtl/>
        </w:rPr>
        <w:t>:</w:t>
      </w:r>
      <w:r w:rsidRPr="0046413B">
        <w:rPr>
          <w:rtl/>
        </w:rPr>
        <w:t xml:space="preserve"> وبعد فقد سألني فرقة من خلاني. إلى أن قال</w:t>
      </w:r>
      <w:r>
        <w:rPr>
          <w:rtl/>
        </w:rPr>
        <w:t>:</w:t>
      </w:r>
      <w:r w:rsidRPr="0046413B">
        <w:rPr>
          <w:rtl/>
        </w:rPr>
        <w:t xml:space="preserve"> وأجيل النظر في شرح الفاضل المحقق</w:t>
      </w:r>
      <w:r>
        <w:rPr>
          <w:rtl/>
        </w:rPr>
        <w:t>،</w:t>
      </w:r>
      <w:r w:rsidRPr="0046413B">
        <w:rPr>
          <w:rtl/>
        </w:rPr>
        <w:t xml:space="preserve"> والنحرير المدقق</w:t>
      </w:r>
      <w:r>
        <w:rPr>
          <w:rtl/>
        </w:rPr>
        <w:t>،</w:t>
      </w:r>
      <w:r w:rsidRPr="0046413B">
        <w:rPr>
          <w:rtl/>
        </w:rPr>
        <w:t xml:space="preserve"> قطب الملّة والدين</w:t>
      </w:r>
      <w:r>
        <w:rPr>
          <w:rtl/>
        </w:rPr>
        <w:t>،</w:t>
      </w:r>
      <w:r w:rsidRPr="0046413B">
        <w:rPr>
          <w:rtl/>
        </w:rPr>
        <w:t xml:space="preserve"> شكر الله مساعيه</w:t>
      </w:r>
      <w:r>
        <w:rPr>
          <w:rtl/>
        </w:rPr>
        <w:t>،</w:t>
      </w:r>
      <w:r w:rsidRPr="0046413B">
        <w:rPr>
          <w:rtl/>
        </w:rPr>
        <w:t xml:space="preserve"> وقرن بالإفاضة أيّامه ولياليه </w:t>
      </w:r>
      <w:r w:rsidRPr="00414CB8">
        <w:rPr>
          <w:rStyle w:val="libFootnotenumChar"/>
          <w:rtl/>
        </w:rPr>
        <w:t>(2)</w:t>
      </w:r>
      <w:r>
        <w:rPr>
          <w:rtl/>
        </w:rPr>
        <w:t>.</w:t>
      </w:r>
      <w:r w:rsidRPr="0046413B">
        <w:rPr>
          <w:rtl/>
        </w:rPr>
        <w:t xml:space="preserve"> إلى آخر ما ذكره.</w:t>
      </w:r>
    </w:p>
    <w:p w:rsidR="00414CB8" w:rsidRPr="0046413B" w:rsidRDefault="00414CB8" w:rsidP="00414CB8">
      <w:pPr>
        <w:pStyle w:val="libNormal"/>
        <w:rPr>
          <w:rtl/>
        </w:rPr>
      </w:pPr>
      <w:r w:rsidRPr="0046413B">
        <w:rPr>
          <w:rtl/>
        </w:rPr>
        <w:t xml:space="preserve">( </w:t>
      </w:r>
      <w:r w:rsidRPr="00414CB8">
        <w:rPr>
          <w:rStyle w:val="libBold2Char"/>
          <w:rtl/>
        </w:rPr>
        <w:t>لز</w:t>
      </w:r>
      <w:r w:rsidRPr="0046413B">
        <w:rPr>
          <w:rtl/>
        </w:rPr>
        <w:t xml:space="preserve"> ) مع ان القطب المذكور لم يهمل أيضا في شيء من مؤلفاته الصلاة على الصحابة في ضمن إهداء الصلاة على النبي وآله الطاهرين</w:t>
      </w:r>
      <w:r>
        <w:rPr>
          <w:rtl/>
        </w:rPr>
        <w:t>،</w:t>
      </w:r>
      <w:r w:rsidRPr="0046413B">
        <w:rPr>
          <w:rtl/>
        </w:rPr>
        <w:t xml:space="preserve"> كما هو شأن المتعصبين من هذه الطائفة </w:t>
      </w:r>
      <w:r w:rsidRPr="00414CB8">
        <w:rPr>
          <w:rStyle w:val="libFootnotenumChar"/>
          <w:rtl/>
        </w:rPr>
        <w:t>(3)</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لؤلؤة البحرين</w:t>
      </w:r>
      <w:r>
        <w:rPr>
          <w:rtl/>
        </w:rPr>
        <w:t>:</w:t>
      </w:r>
      <w:r w:rsidRPr="0046413B">
        <w:rPr>
          <w:rtl/>
        </w:rPr>
        <w:t xml:space="preserve"> 194 / 74.</w:t>
      </w:r>
    </w:p>
    <w:p w:rsidR="00414CB8" w:rsidRPr="0046413B" w:rsidRDefault="00414CB8" w:rsidP="00414CB8">
      <w:pPr>
        <w:pStyle w:val="libFootnote0"/>
        <w:rPr>
          <w:rtl/>
        </w:rPr>
      </w:pPr>
      <w:r w:rsidRPr="0046413B">
        <w:rPr>
          <w:rtl/>
        </w:rPr>
        <w:t>(2) شرح الشمسيّة</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(3) روضات الجنات 6</w:t>
      </w:r>
      <w:r>
        <w:rPr>
          <w:rtl/>
        </w:rPr>
        <w:t>:</w:t>
      </w:r>
      <w:r w:rsidRPr="0046413B">
        <w:rPr>
          <w:rtl/>
        </w:rPr>
        <w:t xml:space="preserve"> 41</w:t>
      </w:r>
      <w:r w:rsidR="00F21B5A">
        <w:rPr>
          <w:rtl/>
        </w:rPr>
        <w:t xml:space="preserve"> - </w:t>
      </w:r>
      <w:r w:rsidRPr="0046413B">
        <w:rPr>
          <w:rtl/>
        </w:rPr>
        <w:t>45.</w:t>
      </w:r>
    </w:p>
    <w:p w:rsidR="00414CB8" w:rsidRDefault="00414CB8" w:rsidP="00414CB8">
      <w:pPr>
        <w:pStyle w:val="libNormal"/>
        <w:rPr>
          <w:rFonts w:hint="cs"/>
          <w:rtl/>
        </w:rPr>
      </w:pPr>
      <w:r>
        <w:rPr>
          <w:rtl/>
        </w:rPr>
        <w:br w:type="page"/>
      </w:r>
      <w:r w:rsidRPr="0046413B">
        <w:rPr>
          <w:rtl/>
        </w:rPr>
        <w:lastRenderedPageBreak/>
        <w:t>انتهى كلام صاحب الروضات بطوله</w:t>
      </w:r>
      <w:r>
        <w:rPr>
          <w:rtl/>
        </w:rPr>
        <w:t>،</w:t>
      </w:r>
      <w:r w:rsidRPr="0046413B">
        <w:rPr>
          <w:rtl/>
        </w:rPr>
        <w:t xml:space="preserve"> الذي لا يوجد فيه بعد إسقاط ما هو من غيره كلمة حقّ وقول صدق أصلا</w:t>
      </w:r>
      <w:r>
        <w:rPr>
          <w:rtl/>
        </w:rPr>
        <w:t>،</w:t>
      </w:r>
      <w:r w:rsidRPr="0046413B">
        <w:rPr>
          <w:rtl/>
        </w:rPr>
        <w:t xml:space="preserve"> ولو لا انتشار كتابه</w:t>
      </w:r>
      <w:r>
        <w:rPr>
          <w:rtl/>
        </w:rPr>
        <w:t>،</w:t>
      </w:r>
      <w:r w:rsidRPr="0046413B">
        <w:rPr>
          <w:rtl/>
        </w:rPr>
        <w:t xml:space="preserve"> وخوف دخول شبهة في قلوب بعض غير المتمهرين في هذه الصناعة</w:t>
      </w:r>
      <w:r>
        <w:rPr>
          <w:rtl/>
        </w:rPr>
        <w:t>،</w:t>
      </w:r>
      <w:r w:rsidRPr="0046413B">
        <w:rPr>
          <w:rtl/>
        </w:rPr>
        <w:t xml:space="preserve"> لأعرضنا عنه وأخذنا فيما هو الأهم</w:t>
      </w:r>
      <w:r>
        <w:rPr>
          <w:rtl/>
        </w:rPr>
        <w:t>،</w:t>
      </w:r>
      <w:r w:rsidRPr="0046413B">
        <w:rPr>
          <w:rtl/>
        </w:rPr>
        <w:t xml:space="preserve"> ولكن الله تعالى أوجب نصرة المظلومين من المؤمنين حيّهم وميّتهم</w:t>
      </w:r>
      <w:r>
        <w:rPr>
          <w:rtl/>
        </w:rPr>
        <w:t>،</w:t>
      </w:r>
      <w:r w:rsidRPr="0046413B">
        <w:rPr>
          <w:rtl/>
        </w:rPr>
        <w:t xml:space="preserve"> وأيّ ظلم أشنع وأفظع من هذا الافتراء العظيم على هذا العالم الجليل</w:t>
      </w:r>
      <w:r>
        <w:rPr>
          <w:rtl/>
        </w:rPr>
        <w:t>؟!</w:t>
      </w:r>
    </w:p>
    <w:p w:rsidR="00414CB8" w:rsidRPr="0046413B" w:rsidRDefault="00414CB8" w:rsidP="00414CB8">
      <w:pPr>
        <w:pStyle w:val="libNormal"/>
        <w:rPr>
          <w:rtl/>
        </w:rPr>
      </w:pPr>
      <w:r w:rsidRPr="0046413B">
        <w:rPr>
          <w:rtl/>
        </w:rPr>
        <w:t xml:space="preserve">فنقول مستمدا من آل الرسول </w:t>
      </w:r>
      <w:r w:rsidRPr="00414CB8">
        <w:rPr>
          <w:rStyle w:val="libAlaemChar"/>
          <w:rtl/>
        </w:rPr>
        <w:t>عليهم‌السلام</w:t>
      </w:r>
      <w:r>
        <w:rPr>
          <w:rtl/>
        </w:rPr>
        <w:t>:</w:t>
      </w:r>
    </w:p>
    <w:p w:rsidR="00414CB8" w:rsidRPr="0046413B" w:rsidRDefault="00414CB8" w:rsidP="00414CB8">
      <w:pPr>
        <w:pStyle w:val="libNormal"/>
        <w:rPr>
          <w:rtl/>
        </w:rPr>
      </w:pPr>
      <w:r w:rsidRPr="0046413B">
        <w:rPr>
          <w:rtl/>
        </w:rPr>
        <w:t>في كلماته مواقع للنظر</w:t>
      </w:r>
      <w:r>
        <w:rPr>
          <w:rtl/>
        </w:rPr>
        <w:t>:</w:t>
      </w:r>
    </w:p>
    <w:p w:rsidR="00414CB8" w:rsidRDefault="00414CB8" w:rsidP="00414CB8">
      <w:pPr>
        <w:pStyle w:val="libNormal"/>
        <w:rPr>
          <w:rtl/>
        </w:rPr>
      </w:pPr>
      <w:r w:rsidRPr="0046413B">
        <w:rPr>
          <w:rtl/>
        </w:rPr>
        <w:t>أ</w:t>
      </w:r>
      <w:r w:rsidR="00F21B5A">
        <w:rPr>
          <w:rFonts w:hint="cs"/>
          <w:rtl/>
        </w:rPr>
        <w:t xml:space="preserve"> - </w:t>
      </w:r>
      <w:r w:rsidRPr="0046413B">
        <w:rPr>
          <w:rtl/>
        </w:rPr>
        <w:t>قوله</w:t>
      </w:r>
      <w:r>
        <w:rPr>
          <w:rtl/>
        </w:rPr>
        <w:t>:</w:t>
      </w:r>
      <w:r w:rsidRPr="0046413B">
        <w:rPr>
          <w:rtl/>
        </w:rPr>
        <w:t xml:space="preserve"> وكان من جهة ظهور هذه النسبة. إلى آخره</w:t>
      </w:r>
      <w:r>
        <w:rPr>
          <w:rtl/>
        </w:rPr>
        <w:t>،</w:t>
      </w:r>
      <w:r w:rsidRPr="0046413B">
        <w:rPr>
          <w:rtl/>
        </w:rPr>
        <w:t xml:space="preserve"> مراده ان القاصرين</w:t>
      </w:r>
      <w:r>
        <w:rPr>
          <w:rtl/>
        </w:rPr>
        <w:t>،</w:t>
      </w:r>
      <w:r w:rsidRPr="0046413B">
        <w:rPr>
          <w:rtl/>
        </w:rPr>
        <w:t xml:space="preserve"> كالشهيد الأول</w:t>
      </w:r>
      <w:r>
        <w:rPr>
          <w:rtl/>
        </w:rPr>
        <w:t>،</w:t>
      </w:r>
      <w:r w:rsidRPr="0046413B">
        <w:rPr>
          <w:rtl/>
        </w:rPr>
        <w:t xml:space="preserve"> والمحقق الثاني</w:t>
      </w:r>
      <w:r>
        <w:rPr>
          <w:rtl/>
        </w:rPr>
        <w:t>،</w:t>
      </w:r>
      <w:r w:rsidRPr="0046413B">
        <w:rPr>
          <w:rtl/>
        </w:rPr>
        <w:t xml:space="preserve"> والشهيد الثاني</w:t>
      </w:r>
      <w:r>
        <w:rPr>
          <w:rtl/>
        </w:rPr>
        <w:t>،</w:t>
      </w:r>
      <w:r w:rsidRPr="0046413B">
        <w:rPr>
          <w:rtl/>
        </w:rPr>
        <w:t xml:space="preserve"> وولده صاحب المعالم</w:t>
      </w:r>
      <w:r>
        <w:rPr>
          <w:rtl/>
        </w:rPr>
        <w:t>،</w:t>
      </w:r>
      <w:r w:rsidRPr="0046413B">
        <w:rPr>
          <w:rtl/>
        </w:rPr>
        <w:t xml:space="preserve"> وصاحبي الأمل واللؤلؤة</w:t>
      </w:r>
      <w:r>
        <w:rPr>
          <w:rtl/>
        </w:rPr>
        <w:t>،</w:t>
      </w:r>
      <w:r w:rsidRPr="0046413B">
        <w:rPr>
          <w:rtl/>
        </w:rPr>
        <w:t xml:space="preserve"> والقاضي</w:t>
      </w:r>
      <w:r>
        <w:rPr>
          <w:rtl/>
        </w:rPr>
        <w:t>،</w:t>
      </w:r>
      <w:r w:rsidRPr="0046413B">
        <w:rPr>
          <w:rtl/>
        </w:rPr>
        <w:t xml:space="preserve"> وأستاذ هذا الفن صاحب الرياض</w:t>
      </w:r>
      <w:r>
        <w:rPr>
          <w:rtl/>
        </w:rPr>
        <w:t>،</w:t>
      </w:r>
      <w:r w:rsidRPr="0046413B">
        <w:rPr>
          <w:rtl/>
        </w:rPr>
        <w:t xml:space="preserve"> وغيرهم ممّن عدوه من علمائنا الإمامية</w:t>
      </w:r>
      <w:r>
        <w:rPr>
          <w:rtl/>
        </w:rPr>
        <w:t>؛</w:t>
      </w:r>
      <w:r w:rsidRPr="0046413B">
        <w:rPr>
          <w:rtl/>
        </w:rPr>
        <w:t xml:space="preserve"> ليس لهم مستند لذلك سوى كونه من أحفاد الصدوق</w:t>
      </w:r>
      <w:r>
        <w:rPr>
          <w:rtl/>
        </w:rPr>
        <w:t>،</w:t>
      </w:r>
      <w:r w:rsidRPr="0046413B">
        <w:rPr>
          <w:rtl/>
        </w:rPr>
        <w:t xml:space="preserve"> وشيوع التشيع في بني بويه</w:t>
      </w:r>
      <w:r>
        <w:rPr>
          <w:rtl/>
        </w:rPr>
        <w:t>،</w:t>
      </w:r>
      <w:r w:rsidRPr="0046413B">
        <w:rPr>
          <w:rtl/>
        </w:rPr>
        <w:t xml:space="preserve"> فإنّهم ممّن يحكمون بمجرّد بعض الظواهر من غير تأمّل وتفحص. وهذا افتراء على هؤلاء النواميس</w:t>
      </w:r>
      <w:r>
        <w:rPr>
          <w:rtl/>
        </w:rPr>
        <w:t>،</w:t>
      </w:r>
      <w:r w:rsidRPr="0046413B">
        <w:rPr>
          <w:rtl/>
        </w:rPr>
        <w:t xml:space="preserve"> ونسبة سوء إليهم تكاد السموات يتفطرن منها</w:t>
      </w:r>
      <w:r>
        <w:rPr>
          <w:rtl/>
        </w:rPr>
        <w:t>،</w:t>
      </w:r>
      <w:r w:rsidRPr="0046413B">
        <w:rPr>
          <w:rtl/>
        </w:rPr>
        <w:t xml:space="preserve"> فإنّهم شكر الله تعالى سعيهم لا يحكمون في كتبهم الرجالية بإمامية أولاد الأئمة </w:t>
      </w:r>
      <w:r w:rsidRPr="00414CB8">
        <w:rPr>
          <w:rStyle w:val="libAlaemChar"/>
          <w:rtl/>
        </w:rPr>
        <w:t>عليهم‌السلام</w:t>
      </w:r>
      <w:r w:rsidRPr="0046413B">
        <w:rPr>
          <w:rtl/>
        </w:rPr>
        <w:t xml:space="preserve"> لمجرد كونه ولد إمام</w:t>
      </w:r>
      <w:r>
        <w:rPr>
          <w:rtl/>
        </w:rPr>
        <w:t>،</w:t>
      </w:r>
      <w:r w:rsidRPr="0046413B">
        <w:rPr>
          <w:rtl/>
        </w:rPr>
        <w:t xml:space="preserve"> فضلا عن تعديله وتبجيله</w:t>
      </w:r>
      <w:r>
        <w:rPr>
          <w:rtl/>
        </w:rPr>
        <w:t>،</w:t>
      </w:r>
      <w:r w:rsidRPr="0046413B">
        <w:rPr>
          <w:rtl/>
        </w:rPr>
        <w:t xml:space="preserve"> إلاّ بعد تصريح أئمة الفن أو قرائن اخرى</w:t>
      </w:r>
      <w:r>
        <w:rPr>
          <w:rtl/>
        </w:rPr>
        <w:t>،</w:t>
      </w:r>
      <w:r w:rsidRPr="0046413B">
        <w:rPr>
          <w:rtl/>
        </w:rPr>
        <w:t xml:space="preserve"> فكيف يحكمون بإمامية من هو من أحفاد الصدوق لمجرد الانتساب</w:t>
      </w:r>
      <w:r>
        <w:rPr>
          <w:rtl/>
        </w:rPr>
        <w:t>؟!</w:t>
      </w:r>
    </w:p>
    <w:p w:rsidR="00414CB8" w:rsidRPr="0046413B" w:rsidRDefault="00414CB8" w:rsidP="00414CB8">
      <w:pPr>
        <w:pStyle w:val="libNormal"/>
        <w:rPr>
          <w:rtl/>
        </w:rPr>
      </w:pPr>
      <w:r w:rsidRPr="0046413B">
        <w:rPr>
          <w:rtl/>
        </w:rPr>
        <w:t>وليس في كلام أحد منهم ما يوهم ذلك</w:t>
      </w:r>
      <w:r>
        <w:rPr>
          <w:rtl/>
        </w:rPr>
        <w:t>،</w:t>
      </w:r>
      <w:r w:rsidRPr="0046413B">
        <w:rPr>
          <w:rtl/>
        </w:rPr>
        <w:t xml:space="preserve"> أمّا غير الشهيد فذكروه في إجازاتهم وفهارسهم كغيره من أصحابنا</w:t>
      </w:r>
      <w:r>
        <w:rPr>
          <w:rtl/>
        </w:rPr>
        <w:t>،</w:t>
      </w:r>
      <w:r w:rsidRPr="0046413B">
        <w:rPr>
          <w:rtl/>
        </w:rPr>
        <w:t xml:space="preserve"> وأمّا الشهيد فصرح بإماميّته بالمعاشرة والتلمّذ عنده </w:t>
      </w:r>
      <w:r w:rsidRPr="00414CB8">
        <w:rPr>
          <w:rStyle w:val="libFootnotenumChar"/>
          <w:rtl/>
        </w:rPr>
        <w:t>(1)</w:t>
      </w:r>
      <w:r>
        <w:rPr>
          <w:rtl/>
        </w:rPr>
        <w:t>.</w:t>
      </w:r>
      <w:r w:rsidRPr="0046413B">
        <w:rPr>
          <w:rtl/>
        </w:rPr>
        <w:t xml:space="preserve"> وتصريح القطب بذلك</w:t>
      </w:r>
      <w:r w:rsidR="00F21B5A">
        <w:rPr>
          <w:rtl/>
        </w:rPr>
        <w:t xml:space="preserve"> - </w:t>
      </w:r>
      <w:r w:rsidRPr="0046413B">
        <w:rPr>
          <w:rtl/>
        </w:rPr>
        <w:t>أيضا</w:t>
      </w:r>
      <w:r w:rsidR="00F21B5A">
        <w:rPr>
          <w:rtl/>
        </w:rPr>
        <w:t xml:space="preserve"> - </w:t>
      </w:r>
      <w:r w:rsidRPr="0046413B">
        <w:rPr>
          <w:rtl/>
        </w:rPr>
        <w:t>كما عرفت.</w:t>
      </w:r>
      <w:r w:rsidRPr="00E342BF">
        <w:rPr>
          <w:rtl/>
        </w:rPr>
        <w:t xml:space="preserve"> </w:t>
      </w:r>
      <w:r w:rsidRPr="00414CB8">
        <w:rPr>
          <w:rStyle w:val="libAlaemChar"/>
          <w:rtl/>
        </w:rPr>
        <w:t>(</w:t>
      </w:r>
      <w:r w:rsidRPr="00414CB8">
        <w:rPr>
          <w:rStyle w:val="libAieChar"/>
          <w:rtl/>
        </w:rPr>
        <w:t xml:space="preserve"> وَلا تَقُولُوا لِمَنْ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107</w:t>
      </w:r>
      <w:r>
        <w:rPr>
          <w:rtl/>
        </w:rPr>
        <w:t>:</w:t>
      </w:r>
      <w:r w:rsidRPr="0046413B">
        <w:rPr>
          <w:rtl/>
        </w:rPr>
        <w:t xml:space="preserve"> 188.</w:t>
      </w:r>
    </w:p>
    <w:p w:rsidR="00414CB8" w:rsidRPr="0046413B" w:rsidRDefault="00414CB8" w:rsidP="00414CB8">
      <w:pPr>
        <w:pStyle w:val="libNormal0"/>
        <w:rPr>
          <w:rtl/>
          <w:lang w:bidi="fa-IR"/>
        </w:rPr>
      </w:pPr>
      <w:r>
        <w:rPr>
          <w:rtl/>
          <w:lang w:bidi="fa-IR"/>
        </w:rPr>
        <w:br w:type="page"/>
      </w:r>
      <w:r w:rsidRPr="00414CB8">
        <w:rPr>
          <w:rStyle w:val="libAieChar"/>
          <w:rtl/>
        </w:rPr>
        <w:lastRenderedPageBreak/>
        <w:t xml:space="preserve"> أَلْقى إِلَيْكُمُ السَّلامَ لَسْتَ مُؤْمِناً </w:t>
      </w:r>
      <w:r w:rsidRPr="00414CB8">
        <w:rPr>
          <w:rStyle w:val="libAlaemChar"/>
          <w:rtl/>
        </w:rPr>
        <w:t>)</w:t>
      </w:r>
      <w:r w:rsidRPr="0046413B">
        <w:rPr>
          <w:rtl/>
          <w:lang w:bidi="fa-IR"/>
        </w:rPr>
        <w:t xml:space="preserve"> </w:t>
      </w:r>
      <w:r w:rsidRPr="00414CB8">
        <w:rPr>
          <w:rStyle w:val="libFootnotenumChar"/>
          <w:rtl/>
        </w:rPr>
        <w:t>(1)</w:t>
      </w:r>
      <w:r>
        <w:rPr>
          <w:rtl/>
          <w:lang w:bidi="fa-IR"/>
        </w:rPr>
        <w:t>.</w:t>
      </w:r>
    </w:p>
    <w:p w:rsidR="00414CB8" w:rsidRPr="0046413B" w:rsidRDefault="00414CB8" w:rsidP="00414CB8">
      <w:pPr>
        <w:pStyle w:val="libNormal"/>
        <w:rPr>
          <w:rtl/>
        </w:rPr>
      </w:pPr>
      <w:r w:rsidRPr="0046413B">
        <w:rPr>
          <w:rtl/>
        </w:rPr>
        <w:t>ب</w:t>
      </w:r>
      <w:r w:rsidR="00F21B5A">
        <w:rPr>
          <w:rtl/>
        </w:rPr>
        <w:t xml:space="preserve"> - </w:t>
      </w:r>
      <w:r w:rsidRPr="0046413B">
        <w:rPr>
          <w:rtl/>
        </w:rPr>
        <w:t>قوله</w:t>
      </w:r>
      <w:r>
        <w:rPr>
          <w:rtl/>
        </w:rPr>
        <w:t>:</w:t>
      </w:r>
      <w:r w:rsidRPr="0046413B">
        <w:rPr>
          <w:rtl/>
        </w:rPr>
        <w:t xml:space="preserve"> وأكثرهم حرمة عند المصاحبين. إلى آخره</w:t>
      </w:r>
      <w:r>
        <w:rPr>
          <w:rtl/>
        </w:rPr>
        <w:t>،</w:t>
      </w:r>
      <w:r w:rsidRPr="0046413B">
        <w:rPr>
          <w:rtl/>
        </w:rPr>
        <w:t xml:space="preserve"> دعوى لم يذكر لها شاهدا ولا قرينة.</w:t>
      </w:r>
    </w:p>
    <w:p w:rsidR="00414CB8" w:rsidRPr="0046413B" w:rsidRDefault="00414CB8" w:rsidP="00414CB8">
      <w:pPr>
        <w:pStyle w:val="libNormal"/>
        <w:rPr>
          <w:rtl/>
        </w:rPr>
      </w:pPr>
      <w:r w:rsidRPr="0046413B">
        <w:rPr>
          <w:rtl/>
        </w:rPr>
        <w:t>ج</w:t>
      </w:r>
      <w:r w:rsidR="00F21B5A">
        <w:rPr>
          <w:rtl/>
        </w:rPr>
        <w:t xml:space="preserve"> - </w:t>
      </w:r>
      <w:r w:rsidRPr="0046413B">
        <w:rPr>
          <w:rtl/>
        </w:rPr>
        <w:t>قوله</w:t>
      </w:r>
      <w:r>
        <w:rPr>
          <w:rtl/>
        </w:rPr>
        <w:t>:</w:t>
      </w:r>
      <w:r w:rsidRPr="0046413B">
        <w:rPr>
          <w:rtl/>
        </w:rPr>
        <w:t xml:space="preserve"> وانتهت إليه رئاستهم. إلى آخره</w:t>
      </w:r>
      <w:r>
        <w:rPr>
          <w:rtl/>
        </w:rPr>
        <w:t>،</w:t>
      </w:r>
      <w:r w:rsidRPr="0046413B">
        <w:rPr>
          <w:rtl/>
        </w:rPr>
        <w:t xml:space="preserve"> كذب صريح </w:t>
      </w:r>
      <w:r w:rsidRPr="00414CB8">
        <w:rPr>
          <w:rStyle w:val="libFootnotenumChar"/>
          <w:rtl/>
        </w:rPr>
        <w:t>(2)</w:t>
      </w:r>
      <w:r>
        <w:rPr>
          <w:rtl/>
        </w:rPr>
        <w:t>،</w:t>
      </w:r>
      <w:r w:rsidRPr="0046413B">
        <w:rPr>
          <w:rtl/>
        </w:rPr>
        <w:t xml:space="preserve"> فإنه لم يكن قاضيا ولا مفتيا في الشام لأحد من المذاهب الأربعة فضلا عن كونه قاضي القضاة</w:t>
      </w:r>
      <w:r>
        <w:rPr>
          <w:rtl/>
        </w:rPr>
        <w:t>،</w:t>
      </w:r>
      <w:r w:rsidRPr="0046413B">
        <w:rPr>
          <w:rtl/>
        </w:rPr>
        <w:t xml:space="preserve"> وإنّما ذكر السيوطي أنه كان ساكنا في المدرسة الظاهرية </w:t>
      </w:r>
      <w:r w:rsidRPr="00414CB8">
        <w:rPr>
          <w:rStyle w:val="libFootnotenumChar"/>
          <w:rtl/>
        </w:rPr>
        <w:t>(3)</w:t>
      </w:r>
      <w:r>
        <w:rPr>
          <w:rtl/>
        </w:rPr>
        <w:t>،</w:t>
      </w:r>
      <w:r w:rsidRPr="0046413B">
        <w:rPr>
          <w:rtl/>
        </w:rPr>
        <w:t xml:space="preserve"> وهذا حال ضعفاء أهل العلم</w:t>
      </w:r>
      <w:r>
        <w:rPr>
          <w:rtl/>
        </w:rPr>
        <w:t>،</w:t>
      </w:r>
      <w:r w:rsidRPr="0046413B">
        <w:rPr>
          <w:rtl/>
        </w:rPr>
        <w:t xml:space="preserve"> وإنّما كان قاضي القضاة في عصره تقي الدين السبكي</w:t>
      </w:r>
      <w:r>
        <w:rPr>
          <w:rtl/>
        </w:rPr>
        <w:t>،</w:t>
      </w:r>
      <w:r w:rsidRPr="0046413B">
        <w:rPr>
          <w:rtl/>
        </w:rPr>
        <w:t xml:space="preserve"> كما صرّح هو في ترجمته وولده عبد الوهاب </w:t>
      </w:r>
      <w:r w:rsidRPr="00414CB8">
        <w:rPr>
          <w:rStyle w:val="libFootnotenumChar"/>
          <w:rtl/>
        </w:rPr>
        <w:t>(4)</w:t>
      </w:r>
      <w:r>
        <w:rPr>
          <w:rtl/>
        </w:rPr>
        <w:t>.</w:t>
      </w:r>
    </w:p>
    <w:p w:rsidR="00414CB8" w:rsidRPr="0046413B" w:rsidRDefault="00414CB8" w:rsidP="00414CB8">
      <w:pPr>
        <w:pStyle w:val="libNormal"/>
        <w:rPr>
          <w:rtl/>
        </w:rPr>
      </w:pPr>
      <w:r w:rsidRPr="0046413B">
        <w:rPr>
          <w:rtl/>
        </w:rPr>
        <w:t>قال ابن حجر في الدرر الكامنة في ترجمته</w:t>
      </w:r>
      <w:r>
        <w:rPr>
          <w:rtl/>
        </w:rPr>
        <w:t>:</w:t>
      </w:r>
      <w:r w:rsidRPr="0046413B">
        <w:rPr>
          <w:rtl/>
        </w:rPr>
        <w:t xml:space="preserve"> وانتهت إليه رئاسة القضاء والمناصب بالشام</w:t>
      </w:r>
      <w:r>
        <w:rPr>
          <w:rtl/>
        </w:rPr>
        <w:t>،</w:t>
      </w:r>
      <w:r w:rsidRPr="0046413B">
        <w:rPr>
          <w:rtl/>
        </w:rPr>
        <w:t xml:space="preserve"> وحصل له بسبب القضاء محنة شديدة </w:t>
      </w:r>
      <w:r w:rsidRPr="00414CB8">
        <w:rPr>
          <w:rStyle w:val="libFootnotenumChar"/>
          <w:rtl/>
        </w:rPr>
        <w:t>(5)</w:t>
      </w:r>
      <w:r>
        <w:rPr>
          <w:rtl/>
        </w:rPr>
        <w:t>.</w:t>
      </w:r>
      <w:r w:rsidRPr="0046413B">
        <w:rPr>
          <w:rtl/>
        </w:rPr>
        <w:t xml:space="preserve"> إلى آخره.</w:t>
      </w:r>
    </w:p>
    <w:p w:rsidR="00414CB8" w:rsidRPr="0046413B" w:rsidRDefault="00414CB8" w:rsidP="00414CB8">
      <w:pPr>
        <w:pStyle w:val="libNormal"/>
        <w:rPr>
          <w:rtl/>
        </w:rPr>
      </w:pPr>
      <w:r w:rsidRPr="0046413B">
        <w:rPr>
          <w:rtl/>
        </w:rPr>
        <w:t>ومثله ما في طبقات الشافعية لابن القاضي وفيهما</w:t>
      </w:r>
      <w:r>
        <w:rPr>
          <w:rtl/>
        </w:rPr>
        <w:t>:</w:t>
      </w:r>
      <w:r w:rsidRPr="0046413B">
        <w:rPr>
          <w:rtl/>
        </w:rPr>
        <w:t xml:space="preserve"> أنّه توفي سنة 771 </w:t>
      </w:r>
      <w:r w:rsidRPr="00414CB8">
        <w:rPr>
          <w:rStyle w:val="libFootnotenumChar"/>
          <w:rtl/>
        </w:rPr>
        <w:t>(6)</w:t>
      </w:r>
      <w:r>
        <w:rPr>
          <w:rtl/>
        </w:rPr>
        <w:t>،</w:t>
      </w:r>
      <w:r w:rsidRPr="0046413B">
        <w:rPr>
          <w:rtl/>
        </w:rPr>
        <w:t xml:space="preserve"> وقد مرّ في كلام السيوطي ما فعل السبكي بالقطب من الإهانة الكاشفة عن عدم قدر ومنزلة له عندهم.</w:t>
      </w:r>
    </w:p>
    <w:p w:rsidR="00414CB8" w:rsidRPr="0046413B" w:rsidRDefault="00414CB8" w:rsidP="00414CB8">
      <w:pPr>
        <w:pStyle w:val="libNormal"/>
        <w:rPr>
          <w:rtl/>
        </w:rPr>
      </w:pPr>
      <w:r w:rsidRPr="0046413B">
        <w:rPr>
          <w:rtl/>
        </w:rPr>
        <w:t>د</w:t>
      </w:r>
      <w:r w:rsidR="00F21B5A">
        <w:rPr>
          <w:rtl/>
        </w:rPr>
        <w:t xml:space="preserve"> - </w:t>
      </w:r>
      <w:r w:rsidRPr="0046413B">
        <w:rPr>
          <w:rtl/>
        </w:rPr>
        <w:t>قوله</w:t>
      </w:r>
      <w:r>
        <w:rPr>
          <w:rtl/>
        </w:rPr>
        <w:t>:</w:t>
      </w:r>
      <w:r w:rsidRPr="0046413B">
        <w:rPr>
          <w:rtl/>
        </w:rPr>
        <w:t xml:space="preserve"> والحال إلى آخره</w:t>
      </w:r>
      <w:r>
        <w:rPr>
          <w:rtl/>
        </w:rPr>
        <w:t>،</w:t>
      </w:r>
      <w:r w:rsidRPr="0046413B">
        <w:rPr>
          <w:rtl/>
        </w:rPr>
        <w:t xml:space="preserve"> وهو فرع الكذب السابق.</w:t>
      </w:r>
    </w:p>
    <w:p w:rsidR="00414CB8" w:rsidRPr="0046413B" w:rsidRDefault="00414CB8" w:rsidP="00414CB8">
      <w:pPr>
        <w:pStyle w:val="libNormal"/>
        <w:rPr>
          <w:rtl/>
        </w:rPr>
      </w:pPr>
      <w:r>
        <w:rPr>
          <w:rtl/>
        </w:rPr>
        <w:t>هـ</w:t>
      </w:r>
      <w:r w:rsidR="00F21B5A">
        <w:rPr>
          <w:rtl/>
        </w:rPr>
        <w:t xml:space="preserve"> - </w:t>
      </w:r>
      <w:r w:rsidRPr="0046413B">
        <w:rPr>
          <w:rtl/>
        </w:rPr>
        <w:t>قوله</w:t>
      </w:r>
      <w:r>
        <w:rPr>
          <w:rtl/>
        </w:rPr>
        <w:t>:</w:t>
      </w:r>
      <w:r w:rsidRPr="0046413B">
        <w:rPr>
          <w:rtl/>
        </w:rPr>
        <w:t xml:space="preserve"> ولم تنقل رئاسته الى آخره</w:t>
      </w:r>
      <w:r>
        <w:rPr>
          <w:rtl/>
        </w:rPr>
        <w:t>،</w:t>
      </w:r>
      <w:r w:rsidRPr="0046413B">
        <w:rPr>
          <w:rtl/>
        </w:rPr>
        <w:t xml:space="preserve"> رئاسة علمائنا في بلاد المخالفين منحصرة في التدريس مع نهاية التحفظ</w:t>
      </w:r>
      <w:r>
        <w:rPr>
          <w:rtl/>
        </w:rPr>
        <w:t>،</w:t>
      </w:r>
      <w:r w:rsidRPr="0046413B">
        <w:rPr>
          <w:rtl/>
        </w:rPr>
        <w:t xml:space="preserve"> وأخذ بعض الحقوق سرّا</w:t>
      </w:r>
      <w:r>
        <w:rPr>
          <w:rtl/>
        </w:rPr>
        <w:t>،</w:t>
      </w:r>
      <w:r w:rsidRPr="0046413B">
        <w:rPr>
          <w:rtl/>
        </w:rPr>
        <w:t xml:space="preserve"> وغيرها 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النساء 4</w:t>
      </w:r>
      <w:r>
        <w:rPr>
          <w:rtl/>
        </w:rPr>
        <w:t>:</w:t>
      </w:r>
      <w:r w:rsidRPr="0046413B">
        <w:rPr>
          <w:rtl/>
        </w:rPr>
        <w:t xml:space="preserve"> 94.</w:t>
      </w:r>
    </w:p>
    <w:p w:rsidR="00414CB8" w:rsidRPr="0046413B" w:rsidRDefault="00414CB8" w:rsidP="00414CB8">
      <w:pPr>
        <w:pStyle w:val="libFootnote0"/>
        <w:rPr>
          <w:rtl/>
        </w:rPr>
      </w:pPr>
      <w:r w:rsidRPr="0046413B">
        <w:rPr>
          <w:rtl/>
        </w:rPr>
        <w:t>(2) هذا التعبير يورده المحدث النوري قدس الله سرّه الشريف فيما بعد أيضا</w:t>
      </w:r>
      <w:r>
        <w:rPr>
          <w:rtl/>
        </w:rPr>
        <w:t>،</w:t>
      </w:r>
      <w:r w:rsidRPr="0046413B">
        <w:rPr>
          <w:rtl/>
        </w:rPr>
        <w:t xml:space="preserve"> ولا يخلو عن غرابة من مثله لمثل صاحب الروضات عصمنا الله من الزلل في القول والعمل.</w:t>
      </w:r>
    </w:p>
    <w:p w:rsidR="00414CB8" w:rsidRPr="0046413B" w:rsidRDefault="00414CB8" w:rsidP="00414CB8">
      <w:pPr>
        <w:pStyle w:val="libFootnote0"/>
        <w:rPr>
          <w:rtl/>
        </w:rPr>
      </w:pPr>
      <w:r w:rsidRPr="0046413B">
        <w:rPr>
          <w:rtl/>
        </w:rPr>
        <w:t>(3) بغية الوعاة 2</w:t>
      </w:r>
      <w:r>
        <w:rPr>
          <w:rtl/>
        </w:rPr>
        <w:t>:</w:t>
      </w:r>
      <w:r w:rsidRPr="0046413B">
        <w:rPr>
          <w:rtl/>
        </w:rPr>
        <w:t xml:space="preserve"> 281 / 1981.</w:t>
      </w:r>
    </w:p>
    <w:p w:rsidR="00414CB8" w:rsidRPr="0046413B" w:rsidRDefault="00414CB8" w:rsidP="00414CB8">
      <w:pPr>
        <w:pStyle w:val="libFootnote0"/>
        <w:rPr>
          <w:rtl/>
        </w:rPr>
      </w:pPr>
      <w:r w:rsidRPr="0046413B">
        <w:rPr>
          <w:rtl/>
        </w:rPr>
        <w:t>(4) بغية الوعاة 2</w:t>
      </w:r>
      <w:r>
        <w:rPr>
          <w:rtl/>
        </w:rPr>
        <w:t>:</w:t>
      </w:r>
      <w:r w:rsidRPr="0046413B">
        <w:rPr>
          <w:rtl/>
        </w:rPr>
        <w:t xml:space="preserve"> 177.</w:t>
      </w:r>
    </w:p>
    <w:p w:rsidR="00414CB8" w:rsidRPr="0046413B" w:rsidRDefault="00414CB8" w:rsidP="00414CB8">
      <w:pPr>
        <w:pStyle w:val="libFootnote0"/>
        <w:rPr>
          <w:rtl/>
        </w:rPr>
      </w:pPr>
      <w:r w:rsidRPr="0046413B">
        <w:rPr>
          <w:rtl/>
        </w:rPr>
        <w:t>(5) الدرر الكامنة 1</w:t>
      </w:r>
      <w:r>
        <w:rPr>
          <w:rtl/>
        </w:rPr>
        <w:t>:</w:t>
      </w:r>
      <w:r w:rsidRPr="0046413B">
        <w:rPr>
          <w:rtl/>
        </w:rPr>
        <w:t xml:space="preserve"> 210 / 544.</w:t>
      </w:r>
    </w:p>
    <w:p w:rsidR="00414CB8" w:rsidRPr="0046413B" w:rsidRDefault="00414CB8" w:rsidP="00414CB8">
      <w:pPr>
        <w:pStyle w:val="libFootnote0"/>
        <w:rPr>
          <w:rtl/>
        </w:rPr>
      </w:pPr>
      <w:r w:rsidRPr="0046413B">
        <w:rPr>
          <w:rtl/>
        </w:rPr>
        <w:t>(6) طبقات الشافعية 3</w:t>
      </w:r>
      <w:r>
        <w:rPr>
          <w:rtl/>
        </w:rPr>
        <w:t>:</w:t>
      </w:r>
      <w:r w:rsidRPr="0046413B">
        <w:rPr>
          <w:rtl/>
        </w:rPr>
        <w:t xml:space="preserve"> 79</w:t>
      </w:r>
      <w:r>
        <w:rPr>
          <w:rtl/>
        </w:rPr>
        <w:t>،</w:t>
      </w:r>
      <w:r w:rsidRPr="0046413B">
        <w:rPr>
          <w:rtl/>
        </w:rPr>
        <w:t xml:space="preserve"> هذا وفي الدرر والطبقات ذكر تاريخ وفاته سنة 773</w:t>
      </w:r>
      <w:r>
        <w:rPr>
          <w:rtl/>
        </w:rPr>
        <w:t>،</w:t>
      </w:r>
      <w:r w:rsidRPr="0046413B">
        <w:rPr>
          <w:rtl/>
        </w:rPr>
        <w:t xml:space="preserve"> فلاحظ.</w:t>
      </w:r>
    </w:p>
    <w:p w:rsidR="00414CB8" w:rsidRPr="0046413B" w:rsidRDefault="00414CB8" w:rsidP="00414CB8">
      <w:pPr>
        <w:pStyle w:val="libNormal0"/>
        <w:rPr>
          <w:rtl/>
        </w:rPr>
      </w:pPr>
      <w:r>
        <w:rPr>
          <w:rtl/>
        </w:rPr>
        <w:br w:type="page"/>
      </w:r>
      <w:r w:rsidRPr="0046413B">
        <w:rPr>
          <w:rtl/>
        </w:rPr>
        <w:lastRenderedPageBreak/>
        <w:t>الأمور الجزئية غير القابلة للذكر في الكتب</w:t>
      </w:r>
      <w:r>
        <w:rPr>
          <w:rtl/>
        </w:rPr>
        <w:t>،</w:t>
      </w:r>
      <w:r w:rsidRPr="0046413B">
        <w:rPr>
          <w:rtl/>
        </w:rPr>
        <w:t xml:space="preserve"> ولم يكن لهم حظّ في القضاوة والحكم وإجراء الحدود وأخذ الحقوق قهرا وغيرها من آثار الرئاسة الظاهرة التي يذكر بعض نوادرها في التراجم</w:t>
      </w:r>
      <w:r>
        <w:rPr>
          <w:rtl/>
        </w:rPr>
        <w:t>،</w:t>
      </w:r>
      <w:r w:rsidRPr="0046413B">
        <w:rPr>
          <w:rtl/>
        </w:rPr>
        <w:t xml:space="preserve"> وكان له </w:t>
      </w:r>
      <w:r w:rsidRPr="00414CB8">
        <w:rPr>
          <w:rStyle w:val="libAlaemChar"/>
          <w:rtl/>
        </w:rPr>
        <w:t>رحمه‌الله</w:t>
      </w:r>
      <w:r w:rsidRPr="0046413B">
        <w:rPr>
          <w:rtl/>
        </w:rPr>
        <w:t xml:space="preserve"> ما كان لأقرانه</w:t>
      </w:r>
      <w:r>
        <w:rPr>
          <w:rtl/>
        </w:rPr>
        <w:t>،</w:t>
      </w:r>
      <w:r w:rsidRPr="0046413B">
        <w:rPr>
          <w:rtl/>
        </w:rPr>
        <w:t xml:space="preserve"> وكفى بتلمّذ الشهيد الكاشف عن تلمّذ أهل عصره عنده رئاسة</w:t>
      </w:r>
      <w:r>
        <w:rPr>
          <w:rtl/>
        </w:rPr>
        <w:t>،</w:t>
      </w:r>
      <w:r w:rsidRPr="0046413B">
        <w:rPr>
          <w:rtl/>
        </w:rPr>
        <w:t xml:space="preserve"> بل وفخرا وذكرا.</w:t>
      </w:r>
    </w:p>
    <w:p w:rsidR="00414CB8" w:rsidRPr="0046413B" w:rsidRDefault="00414CB8" w:rsidP="00414CB8">
      <w:pPr>
        <w:pStyle w:val="libNormal"/>
        <w:rPr>
          <w:rtl/>
        </w:rPr>
      </w:pPr>
      <w:r w:rsidRPr="0046413B">
        <w:rPr>
          <w:rtl/>
        </w:rPr>
        <w:t>و</w:t>
      </w:r>
      <w:r w:rsidR="00F21B5A">
        <w:rPr>
          <w:rtl/>
        </w:rPr>
        <w:t xml:space="preserve"> - </w:t>
      </w:r>
      <w:r w:rsidRPr="0046413B">
        <w:rPr>
          <w:rtl/>
        </w:rPr>
        <w:t>قوله</w:t>
      </w:r>
      <w:r>
        <w:rPr>
          <w:rtl/>
        </w:rPr>
        <w:t>:</w:t>
      </w:r>
      <w:r w:rsidRPr="0046413B">
        <w:rPr>
          <w:rtl/>
        </w:rPr>
        <w:t xml:space="preserve"> بل لم يعهد. إلى آخره</w:t>
      </w:r>
      <w:r>
        <w:rPr>
          <w:rtl/>
        </w:rPr>
        <w:t>،</w:t>
      </w:r>
      <w:r w:rsidRPr="0046413B">
        <w:rPr>
          <w:rtl/>
        </w:rPr>
        <w:t xml:space="preserve"> أكذب كسابقه</w:t>
      </w:r>
      <w:r>
        <w:rPr>
          <w:rtl/>
        </w:rPr>
        <w:t>،</w:t>
      </w:r>
      <w:r w:rsidRPr="0046413B">
        <w:rPr>
          <w:rtl/>
        </w:rPr>
        <w:t xml:space="preserve"> فإن كتبه الشائعة</w:t>
      </w:r>
      <w:r>
        <w:rPr>
          <w:rtl/>
        </w:rPr>
        <w:t>،</w:t>
      </w:r>
      <w:r w:rsidRPr="0046413B">
        <w:rPr>
          <w:rtl/>
        </w:rPr>
        <w:t xml:space="preserve"> كشرحي الشمسية والمطالع</w:t>
      </w:r>
      <w:r>
        <w:rPr>
          <w:rtl/>
        </w:rPr>
        <w:t>،</w:t>
      </w:r>
      <w:r w:rsidRPr="0046413B">
        <w:rPr>
          <w:rtl/>
        </w:rPr>
        <w:t xml:space="preserve"> والمحاكمات</w:t>
      </w:r>
      <w:r>
        <w:rPr>
          <w:rtl/>
        </w:rPr>
        <w:t>،</w:t>
      </w:r>
      <w:r w:rsidRPr="0046413B">
        <w:rPr>
          <w:rtl/>
        </w:rPr>
        <w:t xml:space="preserve"> غير موضوعة لذلك</w:t>
      </w:r>
      <w:r>
        <w:rPr>
          <w:rtl/>
        </w:rPr>
        <w:t>،</w:t>
      </w:r>
      <w:r w:rsidRPr="0046413B">
        <w:rPr>
          <w:rtl/>
        </w:rPr>
        <w:t xml:space="preserve"> وامّا ما صنفه في المنقول الموضوع لذلك الذي صرح الشهيد في إجازة ابن الخازن انه أجازه </w:t>
      </w:r>
      <w:r w:rsidRPr="00414CB8">
        <w:rPr>
          <w:rStyle w:val="libFootnotenumChar"/>
          <w:rtl/>
        </w:rPr>
        <w:t>(1)</w:t>
      </w:r>
      <w:r w:rsidRPr="0046413B">
        <w:rPr>
          <w:rtl/>
        </w:rPr>
        <w:t xml:space="preserve"> له فليس بأيدينا. فكيف ينفيه عنه</w:t>
      </w:r>
      <w:r>
        <w:rPr>
          <w:rtl/>
        </w:rPr>
        <w:t>؟!</w:t>
      </w:r>
      <w:r w:rsidRPr="0046413B">
        <w:rPr>
          <w:rtl/>
        </w:rPr>
        <w:t xml:space="preserve"> وقد مرّ في كلام الشهيد قوله في حقّه</w:t>
      </w:r>
      <w:r>
        <w:rPr>
          <w:rtl/>
        </w:rPr>
        <w:t>:</w:t>
      </w:r>
      <w:r>
        <w:rPr>
          <w:rFonts w:hint="cs"/>
          <w:rtl/>
        </w:rPr>
        <w:t xml:space="preserve"> </w:t>
      </w:r>
      <w:r w:rsidRPr="0046413B">
        <w:rPr>
          <w:rtl/>
        </w:rPr>
        <w:t xml:space="preserve">وانقطاعه إلى بقيّة أهل البيت </w:t>
      </w:r>
      <w:r w:rsidRPr="00414CB8">
        <w:rPr>
          <w:rStyle w:val="libAlaemChar"/>
          <w:rtl/>
        </w:rPr>
        <w:t>عليهم‌السلام</w:t>
      </w:r>
      <w:r w:rsidRPr="0046413B">
        <w:rPr>
          <w:rtl/>
        </w:rPr>
        <w:t xml:space="preserve"> معلوم. وكذا ما نقله عن خطّه في آخر الجزء الأول من القواعد</w:t>
      </w:r>
      <w:r>
        <w:rPr>
          <w:rtl/>
        </w:rPr>
        <w:t>:</w:t>
      </w:r>
      <w:r w:rsidRPr="0046413B">
        <w:rPr>
          <w:rtl/>
        </w:rPr>
        <w:t xml:space="preserve"> العبد المحتاج إلى الصمد محمّد بن محمّد الرازي</w:t>
      </w:r>
      <w:r>
        <w:rPr>
          <w:rtl/>
        </w:rPr>
        <w:t>،</w:t>
      </w:r>
      <w:r w:rsidRPr="0046413B">
        <w:rPr>
          <w:rtl/>
        </w:rPr>
        <w:t xml:space="preserve"> سهّل الله مآربه</w:t>
      </w:r>
      <w:r>
        <w:rPr>
          <w:rtl/>
        </w:rPr>
        <w:t>،</w:t>
      </w:r>
      <w:r w:rsidRPr="0046413B">
        <w:rPr>
          <w:rtl/>
        </w:rPr>
        <w:t xml:space="preserve"> وحصّل مطالبه</w:t>
      </w:r>
      <w:r>
        <w:rPr>
          <w:rtl/>
        </w:rPr>
        <w:t>،</w:t>
      </w:r>
      <w:r w:rsidRPr="0046413B">
        <w:rPr>
          <w:rtl/>
        </w:rPr>
        <w:t xml:space="preserve"> بمحمّد وآله الطاهرين الأخيار.</w:t>
      </w:r>
      <w:r>
        <w:rPr>
          <w:rFonts w:hint="cs"/>
          <w:rtl/>
        </w:rPr>
        <w:t xml:space="preserve"> </w:t>
      </w:r>
      <w:r w:rsidRPr="0046413B">
        <w:rPr>
          <w:rtl/>
        </w:rPr>
        <w:t>انتهى.</w:t>
      </w:r>
    </w:p>
    <w:p w:rsidR="00414CB8" w:rsidRPr="0046413B" w:rsidRDefault="00414CB8" w:rsidP="00414CB8">
      <w:pPr>
        <w:pStyle w:val="libNormal"/>
        <w:rPr>
          <w:rtl/>
        </w:rPr>
      </w:pPr>
      <w:r w:rsidRPr="0046413B">
        <w:rPr>
          <w:rtl/>
        </w:rPr>
        <w:t>وهذا كلام لا يصدر من أحد من المخالفين.</w:t>
      </w:r>
    </w:p>
    <w:p w:rsidR="00414CB8" w:rsidRPr="0046413B" w:rsidRDefault="00414CB8" w:rsidP="00414CB8">
      <w:pPr>
        <w:pStyle w:val="libNormal"/>
        <w:rPr>
          <w:rtl/>
        </w:rPr>
      </w:pPr>
      <w:r w:rsidRPr="0046413B">
        <w:rPr>
          <w:rtl/>
        </w:rPr>
        <w:t>ونسب الفاضل المتبحر قطب الدين الإشكوري في محبوب القلوب هذا الرباعي إليه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 xml:space="preserve">روز حبّ </w:t>
            </w:r>
            <w:r w:rsidRPr="00414CB8">
              <w:rPr>
                <w:rStyle w:val="libFootnotenumChar"/>
                <w:rtl/>
              </w:rPr>
              <w:t>(2)</w:t>
            </w:r>
            <w:r w:rsidRPr="0046413B">
              <w:rPr>
                <w:rtl/>
              </w:rPr>
              <w:t xml:space="preserve"> طلب ساقي كوثر كش</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وز كوثر كثرت مي وحدت دركش</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لا يظمأ أصلا أبدا شاربها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رمزيست در اين مى ار توانى دركش</w:t>
            </w:r>
            <w:r w:rsidRPr="00414CB8">
              <w:rPr>
                <w:rStyle w:val="libFootnotenumChar"/>
                <w:rtl/>
              </w:rPr>
              <w:t>(3)</w:t>
            </w:r>
            <w:r w:rsidRPr="00414CB8">
              <w:rPr>
                <w:rStyle w:val="libPoemTiniChar0"/>
                <w:rtl/>
              </w:rPr>
              <w:br/>
              <w:t> </w:t>
            </w:r>
          </w:p>
        </w:tc>
      </w:tr>
    </w:tbl>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107</w:t>
      </w:r>
      <w:r>
        <w:rPr>
          <w:rtl/>
        </w:rPr>
        <w:t>:</w:t>
      </w:r>
      <w:r w:rsidRPr="0046413B">
        <w:rPr>
          <w:rtl/>
        </w:rPr>
        <w:t xml:space="preserve"> 188.</w:t>
      </w:r>
    </w:p>
    <w:p w:rsidR="00414CB8" w:rsidRPr="0046413B" w:rsidRDefault="00414CB8" w:rsidP="00414CB8">
      <w:pPr>
        <w:pStyle w:val="libFootnote0"/>
        <w:rPr>
          <w:rtl/>
        </w:rPr>
      </w:pPr>
      <w:r w:rsidRPr="0046413B">
        <w:rPr>
          <w:rtl/>
        </w:rPr>
        <w:t>(2) في المخطوطة</w:t>
      </w:r>
      <w:r>
        <w:rPr>
          <w:rtl/>
        </w:rPr>
        <w:t>:</w:t>
      </w:r>
      <w:r w:rsidRPr="0046413B">
        <w:rPr>
          <w:rtl/>
        </w:rPr>
        <w:t xml:space="preserve"> روز جزا.</w:t>
      </w:r>
    </w:p>
    <w:p w:rsidR="00414CB8" w:rsidRPr="0046413B" w:rsidRDefault="00414CB8" w:rsidP="00414CB8">
      <w:pPr>
        <w:pStyle w:val="libFootnote0"/>
        <w:rPr>
          <w:rtl/>
        </w:rPr>
      </w:pPr>
      <w:r w:rsidRPr="0046413B">
        <w:rPr>
          <w:rtl/>
        </w:rPr>
        <w:t>(3) محبوب القلوب</w:t>
      </w:r>
      <w:r>
        <w:rPr>
          <w:rtl/>
        </w:rPr>
        <w:t>:</w:t>
      </w:r>
      <w:r w:rsidRPr="0046413B">
        <w:rPr>
          <w:rtl/>
        </w:rPr>
        <w:t xml:space="preserve"> غير متوفر لدينا.</w:t>
      </w:r>
    </w:p>
    <w:p w:rsidR="00414CB8" w:rsidRPr="0046413B" w:rsidRDefault="00414CB8" w:rsidP="00414CB8">
      <w:pPr>
        <w:pStyle w:val="libFootnote"/>
        <w:rPr>
          <w:rtl/>
          <w:lang w:bidi="fa-IR"/>
        </w:rPr>
      </w:pPr>
      <w:r w:rsidRPr="0046413B">
        <w:rPr>
          <w:rtl/>
        </w:rPr>
        <w:t>واما ترجمته</w:t>
      </w:r>
      <w:r>
        <w:rPr>
          <w:rtl/>
        </w:rPr>
        <w:t>:</w:t>
      </w:r>
    </w:p>
    <w:p w:rsidR="00414CB8" w:rsidRPr="0046413B" w:rsidRDefault="00414CB8" w:rsidP="00414CB8">
      <w:pPr>
        <w:pStyle w:val="libFootnote"/>
        <w:rPr>
          <w:rtl/>
          <w:lang w:bidi="fa-IR"/>
        </w:rPr>
      </w:pPr>
      <w:r w:rsidRPr="0046413B">
        <w:rPr>
          <w:rtl/>
        </w:rPr>
        <w:t>اذهب واطلب من ساقي الكوثر كأس الحب</w:t>
      </w:r>
      <w:r>
        <w:rPr>
          <w:rtl/>
        </w:rPr>
        <w:t>،</w:t>
      </w:r>
      <w:r w:rsidRPr="0046413B">
        <w:rPr>
          <w:rtl/>
        </w:rPr>
        <w:t xml:space="preserve"> وتناول من كوثر الكثرة خمرة الوحدة</w:t>
      </w:r>
      <w:r>
        <w:rPr>
          <w:rtl/>
        </w:rPr>
        <w:t>،</w:t>
      </w:r>
      <w:r w:rsidRPr="0046413B">
        <w:rPr>
          <w:rtl/>
        </w:rPr>
        <w:t xml:space="preserve"> لا يظمأ أصلا أبدا شاربها</w:t>
      </w:r>
      <w:r>
        <w:rPr>
          <w:rtl/>
        </w:rPr>
        <w:t>،</w:t>
      </w:r>
      <w:r w:rsidRPr="0046413B">
        <w:rPr>
          <w:rtl/>
        </w:rPr>
        <w:t xml:space="preserve"> رمز هذه الخمرة إن استطعت فتناولها.</w:t>
      </w:r>
    </w:p>
    <w:p w:rsidR="00414CB8" w:rsidRPr="0046413B" w:rsidRDefault="00414CB8" w:rsidP="00414CB8">
      <w:pPr>
        <w:pStyle w:val="libNormal"/>
        <w:rPr>
          <w:rtl/>
        </w:rPr>
      </w:pPr>
      <w:r>
        <w:rPr>
          <w:rtl/>
        </w:rPr>
        <w:br w:type="page"/>
      </w:r>
      <w:r w:rsidRPr="0046413B">
        <w:rPr>
          <w:rtl/>
        </w:rPr>
        <w:lastRenderedPageBreak/>
        <w:t>ز</w:t>
      </w:r>
      <w:r w:rsidR="00F21B5A">
        <w:rPr>
          <w:rtl/>
        </w:rPr>
        <w:t xml:space="preserve"> - </w:t>
      </w:r>
      <w:r w:rsidRPr="0046413B">
        <w:rPr>
          <w:rtl/>
        </w:rPr>
        <w:t>قوله</w:t>
      </w:r>
      <w:r>
        <w:rPr>
          <w:rtl/>
        </w:rPr>
        <w:t>:</w:t>
      </w:r>
      <w:r w:rsidRPr="0046413B">
        <w:rPr>
          <w:rtl/>
        </w:rPr>
        <w:t xml:space="preserve"> ولا عرفت. إلى آخره</w:t>
      </w:r>
      <w:r>
        <w:rPr>
          <w:rtl/>
        </w:rPr>
        <w:t>،</w:t>
      </w:r>
      <w:r w:rsidRPr="0046413B">
        <w:rPr>
          <w:rtl/>
        </w:rPr>
        <w:t xml:space="preserve"> فيه</w:t>
      </w:r>
      <w:r>
        <w:rPr>
          <w:rtl/>
        </w:rPr>
        <w:t>:</w:t>
      </w:r>
    </w:p>
    <w:p w:rsidR="00414CB8" w:rsidRPr="0046413B" w:rsidRDefault="00414CB8" w:rsidP="00414CB8">
      <w:pPr>
        <w:pStyle w:val="libNormal"/>
        <w:rPr>
          <w:rtl/>
        </w:rPr>
      </w:pPr>
      <w:r w:rsidRPr="0046413B">
        <w:rPr>
          <w:rtl/>
        </w:rPr>
        <w:t>أوّلا</w:t>
      </w:r>
      <w:r>
        <w:rPr>
          <w:rtl/>
        </w:rPr>
        <w:t>:</w:t>
      </w:r>
      <w:r w:rsidRPr="0046413B">
        <w:rPr>
          <w:rtl/>
        </w:rPr>
        <w:t xml:space="preserve"> النقض بكثير من العلماء الأجلاء المذكورين في الفهارست والإجازات</w:t>
      </w:r>
      <w:r>
        <w:rPr>
          <w:rtl/>
        </w:rPr>
        <w:t>،</w:t>
      </w:r>
      <w:r w:rsidRPr="0046413B">
        <w:rPr>
          <w:rtl/>
        </w:rPr>
        <w:t xml:space="preserve"> ليس لهم ذكر ومقالة في الكتب العلمية</w:t>
      </w:r>
      <w:r>
        <w:rPr>
          <w:rtl/>
        </w:rPr>
        <w:t>،</w:t>
      </w:r>
      <w:r w:rsidRPr="0046413B">
        <w:rPr>
          <w:rtl/>
        </w:rPr>
        <w:t xml:space="preserve"> أصولا وفروعا.</w:t>
      </w:r>
    </w:p>
    <w:p w:rsidR="00414CB8" w:rsidRPr="0046413B" w:rsidRDefault="00414CB8" w:rsidP="00414CB8">
      <w:pPr>
        <w:pStyle w:val="libNormal"/>
        <w:rPr>
          <w:rtl/>
        </w:rPr>
      </w:pPr>
      <w:r w:rsidRPr="0046413B">
        <w:rPr>
          <w:rtl/>
        </w:rPr>
        <w:t>وثانيا</w:t>
      </w:r>
      <w:r>
        <w:rPr>
          <w:rtl/>
        </w:rPr>
        <w:t>:</w:t>
      </w:r>
      <w:r w:rsidRPr="0046413B">
        <w:rPr>
          <w:rtl/>
        </w:rPr>
        <w:t xml:space="preserve"> إن عدم النقل عنه في الأصول</w:t>
      </w:r>
      <w:r>
        <w:rPr>
          <w:rtl/>
        </w:rPr>
        <w:t>،</w:t>
      </w:r>
      <w:r w:rsidRPr="0046413B">
        <w:rPr>
          <w:rtl/>
        </w:rPr>
        <w:t xml:space="preserve"> فلعلّه لم يكن له مقالة خاصّة قابلة للنقل كأكثر علمائنا</w:t>
      </w:r>
      <w:r>
        <w:rPr>
          <w:rtl/>
        </w:rPr>
        <w:t>،</w:t>
      </w:r>
      <w:r w:rsidRPr="0046413B">
        <w:rPr>
          <w:rtl/>
        </w:rPr>
        <w:t xml:space="preserve"> وأمّا في الفروع فمع أنّه لم يكن من فرسانها</w:t>
      </w:r>
      <w:r>
        <w:rPr>
          <w:rtl/>
        </w:rPr>
        <w:t>،</w:t>
      </w:r>
      <w:r w:rsidRPr="0046413B">
        <w:rPr>
          <w:rtl/>
        </w:rPr>
        <w:t xml:space="preserve"> فكثيرا ما ينقل فقهاؤنا عنه</w:t>
      </w:r>
      <w:r>
        <w:rPr>
          <w:rtl/>
        </w:rPr>
        <w:t>،</w:t>
      </w:r>
      <w:r w:rsidRPr="0046413B">
        <w:rPr>
          <w:rtl/>
        </w:rPr>
        <w:t xml:space="preserve"> والظاهر أنه من حواشيه على القواعد المعروفة بالحواشي القطبية.</w:t>
      </w:r>
    </w:p>
    <w:p w:rsidR="00414CB8" w:rsidRPr="0046413B" w:rsidRDefault="00414CB8" w:rsidP="00414CB8">
      <w:pPr>
        <w:pStyle w:val="libNormal"/>
        <w:rPr>
          <w:rtl/>
        </w:rPr>
      </w:pPr>
      <w:r w:rsidRPr="0046413B">
        <w:rPr>
          <w:rtl/>
        </w:rPr>
        <w:t>قال الشهيد الثاني في روض الجنان</w:t>
      </w:r>
      <w:r>
        <w:rPr>
          <w:rtl/>
        </w:rPr>
        <w:t>،</w:t>
      </w:r>
      <w:r w:rsidRPr="0046413B">
        <w:rPr>
          <w:rtl/>
        </w:rPr>
        <w:t xml:space="preserve"> في مسألة كفاية الحجر ذي الجهات الثلاث في الاستجمار</w:t>
      </w:r>
      <w:r>
        <w:rPr>
          <w:rtl/>
        </w:rPr>
        <w:t>،</w:t>
      </w:r>
      <w:r w:rsidRPr="0046413B">
        <w:rPr>
          <w:rtl/>
        </w:rPr>
        <w:t xml:space="preserve"> بعد اختيار العدم ما لفظه</w:t>
      </w:r>
      <w:r>
        <w:rPr>
          <w:rtl/>
        </w:rPr>
        <w:t>:</w:t>
      </w:r>
      <w:r w:rsidRPr="0046413B">
        <w:rPr>
          <w:rtl/>
        </w:rPr>
        <w:t xml:space="preserve"> والفرق بين استجمار كل واحد بالحجر</w:t>
      </w:r>
      <w:r>
        <w:rPr>
          <w:rtl/>
        </w:rPr>
        <w:t>،</w:t>
      </w:r>
      <w:r w:rsidRPr="0046413B">
        <w:rPr>
          <w:rtl/>
        </w:rPr>
        <w:t xml:space="preserve"> واستجمار الواحد به واضح</w:t>
      </w:r>
      <w:r>
        <w:rPr>
          <w:rtl/>
        </w:rPr>
        <w:t>،</w:t>
      </w:r>
      <w:r w:rsidRPr="0046413B">
        <w:rPr>
          <w:rtl/>
        </w:rPr>
        <w:t xml:space="preserve"> لصدق العدد في كلّ واحد. فأمتثل الأمر الوارد بالثلاثة المقتضي للإجزاء</w:t>
      </w:r>
      <w:r>
        <w:rPr>
          <w:rtl/>
        </w:rPr>
        <w:t>،</w:t>
      </w:r>
      <w:r w:rsidRPr="0046413B">
        <w:rPr>
          <w:rtl/>
        </w:rPr>
        <w:t xml:space="preserve"> بخلاف الواحد لعدم صدق العدد عليه</w:t>
      </w:r>
      <w:r>
        <w:rPr>
          <w:rtl/>
        </w:rPr>
        <w:t>،</w:t>
      </w:r>
      <w:r w:rsidRPr="0046413B">
        <w:rPr>
          <w:rtl/>
        </w:rPr>
        <w:t xml:space="preserve"> كما قال العلامة قطب الدين الرازي تلميذ المصنف</w:t>
      </w:r>
      <w:r>
        <w:rPr>
          <w:rtl/>
        </w:rPr>
        <w:t>:</w:t>
      </w:r>
      <w:r w:rsidRPr="0046413B">
        <w:rPr>
          <w:rtl/>
        </w:rPr>
        <w:t xml:space="preserve"> أيّ عاقل يحكم على الحجر الواحد أنه ثلاثة </w:t>
      </w:r>
      <w:r w:rsidRPr="00414CB8">
        <w:rPr>
          <w:rStyle w:val="libFootnotenumChar"/>
          <w:rtl/>
        </w:rPr>
        <w:t>(1)</w:t>
      </w:r>
      <w:r>
        <w:rPr>
          <w:rtl/>
        </w:rPr>
        <w:t>.</w:t>
      </w:r>
    </w:p>
    <w:p w:rsidR="00414CB8" w:rsidRPr="0046413B" w:rsidRDefault="00414CB8" w:rsidP="00414CB8">
      <w:pPr>
        <w:pStyle w:val="libNormal"/>
        <w:rPr>
          <w:rtl/>
        </w:rPr>
      </w:pPr>
      <w:r w:rsidRPr="0046413B">
        <w:rPr>
          <w:rtl/>
        </w:rPr>
        <w:t>وقال الشيخ الأعظم الأنصاري في المكاسب</w:t>
      </w:r>
      <w:r>
        <w:rPr>
          <w:rtl/>
        </w:rPr>
        <w:t>:</w:t>
      </w:r>
      <w:r w:rsidRPr="0046413B">
        <w:rPr>
          <w:rtl/>
        </w:rPr>
        <w:t xml:space="preserve"> ولكن الذي يظهر من جماعة منهم قطب الدين</w:t>
      </w:r>
      <w:r>
        <w:rPr>
          <w:rtl/>
        </w:rPr>
        <w:t>،</w:t>
      </w:r>
      <w:r w:rsidRPr="0046413B">
        <w:rPr>
          <w:rtl/>
        </w:rPr>
        <w:t xml:space="preserve"> والشهيد في باب بيع الغاصب</w:t>
      </w:r>
      <w:r>
        <w:rPr>
          <w:rtl/>
        </w:rPr>
        <w:t>،</w:t>
      </w:r>
      <w:r w:rsidRPr="0046413B">
        <w:rPr>
          <w:rtl/>
        </w:rPr>
        <w:t xml:space="preserve"> أن تسليط المشتري للبائع الغاصب على الثمن</w:t>
      </w:r>
      <w:r>
        <w:rPr>
          <w:rtl/>
        </w:rPr>
        <w:t>،</w:t>
      </w:r>
      <w:r w:rsidRPr="0046413B">
        <w:rPr>
          <w:rtl/>
        </w:rPr>
        <w:t xml:space="preserve"> والإذن في إتلافه</w:t>
      </w:r>
      <w:r>
        <w:rPr>
          <w:rtl/>
        </w:rPr>
        <w:t>،</w:t>
      </w:r>
      <w:r w:rsidRPr="0046413B">
        <w:rPr>
          <w:rtl/>
        </w:rPr>
        <w:t xml:space="preserve"> يوجب جواز شراء الغاصب به شيئا</w:t>
      </w:r>
      <w:r>
        <w:rPr>
          <w:rtl/>
        </w:rPr>
        <w:t>،</w:t>
      </w:r>
      <w:r w:rsidRPr="0046413B">
        <w:rPr>
          <w:rtl/>
        </w:rPr>
        <w:t xml:space="preserve"> وأنه يملك بدفعه إليه</w:t>
      </w:r>
      <w:r>
        <w:rPr>
          <w:rtl/>
        </w:rPr>
        <w:t>،</w:t>
      </w:r>
      <w:r w:rsidRPr="0046413B">
        <w:rPr>
          <w:rtl/>
        </w:rPr>
        <w:t xml:space="preserve"> فليس للمالك إجازة هذا الشراء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وفي رسالة الاستصحاب في فروع مسائل أصالة الصحة</w:t>
      </w:r>
      <w:r w:rsidR="00F21B5A">
        <w:rPr>
          <w:rtl/>
        </w:rPr>
        <w:t xml:space="preserve"> - </w:t>
      </w:r>
      <w:r w:rsidRPr="0046413B">
        <w:rPr>
          <w:rtl/>
        </w:rPr>
        <w:t>بعد نقل كلام جماعة فيما لو ادّعى الضامن الصغر عند الضمان</w:t>
      </w:r>
      <w:r w:rsidR="00F21B5A">
        <w:rPr>
          <w:rtl/>
        </w:rPr>
        <w:t xml:space="preserve"> - </w:t>
      </w:r>
      <w:r w:rsidRPr="0046413B">
        <w:rPr>
          <w:rtl/>
        </w:rPr>
        <w:t>وقال</w:t>
      </w:r>
      <w:r>
        <w:rPr>
          <w:rtl/>
        </w:rPr>
        <w:t>:</w:t>
      </w:r>
      <w:r w:rsidRPr="0046413B">
        <w:rPr>
          <w:rtl/>
        </w:rPr>
        <w:t xml:space="preserve"> وحكي عن قطب الدين أنّه اعترض على شيخه العلامة</w:t>
      </w:r>
      <w:r w:rsidR="00F21B5A">
        <w:rPr>
          <w:rtl/>
        </w:rPr>
        <w:t xml:space="preserve"> - </w:t>
      </w:r>
      <w:r w:rsidRPr="0046413B">
        <w:rPr>
          <w:rtl/>
        </w:rPr>
        <w:t>في مسألة الضامن</w:t>
      </w:r>
      <w:r w:rsidR="00F21B5A">
        <w:rPr>
          <w:rtl/>
        </w:rPr>
        <w:t xml:space="preserve"> - </w:t>
      </w:r>
      <w:r w:rsidRPr="0046413B">
        <w:rPr>
          <w:rtl/>
        </w:rPr>
        <w:t>بأصالة الصحة</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 الجنان</w:t>
      </w:r>
      <w:r>
        <w:rPr>
          <w:rtl/>
        </w:rPr>
        <w:t>:</w:t>
      </w:r>
      <w:r w:rsidRPr="0046413B">
        <w:rPr>
          <w:rtl/>
        </w:rPr>
        <w:t xml:space="preserve"> 24.</w:t>
      </w:r>
    </w:p>
    <w:p w:rsidR="00414CB8" w:rsidRPr="0046413B" w:rsidRDefault="00414CB8" w:rsidP="00414CB8">
      <w:pPr>
        <w:pStyle w:val="libFootnote0"/>
        <w:rPr>
          <w:rtl/>
        </w:rPr>
      </w:pPr>
      <w:r w:rsidRPr="0046413B">
        <w:rPr>
          <w:rtl/>
        </w:rPr>
        <w:t>(2) المكاسب</w:t>
      </w:r>
      <w:r>
        <w:rPr>
          <w:rtl/>
        </w:rPr>
        <w:t>:</w:t>
      </w:r>
      <w:r w:rsidRPr="0046413B">
        <w:rPr>
          <w:rtl/>
        </w:rPr>
        <w:t xml:space="preserve"> 130.</w:t>
      </w:r>
    </w:p>
    <w:p w:rsidR="00414CB8" w:rsidRPr="0046413B" w:rsidRDefault="00414CB8" w:rsidP="00414CB8">
      <w:pPr>
        <w:pStyle w:val="libNormal0"/>
        <w:rPr>
          <w:rtl/>
        </w:rPr>
      </w:pPr>
      <w:r>
        <w:rPr>
          <w:rtl/>
        </w:rPr>
        <w:br w:type="page"/>
      </w:r>
      <w:r w:rsidRPr="0046413B">
        <w:rPr>
          <w:rtl/>
        </w:rPr>
        <w:lastRenderedPageBreak/>
        <w:t>فعارضها بأصالة عدم البلوغ</w:t>
      </w:r>
      <w:r>
        <w:rPr>
          <w:rtl/>
        </w:rPr>
        <w:t>،</w:t>
      </w:r>
      <w:r w:rsidRPr="0046413B">
        <w:rPr>
          <w:rtl/>
        </w:rPr>
        <w:t xml:space="preserve"> وبقيت أصالة البراءة سليمة عن المعارض </w:t>
      </w:r>
      <w:r w:rsidRPr="00414CB8">
        <w:rPr>
          <w:rStyle w:val="libFootnotenumChar"/>
          <w:rtl/>
        </w:rPr>
        <w:t>(1)</w:t>
      </w:r>
      <w:r>
        <w:rPr>
          <w:rtl/>
        </w:rPr>
        <w:t>.</w:t>
      </w:r>
    </w:p>
    <w:p w:rsidR="00414CB8" w:rsidRPr="0046413B" w:rsidRDefault="00414CB8" w:rsidP="00414CB8">
      <w:pPr>
        <w:pStyle w:val="libNormal"/>
        <w:rPr>
          <w:rtl/>
        </w:rPr>
      </w:pPr>
      <w:r w:rsidRPr="0046413B">
        <w:rPr>
          <w:rtl/>
        </w:rPr>
        <w:t>وقال الشهيد الثاني في روض الجنان</w:t>
      </w:r>
      <w:r>
        <w:rPr>
          <w:rtl/>
        </w:rPr>
        <w:t>:</w:t>
      </w:r>
      <w:r w:rsidRPr="0046413B">
        <w:rPr>
          <w:rtl/>
        </w:rPr>
        <w:t xml:space="preserve"> وأورد العلامة قطب الدين الرازي على المصنّف</w:t>
      </w:r>
      <w:r>
        <w:rPr>
          <w:rtl/>
        </w:rPr>
        <w:t>،</w:t>
      </w:r>
      <w:r w:rsidRPr="0046413B">
        <w:rPr>
          <w:rtl/>
        </w:rPr>
        <w:t xml:space="preserve"> أن قوله</w:t>
      </w:r>
      <w:r>
        <w:rPr>
          <w:rtl/>
        </w:rPr>
        <w:t>:</w:t>
      </w:r>
      <w:r w:rsidRPr="0046413B">
        <w:rPr>
          <w:rtl/>
        </w:rPr>
        <w:t xml:space="preserve"> ولصوم الجنب</w:t>
      </w:r>
      <w:r>
        <w:rPr>
          <w:rtl/>
        </w:rPr>
        <w:t>،</w:t>
      </w:r>
      <w:r w:rsidRPr="0046413B">
        <w:rPr>
          <w:rtl/>
        </w:rPr>
        <w:t xml:space="preserve"> يدل على أنّ غسل الجنابة واجب لغيره وهو لا يقول به</w:t>
      </w:r>
      <w:r>
        <w:rPr>
          <w:rtl/>
        </w:rPr>
        <w:t>،</w:t>
      </w:r>
      <w:r w:rsidRPr="0046413B">
        <w:rPr>
          <w:rtl/>
        </w:rPr>
        <w:t xml:space="preserve"> وأجاب المصنف بأن المراد تضييق الوجوب</w:t>
      </w:r>
      <w:r>
        <w:rPr>
          <w:rtl/>
        </w:rPr>
        <w:t>،</w:t>
      </w:r>
      <w:r w:rsidRPr="0046413B">
        <w:rPr>
          <w:rtl/>
        </w:rPr>
        <w:t xml:space="preserve"> ومعناه أن الصوم ليس موجبا للغسل بل يتضيّق وجوبه بسببه</w:t>
      </w:r>
      <w:r>
        <w:rPr>
          <w:rtl/>
        </w:rPr>
        <w:t>،</w:t>
      </w:r>
      <w:r w:rsidRPr="0046413B">
        <w:rPr>
          <w:rtl/>
        </w:rPr>
        <w:t xml:space="preserve"> وإنّما الموجب له الجنابة</w:t>
      </w:r>
      <w:r>
        <w:rPr>
          <w:rtl/>
        </w:rPr>
        <w:t>،</w:t>
      </w:r>
      <w:r w:rsidRPr="0046413B">
        <w:rPr>
          <w:rtl/>
        </w:rPr>
        <w:t xml:space="preserve"> فذكره لبيان كيفيّة الوجوب لا لبيان ماهيّته </w:t>
      </w:r>
      <w:r w:rsidRPr="00414CB8">
        <w:rPr>
          <w:rStyle w:val="libFootnotenumChar"/>
          <w:rtl/>
        </w:rPr>
        <w:t>(2)</w:t>
      </w:r>
      <w:r>
        <w:rPr>
          <w:rtl/>
        </w:rPr>
        <w:t>،</w:t>
      </w:r>
      <w:r w:rsidRPr="0046413B">
        <w:rPr>
          <w:rtl/>
        </w:rPr>
        <w:t xml:space="preserve"> كذا قرّره الشهيد وأقرّه. إلى آخره.</w:t>
      </w:r>
    </w:p>
    <w:p w:rsidR="00414CB8" w:rsidRPr="0046413B" w:rsidRDefault="00414CB8" w:rsidP="00414CB8">
      <w:pPr>
        <w:pStyle w:val="libNormal"/>
        <w:rPr>
          <w:rtl/>
        </w:rPr>
      </w:pPr>
      <w:r w:rsidRPr="0046413B">
        <w:rPr>
          <w:rtl/>
        </w:rPr>
        <w:t>وفي المسالك</w:t>
      </w:r>
      <w:r>
        <w:rPr>
          <w:rtl/>
        </w:rPr>
        <w:t>،</w:t>
      </w:r>
      <w:r w:rsidRPr="0046413B">
        <w:rPr>
          <w:rtl/>
        </w:rPr>
        <w:t xml:space="preserve"> في مسألة ما يندرج في المبيع</w:t>
      </w:r>
      <w:r>
        <w:rPr>
          <w:rtl/>
        </w:rPr>
        <w:t>:</w:t>
      </w:r>
      <w:r w:rsidRPr="0046413B">
        <w:rPr>
          <w:rtl/>
        </w:rPr>
        <w:t xml:space="preserve"> وقد حقّق العلامة قطب الدين الرازي </w:t>
      </w:r>
      <w:r w:rsidRPr="00414CB8">
        <w:rPr>
          <w:rStyle w:val="libAlaemChar"/>
          <w:rtl/>
        </w:rPr>
        <w:t>رحمه‌الله</w:t>
      </w:r>
      <w:r w:rsidRPr="0046413B">
        <w:rPr>
          <w:rtl/>
        </w:rPr>
        <w:t xml:space="preserve"> بأنّ المراد تناول اللفظ بالدلالة المطابقية والتضمنية لا الالتزامية</w:t>
      </w:r>
      <w:r>
        <w:rPr>
          <w:rtl/>
        </w:rPr>
        <w:t>،</w:t>
      </w:r>
      <w:r w:rsidRPr="0046413B">
        <w:rPr>
          <w:rtl/>
        </w:rPr>
        <w:t xml:space="preserve"> فلا يدخل الحائط لو باع السقف. وهو حسن </w:t>
      </w:r>
      <w:r w:rsidRPr="00414CB8">
        <w:rPr>
          <w:rStyle w:val="libFootnotenumChar"/>
          <w:rtl/>
        </w:rPr>
        <w:t>(3)</w:t>
      </w:r>
      <w:r>
        <w:rPr>
          <w:rtl/>
        </w:rPr>
        <w:t>.</w:t>
      </w:r>
    </w:p>
    <w:p w:rsidR="00414CB8" w:rsidRPr="0046413B" w:rsidRDefault="00414CB8" w:rsidP="00414CB8">
      <w:pPr>
        <w:pStyle w:val="libNormal"/>
        <w:rPr>
          <w:rtl/>
        </w:rPr>
      </w:pPr>
      <w:r w:rsidRPr="0046413B">
        <w:rPr>
          <w:rtl/>
        </w:rPr>
        <w:t>ح</w:t>
      </w:r>
      <w:r w:rsidR="00F21B5A">
        <w:rPr>
          <w:rtl/>
        </w:rPr>
        <w:t xml:space="preserve"> - </w:t>
      </w:r>
      <w:r w:rsidRPr="0046413B">
        <w:rPr>
          <w:rtl/>
        </w:rPr>
        <w:t>قوله</w:t>
      </w:r>
      <w:r>
        <w:rPr>
          <w:rtl/>
        </w:rPr>
        <w:t>:</w:t>
      </w:r>
      <w:r w:rsidRPr="0046413B">
        <w:rPr>
          <w:rtl/>
        </w:rPr>
        <w:t xml:space="preserve"> ولم يشكّ أحد. إلى آخره</w:t>
      </w:r>
      <w:r>
        <w:rPr>
          <w:rtl/>
        </w:rPr>
        <w:t>،</w:t>
      </w:r>
      <w:r w:rsidRPr="0046413B">
        <w:rPr>
          <w:rtl/>
        </w:rPr>
        <w:t xml:space="preserve"> كذب واضح</w:t>
      </w:r>
      <w:r>
        <w:rPr>
          <w:rtl/>
        </w:rPr>
        <w:t>،</w:t>
      </w:r>
      <w:r w:rsidRPr="0046413B">
        <w:rPr>
          <w:rtl/>
        </w:rPr>
        <w:t xml:space="preserve"> والشاهد على ذلك أنّه لم ينقل كلام أحد منهم في حقّه</w:t>
      </w:r>
      <w:r>
        <w:rPr>
          <w:rtl/>
        </w:rPr>
        <w:t>،</w:t>
      </w:r>
      <w:r w:rsidRPr="0046413B">
        <w:rPr>
          <w:rtl/>
        </w:rPr>
        <w:t xml:space="preserve"> مع شدّة حرصه على إثبات هذه الدعوى الباطلة</w:t>
      </w:r>
      <w:r>
        <w:rPr>
          <w:rtl/>
        </w:rPr>
        <w:t>،</w:t>
      </w:r>
      <w:r w:rsidRPr="0046413B">
        <w:rPr>
          <w:rtl/>
        </w:rPr>
        <w:t xml:space="preserve"> ولم يقف على ترجمته في كتبهم إلاّ على ما ذكره السيوطي في الطبقات</w:t>
      </w:r>
      <w:r>
        <w:rPr>
          <w:rtl/>
        </w:rPr>
        <w:t>،</w:t>
      </w:r>
      <w:r w:rsidRPr="0046413B">
        <w:rPr>
          <w:rtl/>
        </w:rPr>
        <w:t xml:space="preserve"> ويأتي إن شاء الله تعالى عدم دلالته على مطلوبه</w:t>
      </w:r>
      <w:r>
        <w:rPr>
          <w:rtl/>
        </w:rPr>
        <w:t>،</w:t>
      </w:r>
      <w:r w:rsidRPr="0046413B">
        <w:rPr>
          <w:rtl/>
        </w:rPr>
        <w:t xml:space="preserve"> بل دلالته على عكس مراده.</w:t>
      </w:r>
    </w:p>
    <w:p w:rsidR="00414CB8" w:rsidRPr="0046413B" w:rsidRDefault="00414CB8" w:rsidP="00414CB8">
      <w:pPr>
        <w:pStyle w:val="libNormal"/>
        <w:rPr>
          <w:rtl/>
        </w:rPr>
      </w:pPr>
      <w:r w:rsidRPr="0046413B">
        <w:rPr>
          <w:rtl/>
        </w:rPr>
        <w:t>ط</w:t>
      </w:r>
      <w:r w:rsidR="00F21B5A">
        <w:rPr>
          <w:rtl/>
        </w:rPr>
        <w:t xml:space="preserve"> - </w:t>
      </w:r>
      <w:r w:rsidRPr="0046413B">
        <w:rPr>
          <w:rtl/>
        </w:rPr>
        <w:t>قوله</w:t>
      </w:r>
      <w:r>
        <w:rPr>
          <w:rtl/>
        </w:rPr>
        <w:t>:</w:t>
      </w:r>
      <w:r w:rsidRPr="0046413B">
        <w:rPr>
          <w:rtl/>
        </w:rPr>
        <w:t xml:space="preserve"> مضافا إلى أن كتب إجازات أولئك. إلى آخره</w:t>
      </w:r>
      <w:r>
        <w:rPr>
          <w:rtl/>
        </w:rPr>
        <w:t>،</w:t>
      </w:r>
      <w:r w:rsidRPr="0046413B">
        <w:rPr>
          <w:rtl/>
        </w:rPr>
        <w:t xml:space="preserve"> لا أصل له</w:t>
      </w:r>
      <w:r>
        <w:rPr>
          <w:rtl/>
        </w:rPr>
        <w:t>،</w:t>
      </w:r>
      <w:r w:rsidRPr="0046413B">
        <w:rPr>
          <w:rtl/>
        </w:rPr>
        <w:t xml:space="preserve"> ولو كان صادقا لأشار إلى بعضها ولو بالإجمال والاختصار</w:t>
      </w:r>
      <w:r>
        <w:rPr>
          <w:rtl/>
        </w:rPr>
        <w:t>،</w:t>
      </w:r>
      <w:r w:rsidRPr="0046413B">
        <w:rPr>
          <w:rtl/>
        </w:rPr>
        <w:t xml:space="preserve"> بأن فلانا ذكره في إجازته</w:t>
      </w:r>
      <w:r>
        <w:rPr>
          <w:rtl/>
        </w:rPr>
        <w:t>،</w:t>
      </w:r>
      <w:r w:rsidRPr="0046413B">
        <w:rPr>
          <w:rtl/>
        </w:rPr>
        <w:t xml:space="preserve"> وليس بناؤه في هذا الكتاب على الإيجاز والاختصار</w:t>
      </w:r>
      <w:r>
        <w:rPr>
          <w:rtl/>
        </w:rPr>
        <w:t>،</w:t>
      </w:r>
      <w:r w:rsidRPr="0046413B">
        <w:rPr>
          <w:rtl/>
        </w:rPr>
        <w:t xml:space="preserve"> فإنه ذكر في تراجم جماعة من العامة من الحكايات المضحكة</w:t>
      </w:r>
      <w:r>
        <w:rPr>
          <w:rtl/>
        </w:rPr>
        <w:t>،</w:t>
      </w:r>
      <w:r w:rsidRPr="0046413B">
        <w:rPr>
          <w:rtl/>
        </w:rPr>
        <w:t xml:space="preserve"> وكرامات أوليائهم المجعولة</w:t>
      </w:r>
      <w:r>
        <w:rPr>
          <w:rtl/>
        </w:rPr>
        <w:t>،</w:t>
      </w:r>
      <w:r w:rsidRPr="0046413B">
        <w:rPr>
          <w:rtl/>
        </w:rPr>
        <w:t xml:space="preserve"> والأشعار الباطلة في المدائح والمراثي</w:t>
      </w:r>
      <w:r>
        <w:rPr>
          <w:rtl/>
        </w:rPr>
        <w:t>،</w:t>
      </w:r>
      <w:r w:rsidRPr="0046413B">
        <w:rPr>
          <w:rtl/>
        </w:rPr>
        <w:t xml:space="preserve"> ممّا هو إزهاق للحق</w:t>
      </w:r>
      <w:r>
        <w:rPr>
          <w:rtl/>
        </w:rPr>
        <w:t>،</w:t>
      </w:r>
      <w:r w:rsidRPr="0046413B">
        <w:rPr>
          <w:rtl/>
        </w:rPr>
        <w:t xml:space="preserve"> وترويج للباطل</w:t>
      </w:r>
      <w:r>
        <w:rPr>
          <w:rtl/>
        </w:rPr>
        <w:t>،</w:t>
      </w:r>
      <w:r w:rsidRPr="0046413B">
        <w:rPr>
          <w:rtl/>
        </w:rPr>
        <w:t xml:space="preserve"> ما لا يحصى. فكيف يعرض عمّا يثبت دعواه في قبال كلّ من تقدمه من العلماء.</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فرائد الأصول</w:t>
      </w:r>
      <w:r>
        <w:rPr>
          <w:rtl/>
        </w:rPr>
        <w:t>:</w:t>
      </w:r>
      <w:r w:rsidRPr="0046413B">
        <w:rPr>
          <w:rtl/>
        </w:rPr>
        <w:t xml:space="preserve"> 418.</w:t>
      </w:r>
    </w:p>
    <w:p w:rsidR="00414CB8" w:rsidRPr="0046413B" w:rsidRDefault="00414CB8" w:rsidP="00414CB8">
      <w:pPr>
        <w:pStyle w:val="libFootnote0"/>
        <w:rPr>
          <w:rtl/>
        </w:rPr>
      </w:pPr>
      <w:r w:rsidRPr="0046413B">
        <w:rPr>
          <w:rtl/>
        </w:rPr>
        <w:t>(2) روض الجنان</w:t>
      </w:r>
      <w:r>
        <w:rPr>
          <w:rtl/>
        </w:rPr>
        <w:t>:</w:t>
      </w:r>
      <w:r w:rsidRPr="0046413B">
        <w:rPr>
          <w:rtl/>
        </w:rPr>
        <w:t xml:space="preserve"> 17.</w:t>
      </w:r>
    </w:p>
    <w:p w:rsidR="00414CB8" w:rsidRPr="0046413B" w:rsidRDefault="00414CB8" w:rsidP="00414CB8">
      <w:pPr>
        <w:pStyle w:val="libFootnote0"/>
        <w:rPr>
          <w:rtl/>
        </w:rPr>
      </w:pPr>
      <w:r w:rsidRPr="0046413B">
        <w:rPr>
          <w:rtl/>
        </w:rPr>
        <w:t>(3) مسالك الافهام 1</w:t>
      </w:r>
      <w:r>
        <w:rPr>
          <w:rtl/>
        </w:rPr>
        <w:t>:</w:t>
      </w:r>
      <w:r w:rsidRPr="0046413B">
        <w:rPr>
          <w:rtl/>
        </w:rPr>
        <w:t xml:space="preserve"> 146.</w:t>
      </w:r>
    </w:p>
    <w:p w:rsidR="00414CB8" w:rsidRPr="0046413B" w:rsidRDefault="00414CB8" w:rsidP="00414CB8">
      <w:pPr>
        <w:pStyle w:val="libNormal"/>
        <w:rPr>
          <w:rtl/>
        </w:rPr>
      </w:pPr>
      <w:r>
        <w:rPr>
          <w:rtl/>
        </w:rPr>
        <w:br w:type="page"/>
      </w:r>
      <w:r w:rsidRPr="0046413B">
        <w:rPr>
          <w:rtl/>
        </w:rPr>
        <w:lastRenderedPageBreak/>
        <w:t>هذا</w:t>
      </w:r>
      <w:r>
        <w:rPr>
          <w:rtl/>
        </w:rPr>
        <w:t>،</w:t>
      </w:r>
      <w:r w:rsidRPr="0046413B">
        <w:rPr>
          <w:rtl/>
        </w:rPr>
        <w:t xml:space="preserve"> وقد ذكر السيوطي في آخر الطبقات أخبارا كثيرة معنعنة متصلة مسلسلة منه إلى النبي </w:t>
      </w:r>
      <w:r w:rsidRPr="00414CB8">
        <w:rPr>
          <w:rStyle w:val="libAlaemChar"/>
          <w:rtl/>
        </w:rPr>
        <w:t>صلى‌الله‌عليه‌وآله‌وسلم</w:t>
      </w:r>
      <w:r w:rsidRPr="0046413B">
        <w:rPr>
          <w:rtl/>
        </w:rPr>
        <w:t xml:space="preserve"> بطرق مختلفة</w:t>
      </w:r>
      <w:r>
        <w:rPr>
          <w:rtl/>
        </w:rPr>
        <w:t>،</w:t>
      </w:r>
      <w:r w:rsidRPr="0046413B">
        <w:rPr>
          <w:rtl/>
        </w:rPr>
        <w:t xml:space="preserve"> وليس للقطب فيها ذكر أصلا</w:t>
      </w:r>
      <w:r>
        <w:rPr>
          <w:rtl/>
        </w:rPr>
        <w:t>،</w:t>
      </w:r>
      <w:r w:rsidRPr="0046413B">
        <w:rPr>
          <w:rtl/>
        </w:rPr>
        <w:t xml:space="preserve"> مع أنه بزعمه من كبارهم.</w:t>
      </w:r>
    </w:p>
    <w:p w:rsidR="00414CB8" w:rsidRPr="0046413B" w:rsidRDefault="00414CB8" w:rsidP="00414CB8">
      <w:pPr>
        <w:pStyle w:val="libNormal"/>
        <w:rPr>
          <w:rtl/>
        </w:rPr>
      </w:pPr>
      <w:r w:rsidRPr="0046413B">
        <w:rPr>
          <w:rtl/>
        </w:rPr>
        <w:t>ي</w:t>
      </w:r>
      <w:r w:rsidR="00F21B5A">
        <w:rPr>
          <w:rtl/>
        </w:rPr>
        <w:t xml:space="preserve"> - </w:t>
      </w:r>
      <w:r w:rsidRPr="0046413B">
        <w:rPr>
          <w:rtl/>
        </w:rPr>
        <w:t>قوله</w:t>
      </w:r>
      <w:r>
        <w:rPr>
          <w:rtl/>
        </w:rPr>
        <w:t>:</w:t>
      </w:r>
      <w:r w:rsidRPr="0046413B">
        <w:rPr>
          <w:rtl/>
        </w:rPr>
        <w:t xml:space="preserve"> بخلاف كتب هذه الطائفة إلى آخره</w:t>
      </w:r>
      <w:r>
        <w:rPr>
          <w:rtl/>
        </w:rPr>
        <w:t>،</w:t>
      </w:r>
      <w:r w:rsidRPr="0046413B">
        <w:rPr>
          <w:rtl/>
        </w:rPr>
        <w:t xml:space="preserve"> كذب عجيب</w:t>
      </w:r>
      <w:r>
        <w:rPr>
          <w:rtl/>
        </w:rPr>
        <w:t>،</w:t>
      </w:r>
      <w:r w:rsidRPr="0046413B">
        <w:rPr>
          <w:rtl/>
        </w:rPr>
        <w:t xml:space="preserve"> يوضحه ما ذكره هو فيما يأتي من كلامه</w:t>
      </w:r>
      <w:r>
        <w:rPr>
          <w:rtl/>
        </w:rPr>
        <w:t>،</w:t>
      </w:r>
      <w:r w:rsidRPr="0046413B">
        <w:rPr>
          <w:rtl/>
        </w:rPr>
        <w:t xml:space="preserve"> مضافا إلى ما لم يذكره فنقول</w:t>
      </w:r>
      <w:r>
        <w:rPr>
          <w:rtl/>
        </w:rPr>
        <w:t>:</w:t>
      </w:r>
    </w:p>
    <w:p w:rsidR="00414CB8" w:rsidRPr="0046413B" w:rsidRDefault="00414CB8" w:rsidP="00414CB8">
      <w:pPr>
        <w:pStyle w:val="libNormal"/>
        <w:rPr>
          <w:rtl/>
        </w:rPr>
      </w:pPr>
      <w:r w:rsidRPr="0046413B">
        <w:rPr>
          <w:rtl/>
        </w:rPr>
        <w:t>أما الكتب الموضوعة لتراجم العلماء ممّا ألف بعده</w:t>
      </w:r>
      <w:r>
        <w:rPr>
          <w:rtl/>
        </w:rPr>
        <w:t>،</w:t>
      </w:r>
      <w:r w:rsidRPr="0046413B">
        <w:rPr>
          <w:rtl/>
        </w:rPr>
        <w:t xml:space="preserve"> فهو مذكور في جميعها</w:t>
      </w:r>
      <w:r>
        <w:rPr>
          <w:rtl/>
        </w:rPr>
        <w:t>،</w:t>
      </w:r>
      <w:r w:rsidRPr="0046413B">
        <w:rPr>
          <w:rtl/>
        </w:rPr>
        <w:t xml:space="preserve"> كالأمل </w:t>
      </w:r>
      <w:r w:rsidRPr="00414CB8">
        <w:rPr>
          <w:rStyle w:val="libFootnotenumChar"/>
          <w:rtl/>
        </w:rPr>
        <w:t>(1)</w:t>
      </w:r>
      <w:r>
        <w:rPr>
          <w:rtl/>
        </w:rPr>
        <w:t>،</w:t>
      </w:r>
      <w:r w:rsidRPr="0046413B">
        <w:rPr>
          <w:rtl/>
        </w:rPr>
        <w:t xml:space="preserve"> والرياض </w:t>
      </w:r>
      <w:r w:rsidRPr="00414CB8">
        <w:rPr>
          <w:rStyle w:val="libFootnotenumChar"/>
          <w:rtl/>
        </w:rPr>
        <w:t>(2)</w:t>
      </w:r>
      <w:r>
        <w:rPr>
          <w:rtl/>
        </w:rPr>
        <w:t>،</w:t>
      </w:r>
      <w:r w:rsidRPr="0046413B">
        <w:rPr>
          <w:rtl/>
        </w:rPr>
        <w:t xml:space="preserve"> ومجالس المؤمنين </w:t>
      </w:r>
      <w:r w:rsidRPr="00414CB8">
        <w:rPr>
          <w:rStyle w:val="libFootnotenumChar"/>
          <w:rtl/>
        </w:rPr>
        <w:t>(3)</w:t>
      </w:r>
      <w:r>
        <w:rPr>
          <w:rtl/>
        </w:rPr>
        <w:t>،</w:t>
      </w:r>
      <w:r w:rsidRPr="0046413B">
        <w:rPr>
          <w:rtl/>
        </w:rPr>
        <w:t xml:space="preserve"> ومحبوب القلوب لقطب الدين الاشكوري </w:t>
      </w:r>
      <w:r w:rsidRPr="00414CB8">
        <w:rPr>
          <w:rStyle w:val="libFootnotenumChar"/>
          <w:rtl/>
        </w:rPr>
        <w:t>(4)</w:t>
      </w:r>
      <w:r>
        <w:rPr>
          <w:rtl/>
        </w:rPr>
        <w:t>،</w:t>
      </w:r>
      <w:r w:rsidRPr="0046413B">
        <w:rPr>
          <w:rtl/>
        </w:rPr>
        <w:t xml:space="preserve"> واللؤلؤة </w:t>
      </w:r>
      <w:r w:rsidRPr="00414CB8">
        <w:rPr>
          <w:rStyle w:val="libFootnotenumChar"/>
          <w:rtl/>
        </w:rPr>
        <w:t>(5)</w:t>
      </w:r>
      <w:r>
        <w:rPr>
          <w:rtl/>
        </w:rPr>
        <w:t>.</w:t>
      </w:r>
      <w:r w:rsidRPr="0046413B">
        <w:rPr>
          <w:rtl/>
        </w:rPr>
        <w:t xml:space="preserve"> وكذا في جملة من الكتب الرجالية التي لا يذكرون فيها من العلماء المتأخرين عن الشيخ إلاّ بعض كبرائهم</w:t>
      </w:r>
      <w:r>
        <w:rPr>
          <w:rtl/>
        </w:rPr>
        <w:t>،</w:t>
      </w:r>
      <w:r w:rsidRPr="0046413B">
        <w:rPr>
          <w:rtl/>
        </w:rPr>
        <w:t xml:space="preserve"> فذكره السيد مصطفى في نقد الرجال </w:t>
      </w:r>
      <w:r w:rsidRPr="00414CB8">
        <w:rPr>
          <w:rStyle w:val="libFootnotenumChar"/>
          <w:rtl/>
        </w:rPr>
        <w:t>(6)</w:t>
      </w:r>
      <w:r>
        <w:rPr>
          <w:rtl/>
        </w:rPr>
        <w:t>،</w:t>
      </w:r>
      <w:r w:rsidRPr="0046413B">
        <w:rPr>
          <w:rtl/>
        </w:rPr>
        <w:t xml:space="preserve"> والمولى حاج محمّد في جامع الرواة </w:t>
      </w:r>
      <w:r w:rsidRPr="00414CB8">
        <w:rPr>
          <w:rStyle w:val="libFootnotenumChar"/>
          <w:rtl/>
        </w:rPr>
        <w:t>(7)</w:t>
      </w:r>
      <w:r>
        <w:rPr>
          <w:rtl/>
        </w:rPr>
        <w:t>،</w:t>
      </w:r>
      <w:r w:rsidRPr="0046413B">
        <w:rPr>
          <w:rtl/>
        </w:rPr>
        <w:t xml:space="preserve"> وأبو علي في منتهى المقال </w:t>
      </w:r>
      <w:r w:rsidRPr="00414CB8">
        <w:rPr>
          <w:rStyle w:val="libFootnotenumChar"/>
          <w:rtl/>
        </w:rPr>
        <w:t>(8)</w:t>
      </w:r>
      <w:r>
        <w:rPr>
          <w:rtl/>
        </w:rPr>
        <w:t>.</w:t>
      </w:r>
    </w:p>
    <w:p w:rsidR="00414CB8" w:rsidRPr="0046413B" w:rsidRDefault="00414CB8" w:rsidP="00414CB8">
      <w:pPr>
        <w:pStyle w:val="libNormal"/>
        <w:rPr>
          <w:rtl/>
        </w:rPr>
      </w:pPr>
      <w:r w:rsidRPr="0046413B">
        <w:rPr>
          <w:rtl/>
        </w:rPr>
        <w:t>وأمّا الإجازات</w:t>
      </w:r>
      <w:r>
        <w:rPr>
          <w:rtl/>
        </w:rPr>
        <w:t>:</w:t>
      </w:r>
    </w:p>
    <w:p w:rsidR="00414CB8" w:rsidRPr="0046413B" w:rsidRDefault="00414CB8" w:rsidP="00414CB8">
      <w:pPr>
        <w:pStyle w:val="libNormal"/>
        <w:rPr>
          <w:rtl/>
        </w:rPr>
      </w:pPr>
      <w:r w:rsidRPr="0046413B">
        <w:rPr>
          <w:rtl/>
        </w:rPr>
        <w:t>فمنها ما كان غرض المجيز مجرّد اتصال السند</w:t>
      </w:r>
      <w:r>
        <w:rPr>
          <w:rtl/>
        </w:rPr>
        <w:t>،</w:t>
      </w:r>
      <w:r w:rsidRPr="0046413B">
        <w:rPr>
          <w:rtl/>
        </w:rPr>
        <w:t xml:space="preserve"> يقتصر فيها على طريق واحد</w:t>
      </w:r>
      <w:r>
        <w:rPr>
          <w:rtl/>
        </w:rPr>
        <w:t>،</w:t>
      </w:r>
      <w:r w:rsidRPr="0046413B">
        <w:rPr>
          <w:rtl/>
        </w:rPr>
        <w:t xml:space="preserve"> فهي خالية عن ذكر جلّ العلماء</w:t>
      </w:r>
      <w:r>
        <w:rPr>
          <w:rtl/>
        </w:rPr>
        <w:t>،</w:t>
      </w:r>
      <w:r w:rsidRPr="0046413B">
        <w:rPr>
          <w:rtl/>
        </w:rPr>
        <w:t xml:space="preserve"> فلا دلالة فيها على شيء.</w:t>
      </w:r>
    </w:p>
    <w:p w:rsidR="00414CB8" w:rsidRPr="0046413B" w:rsidRDefault="00414CB8" w:rsidP="00414CB8">
      <w:pPr>
        <w:pStyle w:val="libNormal"/>
        <w:rPr>
          <w:rtl/>
        </w:rPr>
      </w:pPr>
      <w:r w:rsidRPr="0046413B">
        <w:rPr>
          <w:rtl/>
        </w:rPr>
        <w:t>ومنها</w:t>
      </w:r>
      <w:r>
        <w:rPr>
          <w:rtl/>
        </w:rPr>
        <w:t>:</w:t>
      </w:r>
      <w:r w:rsidRPr="0046413B">
        <w:rPr>
          <w:rtl/>
        </w:rPr>
        <w:t xml:space="preserve"> ما بني على البسط والتفصيل</w:t>
      </w:r>
      <w:r>
        <w:rPr>
          <w:rtl/>
        </w:rPr>
        <w:t>،</w:t>
      </w:r>
      <w:r w:rsidRPr="0046413B">
        <w:rPr>
          <w:rtl/>
        </w:rPr>
        <w:t xml:space="preserve"> بل الاستقصاء على حسب وسع صاحبها</w:t>
      </w:r>
      <w:r>
        <w:rPr>
          <w:rtl/>
        </w:rPr>
        <w:t>،</w:t>
      </w:r>
      <w:r w:rsidRPr="0046413B">
        <w:rPr>
          <w:rtl/>
        </w:rPr>
        <w:t xml:space="preserve"> والقطب مذكور في جميعها</w:t>
      </w:r>
      <w:r>
        <w:rPr>
          <w:rtl/>
        </w:rPr>
        <w:t>،</w:t>
      </w:r>
      <w:r w:rsidRPr="0046413B">
        <w:rPr>
          <w:rtl/>
        </w:rPr>
        <w:t xml:space="preserve"> كإجازة شيخنا الشهيد الثاني لعزّ الدين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أمل الآمل 2</w:t>
      </w:r>
      <w:r>
        <w:rPr>
          <w:rtl/>
        </w:rPr>
        <w:t>:</w:t>
      </w:r>
      <w:r w:rsidRPr="0046413B">
        <w:rPr>
          <w:rtl/>
        </w:rPr>
        <w:t xml:space="preserve"> 250 </w:t>
      </w:r>
      <w:r>
        <w:rPr>
          <w:rtl/>
        </w:rPr>
        <w:t>و 3</w:t>
      </w:r>
      <w:r w:rsidRPr="0046413B">
        <w:rPr>
          <w:rtl/>
        </w:rPr>
        <w:t>01.</w:t>
      </w:r>
    </w:p>
    <w:p w:rsidR="00414CB8" w:rsidRPr="0046413B" w:rsidRDefault="00414CB8" w:rsidP="00414CB8">
      <w:pPr>
        <w:pStyle w:val="libFootnote0"/>
        <w:rPr>
          <w:rtl/>
        </w:rPr>
      </w:pPr>
      <w:r w:rsidRPr="0046413B">
        <w:rPr>
          <w:rtl/>
        </w:rPr>
        <w:t>(2) رياض العلماء 5</w:t>
      </w:r>
      <w:r>
        <w:rPr>
          <w:rtl/>
        </w:rPr>
        <w:t>:</w:t>
      </w:r>
      <w:r w:rsidRPr="0046413B">
        <w:rPr>
          <w:rtl/>
        </w:rPr>
        <w:t xml:space="preserve"> 168.</w:t>
      </w:r>
    </w:p>
    <w:p w:rsidR="00414CB8" w:rsidRPr="0046413B" w:rsidRDefault="00414CB8" w:rsidP="00414CB8">
      <w:pPr>
        <w:pStyle w:val="libFootnote0"/>
        <w:rPr>
          <w:rtl/>
        </w:rPr>
      </w:pPr>
      <w:r w:rsidRPr="0046413B">
        <w:rPr>
          <w:rtl/>
        </w:rPr>
        <w:t>(3) مجالس المؤمنين 2</w:t>
      </w:r>
      <w:r>
        <w:rPr>
          <w:rtl/>
        </w:rPr>
        <w:t>:</w:t>
      </w:r>
      <w:r w:rsidRPr="0046413B">
        <w:rPr>
          <w:rtl/>
        </w:rPr>
        <w:t xml:space="preserve"> 212.</w:t>
      </w:r>
    </w:p>
    <w:p w:rsidR="00414CB8" w:rsidRPr="0046413B" w:rsidRDefault="00414CB8" w:rsidP="00414CB8">
      <w:pPr>
        <w:pStyle w:val="libFootnote0"/>
        <w:rPr>
          <w:rtl/>
        </w:rPr>
      </w:pPr>
      <w:r w:rsidRPr="0046413B">
        <w:rPr>
          <w:rtl/>
        </w:rPr>
        <w:t>(4) محبوب القلوب</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(5) لؤلؤة البحرين</w:t>
      </w:r>
      <w:r>
        <w:rPr>
          <w:rtl/>
        </w:rPr>
        <w:t>:</w:t>
      </w:r>
      <w:r w:rsidRPr="0046413B">
        <w:rPr>
          <w:rtl/>
        </w:rPr>
        <w:t xml:space="preserve"> 194.</w:t>
      </w:r>
    </w:p>
    <w:p w:rsidR="00414CB8" w:rsidRPr="0046413B" w:rsidRDefault="00414CB8" w:rsidP="00414CB8">
      <w:pPr>
        <w:pStyle w:val="libFootnote0"/>
        <w:rPr>
          <w:rtl/>
        </w:rPr>
      </w:pPr>
      <w:r w:rsidRPr="0046413B">
        <w:rPr>
          <w:rtl/>
        </w:rPr>
        <w:t>(6) نقد الرجال</w:t>
      </w:r>
      <w:r>
        <w:rPr>
          <w:rtl/>
        </w:rPr>
        <w:t>:</w:t>
      </w:r>
      <w:r w:rsidRPr="0046413B">
        <w:rPr>
          <w:rtl/>
        </w:rPr>
        <w:t xml:space="preserve"> 330 / 687.</w:t>
      </w:r>
    </w:p>
    <w:p w:rsidR="00414CB8" w:rsidRPr="0046413B" w:rsidRDefault="00414CB8" w:rsidP="00414CB8">
      <w:pPr>
        <w:pStyle w:val="libFootnote0"/>
        <w:rPr>
          <w:rtl/>
        </w:rPr>
      </w:pPr>
      <w:r w:rsidRPr="0046413B">
        <w:rPr>
          <w:rtl/>
        </w:rPr>
        <w:t>(7) جامع الرواة 2</w:t>
      </w:r>
      <w:r>
        <w:rPr>
          <w:rtl/>
        </w:rPr>
        <w:t>:</w:t>
      </w:r>
      <w:r w:rsidRPr="0046413B">
        <w:rPr>
          <w:rtl/>
        </w:rPr>
        <w:t xml:space="preserve"> 187.</w:t>
      </w:r>
    </w:p>
    <w:p w:rsidR="00414CB8" w:rsidRPr="0046413B" w:rsidRDefault="00414CB8" w:rsidP="00414CB8">
      <w:pPr>
        <w:pStyle w:val="libFootnote0"/>
        <w:rPr>
          <w:rtl/>
        </w:rPr>
      </w:pPr>
      <w:r w:rsidRPr="0046413B">
        <w:rPr>
          <w:rtl/>
        </w:rPr>
        <w:t>(8) منتهى المقال</w:t>
      </w:r>
      <w:r>
        <w:rPr>
          <w:rtl/>
        </w:rPr>
        <w:t>:</w:t>
      </w:r>
      <w:r w:rsidRPr="0046413B">
        <w:rPr>
          <w:rtl/>
        </w:rPr>
        <w:t xml:space="preserve"> 291.</w:t>
      </w:r>
    </w:p>
    <w:p w:rsidR="00414CB8" w:rsidRPr="0046413B" w:rsidRDefault="00414CB8" w:rsidP="00414CB8">
      <w:pPr>
        <w:pStyle w:val="libNormal0"/>
        <w:rPr>
          <w:rtl/>
        </w:rPr>
      </w:pPr>
      <w:r>
        <w:rPr>
          <w:rtl/>
        </w:rPr>
        <w:br w:type="page"/>
      </w:r>
      <w:r w:rsidRPr="0046413B">
        <w:rPr>
          <w:rtl/>
        </w:rPr>
        <w:lastRenderedPageBreak/>
        <w:t xml:space="preserve">الشيخ حسين بن عبد الصمد </w:t>
      </w:r>
      <w:r w:rsidRPr="00414CB8">
        <w:rPr>
          <w:rStyle w:val="libFootnotenumChar"/>
          <w:rtl/>
        </w:rPr>
        <w:t>(1)</w:t>
      </w:r>
      <w:r>
        <w:rPr>
          <w:rtl/>
        </w:rPr>
        <w:t>،</w:t>
      </w:r>
      <w:r w:rsidRPr="0046413B">
        <w:rPr>
          <w:rtl/>
        </w:rPr>
        <w:t xml:space="preserve"> وإجازة ولده المحقق صاحب المعالم للسيد نجم الدين </w:t>
      </w:r>
      <w:r w:rsidRPr="00414CB8">
        <w:rPr>
          <w:rStyle w:val="libFootnotenumChar"/>
          <w:rtl/>
        </w:rPr>
        <w:t>(2)</w:t>
      </w:r>
      <w:r w:rsidRPr="0046413B">
        <w:rPr>
          <w:rtl/>
        </w:rPr>
        <w:t xml:space="preserve"> ولولديه</w:t>
      </w:r>
      <w:r>
        <w:rPr>
          <w:rtl/>
        </w:rPr>
        <w:t>،</w:t>
      </w:r>
      <w:r w:rsidRPr="0046413B">
        <w:rPr>
          <w:rtl/>
        </w:rPr>
        <w:t xml:space="preserve"> وإجازة الشهيد الأول لأبي الحسن علي ابن الخازن </w:t>
      </w:r>
      <w:r w:rsidRPr="00414CB8">
        <w:rPr>
          <w:rStyle w:val="libFootnotenumChar"/>
          <w:rtl/>
        </w:rPr>
        <w:t>(3)</w:t>
      </w:r>
      <w:r>
        <w:rPr>
          <w:rtl/>
        </w:rPr>
        <w:t>،</w:t>
      </w:r>
      <w:r w:rsidRPr="0046413B">
        <w:rPr>
          <w:rtl/>
        </w:rPr>
        <w:t xml:space="preserve"> وإجازة المحقق الثاني لصفي الدين الحلي </w:t>
      </w:r>
      <w:r w:rsidRPr="00414CB8">
        <w:rPr>
          <w:rStyle w:val="libFootnotenumChar"/>
          <w:rtl/>
        </w:rPr>
        <w:t>(4)</w:t>
      </w:r>
      <w:r>
        <w:rPr>
          <w:rtl/>
        </w:rPr>
        <w:t>،</w:t>
      </w:r>
      <w:r w:rsidRPr="0046413B">
        <w:rPr>
          <w:rtl/>
        </w:rPr>
        <w:t xml:space="preserve"> وإجازة الجليل الأمير شرف الدين الشولستاني للمولى محمّد تقي المجلسي </w:t>
      </w:r>
      <w:r w:rsidRPr="00414CB8">
        <w:rPr>
          <w:rStyle w:val="libFootnotenumChar"/>
          <w:rtl/>
        </w:rPr>
        <w:t>(5)</w:t>
      </w:r>
      <w:r w:rsidRPr="0046413B">
        <w:rPr>
          <w:rtl/>
        </w:rPr>
        <w:t xml:space="preserve"> ورواية المجلسي الأول للصحيفة الكاملة الموجودة في إجازات البحار </w:t>
      </w:r>
      <w:r w:rsidRPr="00414CB8">
        <w:rPr>
          <w:rStyle w:val="libFootnotenumChar"/>
          <w:rtl/>
        </w:rPr>
        <w:t>(6)</w:t>
      </w:r>
      <w:r>
        <w:rPr>
          <w:rtl/>
        </w:rPr>
        <w:t>،</w:t>
      </w:r>
      <w:r w:rsidRPr="0046413B">
        <w:rPr>
          <w:rtl/>
        </w:rPr>
        <w:t xml:space="preserve"> وإجازته لآميرزا إبراهيم بن كاشف الدين اليزدي </w:t>
      </w:r>
      <w:r w:rsidRPr="00414CB8">
        <w:rPr>
          <w:rStyle w:val="libFootnotenumChar"/>
          <w:rtl/>
        </w:rPr>
        <w:t>(7)</w:t>
      </w:r>
      <w:r>
        <w:rPr>
          <w:rtl/>
        </w:rPr>
        <w:t>،</w:t>
      </w:r>
      <w:r w:rsidRPr="0046413B">
        <w:rPr>
          <w:rtl/>
        </w:rPr>
        <w:t xml:space="preserve"> وإجازته للمولى محمّد صادق الكرباسي </w:t>
      </w:r>
      <w:r w:rsidRPr="00414CB8">
        <w:rPr>
          <w:rStyle w:val="libFootnotenumChar"/>
          <w:rtl/>
        </w:rPr>
        <w:t>(8)</w:t>
      </w:r>
      <w:r>
        <w:rPr>
          <w:rtl/>
        </w:rPr>
        <w:t>،</w:t>
      </w:r>
      <w:r w:rsidRPr="0046413B">
        <w:rPr>
          <w:rtl/>
        </w:rPr>
        <w:t xml:space="preserve"> وإجازة العلامة آغا حسين الخوانساري لتلميذه الأمير ذو الفقار </w:t>
      </w:r>
      <w:r w:rsidRPr="00414CB8">
        <w:rPr>
          <w:rStyle w:val="libFootnotenumChar"/>
          <w:rtl/>
        </w:rPr>
        <w:t>(9)</w:t>
      </w:r>
      <w:r>
        <w:rPr>
          <w:rtl/>
        </w:rPr>
        <w:t>،</w:t>
      </w:r>
      <w:r w:rsidRPr="0046413B">
        <w:rPr>
          <w:rtl/>
        </w:rPr>
        <w:t xml:space="preserve"> وإجازة المجلسي الأول لولده العلامة المجلسي </w:t>
      </w:r>
      <w:r w:rsidRPr="00414CB8">
        <w:rPr>
          <w:rStyle w:val="libFootnotenumChar"/>
          <w:rtl/>
        </w:rPr>
        <w:t>(10)</w:t>
      </w:r>
      <w:r w:rsidRPr="0046413B">
        <w:rPr>
          <w:rtl/>
        </w:rPr>
        <w:t xml:space="preserve"> </w:t>
      </w:r>
      <w:r w:rsidRPr="00414CB8">
        <w:rPr>
          <w:rStyle w:val="libAlaemChar"/>
          <w:rtl/>
        </w:rPr>
        <w:t>رحمه‌الله</w:t>
      </w:r>
      <w:r>
        <w:rPr>
          <w:rtl/>
        </w:rPr>
        <w:t>،</w:t>
      </w:r>
      <w:r w:rsidRPr="0046413B">
        <w:rPr>
          <w:rtl/>
        </w:rPr>
        <w:t xml:space="preserve"> وإجازة صاحب اللؤلؤة لبحر العلوم </w:t>
      </w:r>
      <w:r w:rsidRPr="00414CB8">
        <w:rPr>
          <w:rStyle w:val="libFootnotenumChar"/>
          <w:rtl/>
        </w:rPr>
        <w:t>(11)</w:t>
      </w:r>
      <w:r>
        <w:rPr>
          <w:rtl/>
        </w:rPr>
        <w:t>،</w:t>
      </w:r>
      <w:r w:rsidRPr="0046413B">
        <w:rPr>
          <w:rtl/>
        </w:rPr>
        <w:t xml:space="preserve"> وإجازة المحقق الثاني لسميّه الشيخ علي بن عبد العالي الميسي </w:t>
      </w:r>
      <w:r w:rsidRPr="00414CB8">
        <w:rPr>
          <w:rStyle w:val="libFootnotenumChar"/>
          <w:rtl/>
        </w:rPr>
        <w:t>(12)</w:t>
      </w:r>
      <w:r>
        <w:rPr>
          <w:rtl/>
        </w:rPr>
        <w:t>،</w:t>
      </w:r>
      <w:r w:rsidRPr="0046413B">
        <w:rPr>
          <w:rtl/>
        </w:rPr>
        <w:t xml:space="preserve"> هذا ما عثرت عليه وقتئذ</w:t>
      </w:r>
      <w:r>
        <w:rPr>
          <w:rtl/>
        </w:rPr>
        <w:t>،</w:t>
      </w:r>
      <w:r w:rsidRPr="0046413B">
        <w:rPr>
          <w:rtl/>
        </w:rPr>
        <w:t xml:space="preserve"> وما لم نعثر عليه أكثر.</w:t>
      </w:r>
    </w:p>
    <w:p w:rsidR="00414CB8" w:rsidRPr="0046413B" w:rsidRDefault="00414CB8" w:rsidP="00414CB8">
      <w:pPr>
        <w:pStyle w:val="libNormal"/>
        <w:rPr>
          <w:rtl/>
        </w:rPr>
      </w:pPr>
      <w:r w:rsidRPr="0046413B">
        <w:rPr>
          <w:rtl/>
        </w:rPr>
        <w:t>يا</w:t>
      </w:r>
      <w:r w:rsidR="00F21B5A">
        <w:rPr>
          <w:rtl/>
        </w:rPr>
        <w:t xml:space="preserve"> - </w:t>
      </w:r>
      <w:r w:rsidRPr="0046413B">
        <w:rPr>
          <w:rtl/>
        </w:rPr>
        <w:t>قوله</w:t>
      </w:r>
      <w:r>
        <w:rPr>
          <w:rtl/>
        </w:rPr>
        <w:t>:</w:t>
      </w:r>
      <w:r w:rsidRPr="0046413B">
        <w:rPr>
          <w:rtl/>
        </w:rPr>
        <w:t xml:space="preserve"> فضلا عن ذكر جلالة قدره</w:t>
      </w:r>
      <w:r>
        <w:rPr>
          <w:rtl/>
        </w:rPr>
        <w:t>،</w:t>
      </w:r>
      <w:r w:rsidRPr="0046413B">
        <w:rPr>
          <w:rtl/>
        </w:rPr>
        <w:t xml:space="preserve"> أعجب من سابقه</w:t>
      </w:r>
      <w:r>
        <w:rPr>
          <w:rtl/>
        </w:rPr>
        <w:t>،</w:t>
      </w:r>
      <w:r w:rsidRPr="0046413B">
        <w:rPr>
          <w:rtl/>
        </w:rPr>
        <w:t xml:space="preserve"> فإنّه مذكور فيها بالجلالة والعظمة</w:t>
      </w:r>
      <w:r>
        <w:rPr>
          <w:rtl/>
        </w:rPr>
        <w:t>،</w:t>
      </w:r>
      <w:r w:rsidRPr="0046413B">
        <w:rPr>
          <w:rtl/>
        </w:rPr>
        <w:t xml:space="preserve"> وبما يوصف به أعاظم العلماء</w:t>
      </w:r>
      <w:r>
        <w:rPr>
          <w:rtl/>
        </w:rPr>
        <w:t>،</w:t>
      </w:r>
      <w:r w:rsidRPr="0046413B">
        <w:rPr>
          <w:rtl/>
        </w:rPr>
        <w:t xml:space="preserve"> وقد ذكر هو</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108</w:t>
      </w:r>
      <w:r>
        <w:rPr>
          <w:rtl/>
        </w:rPr>
        <w:t>:</w:t>
      </w:r>
      <w:r w:rsidRPr="0046413B">
        <w:rPr>
          <w:rtl/>
        </w:rPr>
        <w:t xml:space="preserve"> 148.</w:t>
      </w:r>
    </w:p>
    <w:p w:rsidR="00414CB8" w:rsidRPr="0046413B" w:rsidRDefault="00414CB8" w:rsidP="00414CB8">
      <w:pPr>
        <w:pStyle w:val="libFootnote0"/>
        <w:rPr>
          <w:rtl/>
        </w:rPr>
      </w:pPr>
      <w:r w:rsidRPr="0046413B">
        <w:rPr>
          <w:rtl/>
        </w:rPr>
        <w:t>(2) بحار الأنوار 109</w:t>
      </w:r>
      <w:r>
        <w:rPr>
          <w:rtl/>
        </w:rPr>
        <w:t>:</w:t>
      </w:r>
      <w:r w:rsidRPr="0046413B">
        <w:rPr>
          <w:rtl/>
        </w:rPr>
        <w:t xml:space="preserve"> 8.</w:t>
      </w:r>
    </w:p>
    <w:p w:rsidR="00414CB8" w:rsidRPr="0046413B" w:rsidRDefault="00414CB8" w:rsidP="00414CB8">
      <w:pPr>
        <w:pStyle w:val="libFootnote0"/>
        <w:rPr>
          <w:rtl/>
        </w:rPr>
      </w:pPr>
      <w:r w:rsidRPr="0046413B">
        <w:rPr>
          <w:rtl/>
        </w:rPr>
        <w:t>(3) بحار الأنوار 107</w:t>
      </w:r>
      <w:r>
        <w:rPr>
          <w:rtl/>
        </w:rPr>
        <w:t>:</w:t>
      </w:r>
      <w:r w:rsidRPr="0046413B">
        <w:rPr>
          <w:rtl/>
        </w:rPr>
        <w:t xml:space="preserve"> 188.</w:t>
      </w:r>
    </w:p>
    <w:p w:rsidR="00414CB8" w:rsidRPr="0046413B" w:rsidRDefault="00414CB8" w:rsidP="00414CB8">
      <w:pPr>
        <w:pStyle w:val="libFootnote0"/>
        <w:rPr>
          <w:rtl/>
        </w:rPr>
      </w:pPr>
      <w:r w:rsidRPr="0046413B">
        <w:rPr>
          <w:rtl/>
        </w:rPr>
        <w:t>(4) بحار الأنوار 108</w:t>
      </w:r>
      <w:r>
        <w:rPr>
          <w:rtl/>
        </w:rPr>
        <w:t>:</w:t>
      </w:r>
      <w:r w:rsidRPr="0046413B">
        <w:rPr>
          <w:rtl/>
        </w:rPr>
        <w:t xml:space="preserve"> 71.</w:t>
      </w:r>
    </w:p>
    <w:p w:rsidR="00414CB8" w:rsidRPr="0046413B" w:rsidRDefault="00414CB8" w:rsidP="00414CB8">
      <w:pPr>
        <w:pStyle w:val="libFootnote0"/>
        <w:rPr>
          <w:rtl/>
        </w:rPr>
      </w:pPr>
      <w:r w:rsidRPr="0046413B">
        <w:rPr>
          <w:rtl/>
        </w:rPr>
        <w:t>(5) بحار الأنوار 110</w:t>
      </w:r>
      <w:r>
        <w:rPr>
          <w:rtl/>
        </w:rPr>
        <w:t>:</w:t>
      </w:r>
      <w:r w:rsidRPr="0046413B">
        <w:rPr>
          <w:rtl/>
        </w:rPr>
        <w:t xml:space="preserve"> 36.</w:t>
      </w:r>
    </w:p>
    <w:p w:rsidR="00414CB8" w:rsidRPr="0046413B" w:rsidRDefault="00414CB8" w:rsidP="00414CB8">
      <w:pPr>
        <w:pStyle w:val="libFootnote0"/>
        <w:rPr>
          <w:rtl/>
        </w:rPr>
      </w:pPr>
      <w:r w:rsidRPr="0046413B">
        <w:rPr>
          <w:rtl/>
        </w:rPr>
        <w:t>(6) بحار الأنوار 110</w:t>
      </w:r>
      <w:r>
        <w:rPr>
          <w:rtl/>
        </w:rPr>
        <w:t>:</w:t>
      </w:r>
      <w:r w:rsidRPr="0046413B">
        <w:rPr>
          <w:rtl/>
        </w:rPr>
        <w:t xml:space="preserve"> 43.</w:t>
      </w:r>
    </w:p>
    <w:p w:rsidR="00414CB8" w:rsidRPr="0046413B" w:rsidRDefault="00414CB8" w:rsidP="00414CB8">
      <w:pPr>
        <w:pStyle w:val="libFootnote0"/>
        <w:rPr>
          <w:rtl/>
        </w:rPr>
      </w:pPr>
      <w:r w:rsidRPr="0046413B">
        <w:rPr>
          <w:rtl/>
        </w:rPr>
        <w:t>(7) بحار الأنوار 110</w:t>
      </w:r>
      <w:r>
        <w:rPr>
          <w:rtl/>
        </w:rPr>
        <w:t>:</w:t>
      </w:r>
      <w:r w:rsidRPr="0046413B">
        <w:rPr>
          <w:rtl/>
        </w:rPr>
        <w:t xml:space="preserve"> 69.</w:t>
      </w:r>
    </w:p>
    <w:p w:rsidR="00414CB8" w:rsidRPr="0046413B" w:rsidRDefault="00414CB8" w:rsidP="00414CB8">
      <w:pPr>
        <w:pStyle w:val="libFootnote0"/>
        <w:rPr>
          <w:rtl/>
        </w:rPr>
      </w:pPr>
      <w:r w:rsidRPr="0046413B">
        <w:rPr>
          <w:rtl/>
        </w:rPr>
        <w:t>(8) بحار الأنوار 110</w:t>
      </w:r>
      <w:r>
        <w:rPr>
          <w:rtl/>
        </w:rPr>
        <w:t>:</w:t>
      </w:r>
      <w:r w:rsidRPr="0046413B">
        <w:rPr>
          <w:rtl/>
        </w:rPr>
        <w:t xml:space="preserve"> 81</w:t>
      </w:r>
      <w:r>
        <w:rPr>
          <w:rtl/>
        </w:rPr>
        <w:t>،</w:t>
      </w:r>
      <w:r w:rsidRPr="0046413B">
        <w:rPr>
          <w:rtl/>
        </w:rPr>
        <w:t xml:space="preserve"> هذا وفي المخطوط والحجرية سمّاه</w:t>
      </w:r>
      <w:r>
        <w:rPr>
          <w:rtl/>
        </w:rPr>
        <w:t>:</w:t>
      </w:r>
      <w:r w:rsidRPr="0046413B">
        <w:rPr>
          <w:rtl/>
        </w:rPr>
        <w:t xml:space="preserve"> الكرماني</w:t>
      </w:r>
      <w:r>
        <w:rPr>
          <w:rtl/>
        </w:rPr>
        <w:t>،</w:t>
      </w:r>
      <w:r w:rsidRPr="0046413B">
        <w:rPr>
          <w:rtl/>
        </w:rPr>
        <w:t xml:space="preserve"> والظاهر كونه اشتباها.</w:t>
      </w:r>
    </w:p>
    <w:p w:rsidR="00414CB8" w:rsidRPr="0046413B" w:rsidRDefault="00414CB8" w:rsidP="00414CB8">
      <w:pPr>
        <w:pStyle w:val="libFootnote"/>
        <w:rPr>
          <w:rtl/>
          <w:lang w:bidi="fa-IR"/>
        </w:rPr>
      </w:pPr>
      <w:r w:rsidRPr="0046413B">
        <w:rPr>
          <w:rtl/>
        </w:rPr>
        <w:t>انظر المصدر والذريعة 1</w:t>
      </w:r>
      <w:r>
        <w:rPr>
          <w:rtl/>
        </w:rPr>
        <w:t>:</w:t>
      </w:r>
      <w:r w:rsidRPr="0046413B">
        <w:rPr>
          <w:rtl/>
        </w:rPr>
        <w:t xml:space="preserve"> 163 / 810.</w:t>
      </w:r>
    </w:p>
    <w:p w:rsidR="00414CB8" w:rsidRPr="0046413B" w:rsidRDefault="00414CB8" w:rsidP="00414CB8">
      <w:pPr>
        <w:pStyle w:val="libFootnote0"/>
        <w:rPr>
          <w:rtl/>
        </w:rPr>
      </w:pPr>
      <w:r w:rsidRPr="0046413B">
        <w:rPr>
          <w:rtl/>
        </w:rPr>
        <w:t>(9) بحار الأنوار 110</w:t>
      </w:r>
      <w:r>
        <w:rPr>
          <w:rtl/>
        </w:rPr>
        <w:t>:</w:t>
      </w:r>
      <w:r w:rsidRPr="0046413B">
        <w:rPr>
          <w:rtl/>
        </w:rPr>
        <w:t xml:space="preserve"> 88.</w:t>
      </w:r>
    </w:p>
    <w:p w:rsidR="00414CB8" w:rsidRPr="0046413B" w:rsidRDefault="00414CB8" w:rsidP="00414CB8">
      <w:pPr>
        <w:pStyle w:val="libFootnote0"/>
        <w:rPr>
          <w:rtl/>
        </w:rPr>
      </w:pPr>
      <w:r w:rsidRPr="0046413B">
        <w:rPr>
          <w:rtl/>
        </w:rPr>
        <w:t>(10) لم نعثر عليه.</w:t>
      </w:r>
    </w:p>
    <w:p w:rsidR="00414CB8" w:rsidRPr="0046413B" w:rsidRDefault="00414CB8" w:rsidP="00414CB8">
      <w:pPr>
        <w:pStyle w:val="libFootnote0"/>
        <w:rPr>
          <w:rtl/>
        </w:rPr>
      </w:pPr>
      <w:r w:rsidRPr="0046413B">
        <w:rPr>
          <w:rtl/>
        </w:rPr>
        <w:t>(11) لم نعثر عليه.</w:t>
      </w:r>
    </w:p>
    <w:p w:rsidR="00414CB8" w:rsidRPr="0046413B" w:rsidRDefault="00414CB8" w:rsidP="00414CB8">
      <w:pPr>
        <w:pStyle w:val="libFootnote0"/>
        <w:rPr>
          <w:rtl/>
        </w:rPr>
      </w:pPr>
      <w:r w:rsidRPr="0046413B">
        <w:rPr>
          <w:rtl/>
        </w:rPr>
        <w:t>(12) بحار الأنوار 108</w:t>
      </w:r>
      <w:r>
        <w:rPr>
          <w:rtl/>
        </w:rPr>
        <w:t>:</w:t>
      </w:r>
      <w:r w:rsidRPr="0046413B">
        <w:rPr>
          <w:rtl/>
        </w:rPr>
        <w:t xml:space="preserve"> 40.</w:t>
      </w:r>
    </w:p>
    <w:p w:rsidR="00414CB8" w:rsidRPr="0046413B" w:rsidRDefault="00414CB8" w:rsidP="00414CB8">
      <w:pPr>
        <w:pStyle w:val="libNormal0"/>
        <w:rPr>
          <w:rtl/>
        </w:rPr>
      </w:pPr>
      <w:r>
        <w:rPr>
          <w:rtl/>
        </w:rPr>
        <w:br w:type="page"/>
      </w:r>
      <w:r w:rsidRPr="0046413B">
        <w:rPr>
          <w:rtl/>
        </w:rPr>
        <w:lastRenderedPageBreak/>
        <w:t>بعض ما قالوا فيه بعد صفحة</w:t>
      </w:r>
      <w:r>
        <w:rPr>
          <w:rtl/>
        </w:rPr>
        <w:t>،</w:t>
      </w:r>
      <w:r w:rsidRPr="0046413B">
        <w:rPr>
          <w:rtl/>
        </w:rPr>
        <w:t xml:space="preserve"> فكيف ينفيه هنا</w:t>
      </w:r>
      <w:r>
        <w:rPr>
          <w:rtl/>
        </w:rPr>
        <w:t>؟!!</w:t>
      </w:r>
      <w:r w:rsidRPr="0046413B">
        <w:rPr>
          <w:rtl/>
        </w:rPr>
        <w:t xml:space="preserve"> ولنعم ما قيل</w:t>
      </w:r>
      <w:r>
        <w:rPr>
          <w:rtl/>
        </w:rPr>
        <w:t>:</w:t>
      </w:r>
      <w:r w:rsidRPr="0046413B">
        <w:rPr>
          <w:rtl/>
        </w:rPr>
        <w:t xml:space="preserve"> حبّ الشيء يعمي ويصمّ</w:t>
      </w:r>
      <w:r>
        <w:rPr>
          <w:rtl/>
        </w:rPr>
        <w:t>،</w:t>
      </w:r>
      <w:r w:rsidRPr="0046413B">
        <w:rPr>
          <w:rtl/>
        </w:rPr>
        <w:t xml:space="preserve"> ولنذكر بعض ما قالوا فيه</w:t>
      </w:r>
      <w:r>
        <w:rPr>
          <w:rtl/>
        </w:rPr>
        <w:t>،</w:t>
      </w:r>
      <w:r w:rsidRPr="0046413B">
        <w:rPr>
          <w:rtl/>
        </w:rPr>
        <w:t xml:space="preserve"> غير ما قدمناه</w:t>
      </w:r>
      <w:r>
        <w:rPr>
          <w:rtl/>
        </w:rPr>
        <w:t>،</w:t>
      </w:r>
      <w:r w:rsidRPr="0046413B">
        <w:rPr>
          <w:rtl/>
        </w:rPr>
        <w:t xml:space="preserve"> ويأتي في كلامه.</w:t>
      </w:r>
    </w:p>
    <w:p w:rsidR="00414CB8" w:rsidRPr="0046413B" w:rsidRDefault="00414CB8" w:rsidP="00414CB8">
      <w:pPr>
        <w:pStyle w:val="libNormal"/>
        <w:rPr>
          <w:rtl/>
        </w:rPr>
      </w:pPr>
      <w:r w:rsidRPr="0046413B">
        <w:rPr>
          <w:rtl/>
        </w:rPr>
        <w:t>ففي إجازة الشولستاني</w:t>
      </w:r>
      <w:r>
        <w:rPr>
          <w:rtl/>
        </w:rPr>
        <w:t>:</w:t>
      </w:r>
      <w:r w:rsidRPr="0046413B">
        <w:rPr>
          <w:rtl/>
        </w:rPr>
        <w:t xml:space="preserve"> والمولى الفاضل ملك العلماء قطب الدين محمّد الرازي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وفي سند الصحيفة للمجلسي </w:t>
      </w:r>
      <w:r w:rsidRPr="00414CB8">
        <w:rPr>
          <w:rStyle w:val="libAlaemChar"/>
          <w:rtl/>
        </w:rPr>
        <w:t>رحمه‌الله</w:t>
      </w:r>
      <w:r>
        <w:rPr>
          <w:rtl/>
        </w:rPr>
        <w:t>:</w:t>
      </w:r>
      <w:r w:rsidRPr="0046413B">
        <w:rPr>
          <w:rtl/>
        </w:rPr>
        <w:t xml:space="preserve"> والشيخ العلامة قطب الدين محمّد الرازي </w:t>
      </w:r>
      <w:r w:rsidRPr="00414CB8">
        <w:rPr>
          <w:rStyle w:val="libFootnotenumChar"/>
          <w:rtl/>
        </w:rPr>
        <w:t>(2)</w:t>
      </w:r>
      <w:r>
        <w:rPr>
          <w:rtl/>
        </w:rPr>
        <w:t>.</w:t>
      </w:r>
    </w:p>
    <w:p w:rsidR="00414CB8" w:rsidRPr="0046413B" w:rsidRDefault="00414CB8" w:rsidP="00414CB8">
      <w:pPr>
        <w:pStyle w:val="libNormal"/>
        <w:rPr>
          <w:rtl/>
        </w:rPr>
      </w:pPr>
      <w:r w:rsidRPr="0046413B">
        <w:rPr>
          <w:rtl/>
        </w:rPr>
        <w:t>وفي إجازته للفاضل اليزدي</w:t>
      </w:r>
      <w:r>
        <w:rPr>
          <w:rtl/>
        </w:rPr>
        <w:t>:</w:t>
      </w:r>
      <w:r w:rsidRPr="0046413B">
        <w:rPr>
          <w:rtl/>
        </w:rPr>
        <w:t xml:space="preserve"> والشيخ الأجلّ العلامة مولانا قطب الدين </w:t>
      </w:r>
      <w:r w:rsidRPr="00414CB8">
        <w:rPr>
          <w:rStyle w:val="libFootnotenumChar"/>
          <w:rtl/>
        </w:rPr>
        <w:t>(3)</w:t>
      </w:r>
      <w:r>
        <w:rPr>
          <w:rtl/>
        </w:rPr>
        <w:t>.</w:t>
      </w:r>
    </w:p>
    <w:p w:rsidR="00414CB8" w:rsidRPr="0046413B" w:rsidRDefault="00414CB8" w:rsidP="00414CB8">
      <w:pPr>
        <w:pStyle w:val="libNormal"/>
        <w:rPr>
          <w:rtl/>
        </w:rPr>
      </w:pPr>
      <w:r w:rsidRPr="0046413B">
        <w:rPr>
          <w:rtl/>
        </w:rPr>
        <w:t xml:space="preserve">وفي إجازته للكرباسي </w:t>
      </w:r>
      <w:r w:rsidRPr="00414CB8">
        <w:rPr>
          <w:rStyle w:val="libFootnotenumChar"/>
          <w:rtl/>
        </w:rPr>
        <w:t>(4)</w:t>
      </w:r>
      <w:r>
        <w:rPr>
          <w:rtl/>
        </w:rPr>
        <w:t>:</w:t>
      </w:r>
      <w:r w:rsidRPr="0046413B">
        <w:rPr>
          <w:rtl/>
        </w:rPr>
        <w:t xml:space="preserve"> والشيخ العلامة الفهامة مولانا قطب الدين </w:t>
      </w:r>
      <w:r w:rsidRPr="00414CB8">
        <w:rPr>
          <w:rStyle w:val="libFootnotenumChar"/>
          <w:rtl/>
        </w:rPr>
        <w:t>(5)</w:t>
      </w:r>
      <w:r>
        <w:rPr>
          <w:rtl/>
        </w:rPr>
        <w:t>.</w:t>
      </w:r>
      <w:r w:rsidRPr="0046413B">
        <w:rPr>
          <w:rtl/>
        </w:rPr>
        <w:t xml:space="preserve"> إلى آخره.</w:t>
      </w:r>
    </w:p>
    <w:p w:rsidR="00414CB8" w:rsidRPr="0046413B" w:rsidRDefault="00414CB8" w:rsidP="00414CB8">
      <w:pPr>
        <w:pStyle w:val="libNormal"/>
        <w:rPr>
          <w:rtl/>
        </w:rPr>
      </w:pPr>
      <w:r w:rsidRPr="0046413B">
        <w:rPr>
          <w:rtl/>
        </w:rPr>
        <w:t>وقال السيد الجليل بدر الدين الحسن بن علي بن الحسن الحسيني المدني</w:t>
      </w:r>
      <w:r>
        <w:rPr>
          <w:rtl/>
        </w:rPr>
        <w:t>،</w:t>
      </w:r>
      <w:r w:rsidRPr="0046413B">
        <w:rPr>
          <w:rtl/>
        </w:rPr>
        <w:t xml:space="preserve"> في كتاب الجواهر النظامية من كلام خير البريّة</w:t>
      </w:r>
      <w:r>
        <w:rPr>
          <w:rtl/>
        </w:rPr>
        <w:t>،</w:t>
      </w:r>
      <w:r w:rsidRPr="0046413B">
        <w:rPr>
          <w:rtl/>
        </w:rPr>
        <w:t xml:space="preserve"> على ما نقله عنه في الرياض</w:t>
      </w:r>
      <w:r>
        <w:rPr>
          <w:rtl/>
        </w:rPr>
        <w:t>،</w:t>
      </w:r>
      <w:r w:rsidRPr="0046413B">
        <w:rPr>
          <w:rtl/>
        </w:rPr>
        <w:t xml:space="preserve"> في ذكر مشايخ الشهيد</w:t>
      </w:r>
      <w:r>
        <w:rPr>
          <w:rtl/>
        </w:rPr>
        <w:t>:</w:t>
      </w:r>
      <w:r w:rsidRPr="0046413B">
        <w:rPr>
          <w:rtl/>
        </w:rPr>
        <w:t xml:space="preserve"> منهم السادة الفضلاء والأشراف النبلاء. فذكر السادة ثم قال</w:t>
      </w:r>
      <w:r>
        <w:rPr>
          <w:rtl/>
        </w:rPr>
        <w:t>:</w:t>
      </w:r>
      <w:r w:rsidRPr="0046413B">
        <w:rPr>
          <w:rtl/>
        </w:rPr>
        <w:t xml:space="preserve"> والشيخ العلامة سلطان المحققين</w:t>
      </w:r>
      <w:r>
        <w:rPr>
          <w:rtl/>
        </w:rPr>
        <w:t>،</w:t>
      </w:r>
      <w:r w:rsidRPr="0046413B">
        <w:rPr>
          <w:rtl/>
        </w:rPr>
        <w:t xml:space="preserve"> قطب الملّة والدين</w:t>
      </w:r>
      <w:r>
        <w:rPr>
          <w:rtl/>
        </w:rPr>
        <w:t>،</w:t>
      </w:r>
      <w:r w:rsidRPr="0046413B">
        <w:rPr>
          <w:rtl/>
        </w:rPr>
        <w:t xml:space="preserve"> محمّد الرازي </w:t>
      </w:r>
      <w:r w:rsidRPr="00414CB8">
        <w:rPr>
          <w:rStyle w:val="libFootnotenumChar"/>
          <w:rtl/>
        </w:rPr>
        <w:t>(6)</w:t>
      </w:r>
      <w:r>
        <w:rPr>
          <w:rtl/>
        </w:rPr>
        <w:t>.</w:t>
      </w:r>
      <w:r w:rsidRPr="0046413B">
        <w:rPr>
          <w:rtl/>
        </w:rPr>
        <w:t xml:space="preserve"> إلى آخره.</w:t>
      </w:r>
    </w:p>
    <w:p w:rsidR="00414CB8" w:rsidRPr="0046413B" w:rsidRDefault="00414CB8" w:rsidP="00414CB8">
      <w:pPr>
        <w:pStyle w:val="libNormal"/>
        <w:rPr>
          <w:rtl/>
        </w:rPr>
      </w:pPr>
      <w:r w:rsidRPr="0046413B">
        <w:rPr>
          <w:rtl/>
        </w:rPr>
        <w:t>وفي إجازة العلامة الخوانساري</w:t>
      </w:r>
      <w:r>
        <w:rPr>
          <w:rtl/>
        </w:rPr>
        <w:t>:</w:t>
      </w:r>
      <w:r w:rsidRPr="0046413B">
        <w:rPr>
          <w:rtl/>
        </w:rPr>
        <w:t xml:space="preserve"> والشيخ العلامة قطب المحققين</w:t>
      </w:r>
      <w:r>
        <w:rPr>
          <w:rtl/>
        </w:rPr>
        <w:t>،</w:t>
      </w:r>
      <w:r w:rsidRPr="0046413B">
        <w:rPr>
          <w:rtl/>
        </w:rPr>
        <w:t xml:space="preserve"> وإمام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110</w:t>
      </w:r>
      <w:r>
        <w:rPr>
          <w:rtl/>
        </w:rPr>
        <w:t>:</w:t>
      </w:r>
      <w:r w:rsidRPr="0046413B">
        <w:rPr>
          <w:rtl/>
        </w:rPr>
        <w:t xml:space="preserve"> 36.</w:t>
      </w:r>
    </w:p>
    <w:p w:rsidR="00414CB8" w:rsidRPr="0046413B" w:rsidRDefault="00414CB8" w:rsidP="00414CB8">
      <w:pPr>
        <w:pStyle w:val="libFootnote0"/>
        <w:rPr>
          <w:rtl/>
        </w:rPr>
      </w:pPr>
      <w:r w:rsidRPr="0046413B">
        <w:rPr>
          <w:rtl/>
        </w:rPr>
        <w:t>(2) بحار الأنوار 110</w:t>
      </w:r>
      <w:r>
        <w:rPr>
          <w:rtl/>
        </w:rPr>
        <w:t>:</w:t>
      </w:r>
      <w:r w:rsidRPr="0046413B">
        <w:rPr>
          <w:rtl/>
        </w:rPr>
        <w:t xml:space="preserve"> 52.</w:t>
      </w:r>
    </w:p>
    <w:p w:rsidR="00414CB8" w:rsidRPr="0046413B" w:rsidRDefault="00414CB8" w:rsidP="00414CB8">
      <w:pPr>
        <w:pStyle w:val="libFootnote0"/>
        <w:rPr>
          <w:rtl/>
        </w:rPr>
      </w:pPr>
      <w:r w:rsidRPr="0046413B">
        <w:rPr>
          <w:rtl/>
        </w:rPr>
        <w:t>(3) بحار الأنوار 110</w:t>
      </w:r>
      <w:r>
        <w:rPr>
          <w:rtl/>
        </w:rPr>
        <w:t>:</w:t>
      </w:r>
      <w:r w:rsidRPr="0046413B">
        <w:rPr>
          <w:rtl/>
        </w:rPr>
        <w:t xml:space="preserve"> 69.</w:t>
      </w:r>
    </w:p>
    <w:p w:rsidR="00414CB8" w:rsidRPr="0046413B" w:rsidRDefault="00414CB8" w:rsidP="00414CB8">
      <w:pPr>
        <w:pStyle w:val="libFootnote0"/>
        <w:rPr>
          <w:rtl/>
        </w:rPr>
      </w:pPr>
      <w:r w:rsidRPr="0046413B">
        <w:rPr>
          <w:rtl/>
        </w:rPr>
        <w:t>(4) في المخطوطة والحجريّة</w:t>
      </w:r>
      <w:r>
        <w:rPr>
          <w:rtl/>
        </w:rPr>
        <w:t>:</w:t>
      </w:r>
      <w:r w:rsidRPr="0046413B">
        <w:rPr>
          <w:rtl/>
        </w:rPr>
        <w:t xml:space="preserve"> للكرماني</w:t>
      </w:r>
      <w:r>
        <w:rPr>
          <w:rtl/>
        </w:rPr>
        <w:t>،</w:t>
      </w:r>
      <w:r w:rsidRPr="0046413B">
        <w:rPr>
          <w:rtl/>
        </w:rPr>
        <w:t xml:space="preserve"> وهو تصحيف كما أشرنا إليه سابقا.</w:t>
      </w:r>
    </w:p>
    <w:p w:rsidR="00414CB8" w:rsidRPr="0046413B" w:rsidRDefault="00414CB8" w:rsidP="00414CB8">
      <w:pPr>
        <w:pStyle w:val="libFootnote0"/>
        <w:rPr>
          <w:rtl/>
        </w:rPr>
      </w:pPr>
      <w:r w:rsidRPr="0046413B">
        <w:rPr>
          <w:rtl/>
        </w:rPr>
        <w:t>(5) بحار الأنوار 110</w:t>
      </w:r>
      <w:r>
        <w:rPr>
          <w:rtl/>
        </w:rPr>
        <w:t>:</w:t>
      </w:r>
      <w:r w:rsidRPr="0046413B">
        <w:rPr>
          <w:rtl/>
        </w:rPr>
        <w:t xml:space="preserve"> 81.</w:t>
      </w:r>
    </w:p>
    <w:p w:rsidR="00414CB8" w:rsidRPr="0046413B" w:rsidRDefault="00414CB8" w:rsidP="00414CB8">
      <w:pPr>
        <w:pStyle w:val="libFootnote0"/>
        <w:rPr>
          <w:rtl/>
        </w:rPr>
      </w:pPr>
      <w:r w:rsidRPr="0046413B">
        <w:rPr>
          <w:rtl/>
        </w:rPr>
        <w:t>(6) رياض العلماء 1</w:t>
      </w:r>
      <w:r>
        <w:rPr>
          <w:rtl/>
        </w:rPr>
        <w:t>:</w:t>
      </w:r>
      <w:r w:rsidRPr="0046413B">
        <w:rPr>
          <w:rtl/>
        </w:rPr>
        <w:t xml:space="preserve"> 241.</w:t>
      </w:r>
    </w:p>
    <w:p w:rsidR="00414CB8" w:rsidRPr="0046413B" w:rsidRDefault="00414CB8" w:rsidP="00414CB8">
      <w:pPr>
        <w:pStyle w:val="libNormal0"/>
        <w:rPr>
          <w:rtl/>
        </w:rPr>
      </w:pPr>
      <w:r>
        <w:rPr>
          <w:rtl/>
        </w:rPr>
        <w:br w:type="page"/>
      </w:r>
      <w:r w:rsidRPr="0046413B">
        <w:rPr>
          <w:rtl/>
        </w:rPr>
        <w:lastRenderedPageBreak/>
        <w:t>المدققين</w:t>
      </w:r>
      <w:r>
        <w:rPr>
          <w:rtl/>
        </w:rPr>
        <w:t>،</w:t>
      </w:r>
      <w:r w:rsidRPr="0046413B">
        <w:rPr>
          <w:rtl/>
        </w:rPr>
        <w:t xml:space="preserve"> قطب الملّة والدين محمد بن محمّد الرازي </w:t>
      </w:r>
      <w:r w:rsidRPr="00414CB8">
        <w:rPr>
          <w:rStyle w:val="libFootnotenumChar"/>
          <w:rtl/>
        </w:rPr>
        <w:t>(1)</w:t>
      </w:r>
      <w:r>
        <w:rPr>
          <w:rtl/>
        </w:rPr>
        <w:t>.</w:t>
      </w:r>
    </w:p>
    <w:p w:rsidR="00414CB8" w:rsidRPr="0046413B" w:rsidRDefault="00414CB8" w:rsidP="00414CB8">
      <w:pPr>
        <w:pStyle w:val="libNormal"/>
        <w:rPr>
          <w:rtl/>
        </w:rPr>
      </w:pPr>
      <w:r w:rsidRPr="0046413B">
        <w:rPr>
          <w:rtl/>
        </w:rPr>
        <w:t>وفي إجازة التقي المجلسي لولده</w:t>
      </w:r>
      <w:r>
        <w:rPr>
          <w:rtl/>
        </w:rPr>
        <w:t>:</w:t>
      </w:r>
      <w:r w:rsidRPr="0046413B">
        <w:rPr>
          <w:rtl/>
        </w:rPr>
        <w:t xml:space="preserve"> عن الشهيد </w:t>
      </w:r>
      <w:r w:rsidRPr="00414CB8">
        <w:rPr>
          <w:rStyle w:val="libAlaemChar"/>
          <w:rtl/>
        </w:rPr>
        <w:t>رحمه‌الله</w:t>
      </w:r>
      <w:r w:rsidRPr="0046413B">
        <w:rPr>
          <w:rtl/>
        </w:rPr>
        <w:t xml:space="preserve"> عن جمّ كثير من الفضلاء الأخيار</w:t>
      </w:r>
      <w:r>
        <w:rPr>
          <w:rtl/>
        </w:rPr>
        <w:t>،</w:t>
      </w:r>
      <w:r w:rsidRPr="0046413B">
        <w:rPr>
          <w:rtl/>
        </w:rPr>
        <w:t xml:space="preserve"> والعلماء الأبرار</w:t>
      </w:r>
      <w:r>
        <w:rPr>
          <w:rtl/>
        </w:rPr>
        <w:t>،</w:t>
      </w:r>
      <w:r w:rsidRPr="0046413B">
        <w:rPr>
          <w:rtl/>
        </w:rPr>
        <w:t xml:space="preserve"> ومنهم الشيخ الأعظم. إلى أن قال</w:t>
      </w:r>
      <w:r>
        <w:rPr>
          <w:rtl/>
        </w:rPr>
        <w:t>:</w:t>
      </w:r>
      <w:r>
        <w:rPr>
          <w:rFonts w:hint="cs"/>
          <w:rtl/>
        </w:rPr>
        <w:t xml:space="preserve"> </w:t>
      </w:r>
      <w:r w:rsidRPr="0046413B">
        <w:rPr>
          <w:rtl/>
        </w:rPr>
        <w:t>والشيخ المحقق العلامة</w:t>
      </w:r>
      <w:r>
        <w:rPr>
          <w:rtl/>
        </w:rPr>
        <w:t>،</w:t>
      </w:r>
      <w:r w:rsidRPr="0046413B">
        <w:rPr>
          <w:rtl/>
        </w:rPr>
        <w:t xml:space="preserve"> قطب العلماء والفضلاء</w:t>
      </w:r>
      <w:r>
        <w:rPr>
          <w:rtl/>
        </w:rPr>
        <w:t>،</w:t>
      </w:r>
      <w:r w:rsidRPr="0046413B">
        <w:rPr>
          <w:rtl/>
        </w:rPr>
        <w:t xml:space="preserve"> مولانا قطب الدين </w:t>
      </w:r>
      <w:r w:rsidRPr="00414CB8">
        <w:rPr>
          <w:rStyle w:val="libFootnotenumChar"/>
          <w:rtl/>
        </w:rPr>
        <w:t>(2)</w:t>
      </w:r>
      <w:r>
        <w:rPr>
          <w:rtl/>
        </w:rPr>
        <w:t>.</w:t>
      </w:r>
      <w:r w:rsidRPr="0046413B">
        <w:rPr>
          <w:rtl/>
        </w:rPr>
        <w:t xml:space="preserve"> إلى آخره.</w:t>
      </w:r>
    </w:p>
    <w:p w:rsidR="00414CB8" w:rsidRPr="0046413B" w:rsidRDefault="00414CB8" w:rsidP="00414CB8">
      <w:pPr>
        <w:pStyle w:val="libNormal"/>
        <w:rPr>
          <w:rtl/>
        </w:rPr>
      </w:pPr>
      <w:r w:rsidRPr="0046413B">
        <w:rPr>
          <w:rtl/>
        </w:rPr>
        <w:t xml:space="preserve">وفي إجازة المحقق الكركي لسميه الميسي </w:t>
      </w:r>
      <w:r w:rsidRPr="00414CB8">
        <w:rPr>
          <w:rStyle w:val="libAlaemChar"/>
          <w:rtl/>
        </w:rPr>
        <w:t>رحمه‌الله</w:t>
      </w:r>
      <w:r>
        <w:rPr>
          <w:rtl/>
        </w:rPr>
        <w:t>:</w:t>
      </w:r>
      <w:r w:rsidRPr="0046413B">
        <w:rPr>
          <w:rtl/>
        </w:rPr>
        <w:t xml:space="preserve"> ويرويها</w:t>
      </w:r>
      <w:r w:rsidR="00F21B5A">
        <w:rPr>
          <w:rtl/>
        </w:rPr>
        <w:t xml:space="preserve"> - </w:t>
      </w:r>
      <w:r w:rsidRPr="0046413B">
        <w:rPr>
          <w:rtl/>
        </w:rPr>
        <w:t>أي مصنفات العلامة</w:t>
      </w:r>
      <w:r w:rsidR="00F21B5A">
        <w:rPr>
          <w:rtl/>
        </w:rPr>
        <w:t xml:space="preserve"> - </w:t>
      </w:r>
      <w:r w:rsidRPr="0046413B">
        <w:rPr>
          <w:rtl/>
        </w:rPr>
        <w:t>أيضا</w:t>
      </w:r>
      <w:r>
        <w:rPr>
          <w:rtl/>
        </w:rPr>
        <w:t>:</w:t>
      </w:r>
      <w:r w:rsidRPr="0046413B">
        <w:rPr>
          <w:rtl/>
        </w:rPr>
        <w:t xml:space="preserve"> شيخنا الإمام السعيد الشهيد عن جماعة منهم. إلى أن قال</w:t>
      </w:r>
      <w:r>
        <w:rPr>
          <w:rtl/>
        </w:rPr>
        <w:t>:</w:t>
      </w:r>
      <w:r w:rsidRPr="0046413B">
        <w:rPr>
          <w:rtl/>
        </w:rPr>
        <w:t xml:space="preserve"> ومنهم سلطان العلماء</w:t>
      </w:r>
      <w:r>
        <w:rPr>
          <w:rtl/>
        </w:rPr>
        <w:t>،</w:t>
      </w:r>
      <w:r w:rsidRPr="0046413B">
        <w:rPr>
          <w:rtl/>
        </w:rPr>
        <w:t xml:space="preserve"> وملك الفضلاء</w:t>
      </w:r>
      <w:r>
        <w:rPr>
          <w:rtl/>
        </w:rPr>
        <w:t>،</w:t>
      </w:r>
      <w:r w:rsidRPr="0046413B">
        <w:rPr>
          <w:rtl/>
        </w:rPr>
        <w:t xml:space="preserve"> بحر التحقيق وطوده</w:t>
      </w:r>
      <w:r>
        <w:rPr>
          <w:rtl/>
        </w:rPr>
        <w:t>،</w:t>
      </w:r>
      <w:r w:rsidRPr="0046413B">
        <w:rPr>
          <w:rtl/>
        </w:rPr>
        <w:t xml:space="preserve"> قطب الدين محمّد بن محمّد الرازي البويهي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وهذه الإجازات كلّها موجودة في إجازات البحار</w:t>
      </w:r>
      <w:r>
        <w:rPr>
          <w:rtl/>
        </w:rPr>
        <w:t>،</w:t>
      </w:r>
      <w:r w:rsidRPr="0046413B">
        <w:rPr>
          <w:rtl/>
        </w:rPr>
        <w:t xml:space="preserve"> وكانت موجودة عند صاحب الروضات</w:t>
      </w:r>
      <w:r>
        <w:rPr>
          <w:rtl/>
        </w:rPr>
        <w:t>،</w:t>
      </w:r>
      <w:r w:rsidRPr="0046413B">
        <w:rPr>
          <w:rtl/>
        </w:rPr>
        <w:t xml:space="preserve"> ومع ذلك يقول</w:t>
      </w:r>
      <w:r>
        <w:rPr>
          <w:rtl/>
        </w:rPr>
        <w:t>:</w:t>
      </w:r>
      <w:r w:rsidRPr="0046413B">
        <w:rPr>
          <w:rtl/>
        </w:rPr>
        <w:t xml:space="preserve"> كتب الطائفة خالية عن ذكره فضلا عن ذكر جلالة قدره </w:t>
      </w:r>
      <w:r w:rsidRPr="00414CB8">
        <w:rPr>
          <w:rStyle w:val="libFootnotenumChar"/>
          <w:rtl/>
        </w:rPr>
        <w:t>(4)</w:t>
      </w:r>
      <w:r>
        <w:rPr>
          <w:rtl/>
        </w:rPr>
        <w:t>،</w:t>
      </w:r>
      <w:r w:rsidRPr="0046413B">
        <w:rPr>
          <w:rtl/>
        </w:rPr>
        <w:t xml:space="preserve"> فهل تجد في كتبهم</w:t>
      </w:r>
      <w:r w:rsidR="00F21B5A">
        <w:rPr>
          <w:rtl/>
        </w:rPr>
        <w:t xml:space="preserve"> - </w:t>
      </w:r>
      <w:r w:rsidRPr="0046413B">
        <w:rPr>
          <w:rtl/>
        </w:rPr>
        <w:t>بعد معدود من الرؤساء كالشيخ</w:t>
      </w:r>
      <w:r>
        <w:rPr>
          <w:rtl/>
        </w:rPr>
        <w:t>،</w:t>
      </w:r>
      <w:r w:rsidRPr="0046413B">
        <w:rPr>
          <w:rtl/>
        </w:rPr>
        <w:t xml:space="preserve"> والعلامة</w:t>
      </w:r>
      <w:r>
        <w:rPr>
          <w:rtl/>
        </w:rPr>
        <w:t>،</w:t>
      </w:r>
      <w:r w:rsidRPr="0046413B">
        <w:rPr>
          <w:rtl/>
        </w:rPr>
        <w:t xml:space="preserve"> والمحقق</w:t>
      </w:r>
      <w:r>
        <w:rPr>
          <w:rtl/>
        </w:rPr>
        <w:t>،</w:t>
      </w:r>
      <w:r w:rsidRPr="0046413B">
        <w:rPr>
          <w:rtl/>
        </w:rPr>
        <w:t xml:space="preserve"> وأضرابهم</w:t>
      </w:r>
      <w:r w:rsidR="00F21B5A">
        <w:rPr>
          <w:rtl/>
        </w:rPr>
        <w:t xml:space="preserve"> - </w:t>
      </w:r>
      <w:r w:rsidRPr="0046413B">
        <w:rPr>
          <w:rtl/>
        </w:rPr>
        <w:t>أكثر ذكرا وأعظم قدرا وأجلّ رتبة</w:t>
      </w:r>
      <w:r>
        <w:rPr>
          <w:rtl/>
        </w:rPr>
        <w:t>،</w:t>
      </w:r>
      <w:r w:rsidRPr="0046413B">
        <w:rPr>
          <w:rtl/>
        </w:rPr>
        <w:t xml:space="preserve"> وأرفع مقاما منه</w:t>
      </w:r>
      <w:r>
        <w:rPr>
          <w:rtl/>
        </w:rPr>
        <w:t>؟!</w:t>
      </w:r>
      <w:r w:rsidRPr="0046413B">
        <w:rPr>
          <w:rtl/>
        </w:rPr>
        <w:t xml:space="preserve"> وقد تقدم قول الشهيد في حقّه في إجازته لابن الخازن</w:t>
      </w:r>
      <w:r>
        <w:rPr>
          <w:rtl/>
        </w:rPr>
        <w:t>:</w:t>
      </w:r>
      <w:r w:rsidRPr="0046413B">
        <w:rPr>
          <w:rtl/>
        </w:rPr>
        <w:t xml:space="preserve"> الإمام العلامة سلطان العلماء</w:t>
      </w:r>
      <w:r>
        <w:rPr>
          <w:rtl/>
        </w:rPr>
        <w:t>،</w:t>
      </w:r>
      <w:r w:rsidRPr="0046413B">
        <w:rPr>
          <w:rtl/>
        </w:rPr>
        <w:t xml:space="preserve"> وملك الفضلاء</w:t>
      </w:r>
      <w:r>
        <w:rPr>
          <w:rtl/>
        </w:rPr>
        <w:t>،</w:t>
      </w:r>
      <w:r w:rsidRPr="0046413B">
        <w:rPr>
          <w:rtl/>
        </w:rPr>
        <w:t xml:space="preserve"> الحبر البحر</w:t>
      </w:r>
      <w:r>
        <w:rPr>
          <w:rtl/>
        </w:rPr>
        <w:t>،</w:t>
      </w:r>
      <w:r w:rsidRPr="0046413B">
        <w:rPr>
          <w:rtl/>
        </w:rPr>
        <w:t xml:space="preserve"> قطب الدين </w:t>
      </w:r>
      <w:r w:rsidRPr="00414CB8">
        <w:rPr>
          <w:rStyle w:val="libFootnotenumChar"/>
          <w:rtl/>
        </w:rPr>
        <w:t>(5)</w:t>
      </w:r>
      <w:r>
        <w:rPr>
          <w:rtl/>
        </w:rPr>
        <w:t>.</w:t>
      </w:r>
      <w:r w:rsidRPr="0046413B">
        <w:rPr>
          <w:rtl/>
        </w:rPr>
        <w:t xml:space="preserve"> إلى آخره.</w:t>
      </w:r>
    </w:p>
    <w:p w:rsidR="00414CB8" w:rsidRPr="0046413B" w:rsidRDefault="00414CB8" w:rsidP="00414CB8">
      <w:pPr>
        <w:pStyle w:val="libNormal"/>
        <w:rPr>
          <w:rtl/>
        </w:rPr>
      </w:pPr>
      <w:r w:rsidRPr="0046413B">
        <w:rPr>
          <w:rtl/>
        </w:rPr>
        <w:t>وقد قال صاحب الروضات</w:t>
      </w:r>
      <w:r>
        <w:rPr>
          <w:rtl/>
        </w:rPr>
        <w:t>:</w:t>
      </w:r>
      <w:r w:rsidRPr="0046413B">
        <w:rPr>
          <w:rtl/>
        </w:rPr>
        <w:t xml:space="preserve"> في ترجمة فخر المحققين مضافا إلى ما رفع</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110</w:t>
      </w:r>
      <w:r>
        <w:rPr>
          <w:rtl/>
        </w:rPr>
        <w:t>:</w:t>
      </w:r>
      <w:r w:rsidRPr="0046413B">
        <w:rPr>
          <w:rtl/>
        </w:rPr>
        <w:t xml:space="preserve"> 88.</w:t>
      </w:r>
    </w:p>
    <w:p w:rsidR="00414CB8" w:rsidRPr="0046413B" w:rsidRDefault="00414CB8" w:rsidP="00414CB8">
      <w:pPr>
        <w:pStyle w:val="libFootnote0"/>
        <w:rPr>
          <w:rtl/>
        </w:rPr>
      </w:pPr>
      <w:r w:rsidRPr="0046413B">
        <w:rPr>
          <w:rtl/>
        </w:rPr>
        <w:t>(2) لم نعثر على هذه الإجازة.</w:t>
      </w:r>
    </w:p>
    <w:p w:rsidR="00414CB8" w:rsidRPr="0046413B" w:rsidRDefault="00414CB8" w:rsidP="00414CB8">
      <w:pPr>
        <w:pStyle w:val="libFootnote0"/>
        <w:rPr>
          <w:rtl/>
        </w:rPr>
      </w:pPr>
      <w:r w:rsidRPr="0046413B">
        <w:rPr>
          <w:rtl/>
        </w:rPr>
        <w:t>(3) بحار الأنوار 108</w:t>
      </w:r>
      <w:r>
        <w:rPr>
          <w:rtl/>
        </w:rPr>
        <w:t>:</w:t>
      </w:r>
      <w:r w:rsidRPr="0046413B">
        <w:rPr>
          <w:rtl/>
        </w:rPr>
        <w:t xml:space="preserve"> 43.</w:t>
      </w:r>
    </w:p>
    <w:p w:rsidR="00414CB8" w:rsidRPr="0046413B" w:rsidRDefault="00414CB8" w:rsidP="00414CB8">
      <w:pPr>
        <w:pStyle w:val="libFootnote0"/>
        <w:rPr>
          <w:rtl/>
        </w:rPr>
      </w:pPr>
      <w:r w:rsidRPr="0046413B">
        <w:rPr>
          <w:rtl/>
        </w:rPr>
        <w:t>(4) روضات الجنات 6</w:t>
      </w:r>
      <w:r>
        <w:rPr>
          <w:rtl/>
        </w:rPr>
        <w:t>:</w:t>
      </w:r>
      <w:r w:rsidRPr="0046413B">
        <w:rPr>
          <w:rtl/>
        </w:rPr>
        <w:t xml:space="preserve"> 39.</w:t>
      </w:r>
    </w:p>
    <w:p w:rsidR="00414CB8" w:rsidRPr="0046413B" w:rsidRDefault="00414CB8" w:rsidP="00414CB8">
      <w:pPr>
        <w:pStyle w:val="libFootnote0"/>
        <w:rPr>
          <w:rtl/>
        </w:rPr>
      </w:pPr>
      <w:r w:rsidRPr="0046413B">
        <w:rPr>
          <w:rtl/>
        </w:rPr>
        <w:t>(5) تقدم في</w:t>
      </w:r>
      <w:r>
        <w:rPr>
          <w:rtl/>
        </w:rPr>
        <w:t>:</w:t>
      </w:r>
      <w:r w:rsidRPr="0046413B">
        <w:rPr>
          <w:rtl/>
        </w:rPr>
        <w:t xml:space="preserve"> 353</w:t>
      </w:r>
      <w:r>
        <w:rPr>
          <w:rtl/>
        </w:rPr>
        <w:t>،</w:t>
      </w:r>
      <w:r w:rsidRPr="0046413B">
        <w:rPr>
          <w:rtl/>
        </w:rPr>
        <w:t xml:space="preserve"> وانظر بحار الأنوار 107</w:t>
      </w:r>
      <w:r>
        <w:rPr>
          <w:rtl/>
        </w:rPr>
        <w:t>:</w:t>
      </w:r>
      <w:r w:rsidRPr="0046413B">
        <w:rPr>
          <w:rtl/>
        </w:rPr>
        <w:t xml:space="preserve"> 188.</w:t>
      </w:r>
    </w:p>
    <w:p w:rsidR="00414CB8" w:rsidRPr="0046413B" w:rsidRDefault="00414CB8" w:rsidP="00414CB8">
      <w:pPr>
        <w:pStyle w:val="libNormal0"/>
        <w:rPr>
          <w:rtl/>
        </w:rPr>
      </w:pPr>
      <w:r>
        <w:rPr>
          <w:rtl/>
        </w:rPr>
        <w:br w:type="page"/>
      </w:r>
      <w:r w:rsidRPr="0046413B">
        <w:rPr>
          <w:rtl/>
        </w:rPr>
        <w:lastRenderedPageBreak/>
        <w:t>في وصفه شيخنا الشهيد</w:t>
      </w:r>
      <w:r>
        <w:rPr>
          <w:rtl/>
        </w:rPr>
        <w:t>،</w:t>
      </w:r>
      <w:r w:rsidRPr="0046413B">
        <w:rPr>
          <w:rtl/>
        </w:rPr>
        <w:t xml:space="preserve"> وتلميذه الرشيد</w:t>
      </w:r>
      <w:r>
        <w:rPr>
          <w:rtl/>
        </w:rPr>
        <w:t>،</w:t>
      </w:r>
      <w:r w:rsidRPr="0046413B">
        <w:rPr>
          <w:rtl/>
        </w:rPr>
        <w:t xml:space="preserve"> من القصر المشيد</w:t>
      </w:r>
      <w:r>
        <w:rPr>
          <w:rtl/>
        </w:rPr>
        <w:t>،</w:t>
      </w:r>
      <w:r w:rsidRPr="0046413B">
        <w:rPr>
          <w:rtl/>
        </w:rPr>
        <w:t xml:space="preserve"> والقول السديد</w:t>
      </w:r>
      <w:r>
        <w:rPr>
          <w:rtl/>
        </w:rPr>
        <w:t>،</w:t>
      </w:r>
      <w:r w:rsidRPr="0046413B">
        <w:rPr>
          <w:rtl/>
        </w:rPr>
        <w:t xml:space="preserve"> مع عدم معهودية المبالغة منه والتأكيد</w:t>
      </w:r>
      <w:r>
        <w:rPr>
          <w:rtl/>
        </w:rPr>
        <w:t>،</w:t>
      </w:r>
      <w:r w:rsidRPr="0046413B">
        <w:rPr>
          <w:rtl/>
        </w:rPr>
        <w:t xml:space="preserve"> في مقام التزكية والتمجيد</w:t>
      </w:r>
      <w:r>
        <w:rPr>
          <w:rtl/>
        </w:rPr>
        <w:t>،</w:t>
      </w:r>
      <w:r w:rsidRPr="0046413B">
        <w:rPr>
          <w:rtl/>
        </w:rPr>
        <w:t xml:space="preserve"> إلى أن ذكر ما وصفه به وهو قوله</w:t>
      </w:r>
      <w:r>
        <w:rPr>
          <w:rtl/>
        </w:rPr>
        <w:t>:</w:t>
      </w:r>
      <w:r w:rsidRPr="0046413B">
        <w:rPr>
          <w:rtl/>
        </w:rPr>
        <w:t xml:space="preserve"> ومنهم الشيخ الإمام سلطان العلماء</w:t>
      </w:r>
      <w:r>
        <w:rPr>
          <w:rtl/>
        </w:rPr>
        <w:t>،</w:t>
      </w:r>
      <w:r w:rsidRPr="0046413B">
        <w:rPr>
          <w:rtl/>
        </w:rPr>
        <w:t xml:space="preserve"> ومنتهى الفضلاء والنبلاء</w:t>
      </w:r>
      <w:r>
        <w:rPr>
          <w:rtl/>
        </w:rPr>
        <w:t>،</w:t>
      </w:r>
      <w:r w:rsidRPr="0046413B">
        <w:rPr>
          <w:rtl/>
        </w:rPr>
        <w:t xml:space="preserve"> خاتمة المجتهدين</w:t>
      </w:r>
      <w:r>
        <w:rPr>
          <w:rtl/>
        </w:rPr>
        <w:t>،</w:t>
      </w:r>
      <w:r w:rsidRPr="0046413B">
        <w:rPr>
          <w:rtl/>
        </w:rPr>
        <w:t xml:space="preserve"> فخر الملّة والدين</w:t>
      </w:r>
      <w:r>
        <w:rPr>
          <w:rtl/>
        </w:rPr>
        <w:t>،</w:t>
      </w:r>
      <w:r w:rsidRPr="0046413B">
        <w:rPr>
          <w:rtl/>
        </w:rPr>
        <w:t xml:space="preserve"> أبو طالب محمد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ولك أن تتأمّل في المنقبتين</w:t>
      </w:r>
      <w:r>
        <w:rPr>
          <w:rtl/>
        </w:rPr>
        <w:t>،</w:t>
      </w:r>
      <w:r w:rsidRPr="0046413B">
        <w:rPr>
          <w:rtl/>
        </w:rPr>
        <w:t xml:space="preserve"> والتفاضل المشاهد في البين</w:t>
      </w:r>
      <w:r>
        <w:rPr>
          <w:rtl/>
        </w:rPr>
        <w:t>،</w:t>
      </w:r>
      <w:r w:rsidRPr="0046413B">
        <w:rPr>
          <w:rtl/>
        </w:rPr>
        <w:t xml:space="preserve"> ممّن نزّه كلامه عن الكذب والمين.</w:t>
      </w:r>
    </w:p>
    <w:p w:rsidR="00414CB8" w:rsidRPr="0046413B" w:rsidRDefault="00414CB8" w:rsidP="00414CB8">
      <w:pPr>
        <w:pStyle w:val="libNormal"/>
        <w:rPr>
          <w:rtl/>
        </w:rPr>
      </w:pPr>
      <w:r w:rsidRPr="0046413B">
        <w:rPr>
          <w:rtl/>
        </w:rPr>
        <w:t>وفي محبوب القلوب</w:t>
      </w:r>
      <w:r>
        <w:rPr>
          <w:rtl/>
        </w:rPr>
        <w:t>:</w:t>
      </w:r>
      <w:r w:rsidRPr="0046413B">
        <w:rPr>
          <w:rtl/>
        </w:rPr>
        <w:t xml:space="preserve"> المولى العلامة البهيّ الألمعي</w:t>
      </w:r>
      <w:r>
        <w:rPr>
          <w:rtl/>
        </w:rPr>
        <w:t>،</w:t>
      </w:r>
      <w:r w:rsidRPr="0046413B">
        <w:rPr>
          <w:rtl/>
        </w:rPr>
        <w:t xml:space="preserve"> قطب الدين محمّد الرازي</w:t>
      </w:r>
      <w:r>
        <w:rPr>
          <w:rtl/>
        </w:rPr>
        <w:t>،</w:t>
      </w:r>
      <w:r w:rsidRPr="0046413B">
        <w:rPr>
          <w:rtl/>
        </w:rPr>
        <w:t xml:space="preserve"> شمس فضله عن مطلع شرح المطالع طالع</w:t>
      </w:r>
      <w:r>
        <w:rPr>
          <w:rtl/>
        </w:rPr>
        <w:t>،</w:t>
      </w:r>
      <w:r w:rsidRPr="0046413B">
        <w:rPr>
          <w:rtl/>
        </w:rPr>
        <w:t xml:space="preserve"> ومحكمات حكمية عن أفق المحاكمات ساطع </w:t>
      </w:r>
      <w:r w:rsidRPr="00414CB8">
        <w:rPr>
          <w:rStyle w:val="libFootnotenumChar"/>
          <w:rtl/>
        </w:rPr>
        <w:t>(2)</w:t>
      </w:r>
      <w:r>
        <w:rPr>
          <w:rtl/>
        </w:rPr>
        <w:t>.</w:t>
      </w:r>
      <w:r w:rsidRPr="0046413B">
        <w:rPr>
          <w:rtl/>
        </w:rPr>
        <w:t xml:space="preserve"> إلى آخره.</w:t>
      </w:r>
    </w:p>
    <w:p w:rsidR="00414CB8" w:rsidRPr="0046413B" w:rsidRDefault="00414CB8" w:rsidP="00414CB8">
      <w:pPr>
        <w:pStyle w:val="libNormal"/>
        <w:rPr>
          <w:rtl/>
        </w:rPr>
      </w:pPr>
      <w:r w:rsidRPr="0046413B">
        <w:rPr>
          <w:rtl/>
        </w:rPr>
        <w:t>وأنت بعد ملاحظة هذه</w:t>
      </w:r>
      <w:r>
        <w:rPr>
          <w:rtl/>
        </w:rPr>
        <w:t>،</w:t>
      </w:r>
      <w:r w:rsidRPr="0046413B">
        <w:rPr>
          <w:rtl/>
        </w:rPr>
        <w:t xml:space="preserve"> وما نقلناه سابقا ومرّ في كلامه</w:t>
      </w:r>
      <w:r>
        <w:rPr>
          <w:rtl/>
        </w:rPr>
        <w:t>،</w:t>
      </w:r>
      <w:r w:rsidRPr="0046413B">
        <w:rPr>
          <w:rtl/>
        </w:rPr>
        <w:t xml:space="preserve"> تعلم بصدق كذب ما ادّعاه.</w:t>
      </w:r>
    </w:p>
    <w:p w:rsidR="00414CB8" w:rsidRPr="0046413B" w:rsidRDefault="00414CB8" w:rsidP="00414CB8">
      <w:pPr>
        <w:pStyle w:val="libNormal"/>
        <w:rPr>
          <w:rtl/>
        </w:rPr>
      </w:pPr>
      <w:r w:rsidRPr="00414CB8">
        <w:rPr>
          <w:rStyle w:val="libBold2Char"/>
          <w:rtl/>
        </w:rPr>
        <w:t>يب</w:t>
      </w:r>
      <w:r w:rsidR="00F21B5A">
        <w:rPr>
          <w:rStyle w:val="libBold2Char"/>
          <w:rtl/>
        </w:rPr>
        <w:t xml:space="preserve"> - </w:t>
      </w:r>
      <w:r w:rsidRPr="0046413B">
        <w:rPr>
          <w:rtl/>
        </w:rPr>
        <w:t>قوله</w:t>
      </w:r>
      <w:r>
        <w:rPr>
          <w:rtl/>
        </w:rPr>
        <w:t>:</w:t>
      </w:r>
      <w:r w:rsidRPr="0046413B">
        <w:rPr>
          <w:rtl/>
        </w:rPr>
        <w:t xml:space="preserve"> ويمكن أن يكون مرجع هذا التوهم</w:t>
      </w:r>
      <w:r w:rsidR="00F21B5A">
        <w:rPr>
          <w:rtl/>
        </w:rPr>
        <w:t xml:space="preserve"> - </w:t>
      </w:r>
      <w:r w:rsidRPr="0046413B">
        <w:rPr>
          <w:rtl/>
        </w:rPr>
        <w:t>إلى قوله</w:t>
      </w:r>
      <w:r w:rsidR="00F21B5A">
        <w:rPr>
          <w:rtl/>
        </w:rPr>
        <w:t xml:space="preserve"> - </w:t>
      </w:r>
      <w:r w:rsidRPr="0046413B">
        <w:rPr>
          <w:rtl/>
        </w:rPr>
        <w:t>رعاية لغاية مصلحة التقية.</w:t>
      </w:r>
    </w:p>
    <w:p w:rsidR="00414CB8" w:rsidRPr="0046413B" w:rsidRDefault="00414CB8" w:rsidP="00414CB8">
      <w:pPr>
        <w:pStyle w:val="libNormal"/>
        <w:rPr>
          <w:rtl/>
        </w:rPr>
      </w:pPr>
      <w:r w:rsidRPr="0046413B">
        <w:rPr>
          <w:rtl/>
        </w:rPr>
        <w:t>لا يخفى ما في نسبة التوهم والتحكم إلى هؤلاء الأعلام من إساءة الأدب</w:t>
      </w:r>
      <w:r>
        <w:rPr>
          <w:rtl/>
        </w:rPr>
        <w:t>،</w:t>
      </w:r>
      <w:r w:rsidRPr="0046413B">
        <w:rPr>
          <w:rtl/>
        </w:rPr>
        <w:t xml:space="preserve"> وإن رعاية التقية تقتضي عد الإمامي مخالفا لا عدّ العالم الرئيس منهم على ما زعمه في بلد رئاسته موافقا. هذا إن كان مراده الشهيد في تصريحه بإماميته</w:t>
      </w:r>
      <w:r>
        <w:rPr>
          <w:rtl/>
        </w:rPr>
        <w:t>،</w:t>
      </w:r>
      <w:r w:rsidRPr="0046413B">
        <w:rPr>
          <w:rtl/>
        </w:rPr>
        <w:t xml:space="preserve"> كما يظهر من كلامه بعد ذلك</w:t>
      </w:r>
      <w:r>
        <w:rPr>
          <w:rtl/>
        </w:rPr>
        <w:t>،</w:t>
      </w:r>
      <w:r w:rsidRPr="0046413B">
        <w:rPr>
          <w:rtl/>
        </w:rPr>
        <w:t xml:space="preserve"> وقد عرفت الوجه إلى آخره.</w:t>
      </w:r>
    </w:p>
    <w:p w:rsidR="00414CB8" w:rsidRPr="0046413B" w:rsidRDefault="00414CB8" w:rsidP="00414CB8">
      <w:pPr>
        <w:pStyle w:val="libNormal"/>
        <w:rPr>
          <w:rtl/>
        </w:rPr>
      </w:pPr>
      <w:r w:rsidRPr="0046413B">
        <w:rPr>
          <w:rtl/>
        </w:rPr>
        <w:t xml:space="preserve">وإن كان المراد العلامة </w:t>
      </w:r>
      <w:r w:rsidRPr="00414CB8">
        <w:rPr>
          <w:rStyle w:val="libAlaemChar"/>
          <w:rtl/>
        </w:rPr>
        <w:t>رحمه‌الله</w:t>
      </w:r>
      <w:r w:rsidRPr="0046413B">
        <w:rPr>
          <w:rtl/>
        </w:rPr>
        <w:t xml:space="preserve"> في إجازته له</w:t>
      </w:r>
      <w:r>
        <w:rPr>
          <w:rtl/>
        </w:rPr>
        <w:t>،</w:t>
      </w:r>
      <w:r w:rsidRPr="0046413B">
        <w:rPr>
          <w:rtl/>
        </w:rPr>
        <w:t xml:space="preserve"> فهو من السخافة بمكان</w:t>
      </w:r>
      <w:r>
        <w:rPr>
          <w:rtl/>
        </w:rPr>
        <w:t>،</w:t>
      </w:r>
      <w:r w:rsidRPr="0046413B">
        <w:rPr>
          <w:rtl/>
        </w:rPr>
        <w:t xml:space="preserve"> وأيّ طلبة عامي فضلا عن عالمهم يقرأ كتاب القواعد الذي فيه ممّا يخالف</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روضات الجنات 6</w:t>
      </w:r>
      <w:r>
        <w:rPr>
          <w:rtl/>
        </w:rPr>
        <w:t>:</w:t>
      </w:r>
      <w:r w:rsidRPr="0046413B">
        <w:rPr>
          <w:rtl/>
        </w:rPr>
        <w:t xml:space="preserve"> 330.</w:t>
      </w:r>
    </w:p>
    <w:p w:rsidR="00414CB8" w:rsidRPr="0046413B" w:rsidRDefault="00414CB8" w:rsidP="00414CB8">
      <w:pPr>
        <w:pStyle w:val="libFootnote0"/>
        <w:rPr>
          <w:rtl/>
        </w:rPr>
      </w:pPr>
      <w:r w:rsidRPr="0046413B">
        <w:rPr>
          <w:rtl/>
        </w:rPr>
        <w:t>(2) محبوب القلوب</w:t>
      </w:r>
      <w:r>
        <w:rPr>
          <w:rtl/>
        </w:rPr>
        <w:t>:</w:t>
      </w:r>
      <w:r w:rsidRPr="0046413B">
        <w:rPr>
          <w:rtl/>
        </w:rPr>
        <w:t xml:space="preserve"> غير متوفر لدينا.</w:t>
      </w:r>
    </w:p>
    <w:p w:rsidR="00414CB8" w:rsidRPr="0046413B" w:rsidRDefault="00414CB8" w:rsidP="00414CB8">
      <w:pPr>
        <w:pStyle w:val="libNormal0"/>
        <w:rPr>
          <w:rtl/>
        </w:rPr>
      </w:pPr>
      <w:r>
        <w:rPr>
          <w:rtl/>
        </w:rPr>
        <w:br w:type="page"/>
      </w:r>
      <w:r w:rsidRPr="0046413B">
        <w:rPr>
          <w:rtl/>
        </w:rPr>
        <w:lastRenderedPageBreak/>
        <w:t>مذهبهم ما لا يحصى</w:t>
      </w:r>
      <w:r>
        <w:rPr>
          <w:rtl/>
        </w:rPr>
        <w:t>،</w:t>
      </w:r>
      <w:r w:rsidRPr="0046413B">
        <w:rPr>
          <w:rtl/>
        </w:rPr>
        <w:t xml:space="preserve"> ويكتبه بخطّه ويجيزه من مؤلّفه</w:t>
      </w:r>
      <w:r>
        <w:rPr>
          <w:rtl/>
        </w:rPr>
        <w:t>،</w:t>
      </w:r>
      <w:r w:rsidRPr="0046413B">
        <w:rPr>
          <w:rtl/>
        </w:rPr>
        <w:t xml:space="preserve"> وكيف يبيّن العلامة له تلك المسائل المخالفة لضروري مذهبهم</w:t>
      </w:r>
      <w:r>
        <w:rPr>
          <w:rtl/>
        </w:rPr>
        <w:t>،</w:t>
      </w:r>
      <w:r w:rsidRPr="0046413B">
        <w:rPr>
          <w:rtl/>
        </w:rPr>
        <w:t xml:space="preserve"> ثم يجيزه رعاية للتقية</w:t>
      </w:r>
      <w:r>
        <w:rPr>
          <w:rtl/>
        </w:rPr>
        <w:t>؟</w:t>
      </w:r>
      <w:r w:rsidRPr="0046413B">
        <w:rPr>
          <w:rtl/>
        </w:rPr>
        <w:t xml:space="preserve"> هذا مما تضحك منه الثكلى.</w:t>
      </w:r>
    </w:p>
    <w:p w:rsidR="00414CB8" w:rsidRPr="0046413B" w:rsidRDefault="00414CB8" w:rsidP="00414CB8">
      <w:pPr>
        <w:pStyle w:val="libNormal"/>
        <w:rPr>
          <w:rtl/>
        </w:rPr>
      </w:pPr>
      <w:r w:rsidRPr="0046413B">
        <w:rPr>
          <w:rtl/>
        </w:rPr>
        <w:t>ومن ذلك يظهر ما في ( يج ) قوله</w:t>
      </w:r>
      <w:r>
        <w:rPr>
          <w:rtl/>
        </w:rPr>
        <w:t>:</w:t>
      </w:r>
      <w:r w:rsidRPr="0046413B">
        <w:rPr>
          <w:rtl/>
        </w:rPr>
        <w:t xml:space="preserve"> استصلاحا. إلى آخره.</w:t>
      </w:r>
    </w:p>
    <w:p w:rsidR="00414CB8" w:rsidRPr="0046413B" w:rsidRDefault="00414CB8" w:rsidP="00414CB8">
      <w:pPr>
        <w:pStyle w:val="libNormal"/>
        <w:rPr>
          <w:rtl/>
        </w:rPr>
      </w:pPr>
      <w:r w:rsidRPr="00414CB8">
        <w:rPr>
          <w:rStyle w:val="libBold2Char"/>
          <w:rtl/>
        </w:rPr>
        <w:t>يد</w:t>
      </w:r>
      <w:r w:rsidR="00F21B5A">
        <w:rPr>
          <w:rtl/>
        </w:rPr>
        <w:t xml:space="preserve"> - </w:t>
      </w:r>
      <w:r w:rsidRPr="0046413B">
        <w:rPr>
          <w:rtl/>
        </w:rPr>
        <w:t>قوله</w:t>
      </w:r>
      <w:r>
        <w:rPr>
          <w:rtl/>
        </w:rPr>
        <w:t>:</w:t>
      </w:r>
      <w:r w:rsidRPr="0046413B">
        <w:rPr>
          <w:rtl/>
        </w:rPr>
        <w:t xml:space="preserve"> وذلك لغاية مطبوعيته إلى آخره</w:t>
      </w:r>
      <w:r>
        <w:rPr>
          <w:rtl/>
        </w:rPr>
        <w:t>،</w:t>
      </w:r>
      <w:r w:rsidRPr="0046413B">
        <w:rPr>
          <w:rtl/>
        </w:rPr>
        <w:t xml:space="preserve"> إن كان المراد سبب إجازة العلامة</w:t>
      </w:r>
      <w:r>
        <w:rPr>
          <w:rtl/>
        </w:rPr>
        <w:t>،</w:t>
      </w:r>
      <w:r w:rsidRPr="0046413B">
        <w:rPr>
          <w:rtl/>
        </w:rPr>
        <w:t xml:space="preserve"> ففيه أنه لم يكن له هذا الاشتهار في وقت الإجازة</w:t>
      </w:r>
      <w:r>
        <w:rPr>
          <w:rtl/>
        </w:rPr>
        <w:t>،</w:t>
      </w:r>
      <w:r w:rsidRPr="0046413B">
        <w:rPr>
          <w:rtl/>
        </w:rPr>
        <w:t xml:space="preserve"> فإنه بقي بعد الإجازة</w:t>
      </w:r>
      <w:r w:rsidR="00F21B5A">
        <w:rPr>
          <w:rtl/>
        </w:rPr>
        <w:t xml:space="preserve"> - </w:t>
      </w:r>
      <w:r w:rsidRPr="0046413B">
        <w:rPr>
          <w:rtl/>
        </w:rPr>
        <w:t>على ما يظهر من تاريخها وتاريخ وفاته بنص الشهيد</w:t>
      </w:r>
      <w:r w:rsidR="00F21B5A">
        <w:rPr>
          <w:rtl/>
        </w:rPr>
        <w:t xml:space="preserve"> - </w:t>
      </w:r>
      <w:r w:rsidRPr="0046413B">
        <w:rPr>
          <w:rtl/>
        </w:rPr>
        <w:t>خمسة وخمسين سنة</w:t>
      </w:r>
      <w:r>
        <w:rPr>
          <w:rtl/>
        </w:rPr>
        <w:t>،</w:t>
      </w:r>
      <w:r w:rsidRPr="0046413B">
        <w:rPr>
          <w:rtl/>
        </w:rPr>
        <w:t xml:space="preserve"> فكيف يتصوّر أنّه وقت الإجازة كان متبوعا عند سائر الطوائف الإسلامية</w:t>
      </w:r>
      <w:r>
        <w:rPr>
          <w:rtl/>
        </w:rPr>
        <w:t>؟!</w:t>
      </w:r>
      <w:r w:rsidRPr="0046413B">
        <w:rPr>
          <w:rtl/>
        </w:rPr>
        <w:t xml:space="preserve"> وإن كان الغرض علّة تصريح الشهيد</w:t>
      </w:r>
      <w:r>
        <w:rPr>
          <w:rtl/>
        </w:rPr>
        <w:t>،</w:t>
      </w:r>
      <w:r w:rsidRPr="0046413B">
        <w:rPr>
          <w:rtl/>
        </w:rPr>
        <w:t xml:space="preserve"> ففيه ما تقدم من أنّها تقتضي عكس مراده.</w:t>
      </w:r>
    </w:p>
    <w:p w:rsidR="00414CB8" w:rsidRPr="0046413B" w:rsidRDefault="00414CB8" w:rsidP="00414CB8">
      <w:pPr>
        <w:pStyle w:val="libNormal"/>
        <w:rPr>
          <w:rtl/>
        </w:rPr>
      </w:pPr>
      <w:r w:rsidRPr="00414CB8">
        <w:rPr>
          <w:rStyle w:val="libBold2Char"/>
          <w:rtl/>
        </w:rPr>
        <w:t>يه</w:t>
      </w:r>
      <w:r w:rsidR="00F21B5A">
        <w:rPr>
          <w:rtl/>
        </w:rPr>
        <w:t xml:space="preserve"> - </w:t>
      </w:r>
      <w:r w:rsidRPr="0046413B">
        <w:rPr>
          <w:rtl/>
        </w:rPr>
        <w:t>قوله</w:t>
      </w:r>
      <w:r>
        <w:rPr>
          <w:rtl/>
        </w:rPr>
        <w:t>:</w:t>
      </w:r>
      <w:r w:rsidRPr="0046413B">
        <w:rPr>
          <w:rtl/>
        </w:rPr>
        <w:t xml:space="preserve"> وكذلك تصريح شيخنا إلى آخره</w:t>
      </w:r>
      <w:r>
        <w:rPr>
          <w:rtl/>
        </w:rPr>
        <w:t>،</w:t>
      </w:r>
      <w:r w:rsidRPr="0046413B">
        <w:rPr>
          <w:rtl/>
        </w:rPr>
        <w:t xml:space="preserve"> فإنه تخرّص من غير أدنى مستند</w:t>
      </w:r>
      <w:r>
        <w:rPr>
          <w:rtl/>
        </w:rPr>
        <w:t>،</w:t>
      </w:r>
      <w:r w:rsidRPr="0046413B">
        <w:rPr>
          <w:rtl/>
        </w:rPr>
        <w:t xml:space="preserve"> وليس في كلامه</w:t>
      </w:r>
      <w:r w:rsidR="00F21B5A">
        <w:rPr>
          <w:rtl/>
        </w:rPr>
        <w:t xml:space="preserve"> - </w:t>
      </w:r>
      <w:r w:rsidRPr="0046413B">
        <w:rPr>
          <w:rtl/>
        </w:rPr>
        <w:t>هنا وفي غير المقام</w:t>
      </w:r>
      <w:r w:rsidR="00F21B5A">
        <w:rPr>
          <w:rtl/>
        </w:rPr>
        <w:t xml:space="preserve"> - </w:t>
      </w:r>
      <w:r w:rsidRPr="0046413B">
        <w:rPr>
          <w:rtl/>
        </w:rPr>
        <w:t>إشارة إلى ذلك</w:t>
      </w:r>
      <w:r>
        <w:rPr>
          <w:rtl/>
        </w:rPr>
        <w:t>،</w:t>
      </w:r>
      <w:r w:rsidRPr="0046413B">
        <w:rPr>
          <w:rtl/>
        </w:rPr>
        <w:t xml:space="preserve"> ولا يزال علماؤنا الأعلام يوثّقون ويضعّفون ويقدحون ويمدحون</w:t>
      </w:r>
      <w:r>
        <w:rPr>
          <w:rtl/>
        </w:rPr>
        <w:t>،</w:t>
      </w:r>
      <w:r w:rsidRPr="0046413B">
        <w:rPr>
          <w:rtl/>
        </w:rPr>
        <w:t xml:space="preserve"> بنصّ أحد منهم على أحد</w:t>
      </w:r>
      <w:r>
        <w:rPr>
          <w:rtl/>
        </w:rPr>
        <w:t>،</w:t>
      </w:r>
      <w:r w:rsidRPr="0046413B">
        <w:rPr>
          <w:rtl/>
        </w:rPr>
        <w:t xml:space="preserve"> من غير استناد إلى غيره</w:t>
      </w:r>
      <w:r>
        <w:rPr>
          <w:rtl/>
        </w:rPr>
        <w:t>،</w:t>
      </w:r>
      <w:r w:rsidRPr="0046413B">
        <w:rPr>
          <w:rtl/>
        </w:rPr>
        <w:t xml:space="preserve"> من غير فحص وسؤال عن مأخذه ومستنده. هذا المحقق صاحب المعالم يقول في حقّ والده الشهيد</w:t>
      </w:r>
      <w:r w:rsidR="00F21B5A">
        <w:rPr>
          <w:rtl/>
        </w:rPr>
        <w:t xml:space="preserve"> - </w:t>
      </w:r>
      <w:r w:rsidRPr="0046413B">
        <w:rPr>
          <w:rtl/>
        </w:rPr>
        <w:t>لمّا رآه وثق عمر بن حنظلة لرواية له في الوقت</w:t>
      </w:r>
      <w:r w:rsidR="00F21B5A">
        <w:rPr>
          <w:rtl/>
        </w:rPr>
        <w:t xml:space="preserve"> -</w:t>
      </w:r>
      <w:r>
        <w:rPr>
          <w:rtl/>
        </w:rPr>
        <w:t>:</w:t>
      </w:r>
      <w:r w:rsidRPr="0046413B">
        <w:rPr>
          <w:rtl/>
        </w:rPr>
        <w:t xml:space="preserve"> إنه لو لم يذكر مستند التوثيق لأخذنا منه توثيقه إياه</w:t>
      </w:r>
      <w:r>
        <w:rPr>
          <w:rtl/>
        </w:rPr>
        <w:t>،</w:t>
      </w:r>
      <w:r w:rsidRPr="0046413B">
        <w:rPr>
          <w:rtl/>
        </w:rPr>
        <w:t xml:space="preserve"> ولكن الخبر لا دلالة فيه على مراده </w:t>
      </w:r>
      <w:r w:rsidRPr="00414CB8">
        <w:rPr>
          <w:rStyle w:val="libFootnotenumChar"/>
          <w:rtl/>
        </w:rPr>
        <w:t>(1)</w:t>
      </w:r>
      <w:r>
        <w:rPr>
          <w:rtl/>
        </w:rPr>
        <w:t>.</w:t>
      </w:r>
      <w:r w:rsidRPr="0046413B">
        <w:rPr>
          <w:rtl/>
        </w:rPr>
        <w:t xml:space="preserve"> وعلى ما ذكره لا بدّ من سدّ هذه الأبواب التي فتحها الأصحاب</w:t>
      </w:r>
      <w:r>
        <w:rPr>
          <w:rtl/>
        </w:rPr>
        <w:t>،</w:t>
      </w:r>
      <w:r w:rsidRPr="0046413B">
        <w:rPr>
          <w:rtl/>
        </w:rPr>
        <w:t xml:space="preserve"> ولا يبالي بذلك من نسبهم كافّة إلى القصور والتوهم.</w:t>
      </w:r>
    </w:p>
    <w:p w:rsidR="00414CB8" w:rsidRPr="0046413B" w:rsidRDefault="00414CB8" w:rsidP="00414CB8">
      <w:pPr>
        <w:pStyle w:val="libNormal"/>
        <w:rPr>
          <w:rtl/>
        </w:rPr>
      </w:pPr>
      <w:r w:rsidRPr="00414CB8">
        <w:rPr>
          <w:rStyle w:val="libBold2Char"/>
          <w:rtl/>
        </w:rPr>
        <w:t>يو</w:t>
      </w:r>
      <w:r w:rsidR="00F21B5A">
        <w:rPr>
          <w:rStyle w:val="libBold2Char"/>
          <w:rtl/>
        </w:rPr>
        <w:t xml:space="preserve"> - </w:t>
      </w:r>
      <w:r w:rsidRPr="00414CB8">
        <w:rPr>
          <w:rStyle w:val="libBold2Char"/>
          <w:rtl/>
        </w:rPr>
        <w:t>قوله</w:t>
      </w:r>
      <w:r>
        <w:rPr>
          <w:rStyle w:val="libBold2Char"/>
          <w:rtl/>
        </w:rPr>
        <w:t>:</w:t>
      </w:r>
      <w:r w:rsidRPr="00414CB8">
        <w:rPr>
          <w:rStyle w:val="libBold2Char"/>
          <w:rtl/>
        </w:rPr>
        <w:t xml:space="preserve"> وإلاّ فهو.</w:t>
      </w:r>
      <w:r w:rsidRPr="0046413B">
        <w:rPr>
          <w:rtl/>
        </w:rPr>
        <w:t xml:space="preserve"> إلى آخره.</w:t>
      </w:r>
    </w:p>
    <w:p w:rsidR="00414CB8" w:rsidRPr="0046413B" w:rsidRDefault="00414CB8" w:rsidP="00414CB8">
      <w:pPr>
        <w:pStyle w:val="libNormal"/>
        <w:rPr>
          <w:rtl/>
        </w:rPr>
      </w:pPr>
      <w:r w:rsidRPr="0046413B">
        <w:rPr>
          <w:rtl/>
        </w:rPr>
        <w:t>قال المحقق الثاني في إجازته لصفي الدين</w:t>
      </w:r>
      <w:r>
        <w:rPr>
          <w:rtl/>
        </w:rPr>
        <w:t>:</w:t>
      </w:r>
      <w:r w:rsidRPr="0046413B">
        <w:rPr>
          <w:rtl/>
        </w:rPr>
        <w:t xml:space="preserve"> وقد اتفق لي في الأزمنة السابقة بذل الجهد</w:t>
      </w:r>
      <w:r>
        <w:rPr>
          <w:rtl/>
        </w:rPr>
        <w:t>،</w:t>
      </w:r>
      <w:r w:rsidRPr="0046413B">
        <w:rPr>
          <w:rtl/>
        </w:rPr>
        <w:t xml:space="preserve"> واستفراغ الوسع</w:t>
      </w:r>
      <w:r>
        <w:rPr>
          <w:rtl/>
        </w:rPr>
        <w:t>،</w:t>
      </w:r>
      <w:r w:rsidRPr="0046413B">
        <w:rPr>
          <w:rtl/>
        </w:rPr>
        <w:t xml:space="preserve"> مدّة طويلة</w:t>
      </w:r>
      <w:r>
        <w:rPr>
          <w:rtl/>
        </w:rPr>
        <w:t>،</w:t>
      </w:r>
      <w:r w:rsidRPr="0046413B">
        <w:rPr>
          <w:rtl/>
        </w:rPr>
        <w:t xml:space="preserve"> في تتبع مشاهير مصنفاتهم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منتقى الجمان 1</w:t>
      </w:r>
      <w:r>
        <w:rPr>
          <w:rtl/>
        </w:rPr>
        <w:t>:</w:t>
      </w:r>
      <w:r w:rsidRPr="0046413B">
        <w:rPr>
          <w:rtl/>
        </w:rPr>
        <w:t xml:space="preserve"> 19.</w:t>
      </w:r>
    </w:p>
    <w:p w:rsidR="00414CB8" w:rsidRPr="0046413B" w:rsidRDefault="00414CB8" w:rsidP="00414CB8">
      <w:pPr>
        <w:pStyle w:val="libNormal0"/>
        <w:rPr>
          <w:rtl/>
        </w:rPr>
      </w:pPr>
      <w:r>
        <w:rPr>
          <w:rtl/>
        </w:rPr>
        <w:br w:type="page"/>
      </w:r>
      <w:r w:rsidRPr="0046413B">
        <w:rPr>
          <w:rtl/>
        </w:rPr>
        <w:lastRenderedPageBreak/>
        <w:t>في الفنون</w:t>
      </w:r>
      <w:r>
        <w:rPr>
          <w:rtl/>
        </w:rPr>
        <w:t>،</w:t>
      </w:r>
      <w:r w:rsidRPr="0046413B">
        <w:rPr>
          <w:rtl/>
        </w:rPr>
        <w:t xml:space="preserve"> خصوصا العلوم النقليّة من الفقه والحديث وما يتبعه</w:t>
      </w:r>
      <w:r>
        <w:rPr>
          <w:rtl/>
        </w:rPr>
        <w:t>،</w:t>
      </w:r>
      <w:r w:rsidRPr="0046413B">
        <w:rPr>
          <w:rtl/>
        </w:rPr>
        <w:t xml:space="preserve"> والتفسير وما جرى مجراه كاللغة وفنون العربية</w:t>
      </w:r>
      <w:r>
        <w:rPr>
          <w:rtl/>
        </w:rPr>
        <w:t>،</w:t>
      </w:r>
      <w:r w:rsidRPr="0046413B">
        <w:rPr>
          <w:rtl/>
        </w:rPr>
        <w:t xml:space="preserve"> فثبت لي حقّ الرواية القراءة لجملة كثيرة من المصنفات الجليلة المعتبرة</w:t>
      </w:r>
      <w:r>
        <w:rPr>
          <w:rtl/>
        </w:rPr>
        <w:t>،</w:t>
      </w:r>
      <w:r w:rsidRPr="0046413B">
        <w:rPr>
          <w:rtl/>
        </w:rPr>
        <w:t xml:space="preserve"> وكذا ثبت لي حقّ الرواية لجملة أخرى</w:t>
      </w:r>
      <w:r>
        <w:rPr>
          <w:rtl/>
        </w:rPr>
        <w:t>،</w:t>
      </w:r>
      <w:r w:rsidRPr="0046413B">
        <w:rPr>
          <w:rtl/>
        </w:rPr>
        <w:t xml:space="preserve"> وكذا في المناولة. وأمّا الإجازة فقد ثبت لي بها حقّ الرواية لما لا يكاد يحصى ولا يحصر من مصنفاتهم في العلوم الإسلامية</w:t>
      </w:r>
      <w:r>
        <w:rPr>
          <w:rtl/>
        </w:rPr>
        <w:t>،</w:t>
      </w:r>
      <w:r w:rsidRPr="0046413B">
        <w:rPr>
          <w:rtl/>
        </w:rPr>
        <w:t xml:space="preserve"> إجازة خاصة وعامة من علمائنا رضوان الله عليهم</w:t>
      </w:r>
      <w:r>
        <w:rPr>
          <w:rtl/>
        </w:rPr>
        <w:t>،</w:t>
      </w:r>
      <w:r w:rsidRPr="0046413B">
        <w:rPr>
          <w:rtl/>
        </w:rPr>
        <w:t xml:space="preserve"> ومن علمائهم الذين عاصرتهم وأدركت زمانهم</w:t>
      </w:r>
      <w:r>
        <w:rPr>
          <w:rtl/>
        </w:rPr>
        <w:t>،</w:t>
      </w:r>
      <w:r w:rsidRPr="0046413B">
        <w:rPr>
          <w:rtl/>
        </w:rPr>
        <w:t xml:space="preserve"> فأخذت عنهم</w:t>
      </w:r>
      <w:r>
        <w:rPr>
          <w:rtl/>
        </w:rPr>
        <w:t>،</w:t>
      </w:r>
      <w:r w:rsidRPr="0046413B">
        <w:rPr>
          <w:rtl/>
        </w:rPr>
        <w:t xml:space="preserve"> وأكثرت الملازمة لهم</w:t>
      </w:r>
      <w:r>
        <w:rPr>
          <w:rtl/>
        </w:rPr>
        <w:t>،</w:t>
      </w:r>
      <w:r w:rsidRPr="0046413B">
        <w:rPr>
          <w:rtl/>
        </w:rPr>
        <w:t xml:space="preserve"> والتردد إليهم</w:t>
      </w:r>
      <w:r>
        <w:rPr>
          <w:rtl/>
        </w:rPr>
        <w:t>،</w:t>
      </w:r>
      <w:r w:rsidRPr="0046413B">
        <w:rPr>
          <w:rtl/>
        </w:rPr>
        <w:t xml:space="preserve"> بدمشق وبيت المقدس شرّفه الله تعالى وعظّمه</w:t>
      </w:r>
      <w:r>
        <w:rPr>
          <w:rtl/>
        </w:rPr>
        <w:t>،</w:t>
      </w:r>
      <w:r w:rsidRPr="0046413B">
        <w:rPr>
          <w:rtl/>
        </w:rPr>
        <w:t xml:space="preserve"> وبمصر وبمكة زادها الله شرفا وتعظيما. وصرفت في ذلك سنين متعددة</w:t>
      </w:r>
      <w:r>
        <w:rPr>
          <w:rtl/>
        </w:rPr>
        <w:t>،</w:t>
      </w:r>
      <w:r w:rsidRPr="0046413B">
        <w:rPr>
          <w:rtl/>
        </w:rPr>
        <w:t xml:space="preserve"> وأزمنة متطاولة. وجمعت أسانيد ذلك وأثبته في مواضع </w:t>
      </w:r>
      <w:r w:rsidRPr="00414CB8">
        <w:rPr>
          <w:rStyle w:val="libFootnotenumChar"/>
          <w:rtl/>
        </w:rPr>
        <w:t>(1)</w:t>
      </w:r>
      <w:r>
        <w:rPr>
          <w:rtl/>
        </w:rPr>
        <w:t>.</w:t>
      </w:r>
      <w:r w:rsidRPr="0046413B">
        <w:rPr>
          <w:rtl/>
        </w:rPr>
        <w:t xml:space="preserve"> إلى أخر ما مرّ في </w:t>
      </w:r>
      <w:r w:rsidRPr="00414CB8">
        <w:rPr>
          <w:rStyle w:val="libFootnotenumChar"/>
          <w:rtl/>
        </w:rPr>
        <w:t>(2)</w:t>
      </w:r>
      <w:r w:rsidRPr="0046413B">
        <w:rPr>
          <w:rtl/>
        </w:rPr>
        <w:t xml:space="preserve"> أوائل هذه الفائدة.</w:t>
      </w:r>
    </w:p>
    <w:p w:rsidR="00414CB8" w:rsidRPr="0046413B" w:rsidRDefault="00414CB8" w:rsidP="00414CB8">
      <w:pPr>
        <w:pStyle w:val="libNormal"/>
        <w:rPr>
          <w:rtl/>
        </w:rPr>
      </w:pPr>
      <w:r w:rsidRPr="0046413B">
        <w:rPr>
          <w:rtl/>
        </w:rPr>
        <w:t>فلينظر المنصف إلى من نسب هذا الشخص المعظم مع هذا الجد والجهد في هذا الفن في بلد القطب وحواليه إلى عدم التمهر</w:t>
      </w:r>
      <w:r>
        <w:rPr>
          <w:rtl/>
        </w:rPr>
        <w:t>،</w:t>
      </w:r>
      <w:r w:rsidRPr="0046413B">
        <w:rPr>
          <w:rtl/>
        </w:rPr>
        <w:t xml:space="preserve"> وإخفاء حال القطب عليه</w:t>
      </w:r>
      <w:r>
        <w:rPr>
          <w:rtl/>
        </w:rPr>
        <w:t>،</w:t>
      </w:r>
      <w:r w:rsidRPr="0046413B">
        <w:rPr>
          <w:rtl/>
        </w:rPr>
        <w:t xml:space="preserve"> مع قرب عصره إليه</w:t>
      </w:r>
      <w:r>
        <w:rPr>
          <w:rtl/>
        </w:rPr>
        <w:t>،</w:t>
      </w:r>
      <w:r w:rsidRPr="0046413B">
        <w:rPr>
          <w:rtl/>
        </w:rPr>
        <w:t xml:space="preserve"> ويزعم لنفسه التمهر فيه بعد قرون وأعصار</w:t>
      </w:r>
      <w:r>
        <w:rPr>
          <w:rtl/>
        </w:rPr>
        <w:t>،</w:t>
      </w:r>
      <w:r w:rsidRPr="0046413B">
        <w:rPr>
          <w:rtl/>
        </w:rPr>
        <w:t xml:space="preserve"> ولما خرج عن مقرّه</w:t>
      </w:r>
      <w:r>
        <w:rPr>
          <w:rtl/>
        </w:rPr>
        <w:t>،</w:t>
      </w:r>
      <w:r w:rsidRPr="0046413B">
        <w:rPr>
          <w:rtl/>
        </w:rPr>
        <w:t xml:space="preserve"> ولم يلق أساتيذ قرنه</w:t>
      </w:r>
      <w:r>
        <w:rPr>
          <w:rtl/>
        </w:rPr>
        <w:t>،</w:t>
      </w:r>
      <w:r w:rsidRPr="0046413B">
        <w:rPr>
          <w:rtl/>
        </w:rPr>
        <w:t xml:space="preserve"> ومشايخ عصره</w:t>
      </w:r>
      <w:r>
        <w:rPr>
          <w:rtl/>
        </w:rPr>
        <w:t>،</w:t>
      </w:r>
      <w:r w:rsidRPr="0046413B">
        <w:rPr>
          <w:rtl/>
        </w:rPr>
        <w:t xml:space="preserve"> ولم يذق مرارة سيره وسفره</w:t>
      </w:r>
      <w:r>
        <w:rPr>
          <w:rtl/>
        </w:rPr>
        <w:t>،</w:t>
      </w:r>
      <w:r w:rsidRPr="0046413B">
        <w:rPr>
          <w:rtl/>
        </w:rPr>
        <w:t xml:space="preserve"> ولذا هوت به الريح إلى مكان سحيق.</w:t>
      </w:r>
    </w:p>
    <w:p w:rsidR="00414CB8" w:rsidRPr="0046413B" w:rsidRDefault="00414CB8" w:rsidP="00414CB8">
      <w:pPr>
        <w:pStyle w:val="libNormal"/>
        <w:rPr>
          <w:rtl/>
        </w:rPr>
      </w:pPr>
      <w:r w:rsidRPr="00414CB8">
        <w:rPr>
          <w:rStyle w:val="libBold2Char"/>
          <w:rtl/>
        </w:rPr>
        <w:t>يز</w:t>
      </w:r>
      <w:r w:rsidR="00F21B5A">
        <w:rPr>
          <w:rtl/>
        </w:rPr>
        <w:t xml:space="preserve"> - </w:t>
      </w:r>
      <w:r w:rsidRPr="0046413B">
        <w:rPr>
          <w:rtl/>
        </w:rPr>
        <w:t>قوله</w:t>
      </w:r>
      <w:r>
        <w:rPr>
          <w:rtl/>
        </w:rPr>
        <w:t>:</w:t>
      </w:r>
      <w:r w:rsidRPr="0046413B">
        <w:rPr>
          <w:rtl/>
        </w:rPr>
        <w:t xml:space="preserve"> لعدم ثبوت نقل هذه الإجازة</w:t>
      </w:r>
      <w:r w:rsidR="00F21B5A">
        <w:rPr>
          <w:rtl/>
        </w:rPr>
        <w:t xml:space="preserve"> - </w:t>
      </w:r>
      <w:r w:rsidRPr="0046413B">
        <w:rPr>
          <w:rtl/>
        </w:rPr>
        <w:t>إلى قوله</w:t>
      </w:r>
      <w:r w:rsidR="00F21B5A">
        <w:rPr>
          <w:rtl/>
        </w:rPr>
        <w:t xml:space="preserve"> - </w:t>
      </w:r>
      <w:r w:rsidRPr="0046413B">
        <w:rPr>
          <w:rtl/>
        </w:rPr>
        <w:t>من المتهمين.</w:t>
      </w:r>
      <w:r>
        <w:rPr>
          <w:rFonts w:hint="cs"/>
          <w:rtl/>
        </w:rPr>
        <w:t xml:space="preserve"> </w:t>
      </w:r>
      <w:r w:rsidRPr="0046413B">
        <w:rPr>
          <w:rtl/>
        </w:rPr>
        <w:t>فيه</w:t>
      </w:r>
      <w:r>
        <w:rPr>
          <w:rtl/>
        </w:rPr>
        <w:t>:</w:t>
      </w:r>
    </w:p>
    <w:p w:rsidR="00414CB8" w:rsidRPr="0046413B" w:rsidRDefault="00414CB8" w:rsidP="00414CB8">
      <w:pPr>
        <w:pStyle w:val="libNormal"/>
        <w:rPr>
          <w:rtl/>
        </w:rPr>
      </w:pPr>
      <w:r w:rsidRPr="0046413B">
        <w:rPr>
          <w:rtl/>
        </w:rPr>
        <w:t>أولا</w:t>
      </w:r>
      <w:r>
        <w:rPr>
          <w:rtl/>
        </w:rPr>
        <w:t>:</w:t>
      </w:r>
      <w:r w:rsidRPr="0046413B">
        <w:rPr>
          <w:rtl/>
        </w:rPr>
        <w:t xml:space="preserve"> أن القاضي</w:t>
      </w:r>
      <w:r w:rsidR="00F21B5A">
        <w:rPr>
          <w:rtl/>
        </w:rPr>
        <w:t xml:space="preserve"> - </w:t>
      </w:r>
      <w:r w:rsidRPr="0046413B">
        <w:rPr>
          <w:rtl/>
        </w:rPr>
        <w:t>نور الله قبره</w:t>
      </w:r>
      <w:r w:rsidR="00F21B5A">
        <w:rPr>
          <w:rtl/>
        </w:rPr>
        <w:t xml:space="preserve"> - </w:t>
      </w:r>
      <w:r w:rsidRPr="0046413B">
        <w:rPr>
          <w:rtl/>
        </w:rPr>
        <w:t>من علمائنا الأبرار المجاهدين في سبيل الله</w:t>
      </w:r>
      <w:r>
        <w:rPr>
          <w:rtl/>
        </w:rPr>
        <w:t>،</w:t>
      </w:r>
      <w:r w:rsidRPr="0046413B">
        <w:rPr>
          <w:rtl/>
        </w:rPr>
        <w:t xml:space="preserve"> المرابطين في ثغور ديار المخالفين</w:t>
      </w:r>
      <w:r>
        <w:rPr>
          <w:rtl/>
        </w:rPr>
        <w:t>،</w:t>
      </w:r>
      <w:r w:rsidRPr="0046413B">
        <w:rPr>
          <w:rtl/>
        </w:rPr>
        <w:t xml:space="preserve"> الباذلين أنفسهم في تدميغ أباطيل الضالين</w:t>
      </w:r>
      <w:r>
        <w:rPr>
          <w:rtl/>
        </w:rPr>
        <w:t>،</w:t>
      </w:r>
      <w:r w:rsidRPr="0046413B">
        <w:rPr>
          <w:rtl/>
        </w:rPr>
        <w:t xml:space="preserve"> وهو الثقة الثبت الصادق الصالح عند كافة أصحابنا</w:t>
      </w:r>
      <w:r>
        <w:rPr>
          <w:rtl/>
        </w:rPr>
        <w:t>،</w:t>
      </w:r>
      <w:r w:rsidRPr="0046413B">
        <w:rPr>
          <w:rtl/>
        </w:rPr>
        <w:t xml:space="preserve"> غير متهم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108</w:t>
      </w:r>
      <w:r>
        <w:rPr>
          <w:rtl/>
        </w:rPr>
        <w:t>:</w:t>
      </w:r>
      <w:r w:rsidRPr="0046413B">
        <w:rPr>
          <w:rtl/>
        </w:rPr>
        <w:t xml:space="preserve"> 79.</w:t>
      </w:r>
    </w:p>
    <w:p w:rsidR="00414CB8" w:rsidRPr="0046413B" w:rsidRDefault="00414CB8" w:rsidP="00414CB8">
      <w:pPr>
        <w:pStyle w:val="libFootnote0"/>
        <w:rPr>
          <w:rtl/>
        </w:rPr>
      </w:pPr>
      <w:r w:rsidRPr="0046413B">
        <w:rPr>
          <w:rtl/>
        </w:rPr>
        <w:t>(2) تقدم في صفحة</w:t>
      </w:r>
      <w:r>
        <w:rPr>
          <w:rtl/>
        </w:rPr>
        <w:t>:</w:t>
      </w:r>
      <w:r w:rsidRPr="0046413B">
        <w:rPr>
          <w:rtl/>
        </w:rPr>
        <w:t xml:space="preserve"> 20.</w:t>
      </w:r>
    </w:p>
    <w:p w:rsidR="00414CB8" w:rsidRPr="0046413B" w:rsidRDefault="00414CB8" w:rsidP="00414CB8">
      <w:pPr>
        <w:pStyle w:val="libNormal0"/>
        <w:rPr>
          <w:rtl/>
        </w:rPr>
      </w:pPr>
      <w:r>
        <w:rPr>
          <w:rtl/>
        </w:rPr>
        <w:br w:type="page"/>
      </w:r>
      <w:r w:rsidRPr="0046413B">
        <w:rPr>
          <w:rtl/>
        </w:rPr>
        <w:lastRenderedPageBreak/>
        <w:t>منقولاته</w:t>
      </w:r>
      <w:r>
        <w:rPr>
          <w:rtl/>
        </w:rPr>
        <w:t>،</w:t>
      </w:r>
      <w:r w:rsidRPr="0046413B">
        <w:rPr>
          <w:rtl/>
        </w:rPr>
        <w:t xml:space="preserve"> وإنّما اتهمه الأصحاب في بعض دراياته واستنباطاته من كلام أحد</w:t>
      </w:r>
      <w:r w:rsidR="00F21B5A">
        <w:rPr>
          <w:rtl/>
        </w:rPr>
        <w:t xml:space="preserve"> - </w:t>
      </w:r>
      <w:r w:rsidRPr="0046413B">
        <w:rPr>
          <w:rtl/>
        </w:rPr>
        <w:t>في منظومة أو منثوره</w:t>
      </w:r>
      <w:r w:rsidR="00F21B5A">
        <w:rPr>
          <w:rtl/>
        </w:rPr>
        <w:t xml:space="preserve"> - </w:t>
      </w:r>
      <w:r w:rsidRPr="0046413B">
        <w:rPr>
          <w:rtl/>
        </w:rPr>
        <w:t>ما يدلّ أو يشير إلى كونه من أهل الحق</w:t>
      </w:r>
      <w:r>
        <w:rPr>
          <w:rtl/>
        </w:rPr>
        <w:t>،</w:t>
      </w:r>
      <w:r w:rsidRPr="0046413B">
        <w:rPr>
          <w:rtl/>
        </w:rPr>
        <w:t xml:space="preserve"> مع عدم دلالته أو إشارة فيه</w:t>
      </w:r>
      <w:r>
        <w:rPr>
          <w:rtl/>
        </w:rPr>
        <w:t>،</w:t>
      </w:r>
      <w:r w:rsidRPr="0046413B">
        <w:rPr>
          <w:rtl/>
        </w:rPr>
        <w:t xml:space="preserve"> أو معارضته بما هو أقوى منه من وجوه</w:t>
      </w:r>
      <w:r>
        <w:rPr>
          <w:rtl/>
        </w:rPr>
        <w:t>،</w:t>
      </w:r>
      <w:r w:rsidRPr="0046413B">
        <w:rPr>
          <w:rtl/>
        </w:rPr>
        <w:t xml:space="preserve"> وحاشاه أن يكذب في نقله</w:t>
      </w:r>
      <w:r>
        <w:rPr>
          <w:rtl/>
        </w:rPr>
        <w:t>،</w:t>
      </w:r>
      <w:r w:rsidRPr="0046413B">
        <w:rPr>
          <w:rtl/>
        </w:rPr>
        <w:t xml:space="preserve"> ويتهم في روايته.</w:t>
      </w:r>
    </w:p>
    <w:p w:rsidR="00414CB8" w:rsidRPr="0046413B" w:rsidRDefault="00414CB8" w:rsidP="00414CB8">
      <w:pPr>
        <w:pStyle w:val="libNormal"/>
        <w:rPr>
          <w:rtl/>
        </w:rPr>
      </w:pPr>
      <w:r w:rsidRPr="0046413B">
        <w:rPr>
          <w:rtl/>
        </w:rPr>
        <w:t>وثانيا</w:t>
      </w:r>
      <w:r>
        <w:rPr>
          <w:rtl/>
        </w:rPr>
        <w:t>:</w:t>
      </w:r>
      <w:r w:rsidRPr="0046413B">
        <w:rPr>
          <w:rtl/>
        </w:rPr>
        <w:t xml:space="preserve"> أن سند إجازة العلامة للقطب غير منحصر بالقاضي.</w:t>
      </w:r>
    </w:p>
    <w:p w:rsidR="00414CB8" w:rsidRPr="0046413B" w:rsidRDefault="00414CB8" w:rsidP="00414CB8">
      <w:pPr>
        <w:pStyle w:val="libNormal"/>
        <w:rPr>
          <w:rtl/>
        </w:rPr>
      </w:pPr>
      <w:r w:rsidRPr="0046413B">
        <w:rPr>
          <w:rtl/>
        </w:rPr>
        <w:t>قال العلامة المجلسي</w:t>
      </w:r>
      <w:r w:rsidR="00F21B5A">
        <w:rPr>
          <w:rtl/>
        </w:rPr>
        <w:t xml:space="preserve"> - </w:t>
      </w:r>
      <w:r w:rsidRPr="0046413B">
        <w:rPr>
          <w:rtl/>
        </w:rPr>
        <w:t xml:space="preserve">في الفائدة الثالثة </w:t>
      </w:r>
      <w:r w:rsidRPr="00414CB8">
        <w:rPr>
          <w:rStyle w:val="libFootnotenumChar"/>
          <w:rtl/>
        </w:rPr>
        <w:t>(1)</w:t>
      </w:r>
      <w:r w:rsidRPr="0046413B">
        <w:rPr>
          <w:rtl/>
        </w:rPr>
        <w:t xml:space="preserve"> عشر من الجزء الأول من إجازات البحار</w:t>
      </w:r>
      <w:r w:rsidR="00F21B5A">
        <w:rPr>
          <w:rtl/>
        </w:rPr>
        <w:t xml:space="preserve"> -</w:t>
      </w:r>
      <w:r>
        <w:rPr>
          <w:rtl/>
        </w:rPr>
        <w:t>:</w:t>
      </w:r>
      <w:r w:rsidRPr="0046413B">
        <w:rPr>
          <w:rtl/>
        </w:rPr>
        <w:t xml:space="preserve"> فائدة في ذكر إجازة العلامة للمولى قطب الدين الرازي على ظهر القواعد للعلامة المذكور</w:t>
      </w:r>
      <w:r>
        <w:rPr>
          <w:rtl/>
        </w:rPr>
        <w:t>،</w:t>
      </w:r>
      <w:r w:rsidRPr="0046413B">
        <w:rPr>
          <w:rtl/>
        </w:rPr>
        <w:t xml:space="preserve"> وغير ذلك من الفوائد المتعلّقة بالقطب المذكور</w:t>
      </w:r>
      <w:r>
        <w:rPr>
          <w:rtl/>
        </w:rPr>
        <w:t>:</w:t>
      </w:r>
    </w:p>
    <w:p w:rsidR="00414CB8" w:rsidRPr="0046413B" w:rsidRDefault="00414CB8" w:rsidP="00414CB8">
      <w:pPr>
        <w:pStyle w:val="libNormal"/>
        <w:rPr>
          <w:rtl/>
        </w:rPr>
      </w:pPr>
      <w:r w:rsidRPr="00414CB8">
        <w:rPr>
          <w:rStyle w:val="libBold2Char"/>
          <w:rtl/>
        </w:rPr>
        <w:t>ووجدت بخط الشيخ محمّد بن علي الجباعي قال</w:t>
      </w:r>
      <w:r>
        <w:rPr>
          <w:rStyle w:val="libBold2Char"/>
          <w:rtl/>
        </w:rPr>
        <w:t>:</w:t>
      </w:r>
      <w:r w:rsidRPr="00414CB8">
        <w:rPr>
          <w:rStyle w:val="libBold2Char"/>
          <w:rtl/>
        </w:rPr>
        <w:t xml:space="preserve"> وجدت بخط الشيخ شمس الدين محمّد بن مكي </w:t>
      </w:r>
      <w:r w:rsidRPr="00414CB8">
        <w:rPr>
          <w:rStyle w:val="libAlaemChar"/>
          <w:rtl/>
        </w:rPr>
        <w:t>رحمه‌الله</w:t>
      </w:r>
      <w:r w:rsidRPr="00414CB8">
        <w:rPr>
          <w:rStyle w:val="libBold2Char"/>
          <w:rtl/>
        </w:rPr>
        <w:t xml:space="preserve"> على كتاب قواعد الأحكام ما صورته</w:t>
      </w:r>
      <w:r w:rsidRPr="0046413B">
        <w:rPr>
          <w:rtl/>
        </w:rPr>
        <w:t xml:space="preserve"> </w:t>
      </w:r>
      <w:r w:rsidRPr="00414CB8">
        <w:rPr>
          <w:rStyle w:val="libFootnotenumChar"/>
          <w:rtl/>
        </w:rPr>
        <w:t>(2)</w:t>
      </w:r>
      <w:r w:rsidRPr="00A617C4">
        <w:rPr>
          <w:rFonts w:hint="cs"/>
          <w:rtl/>
        </w:rPr>
        <w:t xml:space="preserve"> ..</w:t>
      </w:r>
      <w:r w:rsidRPr="00A617C4">
        <w:rPr>
          <w:rtl/>
        </w:rPr>
        <w:t>.</w:t>
      </w:r>
      <w:r w:rsidRPr="0046413B">
        <w:rPr>
          <w:rtl/>
        </w:rPr>
        <w:t xml:space="preserve"> إلى آخر ما نقلناه </w:t>
      </w:r>
      <w:r w:rsidRPr="00414CB8">
        <w:rPr>
          <w:rStyle w:val="libFootnotenumChar"/>
          <w:rtl/>
        </w:rPr>
        <w:t>(3)</w:t>
      </w:r>
      <w:r w:rsidRPr="0046413B">
        <w:rPr>
          <w:rtl/>
        </w:rPr>
        <w:t xml:space="preserve"> عن هذه المجموعة الشريفة التي عثرنا عليها بحمد الله تعالى من غير زيادة ولا نقصان.</w:t>
      </w:r>
    </w:p>
    <w:p w:rsidR="00414CB8" w:rsidRPr="0046413B" w:rsidRDefault="00414CB8" w:rsidP="00414CB8">
      <w:pPr>
        <w:pStyle w:val="libNormal"/>
        <w:rPr>
          <w:rtl/>
        </w:rPr>
      </w:pPr>
      <w:r w:rsidRPr="0046413B">
        <w:rPr>
          <w:rtl/>
        </w:rPr>
        <w:t>وكانت وفاة هذا الشيخ سنة 886</w:t>
      </w:r>
      <w:r>
        <w:rPr>
          <w:rtl/>
        </w:rPr>
        <w:t>،</w:t>
      </w:r>
      <w:r w:rsidRPr="0046413B">
        <w:rPr>
          <w:rtl/>
        </w:rPr>
        <w:t xml:space="preserve"> فالظاهر أنه قبل ولادة والد القاضي فلاحظ.</w:t>
      </w:r>
    </w:p>
    <w:p w:rsidR="00414CB8" w:rsidRPr="0046413B" w:rsidRDefault="00414CB8" w:rsidP="00414CB8">
      <w:pPr>
        <w:pStyle w:val="libNormal"/>
        <w:rPr>
          <w:rtl/>
        </w:rPr>
      </w:pPr>
      <w:r w:rsidRPr="0046413B">
        <w:rPr>
          <w:rtl/>
        </w:rPr>
        <w:t>وثالثا</w:t>
      </w:r>
      <w:r>
        <w:rPr>
          <w:rtl/>
        </w:rPr>
        <w:t>:</w:t>
      </w:r>
      <w:r w:rsidRPr="0046413B">
        <w:rPr>
          <w:rtl/>
        </w:rPr>
        <w:t xml:space="preserve"> أن نصّ الشهيد غير منحصر في المقام المذكور</w:t>
      </w:r>
      <w:r>
        <w:rPr>
          <w:rtl/>
        </w:rPr>
        <w:t>،</w:t>
      </w:r>
      <w:r w:rsidRPr="0046413B">
        <w:rPr>
          <w:rtl/>
        </w:rPr>
        <w:t xml:space="preserve"> بل صرّح بأحسن منه في إجازته لابن الخازن كما مرّ </w:t>
      </w:r>
      <w:r w:rsidRPr="00414CB8">
        <w:rPr>
          <w:rStyle w:val="libFootnotenumChar"/>
          <w:rtl/>
        </w:rPr>
        <w:t>(4)</w:t>
      </w:r>
      <w:r>
        <w:rPr>
          <w:rtl/>
        </w:rPr>
        <w:t>،</w:t>
      </w:r>
      <w:r w:rsidRPr="0046413B">
        <w:rPr>
          <w:rtl/>
        </w:rPr>
        <w:t xml:space="preserve"> وهي من الإجازات المعروفة الموجودة في البحار ومواضع اخرى</w:t>
      </w:r>
      <w:r>
        <w:rPr>
          <w:rtl/>
        </w:rPr>
        <w:t>،</w:t>
      </w:r>
      <w:r w:rsidRPr="0046413B">
        <w:rPr>
          <w:rtl/>
        </w:rPr>
        <w:t xml:space="preserve"> ونقل هو عنها أيضا في ترجمة الشهيد </w:t>
      </w:r>
      <w:r w:rsidRPr="00414CB8">
        <w:rPr>
          <w:rStyle w:val="libAlaemChar"/>
          <w:rtl/>
        </w:rPr>
        <w:t>رحمه‌الله</w:t>
      </w:r>
      <w:r w:rsidRPr="0046413B">
        <w:rPr>
          <w:rtl/>
        </w:rPr>
        <w:t xml:space="preserve"> وغيره.</w:t>
      </w:r>
    </w:p>
    <w:p w:rsidR="00414CB8" w:rsidRPr="0046413B" w:rsidRDefault="00414CB8" w:rsidP="00414CB8">
      <w:pPr>
        <w:pStyle w:val="libNormal"/>
        <w:rPr>
          <w:rtl/>
        </w:rPr>
      </w:pPr>
      <w:r w:rsidRPr="00414CB8">
        <w:rPr>
          <w:rStyle w:val="libBold2Char"/>
          <w:rtl/>
        </w:rPr>
        <w:t>يح</w:t>
      </w:r>
      <w:r w:rsidR="00F21B5A">
        <w:rPr>
          <w:rtl/>
        </w:rPr>
        <w:t xml:space="preserve"> - </w:t>
      </w:r>
      <w:r w:rsidRPr="0046413B">
        <w:rPr>
          <w:rtl/>
        </w:rPr>
        <w:t>قوله</w:t>
      </w:r>
      <w:r>
        <w:rPr>
          <w:rtl/>
        </w:rPr>
        <w:t>:</w:t>
      </w:r>
      <w:r w:rsidRPr="0046413B">
        <w:rPr>
          <w:rtl/>
        </w:rPr>
        <w:t xml:space="preserve"> ولو سلّم فإنه قد كان ذلك. إلى آخره</w:t>
      </w:r>
      <w:r>
        <w:rPr>
          <w:rtl/>
        </w:rPr>
        <w:t>،</w:t>
      </w:r>
      <w:r w:rsidRPr="0046413B">
        <w:rPr>
          <w:rtl/>
        </w:rPr>
        <w:t xml:space="preserve"> يعني أن القطب كان عامّيا</w:t>
      </w:r>
      <w:r>
        <w:rPr>
          <w:rtl/>
        </w:rPr>
        <w:t>،</w:t>
      </w:r>
      <w:r w:rsidRPr="0046413B">
        <w:rPr>
          <w:rtl/>
        </w:rPr>
        <w:t xml:space="preserve"> ولكن كان يتقي ويظهر التشيع لكون السلطان مروّجا للشيعة.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المخطوطة والحجريّة</w:t>
      </w:r>
      <w:r>
        <w:rPr>
          <w:rtl/>
        </w:rPr>
        <w:t>:</w:t>
      </w:r>
      <w:r w:rsidRPr="0046413B">
        <w:rPr>
          <w:rtl/>
        </w:rPr>
        <w:t xml:space="preserve"> التاسعة عشر.</w:t>
      </w:r>
    </w:p>
    <w:p w:rsidR="00414CB8" w:rsidRPr="0046413B" w:rsidRDefault="00414CB8" w:rsidP="00414CB8">
      <w:pPr>
        <w:pStyle w:val="libFootnote0"/>
        <w:rPr>
          <w:rtl/>
        </w:rPr>
      </w:pPr>
      <w:r w:rsidRPr="0046413B">
        <w:rPr>
          <w:rtl/>
        </w:rPr>
        <w:t>(2) بحار الأنوار 107</w:t>
      </w:r>
      <w:r>
        <w:rPr>
          <w:rtl/>
        </w:rPr>
        <w:t>:</w:t>
      </w:r>
      <w:r w:rsidRPr="0046413B">
        <w:rPr>
          <w:rtl/>
        </w:rPr>
        <w:t xml:space="preserve"> 138.</w:t>
      </w:r>
    </w:p>
    <w:p w:rsidR="00414CB8" w:rsidRPr="0046413B" w:rsidRDefault="00414CB8" w:rsidP="00414CB8">
      <w:pPr>
        <w:pStyle w:val="libFootnote0"/>
        <w:rPr>
          <w:rtl/>
        </w:rPr>
      </w:pPr>
      <w:r w:rsidRPr="0046413B">
        <w:rPr>
          <w:rtl/>
        </w:rPr>
        <w:t>(3) انظر صفحة</w:t>
      </w:r>
      <w:r>
        <w:rPr>
          <w:rtl/>
        </w:rPr>
        <w:t>:</w:t>
      </w:r>
      <w:r w:rsidRPr="0046413B">
        <w:rPr>
          <w:rtl/>
        </w:rPr>
        <w:t xml:space="preserve"> 351.</w:t>
      </w:r>
    </w:p>
    <w:p w:rsidR="00414CB8" w:rsidRPr="0046413B" w:rsidRDefault="00414CB8" w:rsidP="00414CB8">
      <w:pPr>
        <w:pStyle w:val="libFootnote0"/>
        <w:rPr>
          <w:rtl/>
        </w:rPr>
      </w:pPr>
      <w:r w:rsidRPr="0046413B">
        <w:rPr>
          <w:rtl/>
        </w:rPr>
        <w:t>(4) مرّ في صفحة</w:t>
      </w:r>
      <w:r>
        <w:rPr>
          <w:rtl/>
        </w:rPr>
        <w:t>:</w:t>
      </w:r>
      <w:r w:rsidRPr="0046413B">
        <w:rPr>
          <w:rtl/>
        </w:rPr>
        <w:t xml:space="preserve"> 353.</w:t>
      </w:r>
    </w:p>
    <w:p w:rsidR="00414CB8" w:rsidRPr="0046413B" w:rsidRDefault="00414CB8" w:rsidP="00414CB8">
      <w:pPr>
        <w:pStyle w:val="libNormal"/>
        <w:rPr>
          <w:rtl/>
        </w:rPr>
      </w:pPr>
      <w:r>
        <w:rPr>
          <w:rtl/>
        </w:rPr>
        <w:br w:type="page"/>
      </w:r>
      <w:r w:rsidRPr="0046413B">
        <w:rPr>
          <w:rtl/>
        </w:rPr>
        <w:lastRenderedPageBreak/>
        <w:t>وأنت خبير بأن علماء العامة لا يجوزون التقية</w:t>
      </w:r>
      <w:r>
        <w:rPr>
          <w:rtl/>
        </w:rPr>
        <w:t>،</w:t>
      </w:r>
      <w:r w:rsidRPr="0046413B">
        <w:rPr>
          <w:rtl/>
        </w:rPr>
        <w:t xml:space="preserve"> وينكرون على الشيعة قولهم بها</w:t>
      </w:r>
      <w:r>
        <w:rPr>
          <w:rtl/>
        </w:rPr>
        <w:t>،</w:t>
      </w:r>
      <w:r w:rsidRPr="0046413B">
        <w:rPr>
          <w:rtl/>
        </w:rPr>
        <w:t xml:space="preserve"> حتى قال رازيهم في المحصّل حاكيا عن سليمان بن جرير</w:t>
      </w:r>
      <w:r>
        <w:rPr>
          <w:rtl/>
        </w:rPr>
        <w:t>:</w:t>
      </w:r>
      <w:r w:rsidRPr="0046413B">
        <w:rPr>
          <w:rtl/>
        </w:rPr>
        <w:t xml:space="preserve"> إن أئمة الرافضة وضعوا مقالتين لشيعتهم</w:t>
      </w:r>
      <w:r>
        <w:rPr>
          <w:rtl/>
        </w:rPr>
        <w:t>،</w:t>
      </w:r>
      <w:r w:rsidRPr="0046413B">
        <w:rPr>
          <w:rtl/>
        </w:rPr>
        <w:t xml:space="preserve"> لا يظفر معهما أحد عليهم</w:t>
      </w:r>
      <w:r>
        <w:rPr>
          <w:rtl/>
        </w:rPr>
        <w:t>:</w:t>
      </w:r>
      <w:r w:rsidRPr="0046413B">
        <w:rPr>
          <w:rtl/>
        </w:rPr>
        <w:t xml:space="preserve"> الاولى</w:t>
      </w:r>
      <w:r>
        <w:rPr>
          <w:rtl/>
        </w:rPr>
        <w:t>:</w:t>
      </w:r>
      <w:r w:rsidRPr="0046413B">
        <w:rPr>
          <w:rtl/>
        </w:rPr>
        <w:t xml:space="preserve"> القول بالبداء. إلى أن قال</w:t>
      </w:r>
      <w:r>
        <w:rPr>
          <w:rtl/>
        </w:rPr>
        <w:t>:</w:t>
      </w:r>
      <w:r w:rsidRPr="0046413B">
        <w:rPr>
          <w:rtl/>
        </w:rPr>
        <w:t xml:space="preserve"> الثانية</w:t>
      </w:r>
      <w:r>
        <w:rPr>
          <w:rtl/>
        </w:rPr>
        <w:t>:</w:t>
      </w:r>
      <w:r w:rsidRPr="0046413B">
        <w:rPr>
          <w:rtl/>
        </w:rPr>
        <w:t xml:space="preserve"> القول بالتقية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14CB8">
        <w:rPr>
          <w:rStyle w:val="libBold2Char"/>
          <w:rtl/>
        </w:rPr>
        <w:t>يط</w:t>
      </w:r>
      <w:r w:rsidR="00F21B5A">
        <w:rPr>
          <w:rtl/>
        </w:rPr>
        <w:t xml:space="preserve"> - </w:t>
      </w:r>
      <w:r w:rsidRPr="0046413B">
        <w:rPr>
          <w:rtl/>
        </w:rPr>
        <w:t>قوله</w:t>
      </w:r>
      <w:r>
        <w:rPr>
          <w:rtl/>
        </w:rPr>
        <w:t>:</w:t>
      </w:r>
      <w:r w:rsidRPr="0046413B">
        <w:rPr>
          <w:rtl/>
        </w:rPr>
        <w:t xml:space="preserve"> وثانيا</w:t>
      </w:r>
      <w:r>
        <w:rPr>
          <w:rtl/>
        </w:rPr>
        <w:t>:</w:t>
      </w:r>
      <w:r w:rsidRPr="0046413B">
        <w:rPr>
          <w:rtl/>
        </w:rPr>
        <w:t xml:space="preserve"> دعاؤه له في آخر الإجازة. إلى آخره</w:t>
      </w:r>
      <w:r>
        <w:rPr>
          <w:rtl/>
        </w:rPr>
        <w:t>،</w:t>
      </w:r>
      <w:r w:rsidRPr="0046413B">
        <w:rPr>
          <w:rtl/>
        </w:rPr>
        <w:t xml:space="preserve"> تمويه عجيب</w:t>
      </w:r>
      <w:r>
        <w:rPr>
          <w:rtl/>
        </w:rPr>
        <w:t>،</w:t>
      </w:r>
      <w:r w:rsidRPr="0046413B">
        <w:rPr>
          <w:rtl/>
        </w:rPr>
        <w:t xml:space="preserve"> فإن العلامة قال</w:t>
      </w:r>
      <w:r w:rsidR="00F21B5A">
        <w:rPr>
          <w:rtl/>
        </w:rPr>
        <w:t xml:space="preserve"> - </w:t>
      </w:r>
      <w:r w:rsidRPr="0046413B">
        <w:rPr>
          <w:rtl/>
        </w:rPr>
        <w:t>بعد ذكر اسمه</w:t>
      </w:r>
      <w:r w:rsidR="00F21B5A">
        <w:rPr>
          <w:rtl/>
        </w:rPr>
        <w:t xml:space="preserve"> -</w:t>
      </w:r>
      <w:r>
        <w:rPr>
          <w:rtl/>
        </w:rPr>
        <w:t>:</w:t>
      </w:r>
      <w:r w:rsidRPr="0046413B">
        <w:rPr>
          <w:rtl/>
        </w:rPr>
        <w:t xml:space="preserve"> أدام الله أيامه </w:t>
      </w:r>
      <w:r w:rsidRPr="00414CB8">
        <w:rPr>
          <w:rStyle w:val="libFootnotenumChar"/>
          <w:rtl/>
        </w:rPr>
        <w:t>(2)</w:t>
      </w:r>
      <w:r>
        <w:rPr>
          <w:rtl/>
        </w:rPr>
        <w:t>،</w:t>
      </w:r>
      <w:r w:rsidRPr="0046413B">
        <w:rPr>
          <w:rtl/>
        </w:rPr>
        <w:t xml:space="preserve"> وكان قاهرا على القطب الذي كان يتقي منه على ما زعمه</w:t>
      </w:r>
      <w:r>
        <w:rPr>
          <w:rtl/>
        </w:rPr>
        <w:t>،</w:t>
      </w:r>
      <w:r w:rsidRPr="0046413B">
        <w:rPr>
          <w:rtl/>
        </w:rPr>
        <w:t xml:space="preserve"> فكيف يدعو له بطول بقاء من لا يحبّ الله ورسوله وخلفاءه </w:t>
      </w:r>
      <w:r w:rsidRPr="00414CB8">
        <w:rPr>
          <w:rStyle w:val="libAlaemChar"/>
          <w:rtl/>
        </w:rPr>
        <w:t>عليهم‌السلام</w:t>
      </w:r>
      <w:r w:rsidRPr="0046413B">
        <w:rPr>
          <w:rtl/>
        </w:rPr>
        <w:t xml:space="preserve"> بقاءه من غير ضرورة</w:t>
      </w:r>
      <w:r>
        <w:rPr>
          <w:rtl/>
        </w:rPr>
        <w:t>؟!</w:t>
      </w:r>
      <w:r w:rsidRPr="0046413B">
        <w:rPr>
          <w:rtl/>
        </w:rPr>
        <w:t xml:space="preserve"> وقد قال الكاظم </w:t>
      </w:r>
      <w:r w:rsidRPr="00414CB8">
        <w:rPr>
          <w:rStyle w:val="libAlaemChar"/>
          <w:rtl/>
        </w:rPr>
        <w:t>عليه‌السلام</w:t>
      </w:r>
      <w:r w:rsidRPr="0046413B">
        <w:rPr>
          <w:rtl/>
        </w:rPr>
        <w:t xml:space="preserve"> لصفوان الجمال</w:t>
      </w:r>
      <w:r w:rsidR="00F21B5A">
        <w:rPr>
          <w:rtl/>
        </w:rPr>
        <w:t xml:space="preserve"> - </w:t>
      </w:r>
      <w:r w:rsidRPr="0046413B">
        <w:rPr>
          <w:rtl/>
        </w:rPr>
        <w:t>كما رواه الكشّي</w:t>
      </w:r>
      <w:r w:rsidR="00F21B5A">
        <w:rPr>
          <w:rtl/>
        </w:rPr>
        <w:t xml:space="preserve"> -</w:t>
      </w:r>
      <w:r>
        <w:rPr>
          <w:rtl/>
        </w:rPr>
        <w:t>:</w:t>
      </w:r>
      <w:r w:rsidRPr="0046413B">
        <w:rPr>
          <w:rtl/>
        </w:rPr>
        <w:t xml:space="preserve"> كلّ شيء منك حسن جميل ما خلا شيئا واحدا.</w:t>
      </w:r>
    </w:p>
    <w:p w:rsidR="00414CB8" w:rsidRPr="0046413B" w:rsidRDefault="00414CB8" w:rsidP="00414CB8">
      <w:pPr>
        <w:pStyle w:val="libNormal"/>
        <w:rPr>
          <w:rtl/>
        </w:rPr>
      </w:pPr>
      <w:r w:rsidRPr="0046413B">
        <w:rPr>
          <w:rtl/>
        </w:rPr>
        <w:t>قال</w:t>
      </w:r>
      <w:r>
        <w:rPr>
          <w:rtl/>
        </w:rPr>
        <w:t>:</w:t>
      </w:r>
      <w:r w:rsidRPr="0046413B">
        <w:rPr>
          <w:rtl/>
        </w:rPr>
        <w:t xml:space="preserve"> قلت</w:t>
      </w:r>
      <w:r>
        <w:rPr>
          <w:rtl/>
        </w:rPr>
        <w:t>:</w:t>
      </w:r>
      <w:r w:rsidRPr="0046413B">
        <w:rPr>
          <w:rtl/>
        </w:rPr>
        <w:t xml:space="preserve"> جعلت فداك أي شيء</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إكراؤك جمالك من هذا الرجل</w:t>
      </w:r>
      <w:r w:rsidR="00F21B5A">
        <w:rPr>
          <w:rtl/>
        </w:rPr>
        <w:t xml:space="preserve"> - </w:t>
      </w:r>
      <w:r w:rsidRPr="0046413B">
        <w:rPr>
          <w:rtl/>
        </w:rPr>
        <w:t>يعني هارون</w:t>
      </w:r>
      <w:r w:rsidR="00F21B5A">
        <w:rPr>
          <w:rtl/>
        </w:rPr>
        <w:t xml:space="preserve"> -</w:t>
      </w:r>
      <w:r>
        <w:rPr>
          <w:rtl/>
        </w:rPr>
        <w:t>.</w:t>
      </w:r>
    </w:p>
    <w:p w:rsidR="00414CB8" w:rsidRPr="0046413B" w:rsidRDefault="00414CB8" w:rsidP="00414CB8">
      <w:pPr>
        <w:pStyle w:val="libNormal"/>
        <w:rPr>
          <w:rtl/>
        </w:rPr>
      </w:pPr>
      <w:r w:rsidRPr="0046413B">
        <w:rPr>
          <w:rtl/>
        </w:rPr>
        <w:t>قلت</w:t>
      </w:r>
      <w:r>
        <w:rPr>
          <w:rtl/>
        </w:rPr>
        <w:t>:</w:t>
      </w:r>
      <w:r w:rsidRPr="0046413B">
        <w:rPr>
          <w:rtl/>
        </w:rPr>
        <w:t xml:space="preserve"> والله ما أكريته أشرا ولا بطرا ولا للصيد ولا للهو</w:t>
      </w:r>
      <w:r>
        <w:rPr>
          <w:rtl/>
        </w:rPr>
        <w:t>،</w:t>
      </w:r>
      <w:r w:rsidRPr="0046413B">
        <w:rPr>
          <w:rtl/>
        </w:rPr>
        <w:t xml:space="preserve"> ولكن أكريته لهذا لطريق</w:t>
      </w:r>
      <w:r w:rsidR="00F21B5A">
        <w:rPr>
          <w:rtl/>
        </w:rPr>
        <w:t xml:space="preserve"> - </w:t>
      </w:r>
      <w:r w:rsidRPr="0046413B">
        <w:rPr>
          <w:rtl/>
        </w:rPr>
        <w:t>يعني طريق مكّة</w:t>
      </w:r>
      <w:r w:rsidR="00F21B5A">
        <w:rPr>
          <w:rtl/>
        </w:rPr>
        <w:t xml:space="preserve"> - </w:t>
      </w:r>
      <w:r w:rsidRPr="0046413B">
        <w:rPr>
          <w:rtl/>
        </w:rPr>
        <w:t>ولا أتولاه بنفسي</w:t>
      </w:r>
      <w:r>
        <w:rPr>
          <w:rtl/>
        </w:rPr>
        <w:t>،</w:t>
      </w:r>
      <w:r w:rsidRPr="0046413B">
        <w:rPr>
          <w:rtl/>
        </w:rPr>
        <w:t xml:space="preserve"> ولكن أبعث معه غلماني.</w:t>
      </w:r>
    </w:p>
    <w:p w:rsidR="00414CB8" w:rsidRPr="0046413B" w:rsidRDefault="00414CB8" w:rsidP="00414CB8">
      <w:pPr>
        <w:pStyle w:val="libNormal"/>
        <w:rPr>
          <w:rtl/>
        </w:rPr>
      </w:pPr>
      <w:r>
        <w:rPr>
          <w:rtl/>
        </w:rPr>
        <w:t>فقال: يا صفوان، أ</w:t>
      </w:r>
      <w:r w:rsidRPr="0046413B">
        <w:rPr>
          <w:rtl/>
        </w:rPr>
        <w:t>يقع كراك عليهم</w:t>
      </w:r>
      <w:r>
        <w:rPr>
          <w:rtl/>
        </w:rPr>
        <w:t>؟</w:t>
      </w:r>
    </w:p>
    <w:p w:rsidR="00414CB8" w:rsidRPr="0046413B" w:rsidRDefault="00414CB8" w:rsidP="00414CB8">
      <w:pPr>
        <w:pStyle w:val="libNormal"/>
        <w:rPr>
          <w:rtl/>
        </w:rPr>
      </w:pPr>
      <w:r w:rsidRPr="0046413B">
        <w:rPr>
          <w:rtl/>
        </w:rPr>
        <w:t>قلت</w:t>
      </w:r>
      <w:r>
        <w:rPr>
          <w:rtl/>
        </w:rPr>
        <w:t>:</w:t>
      </w:r>
      <w:r w:rsidRPr="0046413B">
        <w:rPr>
          <w:rtl/>
        </w:rPr>
        <w:t xml:space="preserve"> نعم</w:t>
      </w:r>
      <w:r>
        <w:rPr>
          <w:rtl/>
        </w:rPr>
        <w:t>،</w:t>
      </w:r>
      <w:r w:rsidRPr="0046413B">
        <w:rPr>
          <w:rtl/>
        </w:rPr>
        <w:t xml:space="preserve"> جعلت فداك.</w:t>
      </w:r>
    </w:p>
    <w:p w:rsidR="00414CB8" w:rsidRPr="0046413B" w:rsidRDefault="00414CB8" w:rsidP="00414CB8">
      <w:pPr>
        <w:pStyle w:val="libNormal"/>
        <w:rPr>
          <w:rtl/>
        </w:rPr>
      </w:pPr>
      <w:r w:rsidRPr="0046413B">
        <w:rPr>
          <w:rtl/>
        </w:rPr>
        <w:t>فقال لي</w:t>
      </w:r>
      <w:r>
        <w:rPr>
          <w:rtl/>
        </w:rPr>
        <w:t>: أ</w:t>
      </w:r>
      <w:r w:rsidRPr="0046413B">
        <w:rPr>
          <w:rtl/>
        </w:rPr>
        <w:t>تحب بقاءهم حتى يخرج كراك</w:t>
      </w:r>
      <w:r>
        <w:rPr>
          <w:rtl/>
        </w:rPr>
        <w:t>؟</w:t>
      </w:r>
    </w:p>
    <w:p w:rsidR="00414CB8" w:rsidRPr="0046413B" w:rsidRDefault="00414CB8" w:rsidP="00414CB8">
      <w:pPr>
        <w:pStyle w:val="libNormal"/>
        <w:rPr>
          <w:rtl/>
        </w:rPr>
      </w:pPr>
      <w:r w:rsidRPr="0046413B">
        <w:rPr>
          <w:rtl/>
        </w:rPr>
        <w:t>قلت</w:t>
      </w:r>
      <w:r>
        <w:rPr>
          <w:rtl/>
        </w:rPr>
        <w:t>:</w:t>
      </w:r>
      <w:r w:rsidRPr="0046413B">
        <w:rPr>
          <w:rtl/>
        </w:rPr>
        <w:t xml:space="preserve"> نعم. قال</w:t>
      </w:r>
      <w:r>
        <w:rPr>
          <w:rtl/>
        </w:rPr>
        <w:t>:</w:t>
      </w:r>
      <w:r w:rsidRPr="0046413B">
        <w:rPr>
          <w:rtl/>
        </w:rPr>
        <w:t xml:space="preserve"> فمن أحب بقاءهم فهو منهم</w:t>
      </w:r>
      <w:r>
        <w:rPr>
          <w:rtl/>
        </w:rPr>
        <w:t>،</w:t>
      </w:r>
      <w:r w:rsidRPr="0046413B">
        <w:rPr>
          <w:rtl/>
        </w:rPr>
        <w:t xml:space="preserve"> ومن كان منهم كان ورد النار </w:t>
      </w:r>
      <w:r w:rsidRPr="00414CB8">
        <w:rPr>
          <w:rStyle w:val="libFootnotenumChar"/>
          <w:rtl/>
        </w:rPr>
        <w:t>(3)</w:t>
      </w:r>
      <w:r>
        <w:rPr>
          <w:rtl/>
        </w:rPr>
        <w:t>.</w:t>
      </w:r>
      <w:r w:rsidRPr="0046413B">
        <w:rPr>
          <w:rtl/>
        </w:rPr>
        <w:t xml:space="preserve"> الخبر.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المحصل</w:t>
      </w:r>
      <w:r>
        <w:rPr>
          <w:rtl/>
        </w:rPr>
        <w:t>:</w:t>
      </w:r>
      <w:r w:rsidRPr="0046413B">
        <w:rPr>
          <w:rtl/>
        </w:rPr>
        <w:t xml:space="preserve"> 365.</w:t>
      </w:r>
    </w:p>
    <w:p w:rsidR="00414CB8" w:rsidRPr="0046413B" w:rsidRDefault="00414CB8" w:rsidP="00414CB8">
      <w:pPr>
        <w:pStyle w:val="libFootnote0"/>
        <w:rPr>
          <w:rtl/>
        </w:rPr>
      </w:pPr>
      <w:r w:rsidRPr="0046413B">
        <w:rPr>
          <w:rtl/>
        </w:rPr>
        <w:t>(2) انظر بحار الأنوار 107</w:t>
      </w:r>
      <w:r>
        <w:rPr>
          <w:rtl/>
        </w:rPr>
        <w:t>:</w:t>
      </w:r>
      <w:r w:rsidRPr="0046413B">
        <w:rPr>
          <w:rtl/>
        </w:rPr>
        <w:t xml:space="preserve"> 140.</w:t>
      </w:r>
    </w:p>
    <w:p w:rsidR="00414CB8" w:rsidRPr="0046413B" w:rsidRDefault="00414CB8" w:rsidP="00414CB8">
      <w:pPr>
        <w:pStyle w:val="libFootnote0"/>
        <w:rPr>
          <w:rtl/>
        </w:rPr>
      </w:pPr>
      <w:r w:rsidRPr="0046413B">
        <w:rPr>
          <w:rtl/>
        </w:rPr>
        <w:t>(3) رجال الكشي 2</w:t>
      </w:r>
      <w:r>
        <w:rPr>
          <w:rtl/>
        </w:rPr>
        <w:t>:</w:t>
      </w:r>
      <w:r w:rsidRPr="0046413B">
        <w:rPr>
          <w:rtl/>
        </w:rPr>
        <w:t xml:space="preserve"> 720 / 828.</w:t>
      </w:r>
    </w:p>
    <w:p w:rsidR="00414CB8" w:rsidRPr="0046413B" w:rsidRDefault="00414CB8" w:rsidP="00414CB8">
      <w:pPr>
        <w:pStyle w:val="libNormal"/>
        <w:rPr>
          <w:rtl/>
        </w:rPr>
      </w:pPr>
      <w:r>
        <w:rPr>
          <w:rtl/>
        </w:rPr>
        <w:br w:type="page"/>
      </w:r>
      <w:r w:rsidRPr="0046413B">
        <w:rPr>
          <w:rtl/>
        </w:rPr>
        <w:lastRenderedPageBreak/>
        <w:t>هذا حكم حبّ بقائهم</w:t>
      </w:r>
      <w:r>
        <w:rPr>
          <w:rtl/>
        </w:rPr>
        <w:t>،</w:t>
      </w:r>
      <w:r w:rsidRPr="0046413B">
        <w:rPr>
          <w:rtl/>
        </w:rPr>
        <w:t xml:space="preserve"> فكيف بدعاء بقائهم</w:t>
      </w:r>
      <w:r>
        <w:rPr>
          <w:rtl/>
        </w:rPr>
        <w:t>؟!</w:t>
      </w:r>
      <w:r w:rsidRPr="0046413B">
        <w:rPr>
          <w:rtl/>
        </w:rPr>
        <w:t xml:space="preserve"> وهذا حكم خليفتهم</w:t>
      </w:r>
      <w:r>
        <w:rPr>
          <w:rtl/>
        </w:rPr>
        <w:t>،</w:t>
      </w:r>
      <w:r w:rsidRPr="0046413B">
        <w:rPr>
          <w:rtl/>
        </w:rPr>
        <w:t xml:space="preserve"> فكيف بعلمائهم الذين هم أضرّ من جيش يزيد على الحسين </w:t>
      </w:r>
      <w:r w:rsidRPr="00414CB8">
        <w:rPr>
          <w:rStyle w:val="libAlaemChar"/>
          <w:rtl/>
        </w:rPr>
        <w:t>عليه‌السلام</w:t>
      </w:r>
      <w:r w:rsidRPr="0046413B">
        <w:rPr>
          <w:rtl/>
        </w:rPr>
        <w:t xml:space="preserve"> وأصحابه كما نصّ عليه الإمام العسكري </w:t>
      </w:r>
      <w:r w:rsidRPr="00414CB8">
        <w:rPr>
          <w:rStyle w:val="libAlaemChar"/>
          <w:rtl/>
        </w:rPr>
        <w:t>عليه‌السلام</w:t>
      </w:r>
      <w:r w:rsidRPr="0046413B">
        <w:rPr>
          <w:rtl/>
        </w:rPr>
        <w:t xml:space="preserve"> </w:t>
      </w:r>
      <w:r w:rsidRPr="00414CB8">
        <w:rPr>
          <w:rStyle w:val="libFootnotenumChar"/>
          <w:rtl/>
        </w:rPr>
        <w:t>(1)</w:t>
      </w:r>
      <w:r>
        <w:rPr>
          <w:rtl/>
        </w:rPr>
        <w:t>.</w:t>
      </w:r>
    </w:p>
    <w:p w:rsidR="00414CB8" w:rsidRPr="0046413B" w:rsidRDefault="00414CB8" w:rsidP="00414CB8">
      <w:pPr>
        <w:pStyle w:val="libNormal"/>
        <w:rPr>
          <w:rtl/>
        </w:rPr>
      </w:pPr>
      <w:r w:rsidRPr="0046413B">
        <w:rPr>
          <w:rtl/>
        </w:rPr>
        <w:t>ثم نقول</w:t>
      </w:r>
      <w:r>
        <w:rPr>
          <w:rtl/>
        </w:rPr>
        <w:t>:</w:t>
      </w:r>
      <w:r w:rsidRPr="0046413B">
        <w:rPr>
          <w:rtl/>
        </w:rPr>
        <w:t xml:space="preserve"> إن في كلام الشهيد في إجازته لابن الخازن</w:t>
      </w:r>
      <w:r w:rsidR="00F21B5A">
        <w:rPr>
          <w:rtl/>
        </w:rPr>
        <w:t xml:space="preserve"> - </w:t>
      </w:r>
      <w:r w:rsidRPr="0046413B">
        <w:rPr>
          <w:rtl/>
        </w:rPr>
        <w:t>وقد كتبها بعد وفاة القطب بثمان سنين كما يظهر من تاريخها</w:t>
      </w:r>
      <w:r w:rsidR="00F21B5A">
        <w:rPr>
          <w:rtl/>
        </w:rPr>
        <w:t xml:space="preserve"> - </w:t>
      </w:r>
      <w:r w:rsidRPr="0046413B">
        <w:rPr>
          <w:rtl/>
        </w:rPr>
        <w:t>ما هو صريح في جلالة قدره كقوله</w:t>
      </w:r>
      <w:r w:rsidR="00F21B5A">
        <w:rPr>
          <w:rtl/>
        </w:rPr>
        <w:t xml:space="preserve"> - </w:t>
      </w:r>
      <w:r w:rsidRPr="0046413B">
        <w:rPr>
          <w:rtl/>
        </w:rPr>
        <w:t>بعد ذكر اسمه</w:t>
      </w:r>
      <w:r w:rsidR="00F21B5A">
        <w:rPr>
          <w:rtl/>
        </w:rPr>
        <w:t xml:space="preserve"> -</w:t>
      </w:r>
      <w:r>
        <w:rPr>
          <w:rtl/>
        </w:rPr>
        <w:t>:</w:t>
      </w:r>
      <w:r w:rsidRPr="0046413B">
        <w:rPr>
          <w:rtl/>
        </w:rPr>
        <w:t xml:space="preserve"> قدس الله لطيفته </w:t>
      </w:r>
      <w:r w:rsidRPr="00414CB8">
        <w:rPr>
          <w:rStyle w:val="libFootnotenumChar"/>
          <w:rtl/>
        </w:rPr>
        <w:t>(2)</w:t>
      </w:r>
      <w:r>
        <w:rPr>
          <w:rtl/>
        </w:rPr>
        <w:t>.</w:t>
      </w:r>
    </w:p>
    <w:p w:rsidR="00414CB8" w:rsidRPr="0046413B" w:rsidRDefault="00414CB8" w:rsidP="00414CB8">
      <w:pPr>
        <w:pStyle w:val="libNormal"/>
        <w:rPr>
          <w:rtl/>
        </w:rPr>
      </w:pPr>
      <w:r w:rsidRPr="0046413B">
        <w:rPr>
          <w:rtl/>
        </w:rPr>
        <w:t>وهذا دعاء لا يجوز لغير أهل الحق</w:t>
      </w:r>
      <w:r>
        <w:rPr>
          <w:rtl/>
        </w:rPr>
        <w:t>،</w:t>
      </w:r>
      <w:r w:rsidRPr="0046413B">
        <w:rPr>
          <w:rtl/>
        </w:rPr>
        <w:t xml:space="preserve"> بل لم يعهد منهم إلاّ للعلماء خاصة.</w:t>
      </w:r>
    </w:p>
    <w:p w:rsidR="00414CB8" w:rsidRPr="0046413B" w:rsidRDefault="00414CB8" w:rsidP="00414CB8">
      <w:pPr>
        <w:pStyle w:val="libNormal"/>
        <w:rPr>
          <w:rtl/>
        </w:rPr>
      </w:pPr>
      <w:r w:rsidRPr="0046413B">
        <w:rPr>
          <w:rtl/>
        </w:rPr>
        <w:t>وقوله</w:t>
      </w:r>
      <w:r>
        <w:rPr>
          <w:rtl/>
        </w:rPr>
        <w:t>:</w:t>
      </w:r>
      <w:r w:rsidRPr="0046413B">
        <w:rPr>
          <w:rtl/>
        </w:rPr>
        <w:t xml:space="preserve"> واستفدت من أنفاسه </w:t>
      </w:r>
      <w:r w:rsidRPr="00414CB8">
        <w:rPr>
          <w:rStyle w:val="libFootnotenumChar"/>
          <w:rtl/>
        </w:rPr>
        <w:t>(3)</w:t>
      </w:r>
      <w:r>
        <w:rPr>
          <w:rtl/>
        </w:rPr>
        <w:t>.</w:t>
      </w:r>
      <w:r w:rsidRPr="0046413B">
        <w:rPr>
          <w:rtl/>
        </w:rPr>
        <w:t xml:space="preserve"> وهذا نص على كونه صاحب مقامات عالية نفسانية</w:t>
      </w:r>
      <w:r>
        <w:rPr>
          <w:rtl/>
        </w:rPr>
        <w:t>،</w:t>
      </w:r>
      <w:r w:rsidRPr="0046413B">
        <w:rPr>
          <w:rtl/>
        </w:rPr>
        <w:t xml:space="preserve"> ودرجات رفيعة روحانية</w:t>
      </w:r>
      <w:r>
        <w:rPr>
          <w:rtl/>
        </w:rPr>
        <w:t>،</w:t>
      </w:r>
      <w:r w:rsidRPr="0046413B">
        <w:rPr>
          <w:rtl/>
        </w:rPr>
        <w:t xml:space="preserve"> بعد طي مرحلتي الإيمان والعلم</w:t>
      </w:r>
      <w:r>
        <w:rPr>
          <w:rtl/>
        </w:rPr>
        <w:t>،</w:t>
      </w:r>
      <w:r w:rsidRPr="0046413B">
        <w:rPr>
          <w:rtl/>
        </w:rPr>
        <w:t xml:space="preserve"> كما هو ظاهر على من له أدنى ذوق ودرية.</w:t>
      </w:r>
    </w:p>
    <w:p w:rsidR="00414CB8" w:rsidRPr="0046413B" w:rsidRDefault="00414CB8" w:rsidP="00414CB8">
      <w:pPr>
        <w:pStyle w:val="libNormal"/>
        <w:rPr>
          <w:rtl/>
        </w:rPr>
      </w:pPr>
      <w:r w:rsidRPr="00414CB8">
        <w:rPr>
          <w:rStyle w:val="libBold2Char"/>
          <w:rtl/>
        </w:rPr>
        <w:t>ك</w:t>
      </w:r>
      <w:r w:rsidR="00F21B5A">
        <w:rPr>
          <w:rtl/>
        </w:rPr>
        <w:t xml:space="preserve"> - </w:t>
      </w:r>
      <w:r w:rsidRPr="0046413B">
        <w:rPr>
          <w:rtl/>
        </w:rPr>
        <w:t>قوله</w:t>
      </w:r>
      <w:r>
        <w:rPr>
          <w:rtl/>
        </w:rPr>
        <w:t>:</w:t>
      </w:r>
      <w:r w:rsidRPr="0046413B">
        <w:rPr>
          <w:rtl/>
        </w:rPr>
        <w:t xml:space="preserve"> لا ينافي أخذ حبّ الرئاسة. إلى آخره. فيه</w:t>
      </w:r>
      <w:r>
        <w:rPr>
          <w:rtl/>
        </w:rPr>
        <w:t>:</w:t>
      </w:r>
    </w:p>
    <w:p w:rsidR="00414CB8" w:rsidRDefault="00414CB8" w:rsidP="00414CB8">
      <w:pPr>
        <w:pStyle w:val="libNormal"/>
        <w:rPr>
          <w:rtl/>
        </w:rPr>
      </w:pPr>
      <w:r w:rsidRPr="0046413B">
        <w:rPr>
          <w:rtl/>
        </w:rPr>
        <w:t>أولا</w:t>
      </w:r>
      <w:r>
        <w:rPr>
          <w:rtl/>
        </w:rPr>
        <w:t>:</w:t>
      </w:r>
      <w:r w:rsidRPr="0046413B">
        <w:rPr>
          <w:rtl/>
        </w:rPr>
        <w:t xml:space="preserve"> أنه ما عهدنا أحدا من علمائنا بعد وصولهم إلى الدرجات العالية من العلم خرج من النور إلى الظلمات</w:t>
      </w:r>
      <w:r>
        <w:rPr>
          <w:rtl/>
        </w:rPr>
        <w:t>،</w:t>
      </w:r>
      <w:r w:rsidRPr="0046413B">
        <w:rPr>
          <w:rtl/>
        </w:rPr>
        <w:t xml:space="preserve"> لمجرد جلب الحطام</w:t>
      </w:r>
      <w:r>
        <w:rPr>
          <w:rtl/>
        </w:rPr>
        <w:t>،</w:t>
      </w:r>
      <w:r w:rsidRPr="0046413B">
        <w:rPr>
          <w:rtl/>
        </w:rPr>
        <w:t xml:space="preserve"> وحبّ رئاسة العوام</w:t>
      </w:r>
      <w:r>
        <w:rPr>
          <w:rtl/>
        </w:rPr>
        <w:t>،</w:t>
      </w:r>
      <w:r w:rsidRPr="0046413B">
        <w:rPr>
          <w:rtl/>
        </w:rPr>
        <w:t xml:space="preserve"> نعم قد يتفق منهم ممّن لم يستحكم أساس التقوى قد صدر منهم بعض ما هو من ثمرة شجرة حبّ الدنيا</w:t>
      </w:r>
      <w:r>
        <w:rPr>
          <w:rtl/>
        </w:rPr>
        <w:t>،</w:t>
      </w:r>
      <w:r w:rsidRPr="0046413B">
        <w:rPr>
          <w:rtl/>
        </w:rPr>
        <w:t xml:space="preserve"> وأين هذا من التمسك بعرى اللات والعزى</w:t>
      </w:r>
      <w:r>
        <w:rPr>
          <w:rtl/>
        </w:rPr>
        <w:t>؟!</w:t>
      </w:r>
    </w:p>
    <w:p w:rsidR="00414CB8" w:rsidRPr="0046413B" w:rsidRDefault="00414CB8" w:rsidP="00414CB8">
      <w:pPr>
        <w:pStyle w:val="libNormal"/>
        <w:rPr>
          <w:rtl/>
        </w:rPr>
      </w:pPr>
      <w:r w:rsidRPr="0046413B">
        <w:rPr>
          <w:rtl/>
        </w:rPr>
        <w:t>وثانيا</w:t>
      </w:r>
      <w:r>
        <w:rPr>
          <w:rtl/>
        </w:rPr>
        <w:t>:</w:t>
      </w:r>
      <w:r w:rsidRPr="0046413B">
        <w:rPr>
          <w:rtl/>
        </w:rPr>
        <w:t xml:space="preserve"> أي رئاسة كانت له في الشام</w:t>
      </w:r>
      <w:r>
        <w:rPr>
          <w:rtl/>
        </w:rPr>
        <w:t>؟</w:t>
      </w:r>
      <w:r w:rsidRPr="0046413B">
        <w:rPr>
          <w:rtl/>
        </w:rPr>
        <w:t xml:space="preserve"> في أي كتاب ذكر ذلك</w:t>
      </w:r>
      <w:r>
        <w:rPr>
          <w:rtl/>
        </w:rPr>
        <w:t>؟</w:t>
      </w:r>
      <w:r w:rsidRPr="0046413B">
        <w:rPr>
          <w:rtl/>
        </w:rPr>
        <w:t xml:space="preserve"> وأي مؤرخ ومترجم نقلها</w:t>
      </w:r>
      <w:r>
        <w:rPr>
          <w:rtl/>
        </w:rPr>
        <w:t>؟</w:t>
      </w:r>
      <w:r w:rsidRPr="0046413B">
        <w:rPr>
          <w:rtl/>
        </w:rPr>
        <w:t xml:space="preserve"> ما هذا شبيه بفعال أهل العلم</w:t>
      </w:r>
      <w:r>
        <w:rPr>
          <w:rtl/>
        </w:rPr>
        <w:t>،</w:t>
      </w:r>
      <w:r w:rsidRPr="0046413B">
        <w:rPr>
          <w:rtl/>
        </w:rPr>
        <w:t xml:space="preserve"> يبني الكلام على مالا أصل له أصلا</w:t>
      </w:r>
      <w:r>
        <w:rPr>
          <w:rtl/>
        </w:rPr>
        <w:t>،</w:t>
      </w:r>
      <w:r w:rsidRPr="0046413B">
        <w:rPr>
          <w:rtl/>
        </w:rPr>
        <w:t xml:space="preserve"> ثم يتفرّع عليه ما يريده ويهواه</w:t>
      </w:r>
      <w:r>
        <w:rPr>
          <w:rtl/>
        </w:rPr>
        <w:t>،</w:t>
      </w:r>
      <w:r w:rsidRPr="0046413B">
        <w:rPr>
          <w:rtl/>
        </w:rPr>
        <w:t xml:space="preserve"> ويعارض به أساطين العلماء</w:t>
      </w:r>
      <w:r>
        <w:rPr>
          <w:rtl/>
        </w:rPr>
        <w:t>،</w:t>
      </w:r>
      <w:r w:rsidRPr="0046413B">
        <w:rPr>
          <w:rtl/>
        </w:rPr>
        <w:t xml:space="preserve"> وأبطال الصفا.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الاحتجاج</w:t>
      </w:r>
      <w:r>
        <w:rPr>
          <w:rtl/>
        </w:rPr>
        <w:t>:</w:t>
      </w:r>
      <w:r w:rsidRPr="0046413B">
        <w:rPr>
          <w:rtl/>
        </w:rPr>
        <w:t xml:space="preserve"> 458</w:t>
      </w:r>
      <w:r>
        <w:rPr>
          <w:rtl/>
        </w:rPr>
        <w:t>،</w:t>
      </w:r>
      <w:r w:rsidRPr="0046413B">
        <w:rPr>
          <w:rtl/>
        </w:rPr>
        <w:t xml:space="preserve"> والتفسير المنسوب للإمام العسكري </w:t>
      </w:r>
      <w:r w:rsidRPr="00414CB8">
        <w:rPr>
          <w:rStyle w:val="libAlaemChar"/>
          <w:rtl/>
        </w:rPr>
        <w:t>عليه‌السلام</w:t>
      </w:r>
      <w:r>
        <w:rPr>
          <w:rtl/>
        </w:rPr>
        <w:t>:</w:t>
      </w:r>
      <w:r w:rsidRPr="0046413B">
        <w:rPr>
          <w:rtl/>
        </w:rPr>
        <w:t xml:space="preserve"> 301 / 143.</w:t>
      </w:r>
    </w:p>
    <w:p w:rsidR="00414CB8" w:rsidRPr="0046413B" w:rsidRDefault="00414CB8" w:rsidP="00414CB8">
      <w:pPr>
        <w:pStyle w:val="libFootnote0"/>
        <w:rPr>
          <w:rtl/>
        </w:rPr>
      </w:pPr>
      <w:r w:rsidRPr="0046413B">
        <w:rPr>
          <w:rtl/>
        </w:rPr>
        <w:t>(2) راجع بحار الأنوار 107</w:t>
      </w:r>
      <w:r>
        <w:rPr>
          <w:rtl/>
        </w:rPr>
        <w:t>:</w:t>
      </w:r>
      <w:r w:rsidRPr="0046413B">
        <w:rPr>
          <w:rtl/>
        </w:rPr>
        <w:t xml:space="preserve"> 188.</w:t>
      </w:r>
    </w:p>
    <w:p w:rsidR="00414CB8" w:rsidRPr="0046413B" w:rsidRDefault="00414CB8" w:rsidP="00414CB8">
      <w:pPr>
        <w:pStyle w:val="libFootnote0"/>
        <w:rPr>
          <w:rtl/>
        </w:rPr>
      </w:pPr>
      <w:r w:rsidRPr="0046413B">
        <w:rPr>
          <w:rtl/>
        </w:rPr>
        <w:t>(3) راجع بحار الأنوار 107</w:t>
      </w:r>
      <w:r>
        <w:rPr>
          <w:rtl/>
        </w:rPr>
        <w:t>:</w:t>
      </w:r>
      <w:r w:rsidRPr="0046413B">
        <w:rPr>
          <w:rtl/>
        </w:rPr>
        <w:t xml:space="preserve"> 188.</w:t>
      </w:r>
    </w:p>
    <w:p w:rsidR="00414CB8" w:rsidRPr="0046413B" w:rsidRDefault="00414CB8" w:rsidP="00414CB8">
      <w:pPr>
        <w:pStyle w:val="libNormal"/>
        <w:rPr>
          <w:rtl/>
        </w:rPr>
      </w:pPr>
      <w:r>
        <w:rPr>
          <w:rtl/>
        </w:rPr>
        <w:br w:type="page"/>
      </w:r>
      <w:r w:rsidRPr="0046413B">
        <w:rPr>
          <w:rtl/>
        </w:rPr>
        <w:lastRenderedPageBreak/>
        <w:t>ومما يوضح لك كذب هذه الدعوى مضافا إلى عدم ذكرها في مقام</w:t>
      </w:r>
      <w:r>
        <w:rPr>
          <w:rtl/>
        </w:rPr>
        <w:t>،</w:t>
      </w:r>
      <w:r w:rsidRPr="0046413B">
        <w:rPr>
          <w:rtl/>
        </w:rPr>
        <w:t xml:space="preserve"> أن محمّد بن شاكر بن أحمد الكتبي المتوفى سنة 764</w:t>
      </w:r>
      <w:r w:rsidR="00F21B5A">
        <w:rPr>
          <w:rtl/>
        </w:rPr>
        <w:t xml:space="preserve"> - </w:t>
      </w:r>
      <w:r w:rsidRPr="0046413B">
        <w:rPr>
          <w:rtl/>
        </w:rPr>
        <w:t>كما في كشف الظنون</w:t>
      </w:r>
      <w:r w:rsidR="00F21B5A">
        <w:rPr>
          <w:rtl/>
        </w:rPr>
        <w:t xml:space="preserve"> - </w:t>
      </w:r>
      <w:r w:rsidRPr="0046413B">
        <w:rPr>
          <w:rtl/>
        </w:rPr>
        <w:t>لم يذكر القطب أصلا في كتاب فوات الوفيات</w:t>
      </w:r>
      <w:r w:rsidR="00F21B5A">
        <w:rPr>
          <w:rtl/>
        </w:rPr>
        <w:t xml:space="preserve"> - </w:t>
      </w:r>
      <w:r w:rsidRPr="0046413B">
        <w:rPr>
          <w:rtl/>
        </w:rPr>
        <w:t>أي وفيات ابن خلكان التاريخ المعروف</w:t>
      </w:r>
      <w:r w:rsidR="00F21B5A">
        <w:rPr>
          <w:rtl/>
        </w:rPr>
        <w:t xml:space="preserve"> - </w:t>
      </w:r>
      <w:r w:rsidRPr="0046413B">
        <w:rPr>
          <w:rtl/>
        </w:rPr>
        <w:t>وقد جمع فيه خمسمائة واثنين وسبعين ترجمة من الذين فأتوا عن ابن خلكان أو كانوا بعده إلى تاريخ سنة 754</w:t>
      </w:r>
      <w:r>
        <w:rPr>
          <w:rtl/>
        </w:rPr>
        <w:t>،</w:t>
      </w:r>
      <w:r w:rsidRPr="0046413B">
        <w:rPr>
          <w:rtl/>
        </w:rPr>
        <w:t xml:space="preserve"> وأغلب ما فيه علماء مصر والشام</w:t>
      </w:r>
      <w:r>
        <w:rPr>
          <w:rtl/>
        </w:rPr>
        <w:t>،</w:t>
      </w:r>
      <w:r w:rsidRPr="0046413B">
        <w:rPr>
          <w:rtl/>
        </w:rPr>
        <w:t xml:space="preserve"> وقضاتهم وأدبائهم وأمرائهم </w:t>
      </w:r>
      <w:r w:rsidRPr="00414CB8">
        <w:rPr>
          <w:rStyle w:val="libFootnotenumChar"/>
          <w:rtl/>
        </w:rPr>
        <w:t>(1)</w:t>
      </w:r>
      <w:r>
        <w:rPr>
          <w:rtl/>
        </w:rPr>
        <w:t>،</w:t>
      </w:r>
      <w:r w:rsidRPr="0046413B">
        <w:rPr>
          <w:rtl/>
        </w:rPr>
        <w:t xml:space="preserve"> وكان هو في تلك البلاد.</w:t>
      </w:r>
    </w:p>
    <w:p w:rsidR="00414CB8" w:rsidRPr="0046413B" w:rsidRDefault="00414CB8" w:rsidP="00414CB8">
      <w:pPr>
        <w:pStyle w:val="libNormal"/>
        <w:rPr>
          <w:rtl/>
        </w:rPr>
      </w:pPr>
      <w:r w:rsidRPr="0046413B">
        <w:rPr>
          <w:rtl/>
        </w:rPr>
        <w:t>وكذا لم يذكره</w:t>
      </w:r>
      <w:r w:rsidR="00F21B5A">
        <w:rPr>
          <w:rtl/>
        </w:rPr>
        <w:t xml:space="preserve"> - </w:t>
      </w:r>
      <w:r w:rsidRPr="0046413B">
        <w:rPr>
          <w:rtl/>
        </w:rPr>
        <w:t>أيضا</w:t>
      </w:r>
      <w:r w:rsidR="00F21B5A">
        <w:rPr>
          <w:rtl/>
        </w:rPr>
        <w:t xml:space="preserve"> - </w:t>
      </w:r>
      <w:r w:rsidRPr="0046413B">
        <w:rPr>
          <w:rtl/>
        </w:rPr>
        <w:t>ابن حجر العسقلاني في الدرر الكامنة في أعيان المائة الثامنة</w:t>
      </w:r>
      <w:r>
        <w:rPr>
          <w:rtl/>
        </w:rPr>
        <w:t>،</w:t>
      </w:r>
      <w:r w:rsidRPr="0046413B">
        <w:rPr>
          <w:rtl/>
        </w:rPr>
        <w:t xml:space="preserve"> ولا معاصره قاضي القضاة بالشام تاج الدين السبكي في كتاب طبقات الشافعية</w:t>
      </w:r>
      <w:r>
        <w:rPr>
          <w:rtl/>
        </w:rPr>
        <w:t>،</w:t>
      </w:r>
      <w:r w:rsidRPr="0046413B">
        <w:rPr>
          <w:rtl/>
        </w:rPr>
        <w:t xml:space="preserve"> ولم نعثر على الكتابين</w:t>
      </w:r>
      <w:r>
        <w:rPr>
          <w:rtl/>
        </w:rPr>
        <w:t>،</w:t>
      </w:r>
      <w:r w:rsidRPr="0046413B">
        <w:rPr>
          <w:rtl/>
        </w:rPr>
        <w:t xml:space="preserve"> لكن لو كان له ترجمة في أحدهما لذكره السيوطي في الطبقات</w:t>
      </w:r>
      <w:r>
        <w:rPr>
          <w:rtl/>
        </w:rPr>
        <w:t>،</w:t>
      </w:r>
      <w:r w:rsidRPr="0046413B">
        <w:rPr>
          <w:rtl/>
        </w:rPr>
        <w:t xml:space="preserve"> كما هو دأبه في سائر التراجم.</w:t>
      </w:r>
    </w:p>
    <w:p w:rsidR="00414CB8" w:rsidRDefault="00414CB8" w:rsidP="00414CB8">
      <w:pPr>
        <w:pStyle w:val="libNormal"/>
        <w:rPr>
          <w:rtl/>
        </w:rPr>
      </w:pPr>
      <w:r w:rsidRPr="0046413B">
        <w:rPr>
          <w:rtl/>
        </w:rPr>
        <w:t>ولا ذكره الصفدي الشامي في كتاب الوافي بالوفيات</w:t>
      </w:r>
      <w:r>
        <w:rPr>
          <w:rtl/>
        </w:rPr>
        <w:t>،</w:t>
      </w:r>
      <w:r w:rsidRPr="0046413B">
        <w:rPr>
          <w:rtl/>
        </w:rPr>
        <w:t xml:space="preserve"> الذي جمع فيه تراجم أعيان الصحابة والتابعين</w:t>
      </w:r>
      <w:r>
        <w:rPr>
          <w:rtl/>
        </w:rPr>
        <w:t>،</w:t>
      </w:r>
      <w:r w:rsidRPr="0046413B">
        <w:rPr>
          <w:rtl/>
        </w:rPr>
        <w:t xml:space="preserve"> والملوك والأمراء والقضاة والعمال</w:t>
      </w:r>
      <w:r>
        <w:rPr>
          <w:rtl/>
        </w:rPr>
        <w:t>،</w:t>
      </w:r>
      <w:r w:rsidRPr="0046413B">
        <w:rPr>
          <w:rtl/>
        </w:rPr>
        <w:t xml:space="preserve"> والقراء والمحدثين والفقهاء</w:t>
      </w:r>
      <w:r>
        <w:rPr>
          <w:rtl/>
        </w:rPr>
        <w:t>،</w:t>
      </w:r>
      <w:r w:rsidRPr="0046413B">
        <w:rPr>
          <w:rtl/>
        </w:rPr>
        <w:t xml:space="preserve"> والمشايخ والأولياء والصلحاء</w:t>
      </w:r>
      <w:r>
        <w:rPr>
          <w:rtl/>
        </w:rPr>
        <w:t>،</w:t>
      </w:r>
      <w:r w:rsidRPr="0046413B">
        <w:rPr>
          <w:rtl/>
        </w:rPr>
        <w:t xml:space="preserve"> والنحاة والأدباء والشعراء</w:t>
      </w:r>
      <w:r>
        <w:rPr>
          <w:rtl/>
        </w:rPr>
        <w:t>،</w:t>
      </w:r>
      <w:r w:rsidRPr="0046413B">
        <w:rPr>
          <w:rtl/>
        </w:rPr>
        <w:t xml:space="preserve"> والأطباء والحكماء</w:t>
      </w:r>
      <w:r>
        <w:rPr>
          <w:rtl/>
        </w:rPr>
        <w:t>،</w:t>
      </w:r>
      <w:r w:rsidRPr="0046413B">
        <w:rPr>
          <w:rtl/>
        </w:rPr>
        <w:t xml:space="preserve"> وأعيان كل فنّ</w:t>
      </w:r>
      <w:r>
        <w:rPr>
          <w:rtl/>
        </w:rPr>
        <w:t>،</w:t>
      </w:r>
      <w:r w:rsidRPr="0046413B">
        <w:rPr>
          <w:rtl/>
        </w:rPr>
        <w:t xml:space="preserve"> إلى سنة 760 قبل وفاته بأربع سنين</w:t>
      </w:r>
      <w:r>
        <w:rPr>
          <w:rtl/>
        </w:rPr>
        <w:t>،</w:t>
      </w:r>
      <w:r w:rsidRPr="0046413B">
        <w:rPr>
          <w:rtl/>
        </w:rPr>
        <w:t xml:space="preserve"> وقبل وفاة القطب بست أو ثمان سنين</w:t>
      </w:r>
      <w:r>
        <w:rPr>
          <w:rtl/>
        </w:rPr>
        <w:t>،</w:t>
      </w:r>
      <w:r w:rsidRPr="0046413B">
        <w:rPr>
          <w:rtl/>
        </w:rPr>
        <w:t xml:space="preserve"> وإلاّ لنقل عنه لوجود النسخة عنده على ما يظهر من تراجم جماعة</w:t>
      </w:r>
      <w:r>
        <w:rPr>
          <w:rtl/>
        </w:rPr>
        <w:t>،</w:t>
      </w:r>
      <w:r w:rsidRPr="0046413B">
        <w:rPr>
          <w:rtl/>
        </w:rPr>
        <w:t xml:space="preserve"> ومع هذا الخمول عندهم كيف يجوز نسبة الرئاسة فيهم إليه</w:t>
      </w:r>
      <w:r>
        <w:rPr>
          <w:rtl/>
        </w:rPr>
        <w:t>؟!</w:t>
      </w:r>
    </w:p>
    <w:p w:rsidR="00414CB8" w:rsidRPr="0046413B" w:rsidRDefault="00414CB8" w:rsidP="00414CB8">
      <w:pPr>
        <w:pStyle w:val="libNormal"/>
        <w:rPr>
          <w:rtl/>
        </w:rPr>
      </w:pPr>
      <w:r w:rsidRPr="00414CB8">
        <w:rPr>
          <w:rStyle w:val="libBold2Char"/>
          <w:rtl/>
        </w:rPr>
        <w:t>كا</w:t>
      </w:r>
      <w:r w:rsidR="00F21B5A">
        <w:rPr>
          <w:rStyle w:val="libBold2Char"/>
          <w:rtl/>
        </w:rPr>
        <w:t xml:space="preserve"> - </w:t>
      </w:r>
      <w:r w:rsidRPr="0046413B">
        <w:rPr>
          <w:rtl/>
        </w:rPr>
        <w:t>قوله</w:t>
      </w:r>
      <w:r>
        <w:rPr>
          <w:rtl/>
        </w:rPr>
        <w:t>:</w:t>
      </w:r>
      <w:r w:rsidRPr="0046413B">
        <w:rPr>
          <w:rtl/>
        </w:rPr>
        <w:t xml:space="preserve"> وتأثير معاشرة نصاب الشام. إلى آخره</w:t>
      </w:r>
      <w:r>
        <w:rPr>
          <w:rtl/>
        </w:rPr>
        <w:t>،</w:t>
      </w:r>
      <w:r w:rsidRPr="0046413B">
        <w:rPr>
          <w:rtl/>
        </w:rPr>
        <w:t xml:space="preserve"> هو الوجه الثاني الخيالي لخروج القطب من مذهبه</w:t>
      </w:r>
      <w:r>
        <w:rPr>
          <w:rtl/>
        </w:rPr>
        <w:t>،</w:t>
      </w:r>
      <w:r w:rsidRPr="0046413B">
        <w:rPr>
          <w:rtl/>
        </w:rPr>
        <w:t xml:space="preserve"> وأنت خبير بأن الشام حينئذ</w:t>
      </w:r>
      <w:r w:rsidR="00F21B5A">
        <w:rPr>
          <w:rtl/>
        </w:rPr>
        <w:t xml:space="preserve"> - </w:t>
      </w:r>
      <w:r w:rsidRPr="0046413B">
        <w:rPr>
          <w:rtl/>
        </w:rPr>
        <w:t>كما صرّح به في اللؤلؤة</w:t>
      </w:r>
      <w:r w:rsidR="00F21B5A">
        <w:rPr>
          <w:rtl/>
        </w:rPr>
        <w:t xml:space="preserve"> - </w:t>
      </w:r>
      <w:r w:rsidRPr="0046413B">
        <w:rPr>
          <w:rtl/>
        </w:rPr>
        <w:t xml:space="preserve">كانت مملوءة من فضلاء الإمامية </w:t>
      </w:r>
      <w:r w:rsidRPr="00414CB8">
        <w:rPr>
          <w:rStyle w:val="libFootnotenumChar"/>
          <w:rtl/>
        </w:rPr>
        <w:t>(2)</w:t>
      </w:r>
      <w:r>
        <w:rPr>
          <w:rtl/>
        </w:rPr>
        <w:t>،</w:t>
      </w:r>
      <w:r w:rsidRPr="0046413B">
        <w:rPr>
          <w:rtl/>
        </w:rPr>
        <w:t xml:space="preserve"> وهذا ظاهر لمن راجع الإجازات</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كشف الظنون 2</w:t>
      </w:r>
      <w:r>
        <w:rPr>
          <w:rtl/>
        </w:rPr>
        <w:t>:</w:t>
      </w:r>
      <w:r w:rsidRPr="0046413B">
        <w:rPr>
          <w:rtl/>
        </w:rPr>
        <w:t xml:space="preserve"> 2019.</w:t>
      </w:r>
    </w:p>
    <w:p w:rsidR="00414CB8" w:rsidRPr="0046413B" w:rsidRDefault="00414CB8" w:rsidP="00414CB8">
      <w:pPr>
        <w:pStyle w:val="libFootnote0"/>
        <w:rPr>
          <w:rtl/>
        </w:rPr>
      </w:pPr>
      <w:r w:rsidRPr="0046413B">
        <w:rPr>
          <w:rtl/>
        </w:rPr>
        <w:t>(2) لؤلؤة البحرين</w:t>
      </w:r>
      <w:r>
        <w:rPr>
          <w:rtl/>
        </w:rPr>
        <w:t>:</w:t>
      </w:r>
      <w:r w:rsidRPr="0046413B">
        <w:rPr>
          <w:rtl/>
        </w:rPr>
        <w:t xml:space="preserve"> 199.</w:t>
      </w:r>
    </w:p>
    <w:p w:rsidR="00414CB8" w:rsidRPr="0046413B" w:rsidRDefault="00414CB8" w:rsidP="00414CB8">
      <w:pPr>
        <w:pStyle w:val="libNormal0"/>
        <w:rPr>
          <w:rtl/>
        </w:rPr>
      </w:pPr>
      <w:r>
        <w:rPr>
          <w:rtl/>
        </w:rPr>
        <w:br w:type="page"/>
      </w:r>
      <w:r w:rsidRPr="0046413B">
        <w:rPr>
          <w:rtl/>
        </w:rPr>
        <w:lastRenderedPageBreak/>
        <w:t>والفهارس</w:t>
      </w:r>
      <w:r>
        <w:rPr>
          <w:rtl/>
        </w:rPr>
        <w:t>،</w:t>
      </w:r>
      <w:r w:rsidRPr="0046413B">
        <w:rPr>
          <w:rtl/>
        </w:rPr>
        <w:t xml:space="preserve"> خصوصا الأمل</w:t>
      </w:r>
      <w:r>
        <w:rPr>
          <w:rtl/>
        </w:rPr>
        <w:t>،</w:t>
      </w:r>
      <w:r w:rsidRPr="0046413B">
        <w:rPr>
          <w:rtl/>
        </w:rPr>
        <w:t xml:space="preserve"> فإن كانت معاشرة النصاب مزلّة للقدم</w:t>
      </w:r>
      <w:r>
        <w:rPr>
          <w:rtl/>
        </w:rPr>
        <w:t>،</w:t>
      </w:r>
      <w:r w:rsidRPr="0046413B">
        <w:rPr>
          <w:rtl/>
        </w:rPr>
        <w:t xml:space="preserve"> كانت مخالطة أهل الحق تمسكا بالعروة التي لا تنفصم.</w:t>
      </w:r>
    </w:p>
    <w:p w:rsidR="00414CB8" w:rsidRPr="0046413B" w:rsidRDefault="00414CB8" w:rsidP="00414CB8">
      <w:pPr>
        <w:pStyle w:val="libNormal"/>
        <w:rPr>
          <w:rtl/>
        </w:rPr>
      </w:pPr>
      <w:r w:rsidRPr="00414CB8">
        <w:rPr>
          <w:rStyle w:val="libBold2Char"/>
          <w:rtl/>
        </w:rPr>
        <w:t>كب</w:t>
      </w:r>
      <w:r w:rsidR="00F21B5A">
        <w:rPr>
          <w:rStyle w:val="libBold2Char"/>
          <w:rtl/>
        </w:rPr>
        <w:t xml:space="preserve"> - </w:t>
      </w:r>
      <w:r w:rsidRPr="0046413B">
        <w:rPr>
          <w:rtl/>
        </w:rPr>
        <w:t>قوله</w:t>
      </w:r>
      <w:r>
        <w:rPr>
          <w:rtl/>
        </w:rPr>
        <w:t>:</w:t>
      </w:r>
      <w:r w:rsidRPr="0046413B">
        <w:rPr>
          <w:rtl/>
        </w:rPr>
        <w:t xml:space="preserve"> من أمثال الكاتبي. إلى آخره. لم يحتمل أحد في الكاتبي وهو من مشاهير أئمة الشافعية</w:t>
      </w:r>
      <w:r w:rsidR="00F21B5A">
        <w:rPr>
          <w:rtl/>
        </w:rPr>
        <w:t xml:space="preserve"> - </w:t>
      </w:r>
      <w:r w:rsidRPr="0046413B">
        <w:rPr>
          <w:rtl/>
        </w:rPr>
        <w:t>وميرزا مخدوم</w:t>
      </w:r>
      <w:r>
        <w:rPr>
          <w:rtl/>
        </w:rPr>
        <w:t>،</w:t>
      </w:r>
      <w:r w:rsidRPr="0046413B">
        <w:rPr>
          <w:rtl/>
        </w:rPr>
        <w:t xml:space="preserve"> ما نسبه إليهما</w:t>
      </w:r>
      <w:r>
        <w:rPr>
          <w:rtl/>
        </w:rPr>
        <w:t>،</w:t>
      </w:r>
      <w:r w:rsidRPr="0046413B">
        <w:rPr>
          <w:rtl/>
        </w:rPr>
        <w:t xml:space="preserve"> نعم يوجد في الرياض نقلا عن بعضهم</w:t>
      </w:r>
      <w:r>
        <w:rPr>
          <w:rtl/>
        </w:rPr>
        <w:t>:</w:t>
      </w:r>
      <w:r w:rsidRPr="0046413B">
        <w:rPr>
          <w:rtl/>
        </w:rPr>
        <w:t xml:space="preserve"> نسبة الأخير إلى عكس مراده</w:t>
      </w:r>
      <w:r>
        <w:rPr>
          <w:rtl/>
        </w:rPr>
        <w:t>،</w:t>
      </w:r>
      <w:r w:rsidRPr="0046413B">
        <w:rPr>
          <w:rtl/>
        </w:rPr>
        <w:t xml:space="preserve"> وأنه في آخر عمره أظهر الحق</w:t>
      </w:r>
      <w:r>
        <w:rPr>
          <w:rtl/>
        </w:rPr>
        <w:t>،</w:t>
      </w:r>
      <w:r w:rsidRPr="0046413B">
        <w:rPr>
          <w:rtl/>
        </w:rPr>
        <w:t xml:space="preserve"> وشهد أن ما قاله وكتبه كان لحبّ الدنيا </w:t>
      </w:r>
      <w:r w:rsidRPr="00414CB8">
        <w:rPr>
          <w:rStyle w:val="libFootnotenumChar"/>
          <w:rtl/>
        </w:rPr>
        <w:t>(1)</w:t>
      </w:r>
      <w:r>
        <w:rPr>
          <w:rtl/>
        </w:rPr>
        <w:t>.</w:t>
      </w:r>
      <w:r w:rsidRPr="0046413B">
        <w:rPr>
          <w:rtl/>
        </w:rPr>
        <w:t xml:space="preserve"> والله العالم.</w:t>
      </w:r>
    </w:p>
    <w:p w:rsidR="00414CB8" w:rsidRPr="0046413B" w:rsidRDefault="00414CB8" w:rsidP="00414CB8">
      <w:pPr>
        <w:pStyle w:val="libNormal"/>
        <w:rPr>
          <w:rtl/>
        </w:rPr>
      </w:pPr>
      <w:r w:rsidRPr="0046413B">
        <w:rPr>
          <w:rtl/>
        </w:rPr>
        <w:t>وأما المولى رفيع الدين الجيلاني</w:t>
      </w:r>
      <w:r w:rsidR="00F21B5A">
        <w:rPr>
          <w:rtl/>
        </w:rPr>
        <w:t xml:space="preserve"> - </w:t>
      </w:r>
      <w:r w:rsidRPr="0046413B">
        <w:rPr>
          <w:rtl/>
        </w:rPr>
        <w:t>شيخ صاحب الحدائق وصهر المجلسي على بعض أقربائه</w:t>
      </w:r>
      <w:r w:rsidR="00F21B5A">
        <w:rPr>
          <w:rtl/>
        </w:rPr>
        <w:t xml:space="preserve"> - </w:t>
      </w:r>
      <w:r w:rsidRPr="0046413B">
        <w:rPr>
          <w:rtl/>
        </w:rPr>
        <w:t xml:space="preserve">فقد مرّ </w:t>
      </w:r>
      <w:r w:rsidRPr="00414CB8">
        <w:rPr>
          <w:rStyle w:val="libFootnotenumChar"/>
          <w:rtl/>
        </w:rPr>
        <w:t>(2)</w:t>
      </w:r>
      <w:r w:rsidRPr="0046413B">
        <w:rPr>
          <w:rtl/>
        </w:rPr>
        <w:t xml:space="preserve"> ذكره</w:t>
      </w:r>
      <w:r>
        <w:rPr>
          <w:rtl/>
        </w:rPr>
        <w:t>،</w:t>
      </w:r>
      <w:r w:rsidRPr="0046413B">
        <w:rPr>
          <w:rtl/>
        </w:rPr>
        <w:t xml:space="preserve"> فلا حظ وتأمل فيما صنعه جناب السيد الجارح بعلمائنا الأعلام.</w:t>
      </w:r>
    </w:p>
    <w:p w:rsidR="00414CB8" w:rsidRPr="0046413B" w:rsidRDefault="00414CB8" w:rsidP="00414CB8">
      <w:pPr>
        <w:pStyle w:val="libNormal"/>
        <w:rPr>
          <w:rtl/>
        </w:rPr>
      </w:pPr>
      <w:r w:rsidRPr="00414CB8">
        <w:rPr>
          <w:rStyle w:val="libBold2Char"/>
          <w:rtl/>
        </w:rPr>
        <w:t>كج</w:t>
      </w:r>
      <w:r w:rsidR="00F21B5A">
        <w:rPr>
          <w:rtl/>
        </w:rPr>
        <w:t xml:space="preserve"> - </w:t>
      </w:r>
      <w:r w:rsidRPr="0046413B">
        <w:rPr>
          <w:rtl/>
        </w:rPr>
        <w:t>قوله</w:t>
      </w:r>
      <w:r>
        <w:rPr>
          <w:rtl/>
        </w:rPr>
        <w:t>:</w:t>
      </w:r>
      <w:r w:rsidRPr="0046413B">
        <w:rPr>
          <w:rtl/>
        </w:rPr>
        <w:t xml:space="preserve"> مع أنه لو سلّم شهادة الرجلين إلى آخره. كلام من لا عهد له أصلا بكتب الفقه والأصول والرجال</w:t>
      </w:r>
      <w:r>
        <w:rPr>
          <w:rtl/>
        </w:rPr>
        <w:t>،</w:t>
      </w:r>
      <w:r w:rsidRPr="0046413B">
        <w:rPr>
          <w:rtl/>
        </w:rPr>
        <w:t xml:space="preserve"> وطريقة الأصحاب في الجرح والتعديل</w:t>
      </w:r>
      <w:r>
        <w:rPr>
          <w:rtl/>
        </w:rPr>
        <w:t>،</w:t>
      </w:r>
      <w:r w:rsidRPr="0046413B">
        <w:rPr>
          <w:rtl/>
        </w:rPr>
        <w:t xml:space="preserve"> فإنهم</w:t>
      </w:r>
      <w:r w:rsidR="00F21B5A">
        <w:rPr>
          <w:rtl/>
        </w:rPr>
        <w:t xml:space="preserve"> - </w:t>
      </w:r>
      <w:r w:rsidRPr="0046413B">
        <w:rPr>
          <w:rtl/>
        </w:rPr>
        <w:t>كثّر الله تعالى أمثالهم</w:t>
      </w:r>
      <w:r w:rsidR="00F21B5A">
        <w:rPr>
          <w:rtl/>
        </w:rPr>
        <w:t xml:space="preserve"> - </w:t>
      </w:r>
      <w:r w:rsidRPr="0046413B">
        <w:rPr>
          <w:rtl/>
        </w:rPr>
        <w:t>كافّة على اختلاف مشاربهم إذا اشترطوا في حجية قول الراوي اتصافه بالعدالة أو الإمامية أو الصلاح والحسن</w:t>
      </w:r>
      <w:r>
        <w:rPr>
          <w:rtl/>
        </w:rPr>
        <w:t>،</w:t>
      </w:r>
      <w:r w:rsidRPr="0046413B">
        <w:rPr>
          <w:rtl/>
        </w:rPr>
        <w:t xml:space="preserve"> ثم وجدوا أحد أئمة الفن</w:t>
      </w:r>
      <w:r w:rsidR="00F21B5A">
        <w:rPr>
          <w:rtl/>
        </w:rPr>
        <w:t xml:space="preserve"> - </w:t>
      </w:r>
      <w:r w:rsidRPr="0046413B">
        <w:rPr>
          <w:rtl/>
        </w:rPr>
        <w:t>كالشيخ</w:t>
      </w:r>
      <w:r>
        <w:rPr>
          <w:rtl/>
        </w:rPr>
        <w:t>،</w:t>
      </w:r>
      <w:r w:rsidRPr="0046413B">
        <w:rPr>
          <w:rtl/>
        </w:rPr>
        <w:t xml:space="preserve"> والنجاشي وأمثالهما</w:t>
      </w:r>
      <w:r w:rsidR="00F21B5A">
        <w:rPr>
          <w:rtl/>
        </w:rPr>
        <w:t xml:space="preserve"> - </w:t>
      </w:r>
      <w:r w:rsidRPr="0046413B">
        <w:rPr>
          <w:rtl/>
        </w:rPr>
        <w:t>شهدوا بما فيه</w:t>
      </w:r>
      <w:r>
        <w:rPr>
          <w:rtl/>
        </w:rPr>
        <w:t>،</w:t>
      </w:r>
      <w:r w:rsidRPr="0046413B">
        <w:rPr>
          <w:rtl/>
        </w:rPr>
        <w:t xml:space="preserve"> تلقوه بالقبول من غير نكير.</w:t>
      </w:r>
    </w:p>
    <w:p w:rsidR="00414CB8" w:rsidRPr="0046413B" w:rsidRDefault="00414CB8" w:rsidP="00414CB8">
      <w:pPr>
        <w:pStyle w:val="libNormal"/>
        <w:rPr>
          <w:rtl/>
        </w:rPr>
      </w:pPr>
      <w:r w:rsidRPr="0046413B">
        <w:rPr>
          <w:rtl/>
        </w:rPr>
        <w:t>وعلى ما أسسه ينسد باب القبول مطلقا</w:t>
      </w:r>
      <w:r>
        <w:rPr>
          <w:rtl/>
        </w:rPr>
        <w:t>،</w:t>
      </w:r>
      <w:r w:rsidRPr="0046413B">
        <w:rPr>
          <w:rtl/>
        </w:rPr>
        <w:t xml:space="preserve"> إذ ما من أحد شهد عليه بالتشيع</w:t>
      </w:r>
      <w:r w:rsidR="00F21B5A">
        <w:rPr>
          <w:rtl/>
        </w:rPr>
        <w:t xml:space="preserve"> - </w:t>
      </w:r>
      <w:r w:rsidRPr="00414CB8">
        <w:rPr>
          <w:rStyle w:val="libBold2Char"/>
          <w:rtl/>
        </w:rPr>
        <w:t>مثلا</w:t>
      </w:r>
      <w:r w:rsidR="00F21B5A">
        <w:rPr>
          <w:rtl/>
        </w:rPr>
        <w:t xml:space="preserve"> - </w:t>
      </w:r>
      <w:r w:rsidRPr="0046413B">
        <w:rPr>
          <w:rtl/>
        </w:rPr>
        <w:t>إلاّ ويأتي عليه ما احتمله</w:t>
      </w:r>
      <w:r>
        <w:rPr>
          <w:rtl/>
        </w:rPr>
        <w:t>،</w:t>
      </w:r>
      <w:r w:rsidRPr="0046413B">
        <w:rPr>
          <w:rtl/>
        </w:rPr>
        <w:t xml:space="preserve"> مع ان استصحاب ما علم منه يقينا من المذهب أو الحالة أو الصفة كاف لنفي احتمال عروض ما ينافيه.</w:t>
      </w:r>
    </w:p>
    <w:p w:rsidR="00414CB8" w:rsidRPr="0046413B" w:rsidRDefault="00414CB8" w:rsidP="00414CB8">
      <w:pPr>
        <w:pStyle w:val="libNormal"/>
        <w:rPr>
          <w:rtl/>
        </w:rPr>
      </w:pPr>
      <w:r w:rsidRPr="0046413B">
        <w:rPr>
          <w:rtl/>
        </w:rPr>
        <w:t>وعلى ما ذكره ينسد</w:t>
      </w:r>
      <w:r w:rsidR="00F21B5A">
        <w:rPr>
          <w:rtl/>
        </w:rPr>
        <w:t xml:space="preserve"> - </w:t>
      </w:r>
      <w:r w:rsidRPr="0046413B">
        <w:rPr>
          <w:rtl/>
        </w:rPr>
        <w:t>أيضا</w:t>
      </w:r>
      <w:r w:rsidR="00F21B5A">
        <w:rPr>
          <w:rtl/>
        </w:rPr>
        <w:t xml:space="preserve"> - </w:t>
      </w:r>
      <w:r w:rsidRPr="0046413B">
        <w:rPr>
          <w:rtl/>
        </w:rPr>
        <w:t>باب جواز الطعن والسب واللعن على من شهدوا عليه بالنصب والخلاف</w:t>
      </w:r>
      <w:r>
        <w:rPr>
          <w:rtl/>
        </w:rPr>
        <w:t>،</w:t>
      </w:r>
      <w:r w:rsidRPr="0046413B">
        <w:rPr>
          <w:rtl/>
        </w:rPr>
        <w:t xml:space="preserve"> وما به يستحق ذلك</w:t>
      </w:r>
      <w:r>
        <w:rPr>
          <w:rtl/>
        </w:rPr>
        <w:t>،</w:t>
      </w:r>
      <w:r w:rsidRPr="0046413B">
        <w:rPr>
          <w:rtl/>
        </w:rPr>
        <w:t xml:space="preserve"> لأن جوازه متوقف على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 القسم الثاني المخطوط )</w:t>
      </w:r>
      <w:r>
        <w:rPr>
          <w:rtl/>
        </w:rPr>
        <w:t>:</w:t>
      </w:r>
      <w:r w:rsidRPr="0046413B">
        <w:rPr>
          <w:rtl/>
        </w:rPr>
        <w:t xml:space="preserve"> 391.</w:t>
      </w:r>
    </w:p>
    <w:p w:rsidR="00414CB8" w:rsidRPr="0046413B" w:rsidRDefault="00414CB8" w:rsidP="00414CB8">
      <w:pPr>
        <w:pStyle w:val="libFootnote0"/>
        <w:rPr>
          <w:rtl/>
        </w:rPr>
      </w:pPr>
      <w:r w:rsidRPr="0046413B">
        <w:rPr>
          <w:rtl/>
        </w:rPr>
        <w:t>(2) تقدم في صفحة</w:t>
      </w:r>
      <w:r>
        <w:rPr>
          <w:rtl/>
        </w:rPr>
        <w:t>:</w:t>
      </w:r>
      <w:r w:rsidRPr="0046413B">
        <w:rPr>
          <w:rtl/>
        </w:rPr>
        <w:t xml:space="preserve"> 104.</w:t>
      </w:r>
    </w:p>
    <w:p w:rsidR="00414CB8" w:rsidRPr="0046413B" w:rsidRDefault="00414CB8" w:rsidP="00414CB8">
      <w:pPr>
        <w:pStyle w:val="libNormal0"/>
        <w:rPr>
          <w:rtl/>
        </w:rPr>
      </w:pPr>
      <w:r>
        <w:rPr>
          <w:rtl/>
        </w:rPr>
        <w:br w:type="page"/>
      </w:r>
      <w:r w:rsidRPr="0046413B">
        <w:rPr>
          <w:rtl/>
        </w:rPr>
        <w:lastRenderedPageBreak/>
        <w:t>عدم عروض سبب من أسباب الرجوع إلى مذهب الحق إلى قبيل خروج روحه</w:t>
      </w:r>
      <w:r>
        <w:rPr>
          <w:rtl/>
        </w:rPr>
        <w:t>،</w:t>
      </w:r>
      <w:r w:rsidRPr="0046413B">
        <w:rPr>
          <w:rtl/>
        </w:rPr>
        <w:t xml:space="preserve"> والمعهود من الأصحاب كافة عدم الاعتناء بالاحتمال في المقامين</w:t>
      </w:r>
      <w:r>
        <w:rPr>
          <w:rtl/>
        </w:rPr>
        <w:t>،</w:t>
      </w:r>
      <w:r w:rsidRPr="0046413B">
        <w:rPr>
          <w:rtl/>
        </w:rPr>
        <w:t xml:space="preserve"> وترتيب الآثار فيهما إلى أن يعلم أو تقوم البينة على خلافه.</w:t>
      </w:r>
    </w:p>
    <w:p w:rsidR="00414CB8" w:rsidRPr="0046413B" w:rsidRDefault="00414CB8" w:rsidP="00414CB8">
      <w:pPr>
        <w:pStyle w:val="libNormal"/>
        <w:rPr>
          <w:rtl/>
        </w:rPr>
      </w:pPr>
      <w:r w:rsidRPr="0046413B">
        <w:rPr>
          <w:rtl/>
        </w:rPr>
        <w:t>ثم نقول</w:t>
      </w:r>
      <w:r>
        <w:rPr>
          <w:rtl/>
        </w:rPr>
        <w:t>:</w:t>
      </w:r>
      <w:r w:rsidRPr="0046413B">
        <w:rPr>
          <w:rtl/>
        </w:rPr>
        <w:t xml:space="preserve"> إن الشهيد صرّح بأنه تشرف بخدمة القطب في أخريات شعبان</w:t>
      </w:r>
      <w:r>
        <w:rPr>
          <w:rtl/>
        </w:rPr>
        <w:t>،</w:t>
      </w:r>
      <w:r w:rsidRPr="0046413B">
        <w:rPr>
          <w:rtl/>
        </w:rPr>
        <w:t xml:space="preserve"> واستفاد منه</w:t>
      </w:r>
      <w:r>
        <w:rPr>
          <w:rtl/>
        </w:rPr>
        <w:t>،</w:t>
      </w:r>
      <w:r w:rsidRPr="0046413B">
        <w:rPr>
          <w:rtl/>
        </w:rPr>
        <w:t xml:space="preserve"> وأخذ منه الإجازة</w:t>
      </w:r>
      <w:r>
        <w:rPr>
          <w:rtl/>
        </w:rPr>
        <w:t>،</w:t>
      </w:r>
      <w:r w:rsidRPr="0046413B">
        <w:rPr>
          <w:rtl/>
        </w:rPr>
        <w:t xml:space="preserve"> وتوفي القطب بعد ذلك بأقلّ من ثلاثة أشهر</w:t>
      </w:r>
      <w:r>
        <w:rPr>
          <w:rtl/>
        </w:rPr>
        <w:t>،</w:t>
      </w:r>
      <w:r w:rsidRPr="0046413B">
        <w:rPr>
          <w:rtl/>
        </w:rPr>
        <w:t xml:space="preserve"> وكان حاضرا في جنازته</w:t>
      </w:r>
      <w:r w:rsidR="00F21B5A">
        <w:rPr>
          <w:rtl/>
        </w:rPr>
        <w:t xml:space="preserve"> - </w:t>
      </w:r>
      <w:r w:rsidRPr="0046413B">
        <w:rPr>
          <w:rtl/>
        </w:rPr>
        <w:t xml:space="preserve">كما تقدم </w:t>
      </w:r>
      <w:r w:rsidRPr="00414CB8">
        <w:rPr>
          <w:rStyle w:val="libFootnotenumChar"/>
          <w:rtl/>
        </w:rPr>
        <w:t>(1)</w:t>
      </w:r>
      <w:r w:rsidRPr="0046413B">
        <w:rPr>
          <w:rtl/>
        </w:rPr>
        <w:t xml:space="preserve"> في صريح كلامه</w:t>
      </w:r>
      <w:r w:rsidR="00F21B5A">
        <w:rPr>
          <w:rtl/>
        </w:rPr>
        <w:t xml:space="preserve"> - </w:t>
      </w:r>
      <w:r w:rsidRPr="0046413B">
        <w:rPr>
          <w:rtl/>
        </w:rPr>
        <w:t xml:space="preserve">فإذا بنى تفضلا على قبول شهادته فأيّ عاقل يحتمل أنّه عرض له في هذه المدة القليلة سبب صار به سنيّا من غير أن يقف عليه الشهيد </w:t>
      </w:r>
      <w:r w:rsidRPr="00414CB8">
        <w:rPr>
          <w:rStyle w:val="libAlaemChar"/>
          <w:rtl/>
        </w:rPr>
        <w:t>رحمه‌الله</w:t>
      </w:r>
      <w:r w:rsidRPr="0046413B">
        <w:rPr>
          <w:rtl/>
        </w:rPr>
        <w:t xml:space="preserve"> مع حضوره عنده</w:t>
      </w:r>
      <w:r>
        <w:rPr>
          <w:rtl/>
        </w:rPr>
        <w:t>،</w:t>
      </w:r>
      <w:r w:rsidRPr="0046413B">
        <w:rPr>
          <w:rtl/>
        </w:rPr>
        <w:t xml:space="preserve"> وحشره معه</w:t>
      </w:r>
      <w:r>
        <w:rPr>
          <w:rtl/>
        </w:rPr>
        <w:t>،</w:t>
      </w:r>
      <w:r w:rsidRPr="0046413B">
        <w:rPr>
          <w:rtl/>
        </w:rPr>
        <w:t xml:space="preserve"> واستفادته من أنفاسه</w:t>
      </w:r>
      <w:r>
        <w:rPr>
          <w:rtl/>
        </w:rPr>
        <w:t>،</w:t>
      </w:r>
      <w:r w:rsidRPr="0046413B">
        <w:rPr>
          <w:rtl/>
        </w:rPr>
        <w:t xml:space="preserve"> وقوله بعد ذكر الصلاة عليه</w:t>
      </w:r>
      <w:r>
        <w:rPr>
          <w:rtl/>
        </w:rPr>
        <w:t>:</w:t>
      </w:r>
      <w:r w:rsidRPr="0046413B">
        <w:rPr>
          <w:rtl/>
        </w:rPr>
        <w:t xml:space="preserve"> </w:t>
      </w:r>
      <w:r w:rsidRPr="00414CB8">
        <w:rPr>
          <w:rStyle w:val="libAlaemChar"/>
          <w:rtl/>
        </w:rPr>
        <w:t>رحمه‌الله</w:t>
      </w:r>
      <w:r w:rsidRPr="0046413B">
        <w:rPr>
          <w:rtl/>
        </w:rPr>
        <w:t xml:space="preserve"> وقدس روحه.</w:t>
      </w:r>
    </w:p>
    <w:p w:rsidR="00414CB8" w:rsidRPr="0046413B" w:rsidRDefault="00414CB8" w:rsidP="00414CB8">
      <w:pPr>
        <w:pStyle w:val="libNormal"/>
        <w:rPr>
          <w:rtl/>
        </w:rPr>
      </w:pPr>
      <w:r w:rsidRPr="00414CB8">
        <w:rPr>
          <w:rStyle w:val="libBold2Char"/>
          <w:rtl/>
        </w:rPr>
        <w:t>كد</w:t>
      </w:r>
      <w:r w:rsidR="00F21B5A">
        <w:rPr>
          <w:rStyle w:val="libBold2Char"/>
          <w:rtl/>
        </w:rPr>
        <w:t xml:space="preserve"> - </w:t>
      </w:r>
      <w:r w:rsidRPr="0046413B">
        <w:rPr>
          <w:rtl/>
        </w:rPr>
        <w:t>قوله</w:t>
      </w:r>
      <w:r>
        <w:rPr>
          <w:rtl/>
        </w:rPr>
        <w:t>:</w:t>
      </w:r>
      <w:r w:rsidRPr="0046413B">
        <w:rPr>
          <w:rtl/>
        </w:rPr>
        <w:t xml:space="preserve"> ولو سلّم. فهي معارضة بتصريحات من هو أضبط لهذه الأمور</w:t>
      </w:r>
      <w:r>
        <w:rPr>
          <w:rtl/>
        </w:rPr>
        <w:t>،</w:t>
      </w:r>
      <w:r w:rsidRPr="0046413B">
        <w:rPr>
          <w:rtl/>
        </w:rPr>
        <w:t xml:space="preserve"> وأنظم وأبصر بهذه الشؤون وأعلم.</w:t>
      </w:r>
    </w:p>
    <w:p w:rsidR="00414CB8" w:rsidRPr="0046413B" w:rsidRDefault="00414CB8" w:rsidP="00414CB8">
      <w:pPr>
        <w:pStyle w:val="libNormal"/>
        <w:rPr>
          <w:rtl/>
        </w:rPr>
      </w:pPr>
      <w:r w:rsidRPr="0046413B">
        <w:rPr>
          <w:rtl/>
        </w:rPr>
        <w:t>هذا مقام العائذ بالله ورسوله وخلفائه صلوات الله عليهم</w:t>
      </w:r>
      <w:r>
        <w:rPr>
          <w:rtl/>
        </w:rPr>
        <w:t>،</w:t>
      </w:r>
      <w:r w:rsidRPr="0046413B">
        <w:rPr>
          <w:rtl/>
        </w:rPr>
        <w:t xml:space="preserve"> والاستغاثة بخلفائهم رضوان الله عليهم.</w:t>
      </w:r>
    </w:p>
    <w:p w:rsidR="00414CB8" w:rsidRPr="0046413B" w:rsidRDefault="00414CB8" w:rsidP="00414CB8">
      <w:pPr>
        <w:pStyle w:val="libNormal"/>
        <w:rPr>
          <w:rtl/>
        </w:rPr>
      </w:pPr>
      <w:r w:rsidRPr="0046413B">
        <w:rPr>
          <w:rtl/>
        </w:rPr>
        <w:t>فنقول</w:t>
      </w:r>
      <w:r>
        <w:rPr>
          <w:rtl/>
        </w:rPr>
        <w:t>:</w:t>
      </w:r>
      <w:r w:rsidRPr="0046413B">
        <w:rPr>
          <w:rtl/>
        </w:rPr>
        <w:t xml:space="preserve"> يا عصابة حملة الدين</w:t>
      </w:r>
      <w:r>
        <w:rPr>
          <w:rtl/>
        </w:rPr>
        <w:t>،</w:t>
      </w:r>
      <w:r w:rsidRPr="0046413B">
        <w:rPr>
          <w:rtl/>
        </w:rPr>
        <w:t xml:space="preserve"> ويا معاشر سدنة شريعة سيّد المرسلين </w:t>
      </w:r>
      <w:r w:rsidRPr="00414CB8">
        <w:rPr>
          <w:rStyle w:val="libAlaemChar"/>
          <w:rtl/>
        </w:rPr>
        <w:t>صلى‌الله‌عليه‌وآله‌وسلم</w:t>
      </w:r>
      <w:r>
        <w:rPr>
          <w:rtl/>
        </w:rPr>
        <w:t>،</w:t>
      </w:r>
      <w:r w:rsidRPr="0046413B">
        <w:rPr>
          <w:rtl/>
        </w:rPr>
        <w:t xml:space="preserve"> هلموا إلى مأتم أبي عبد الله المظلوم الشهيد</w:t>
      </w:r>
      <w:r>
        <w:rPr>
          <w:rtl/>
        </w:rPr>
        <w:t>،</w:t>
      </w:r>
      <w:r w:rsidRPr="0046413B">
        <w:rPr>
          <w:rtl/>
        </w:rPr>
        <w:t xml:space="preserve"> فقد استشهد قديما بالسيف والسنان</w:t>
      </w:r>
      <w:r>
        <w:rPr>
          <w:rtl/>
        </w:rPr>
        <w:t>،</w:t>
      </w:r>
      <w:r w:rsidRPr="0046413B">
        <w:rPr>
          <w:rtl/>
        </w:rPr>
        <w:t xml:space="preserve"> واستشهد حديثا بالقلم والبنان</w:t>
      </w:r>
      <w:r>
        <w:rPr>
          <w:rtl/>
        </w:rPr>
        <w:t>،</w:t>
      </w:r>
      <w:r w:rsidRPr="0046413B">
        <w:rPr>
          <w:rtl/>
        </w:rPr>
        <w:t xml:space="preserve"> وتأمّلوا في مفاد هذا الكلام</w:t>
      </w:r>
      <w:r>
        <w:rPr>
          <w:rtl/>
        </w:rPr>
        <w:t>،</w:t>
      </w:r>
      <w:r w:rsidRPr="0046413B">
        <w:rPr>
          <w:rtl/>
        </w:rPr>
        <w:t xml:space="preserve"> فإن حاصله أن الشهيد وإن شهد بإمامية القطب بالمعاشرة والسماع</w:t>
      </w:r>
      <w:r>
        <w:rPr>
          <w:rtl/>
        </w:rPr>
        <w:t>،</w:t>
      </w:r>
      <w:r w:rsidRPr="0046413B">
        <w:rPr>
          <w:rtl/>
        </w:rPr>
        <w:t xml:space="preserve"> وكان معه في بلده إلى حين الوفاة</w:t>
      </w:r>
      <w:r>
        <w:rPr>
          <w:rtl/>
        </w:rPr>
        <w:t>،</w:t>
      </w:r>
      <w:r w:rsidRPr="0046413B">
        <w:rPr>
          <w:rtl/>
        </w:rPr>
        <w:t xml:space="preserve"> لكن شهد بتسننه من هو أعلم وأنظم وأضبط وأبصر في هذه الأمور منه</w:t>
      </w:r>
      <w:r>
        <w:rPr>
          <w:rtl/>
        </w:rPr>
        <w:t>،</w:t>
      </w:r>
      <w:r w:rsidRPr="0046413B">
        <w:rPr>
          <w:rtl/>
        </w:rPr>
        <w:t xml:space="preserve"> بل ومن المحقق الثاني</w:t>
      </w:r>
      <w:r w:rsidR="00F21B5A">
        <w:rPr>
          <w:rtl/>
        </w:rPr>
        <w:t xml:space="preserve"> - </w:t>
      </w:r>
      <w:r w:rsidRPr="0046413B">
        <w:rPr>
          <w:rtl/>
        </w:rPr>
        <w:t>كما هو صريح قوله</w:t>
      </w:r>
      <w:r w:rsidR="00F21B5A">
        <w:rPr>
          <w:rtl/>
        </w:rPr>
        <w:t xml:space="preserve"> -</w:t>
      </w:r>
      <w:r>
        <w:rPr>
          <w:rtl/>
        </w:rPr>
        <w:t>:</w:t>
      </w:r>
      <w:r w:rsidRPr="0046413B">
        <w:rPr>
          <w:rtl/>
        </w:rPr>
        <w:t xml:space="preserve"> ولو سلّم شهادة الرجلين. إلى آخره. فلا بد من طرح قولهما والأخذ بقول هذا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صفحة</w:t>
      </w:r>
      <w:r>
        <w:rPr>
          <w:rtl/>
        </w:rPr>
        <w:t>:</w:t>
      </w:r>
      <w:r w:rsidRPr="0046413B">
        <w:rPr>
          <w:rtl/>
        </w:rPr>
        <w:t xml:space="preserve"> 352.</w:t>
      </w:r>
    </w:p>
    <w:p w:rsidR="00414CB8" w:rsidRDefault="00414CB8" w:rsidP="00414CB8">
      <w:pPr>
        <w:pStyle w:val="libNormal0"/>
        <w:rPr>
          <w:rtl/>
        </w:rPr>
      </w:pPr>
      <w:r>
        <w:rPr>
          <w:rtl/>
        </w:rPr>
        <w:br w:type="page"/>
      </w:r>
      <w:r w:rsidRPr="0046413B">
        <w:rPr>
          <w:rtl/>
        </w:rPr>
        <w:lastRenderedPageBreak/>
        <w:t>الأعلم الأبصر الأنظم</w:t>
      </w:r>
      <w:r>
        <w:rPr>
          <w:rtl/>
        </w:rPr>
        <w:t>،</w:t>
      </w:r>
      <w:r w:rsidRPr="0046413B">
        <w:rPr>
          <w:rtl/>
        </w:rPr>
        <w:t xml:space="preserve"> الذي هو كالعنقاء في هذا العالم. أو ليس هذا الكلام بالنسبة إليهما رزيّة هائلة تحرق بها القلوب في الصدور</w:t>
      </w:r>
      <w:r>
        <w:rPr>
          <w:rtl/>
        </w:rPr>
        <w:t>،</w:t>
      </w:r>
      <w:r w:rsidRPr="0046413B">
        <w:rPr>
          <w:rtl/>
        </w:rPr>
        <w:t xml:space="preserve"> وتسيل بها الدموع من العيون</w:t>
      </w:r>
      <w:r>
        <w:rPr>
          <w:rtl/>
        </w:rPr>
        <w:t>؟!</w:t>
      </w:r>
    </w:p>
    <w:p w:rsidR="00414CB8" w:rsidRPr="0046413B" w:rsidRDefault="00414CB8" w:rsidP="00414CB8">
      <w:pPr>
        <w:pStyle w:val="libNormal"/>
        <w:rPr>
          <w:rtl/>
        </w:rPr>
      </w:pPr>
      <w:r w:rsidRPr="0046413B">
        <w:rPr>
          <w:rtl/>
        </w:rPr>
        <w:t>ثم نقول</w:t>
      </w:r>
      <w:r>
        <w:rPr>
          <w:rtl/>
        </w:rPr>
        <w:t>:</w:t>
      </w:r>
      <w:r w:rsidRPr="0046413B">
        <w:rPr>
          <w:rtl/>
        </w:rPr>
        <w:t xml:space="preserve"> هذا الأعلم المقدّم قوله على الشهيد والمحقق من أصحابنا أو من العامة</w:t>
      </w:r>
      <w:r>
        <w:rPr>
          <w:rtl/>
        </w:rPr>
        <w:t>،</w:t>
      </w:r>
      <w:r w:rsidRPr="0046413B">
        <w:rPr>
          <w:rtl/>
        </w:rPr>
        <w:t xml:space="preserve"> أمّا من الأصحاب</w:t>
      </w:r>
      <w:r>
        <w:rPr>
          <w:rtl/>
        </w:rPr>
        <w:t>،</w:t>
      </w:r>
      <w:r w:rsidRPr="0046413B">
        <w:rPr>
          <w:rtl/>
        </w:rPr>
        <w:t xml:space="preserve"> فلم نجد من احتمل فيه غير الإمامية فضلا عن التصريح به</w:t>
      </w:r>
      <w:r>
        <w:rPr>
          <w:rtl/>
        </w:rPr>
        <w:t>،</w:t>
      </w:r>
      <w:r w:rsidRPr="0046413B">
        <w:rPr>
          <w:rtl/>
        </w:rPr>
        <w:t xml:space="preserve"> وكلّ من تأخر عنهما تلقوا قولهما فيه بالقبول كما عرفت</w:t>
      </w:r>
      <w:r>
        <w:rPr>
          <w:rtl/>
        </w:rPr>
        <w:t>،</w:t>
      </w:r>
      <w:r w:rsidRPr="0046413B">
        <w:rPr>
          <w:rtl/>
        </w:rPr>
        <w:t xml:space="preserve"> ولا ادّعاه هذا الجارح أيضا</w:t>
      </w:r>
      <w:r>
        <w:rPr>
          <w:rtl/>
        </w:rPr>
        <w:t>،</w:t>
      </w:r>
      <w:r w:rsidRPr="0046413B">
        <w:rPr>
          <w:rtl/>
        </w:rPr>
        <w:t xml:space="preserve"> ولو فرض وجوده في كلام أحد</w:t>
      </w:r>
      <w:r>
        <w:rPr>
          <w:rtl/>
        </w:rPr>
        <w:t>،</w:t>
      </w:r>
      <w:r w:rsidRPr="0046413B">
        <w:rPr>
          <w:rtl/>
        </w:rPr>
        <w:t xml:space="preserve"> وفرض أعلميته في هذا الفن على الشهيد </w:t>
      </w:r>
      <w:r w:rsidRPr="00414CB8">
        <w:rPr>
          <w:rStyle w:val="libAlaemChar"/>
          <w:rtl/>
        </w:rPr>
        <w:t>رحمه‌الله</w:t>
      </w:r>
      <w:r w:rsidRPr="0046413B">
        <w:rPr>
          <w:rtl/>
        </w:rPr>
        <w:t xml:space="preserve"> فالواجب تقديم قوله أيضا</w:t>
      </w:r>
      <w:r>
        <w:rPr>
          <w:rtl/>
        </w:rPr>
        <w:t>،</w:t>
      </w:r>
      <w:r w:rsidRPr="0046413B">
        <w:rPr>
          <w:rtl/>
        </w:rPr>
        <w:t xml:space="preserve"> لأنه </w:t>
      </w:r>
      <w:r w:rsidRPr="00414CB8">
        <w:rPr>
          <w:rStyle w:val="libAlaemChar"/>
          <w:rtl/>
        </w:rPr>
        <w:t>رحمه‌الله</w:t>
      </w:r>
      <w:r w:rsidRPr="0046413B">
        <w:rPr>
          <w:rtl/>
        </w:rPr>
        <w:t xml:space="preserve"> شهد بإماميّته بالحس والعيان</w:t>
      </w:r>
      <w:r>
        <w:rPr>
          <w:rtl/>
        </w:rPr>
        <w:t>،</w:t>
      </w:r>
      <w:r w:rsidRPr="0046413B">
        <w:rPr>
          <w:rtl/>
        </w:rPr>
        <w:t xml:space="preserve"> وسمع منه ذلك أيضا</w:t>
      </w:r>
      <w:r>
        <w:rPr>
          <w:rtl/>
        </w:rPr>
        <w:t>،</w:t>
      </w:r>
      <w:r w:rsidRPr="0046413B">
        <w:rPr>
          <w:rtl/>
        </w:rPr>
        <w:t xml:space="preserve"> وصاحبه بعد ذلك إلى حين وفاته</w:t>
      </w:r>
      <w:r>
        <w:rPr>
          <w:rtl/>
        </w:rPr>
        <w:t>،</w:t>
      </w:r>
      <w:r w:rsidRPr="0046413B">
        <w:rPr>
          <w:rtl/>
        </w:rPr>
        <w:t xml:space="preserve"> وكلّ من نسب إليه غير ذلك فإنّما استظهره من بعض أفعاله وأقواله وكلماته</w:t>
      </w:r>
      <w:r>
        <w:rPr>
          <w:rtl/>
        </w:rPr>
        <w:t>،</w:t>
      </w:r>
      <w:r w:rsidRPr="0046413B">
        <w:rPr>
          <w:rtl/>
        </w:rPr>
        <w:t xml:space="preserve"> ممّا هو مشابه لمذاهبهم</w:t>
      </w:r>
      <w:r>
        <w:rPr>
          <w:rtl/>
        </w:rPr>
        <w:t>،</w:t>
      </w:r>
      <w:r w:rsidRPr="0046413B">
        <w:rPr>
          <w:rtl/>
        </w:rPr>
        <w:t xml:space="preserve"> وكثيرا ما يصدر من أعاظم العلماء تقيّة ومماشاة وتحبيبا مثل ذلك.</w:t>
      </w:r>
    </w:p>
    <w:p w:rsidR="00414CB8" w:rsidRPr="0046413B" w:rsidRDefault="00414CB8" w:rsidP="00414CB8">
      <w:pPr>
        <w:pStyle w:val="libNormal"/>
        <w:rPr>
          <w:rtl/>
        </w:rPr>
      </w:pPr>
      <w:r w:rsidRPr="0046413B">
        <w:rPr>
          <w:rtl/>
        </w:rPr>
        <w:t>ومن هنا قلنا في مسألة تقديم الجرح على التعديل المعنونة في الأصول وكتاب القضاء في الفقه</w:t>
      </w:r>
      <w:r>
        <w:rPr>
          <w:rtl/>
        </w:rPr>
        <w:t>:</w:t>
      </w:r>
      <w:r w:rsidRPr="0046413B">
        <w:rPr>
          <w:rtl/>
        </w:rPr>
        <w:t xml:space="preserve"> إن ما ذكروه في وجه تقديم الجرح على التعديل في غير صورة التكاذب من أنّ الإخبار بالعدالة</w:t>
      </w:r>
      <w:r w:rsidR="00F21B5A">
        <w:rPr>
          <w:rtl/>
        </w:rPr>
        <w:t xml:space="preserve"> - </w:t>
      </w:r>
      <w:r w:rsidRPr="0046413B">
        <w:rPr>
          <w:rtl/>
        </w:rPr>
        <w:t>من حيث هو مع قطع النظر عن فرض بعض الخصوصيات</w:t>
      </w:r>
      <w:r w:rsidR="00F21B5A">
        <w:rPr>
          <w:rtl/>
        </w:rPr>
        <w:t xml:space="preserve"> - </w:t>
      </w:r>
      <w:r w:rsidRPr="0046413B">
        <w:rPr>
          <w:rtl/>
        </w:rPr>
        <w:t>إخبار بأمر وجودي</w:t>
      </w:r>
      <w:r>
        <w:rPr>
          <w:rtl/>
        </w:rPr>
        <w:t>،</w:t>
      </w:r>
      <w:r w:rsidRPr="0046413B">
        <w:rPr>
          <w:rtl/>
        </w:rPr>
        <w:t xml:space="preserve"> هو</w:t>
      </w:r>
      <w:r>
        <w:rPr>
          <w:rtl/>
        </w:rPr>
        <w:t>:</w:t>
      </w:r>
      <w:r w:rsidRPr="0046413B">
        <w:rPr>
          <w:rtl/>
        </w:rPr>
        <w:t xml:space="preserve"> الملكة وعدمي</w:t>
      </w:r>
      <w:r>
        <w:rPr>
          <w:rtl/>
        </w:rPr>
        <w:t>،</w:t>
      </w:r>
      <w:r w:rsidRPr="0046413B">
        <w:rPr>
          <w:rtl/>
        </w:rPr>
        <w:t xml:space="preserve"> هو</w:t>
      </w:r>
      <w:r>
        <w:rPr>
          <w:rtl/>
        </w:rPr>
        <w:t>:</w:t>
      </w:r>
      <w:r>
        <w:rPr>
          <w:rFonts w:hint="cs"/>
          <w:rtl/>
        </w:rPr>
        <w:t xml:space="preserve"> </w:t>
      </w:r>
      <w:r w:rsidRPr="0046413B">
        <w:rPr>
          <w:rtl/>
        </w:rPr>
        <w:t>عدم صدور الكبيرة مثلا</w:t>
      </w:r>
      <w:r>
        <w:rPr>
          <w:rtl/>
        </w:rPr>
        <w:t>،</w:t>
      </w:r>
      <w:r w:rsidRPr="0046413B">
        <w:rPr>
          <w:rtl/>
        </w:rPr>
        <w:t xml:space="preserve"> ولا ريب أن الإخبار بالأمر العدمي مستنده عدم العلم أو الأصل</w:t>
      </w:r>
      <w:r>
        <w:rPr>
          <w:rtl/>
        </w:rPr>
        <w:t>،</w:t>
      </w:r>
      <w:r w:rsidRPr="0046413B">
        <w:rPr>
          <w:rtl/>
        </w:rPr>
        <w:t xml:space="preserve"> فلا يعارض به ما هو بمنزلة الدليل بالنسبة إليه</w:t>
      </w:r>
      <w:r w:rsidR="00F21B5A">
        <w:rPr>
          <w:rtl/>
        </w:rPr>
        <w:t xml:space="preserve"> - </w:t>
      </w:r>
      <w:r w:rsidRPr="0046413B">
        <w:rPr>
          <w:rtl/>
        </w:rPr>
        <w:t>أعني أخبار الجارح بالموجود</w:t>
      </w:r>
      <w:r w:rsidR="00F21B5A">
        <w:rPr>
          <w:rtl/>
        </w:rPr>
        <w:t xml:space="preserve"> - </w:t>
      </w:r>
      <w:r w:rsidRPr="0046413B">
        <w:rPr>
          <w:rtl/>
        </w:rPr>
        <w:t>فالجارح مقدّم على المعدّل لعدم المعارضة بينهما كالأصل والدليل</w:t>
      </w:r>
      <w:r>
        <w:rPr>
          <w:rtl/>
        </w:rPr>
        <w:t>،</w:t>
      </w:r>
      <w:r w:rsidRPr="0046413B">
        <w:rPr>
          <w:rtl/>
        </w:rPr>
        <w:t xml:space="preserve"> فلا يلزم به تكذيب المعدّل</w:t>
      </w:r>
      <w:r>
        <w:rPr>
          <w:rtl/>
        </w:rPr>
        <w:t>،</w:t>
      </w:r>
      <w:r w:rsidRPr="0046413B">
        <w:rPr>
          <w:rtl/>
        </w:rPr>
        <w:t xml:space="preserve"> بخلاف تقديم المعدّل</w:t>
      </w:r>
      <w:r>
        <w:rPr>
          <w:rtl/>
        </w:rPr>
        <w:t>،</w:t>
      </w:r>
      <w:r w:rsidRPr="0046413B">
        <w:rPr>
          <w:rtl/>
        </w:rPr>
        <w:t xml:space="preserve"> فإن لازمه تكذيب الجارح</w:t>
      </w:r>
      <w:r>
        <w:rPr>
          <w:rtl/>
        </w:rPr>
        <w:t>،</w:t>
      </w:r>
      <w:r w:rsidRPr="0046413B">
        <w:rPr>
          <w:rtl/>
        </w:rPr>
        <w:t xml:space="preserve"> ومقتضى وجوب تصديق العادل هو الجمع.</w:t>
      </w:r>
    </w:p>
    <w:p w:rsidR="00414CB8" w:rsidRPr="0046413B" w:rsidRDefault="00414CB8" w:rsidP="00414CB8">
      <w:pPr>
        <w:pStyle w:val="libNormal"/>
        <w:rPr>
          <w:rtl/>
        </w:rPr>
      </w:pPr>
      <w:r w:rsidRPr="0046413B">
        <w:rPr>
          <w:rtl/>
        </w:rPr>
        <w:t>ومن هنا قال في الشرائع</w:t>
      </w:r>
      <w:r>
        <w:rPr>
          <w:rtl/>
        </w:rPr>
        <w:t>:</w:t>
      </w:r>
      <w:r w:rsidRPr="0046413B">
        <w:rPr>
          <w:rtl/>
        </w:rPr>
        <w:t xml:space="preserve"> ولو اختلف الشهود بالجرح والتعديل قدّم</w:t>
      </w:r>
    </w:p>
    <w:p w:rsidR="00414CB8" w:rsidRPr="0046413B" w:rsidRDefault="00414CB8" w:rsidP="00414CB8">
      <w:pPr>
        <w:pStyle w:val="libNormal0"/>
        <w:rPr>
          <w:rtl/>
        </w:rPr>
      </w:pPr>
      <w:r>
        <w:rPr>
          <w:rtl/>
        </w:rPr>
        <w:br w:type="page"/>
      </w:r>
      <w:r w:rsidRPr="0046413B">
        <w:rPr>
          <w:rtl/>
        </w:rPr>
        <w:lastRenderedPageBreak/>
        <w:t>الجرح</w:t>
      </w:r>
      <w:r>
        <w:rPr>
          <w:rtl/>
        </w:rPr>
        <w:t>،</w:t>
      </w:r>
      <w:r w:rsidRPr="0046413B">
        <w:rPr>
          <w:rtl/>
        </w:rPr>
        <w:t xml:space="preserve"> لأنه شهادة بما يخفى </w:t>
      </w:r>
      <w:r w:rsidRPr="00414CB8">
        <w:rPr>
          <w:rStyle w:val="libFootnotenumChar"/>
          <w:rtl/>
        </w:rPr>
        <w:t>(1)</w:t>
      </w:r>
      <w:r>
        <w:rPr>
          <w:rtl/>
        </w:rPr>
        <w:t>.</w:t>
      </w:r>
    </w:p>
    <w:p w:rsidR="00414CB8" w:rsidRPr="0046413B" w:rsidRDefault="00414CB8" w:rsidP="00414CB8">
      <w:pPr>
        <w:pStyle w:val="libNormal"/>
        <w:rPr>
          <w:rtl/>
        </w:rPr>
      </w:pPr>
      <w:r w:rsidRPr="0046413B">
        <w:rPr>
          <w:rtl/>
        </w:rPr>
        <w:t>فقلنا</w:t>
      </w:r>
      <w:r>
        <w:rPr>
          <w:rtl/>
        </w:rPr>
        <w:t>:</w:t>
      </w:r>
      <w:r w:rsidRPr="0046413B">
        <w:rPr>
          <w:rtl/>
        </w:rPr>
        <w:t xml:space="preserve"> إن هذا الوجه لا يأتي في الجرح بالمذهب إذا كان بناء مذهب الحق على السرّ والخفاء</w:t>
      </w:r>
      <w:r>
        <w:rPr>
          <w:rtl/>
        </w:rPr>
        <w:t>،</w:t>
      </w:r>
      <w:r w:rsidRPr="0046413B">
        <w:rPr>
          <w:rtl/>
        </w:rPr>
        <w:t xml:space="preserve"> والباطل على الإذاعة والإفشاء</w:t>
      </w:r>
      <w:r>
        <w:rPr>
          <w:rtl/>
        </w:rPr>
        <w:t>،</w:t>
      </w:r>
      <w:r w:rsidRPr="0046413B">
        <w:rPr>
          <w:rtl/>
        </w:rPr>
        <w:t xml:space="preserve"> كما هو كذلك بالنسبة إلى الإمامية والعاميّة في غالب الأعصار</w:t>
      </w:r>
      <w:r>
        <w:rPr>
          <w:rtl/>
        </w:rPr>
        <w:t>،</w:t>
      </w:r>
      <w:r w:rsidRPr="0046413B">
        <w:rPr>
          <w:rtl/>
        </w:rPr>
        <w:t xml:space="preserve"> خصوصا في سالف الزمان</w:t>
      </w:r>
      <w:r>
        <w:rPr>
          <w:rtl/>
        </w:rPr>
        <w:t>،</w:t>
      </w:r>
      <w:r w:rsidRPr="0046413B">
        <w:rPr>
          <w:rtl/>
        </w:rPr>
        <w:t xml:space="preserve"> فإن الوجه المذكور ينعكس حينئذ فإن الأخبار بالعامية إخبار بأمر أو أمور وجودية من الأفعال والأقوال المطابقة لمذهبهم</w:t>
      </w:r>
      <w:r>
        <w:rPr>
          <w:rtl/>
        </w:rPr>
        <w:t>،</w:t>
      </w:r>
      <w:r w:rsidRPr="0046413B">
        <w:rPr>
          <w:rtl/>
        </w:rPr>
        <w:t xml:space="preserve"> وتولّي القضاء من قبلهم وغيرها. وأمر عدمي</w:t>
      </w:r>
      <w:r>
        <w:rPr>
          <w:rtl/>
        </w:rPr>
        <w:t>،</w:t>
      </w:r>
      <w:r w:rsidRPr="0046413B">
        <w:rPr>
          <w:rtl/>
        </w:rPr>
        <w:t xml:space="preserve"> هو عدم صدور فعل أو قول في الباطن يدلّ على خلاف ذلك</w:t>
      </w:r>
      <w:r>
        <w:rPr>
          <w:rtl/>
        </w:rPr>
        <w:t>،</w:t>
      </w:r>
      <w:r w:rsidRPr="0046413B">
        <w:rPr>
          <w:rtl/>
        </w:rPr>
        <w:t xml:space="preserve"> وأن ما صدر منه في الظاهر صدر تقيّة أو تحبيبا لا اعتقادا وديانة</w:t>
      </w:r>
      <w:r>
        <w:rPr>
          <w:rtl/>
        </w:rPr>
        <w:t>،</w:t>
      </w:r>
      <w:r w:rsidRPr="0046413B">
        <w:rPr>
          <w:rtl/>
        </w:rPr>
        <w:t xml:space="preserve"> والمزكي المخبر بإماميّته يخبر عن صدور قول أو فعل عنه في السرّ يدل على اعتقاده الحق وإنكاره ما يخالفه</w:t>
      </w:r>
      <w:r>
        <w:rPr>
          <w:rtl/>
        </w:rPr>
        <w:t>،</w:t>
      </w:r>
      <w:r w:rsidRPr="0046413B">
        <w:rPr>
          <w:rtl/>
        </w:rPr>
        <w:t xml:space="preserve"> ولذا لم ينقل من عالم أنه كان إماميا في الظاهر عاميّا في الباطن والاعتقاد</w:t>
      </w:r>
      <w:r>
        <w:rPr>
          <w:rtl/>
        </w:rPr>
        <w:t>،</w:t>
      </w:r>
      <w:r w:rsidRPr="0046413B">
        <w:rPr>
          <w:rtl/>
        </w:rPr>
        <w:t xml:space="preserve"> وأمّا العكس فكثير</w:t>
      </w:r>
      <w:r>
        <w:rPr>
          <w:rtl/>
        </w:rPr>
        <w:t>،</w:t>
      </w:r>
      <w:r w:rsidRPr="0046413B">
        <w:rPr>
          <w:rtl/>
        </w:rPr>
        <w:t xml:space="preserve"> وصرّح به العلامة </w:t>
      </w:r>
      <w:r w:rsidRPr="00414CB8">
        <w:rPr>
          <w:rStyle w:val="libAlaemChar"/>
          <w:rtl/>
        </w:rPr>
        <w:t>رحمه‌الله</w:t>
      </w:r>
      <w:r w:rsidRPr="0046413B">
        <w:rPr>
          <w:rtl/>
        </w:rPr>
        <w:t xml:space="preserve"> في بعض كتبه.</w:t>
      </w:r>
    </w:p>
    <w:p w:rsidR="00414CB8" w:rsidRPr="0046413B" w:rsidRDefault="00414CB8" w:rsidP="00414CB8">
      <w:pPr>
        <w:pStyle w:val="libNormal"/>
        <w:rPr>
          <w:rtl/>
        </w:rPr>
      </w:pPr>
      <w:r w:rsidRPr="0046413B">
        <w:rPr>
          <w:rtl/>
        </w:rPr>
        <w:t>وأما العامّة</w:t>
      </w:r>
      <w:r>
        <w:rPr>
          <w:rtl/>
        </w:rPr>
        <w:t>،</w:t>
      </w:r>
      <w:r w:rsidRPr="0046413B">
        <w:rPr>
          <w:rtl/>
        </w:rPr>
        <w:t xml:space="preserve"> فلم نجد أيضا من أشار إلى تسننه</w:t>
      </w:r>
      <w:r>
        <w:rPr>
          <w:rtl/>
        </w:rPr>
        <w:t>،</w:t>
      </w:r>
      <w:r w:rsidRPr="0046413B">
        <w:rPr>
          <w:rtl/>
        </w:rPr>
        <w:t xml:space="preserve"> ولا نقله هو</w:t>
      </w:r>
      <w:r>
        <w:rPr>
          <w:rtl/>
        </w:rPr>
        <w:t>،</w:t>
      </w:r>
      <w:r w:rsidRPr="0046413B">
        <w:rPr>
          <w:rtl/>
        </w:rPr>
        <w:t xml:space="preserve"> مع ولوعه به وحرصه عليه</w:t>
      </w:r>
      <w:r>
        <w:rPr>
          <w:rtl/>
        </w:rPr>
        <w:t>،</w:t>
      </w:r>
      <w:r w:rsidRPr="0046413B">
        <w:rPr>
          <w:rtl/>
        </w:rPr>
        <w:t xml:space="preserve"> فضلا عن التصريح والتصريحات من أصاغر علمائهم فضلا عن أكابرهم فضلا عمّن هو أعلم وأبصر من الشهيد </w:t>
      </w:r>
      <w:r w:rsidRPr="00414CB8">
        <w:rPr>
          <w:rStyle w:val="libAlaemChar"/>
          <w:rtl/>
        </w:rPr>
        <w:t>رحمه‌الله</w:t>
      </w:r>
      <w:r>
        <w:rPr>
          <w:rtl/>
        </w:rPr>
        <w:t>.</w:t>
      </w:r>
    </w:p>
    <w:p w:rsidR="00414CB8" w:rsidRPr="0046413B" w:rsidRDefault="00414CB8" w:rsidP="00414CB8">
      <w:pPr>
        <w:pStyle w:val="libNormal"/>
        <w:rPr>
          <w:rtl/>
        </w:rPr>
      </w:pPr>
      <w:r w:rsidRPr="0046413B">
        <w:rPr>
          <w:rtl/>
        </w:rPr>
        <w:t>نعم</w:t>
      </w:r>
      <w:r>
        <w:rPr>
          <w:rtl/>
        </w:rPr>
        <w:t>،</w:t>
      </w:r>
      <w:r w:rsidRPr="0046413B">
        <w:rPr>
          <w:rtl/>
        </w:rPr>
        <w:t xml:space="preserve"> هو في طول تعبه</w:t>
      </w:r>
      <w:r>
        <w:rPr>
          <w:rtl/>
        </w:rPr>
        <w:t>،</w:t>
      </w:r>
      <w:r w:rsidRPr="0046413B">
        <w:rPr>
          <w:rtl/>
        </w:rPr>
        <w:t xml:space="preserve"> وطول كلامه</w:t>
      </w:r>
      <w:r>
        <w:rPr>
          <w:rtl/>
        </w:rPr>
        <w:t>،</w:t>
      </w:r>
      <w:r w:rsidRPr="0046413B">
        <w:rPr>
          <w:rtl/>
        </w:rPr>
        <w:t xml:space="preserve"> ذكر لإثبات دعواه في قبال هؤلاء الأعلام ثلاثة قرائن</w:t>
      </w:r>
      <w:r>
        <w:rPr>
          <w:rtl/>
        </w:rPr>
        <w:t>:</w:t>
      </w:r>
    </w:p>
    <w:p w:rsidR="00414CB8" w:rsidRPr="0046413B" w:rsidRDefault="00414CB8" w:rsidP="00414CB8">
      <w:pPr>
        <w:pStyle w:val="libNormal"/>
        <w:rPr>
          <w:rtl/>
        </w:rPr>
      </w:pPr>
      <w:r w:rsidRPr="0046413B">
        <w:rPr>
          <w:rtl/>
        </w:rPr>
        <w:t xml:space="preserve">ذكره السيوطي في طبقات النحاة من غير تعرض لمذهبه </w:t>
      </w:r>
      <w:r w:rsidRPr="00414CB8">
        <w:rPr>
          <w:rStyle w:val="libFootnotenumChar"/>
          <w:rtl/>
        </w:rPr>
        <w:t>(2)</w:t>
      </w:r>
      <w:r>
        <w:rPr>
          <w:rtl/>
        </w:rPr>
        <w:t>.</w:t>
      </w:r>
    </w:p>
    <w:p w:rsidR="00414CB8" w:rsidRPr="0046413B" w:rsidRDefault="00414CB8" w:rsidP="00414CB8">
      <w:pPr>
        <w:pStyle w:val="libNormal"/>
        <w:rPr>
          <w:rtl/>
        </w:rPr>
      </w:pPr>
      <w:r w:rsidRPr="0046413B">
        <w:rPr>
          <w:rtl/>
        </w:rPr>
        <w:t>ومدحه التفتازاني في أول شرحه على الشمسية بقوله</w:t>
      </w:r>
      <w:r>
        <w:rPr>
          <w:rtl/>
        </w:rPr>
        <w:t>:</w:t>
      </w:r>
      <w:r w:rsidRPr="0046413B">
        <w:rPr>
          <w:rtl/>
        </w:rPr>
        <w:t xml:space="preserve"> الفاضل المحقق</w:t>
      </w:r>
      <w:r>
        <w:rPr>
          <w:rtl/>
        </w:rPr>
        <w:t>،</w:t>
      </w:r>
      <w:r w:rsidRPr="0046413B">
        <w:rPr>
          <w:rtl/>
        </w:rPr>
        <w:t xml:space="preserve"> والنحرير المدقق</w:t>
      </w:r>
      <w:r>
        <w:rPr>
          <w:rtl/>
        </w:rPr>
        <w:t>،</w:t>
      </w:r>
      <w:r w:rsidRPr="0046413B">
        <w:rPr>
          <w:rtl/>
        </w:rPr>
        <w:t xml:space="preserve"> قطب الملّة والدين</w:t>
      </w:r>
      <w:r>
        <w:rPr>
          <w:rtl/>
        </w:rPr>
        <w:t>،</w:t>
      </w:r>
      <w:r w:rsidRPr="0046413B">
        <w:rPr>
          <w:rtl/>
        </w:rPr>
        <w:t xml:space="preserve"> شكر الله مساعيه</w:t>
      </w:r>
      <w:r>
        <w:rPr>
          <w:rtl/>
        </w:rPr>
        <w:t>،</w:t>
      </w:r>
      <w:r w:rsidRPr="0046413B">
        <w:rPr>
          <w:rtl/>
        </w:rPr>
        <w:t xml:space="preserve"> وقرن بالإفاضة أيامه ولياليه </w:t>
      </w:r>
      <w:r w:rsidRPr="00414CB8">
        <w:rPr>
          <w:rStyle w:val="libFootnotenumChar"/>
          <w:rtl/>
        </w:rPr>
        <w:t>(3)</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شرائع الإسلام 4</w:t>
      </w:r>
      <w:r>
        <w:rPr>
          <w:rtl/>
        </w:rPr>
        <w:t>:</w:t>
      </w:r>
      <w:r w:rsidRPr="0046413B">
        <w:rPr>
          <w:rtl/>
        </w:rPr>
        <w:t xml:space="preserve"> 77.</w:t>
      </w:r>
    </w:p>
    <w:p w:rsidR="00414CB8" w:rsidRPr="0046413B" w:rsidRDefault="00414CB8" w:rsidP="00414CB8">
      <w:pPr>
        <w:pStyle w:val="libFootnote0"/>
        <w:rPr>
          <w:rtl/>
        </w:rPr>
      </w:pPr>
      <w:r w:rsidRPr="0046413B">
        <w:rPr>
          <w:rtl/>
        </w:rPr>
        <w:t>(2) بغية الوعاة 2</w:t>
      </w:r>
      <w:r>
        <w:rPr>
          <w:rtl/>
        </w:rPr>
        <w:t>:</w:t>
      </w:r>
      <w:r w:rsidRPr="0046413B">
        <w:rPr>
          <w:rtl/>
        </w:rPr>
        <w:t xml:space="preserve"> 281.</w:t>
      </w:r>
    </w:p>
    <w:p w:rsidR="00414CB8" w:rsidRPr="0046413B" w:rsidRDefault="00414CB8" w:rsidP="00414CB8">
      <w:pPr>
        <w:pStyle w:val="libFootnote0"/>
        <w:rPr>
          <w:rtl/>
        </w:rPr>
      </w:pPr>
      <w:r w:rsidRPr="0046413B">
        <w:rPr>
          <w:rtl/>
        </w:rPr>
        <w:t>(3) شرح الشمسيّة</w:t>
      </w:r>
      <w:r>
        <w:rPr>
          <w:rtl/>
        </w:rPr>
        <w:t>:</w:t>
      </w:r>
      <w:r w:rsidRPr="0046413B">
        <w:rPr>
          <w:rtl/>
        </w:rPr>
        <w:t xml:space="preserve"> غير متوفر لدينا.</w:t>
      </w:r>
    </w:p>
    <w:p w:rsidR="00414CB8" w:rsidRPr="0046413B" w:rsidRDefault="00414CB8" w:rsidP="00414CB8">
      <w:pPr>
        <w:pStyle w:val="libNormal"/>
        <w:rPr>
          <w:rtl/>
        </w:rPr>
      </w:pPr>
      <w:r>
        <w:rPr>
          <w:rtl/>
        </w:rPr>
        <w:br w:type="page"/>
      </w:r>
      <w:r w:rsidRPr="0046413B">
        <w:rPr>
          <w:rtl/>
        </w:rPr>
        <w:lastRenderedPageBreak/>
        <w:t>ورواية السيد شريف الجرجاني</w:t>
      </w:r>
      <w:r>
        <w:rPr>
          <w:rtl/>
        </w:rPr>
        <w:t>،</w:t>
      </w:r>
      <w:r w:rsidRPr="0046413B">
        <w:rPr>
          <w:rtl/>
        </w:rPr>
        <w:t xml:space="preserve"> والقاضي بدر الدين محمّد بن أحمد الحنفي</w:t>
      </w:r>
      <w:r>
        <w:rPr>
          <w:rtl/>
        </w:rPr>
        <w:t>،</w:t>
      </w:r>
      <w:r w:rsidRPr="0046413B">
        <w:rPr>
          <w:rtl/>
        </w:rPr>
        <w:t xml:space="preserve"> على ما حكاه ميرزا محمّد الاخباري المقتول</w:t>
      </w:r>
      <w:r>
        <w:rPr>
          <w:rtl/>
        </w:rPr>
        <w:t>،</w:t>
      </w:r>
      <w:r w:rsidRPr="0046413B">
        <w:rPr>
          <w:rtl/>
        </w:rPr>
        <w:t xml:space="preserve"> المعلوم حاله ومنقولاته عند العلماء في كتاب رجاله المتروك عند الأصحاب كافّة.</w:t>
      </w:r>
    </w:p>
    <w:p w:rsidR="00414CB8" w:rsidRPr="0046413B" w:rsidRDefault="00414CB8" w:rsidP="00414CB8">
      <w:pPr>
        <w:pStyle w:val="libNormal"/>
        <w:rPr>
          <w:rtl/>
        </w:rPr>
      </w:pPr>
      <w:r w:rsidRPr="0046413B">
        <w:rPr>
          <w:rtl/>
        </w:rPr>
        <w:t>فلينظر المنصف ويتأمّل</w:t>
      </w:r>
      <w:r>
        <w:rPr>
          <w:rtl/>
        </w:rPr>
        <w:t>:</w:t>
      </w:r>
      <w:r w:rsidRPr="0046413B">
        <w:rPr>
          <w:rtl/>
        </w:rPr>
        <w:t xml:space="preserve"> أن القاصر الناظر إلى ظواهر كلمات الأشخاص هو أو الشهيد والمحقق وأتباعهما</w:t>
      </w:r>
      <w:r>
        <w:rPr>
          <w:rtl/>
        </w:rPr>
        <w:t>،</w:t>
      </w:r>
      <w:r w:rsidRPr="0046413B">
        <w:rPr>
          <w:rtl/>
        </w:rPr>
        <w:t xml:space="preserve"> على ما نسبه إليهم في صدر كلامه.</w:t>
      </w:r>
    </w:p>
    <w:p w:rsidR="00414CB8" w:rsidRPr="0046413B" w:rsidRDefault="00414CB8" w:rsidP="00414CB8">
      <w:pPr>
        <w:pStyle w:val="libNormal"/>
        <w:rPr>
          <w:rtl/>
        </w:rPr>
      </w:pPr>
      <w:r w:rsidRPr="00414CB8">
        <w:rPr>
          <w:rStyle w:val="libBold2Char"/>
          <w:rtl/>
        </w:rPr>
        <w:t>كه</w:t>
      </w:r>
      <w:r w:rsidR="00F21B5A">
        <w:rPr>
          <w:rStyle w:val="libBold2Char"/>
          <w:rtl/>
        </w:rPr>
        <w:t xml:space="preserve"> - </w:t>
      </w:r>
      <w:r w:rsidRPr="0046413B">
        <w:rPr>
          <w:rtl/>
        </w:rPr>
        <w:t>قوله</w:t>
      </w:r>
      <w:r>
        <w:rPr>
          <w:rtl/>
        </w:rPr>
        <w:t>:</w:t>
      </w:r>
      <w:r w:rsidRPr="0046413B">
        <w:rPr>
          <w:rtl/>
        </w:rPr>
        <w:t xml:space="preserve"> ولا أقلّ من عدم حصول الظن. إلى آخره</w:t>
      </w:r>
      <w:r>
        <w:rPr>
          <w:rtl/>
        </w:rPr>
        <w:t>،</w:t>
      </w:r>
      <w:r w:rsidRPr="0046413B">
        <w:rPr>
          <w:rtl/>
        </w:rPr>
        <w:t xml:space="preserve"> يعني ذكره [ من قبل ] السيوطي</w:t>
      </w:r>
      <w:r>
        <w:rPr>
          <w:rtl/>
        </w:rPr>
        <w:t>،</w:t>
      </w:r>
      <w:r w:rsidRPr="0046413B">
        <w:rPr>
          <w:rtl/>
        </w:rPr>
        <w:t xml:space="preserve"> ومدحه [ من قبل ] التفتازاني</w:t>
      </w:r>
      <w:r>
        <w:rPr>
          <w:rtl/>
        </w:rPr>
        <w:t>،</w:t>
      </w:r>
      <w:r w:rsidRPr="0046413B">
        <w:rPr>
          <w:rtl/>
        </w:rPr>
        <w:t xml:space="preserve"> يوجب عدم حصول الظن بشهادة الشهيد بإماميّته</w:t>
      </w:r>
      <w:r>
        <w:rPr>
          <w:rtl/>
        </w:rPr>
        <w:t>،</w:t>
      </w:r>
      <w:r w:rsidRPr="0046413B">
        <w:rPr>
          <w:rtl/>
        </w:rPr>
        <w:t xml:space="preserve"> وبإخباره عن إقراره بها.</w:t>
      </w:r>
    </w:p>
    <w:p w:rsidR="00414CB8" w:rsidRPr="0046413B" w:rsidRDefault="00414CB8" w:rsidP="00414CB8">
      <w:pPr>
        <w:pStyle w:val="libNormal"/>
        <w:rPr>
          <w:rtl/>
        </w:rPr>
      </w:pPr>
      <w:r w:rsidRPr="0046413B">
        <w:rPr>
          <w:rtl/>
        </w:rPr>
        <w:t>وفيه</w:t>
      </w:r>
      <w:r w:rsidR="00F21B5A">
        <w:rPr>
          <w:rtl/>
        </w:rPr>
        <w:t xml:space="preserve"> - </w:t>
      </w:r>
      <w:r w:rsidRPr="0046413B">
        <w:rPr>
          <w:rtl/>
        </w:rPr>
        <w:t>بعد الإعراض عن جواب هذا التجرّي</w:t>
      </w:r>
      <w:r w:rsidR="00F21B5A">
        <w:rPr>
          <w:rtl/>
        </w:rPr>
        <w:t xml:space="preserve"> - </w:t>
      </w:r>
      <w:r w:rsidRPr="0046413B">
        <w:rPr>
          <w:rtl/>
        </w:rPr>
        <w:t>أنّه لا يشترط في حجية البينة والخبر حصول الظن الفعلي بمفادهما</w:t>
      </w:r>
      <w:r>
        <w:rPr>
          <w:rtl/>
        </w:rPr>
        <w:t>،</w:t>
      </w:r>
      <w:r w:rsidRPr="0046413B">
        <w:rPr>
          <w:rtl/>
        </w:rPr>
        <w:t xml:space="preserve"> كما هو المحقق عند المحققين.</w:t>
      </w:r>
    </w:p>
    <w:p w:rsidR="00414CB8" w:rsidRPr="0046413B" w:rsidRDefault="00414CB8" w:rsidP="00414CB8">
      <w:pPr>
        <w:pStyle w:val="libNormal"/>
        <w:rPr>
          <w:rtl/>
        </w:rPr>
      </w:pPr>
      <w:r w:rsidRPr="00414CB8">
        <w:rPr>
          <w:rStyle w:val="libBold2Char"/>
          <w:rtl/>
        </w:rPr>
        <w:t>كو</w:t>
      </w:r>
      <w:r w:rsidR="00F21B5A">
        <w:rPr>
          <w:rtl/>
        </w:rPr>
        <w:t xml:space="preserve"> - </w:t>
      </w:r>
      <w:r w:rsidRPr="0046413B">
        <w:rPr>
          <w:rtl/>
        </w:rPr>
        <w:t>قوله</w:t>
      </w:r>
      <w:r>
        <w:rPr>
          <w:rtl/>
        </w:rPr>
        <w:t>:</w:t>
      </w:r>
      <w:r w:rsidRPr="0046413B">
        <w:rPr>
          <w:rtl/>
        </w:rPr>
        <w:t xml:space="preserve"> وتبقى أصالة عدم استبصار الرجل بحالته الاولى.</w:t>
      </w:r>
    </w:p>
    <w:p w:rsidR="00414CB8" w:rsidRPr="0046413B" w:rsidRDefault="00414CB8" w:rsidP="00414CB8">
      <w:pPr>
        <w:pStyle w:val="libNormal"/>
        <w:rPr>
          <w:rtl/>
        </w:rPr>
      </w:pPr>
      <w:r w:rsidRPr="0046413B">
        <w:rPr>
          <w:rtl/>
        </w:rPr>
        <w:t>كلام غريب فإنه سلّم بعد الإغماض بتشيّعه في العجم</w:t>
      </w:r>
      <w:r>
        <w:rPr>
          <w:rtl/>
        </w:rPr>
        <w:t>،</w:t>
      </w:r>
      <w:r w:rsidRPr="0046413B">
        <w:rPr>
          <w:rtl/>
        </w:rPr>
        <w:t xml:space="preserve"> وادعى تبديله مذهبه بعد توطّنه في الشام لحبّ الرئاسة. فشهادة الشهيد والمحقق مطابق للأصل</w:t>
      </w:r>
      <w:r>
        <w:rPr>
          <w:rtl/>
        </w:rPr>
        <w:t>،</w:t>
      </w:r>
      <w:r w:rsidRPr="0046413B">
        <w:rPr>
          <w:rtl/>
        </w:rPr>
        <w:t xml:space="preserve"> ولم يعلم منه حالة عدم استبصار بعد ذلك حتى تستصحب</w:t>
      </w:r>
      <w:r>
        <w:rPr>
          <w:rtl/>
        </w:rPr>
        <w:t>،</w:t>
      </w:r>
      <w:r w:rsidRPr="0046413B">
        <w:rPr>
          <w:rtl/>
        </w:rPr>
        <w:t xml:space="preserve"> وإن رجع إلى زعمه الأول من عدم استبصاره من أول الأمر وحين ما أجازه العلامة تقيّة منه.</w:t>
      </w:r>
    </w:p>
    <w:p w:rsidR="00414CB8" w:rsidRPr="0046413B" w:rsidRDefault="00414CB8" w:rsidP="00414CB8">
      <w:pPr>
        <w:pStyle w:val="libNormal"/>
        <w:rPr>
          <w:rtl/>
        </w:rPr>
      </w:pPr>
      <w:r w:rsidRPr="0046413B">
        <w:rPr>
          <w:rtl/>
        </w:rPr>
        <w:t>ففيه</w:t>
      </w:r>
      <w:r>
        <w:rPr>
          <w:rtl/>
        </w:rPr>
        <w:t>:</w:t>
      </w:r>
      <w:r w:rsidRPr="0046413B">
        <w:rPr>
          <w:rtl/>
        </w:rPr>
        <w:t xml:space="preserve"> أنّه دعوى تفرّد هو بها لا شاهد لها ولا مستند</w:t>
      </w:r>
      <w:r>
        <w:rPr>
          <w:rtl/>
        </w:rPr>
        <w:t>،</w:t>
      </w:r>
      <w:r w:rsidRPr="0046413B">
        <w:rPr>
          <w:rtl/>
        </w:rPr>
        <w:t xml:space="preserve"> بل كاذبة</w:t>
      </w:r>
      <w:r>
        <w:rPr>
          <w:rtl/>
        </w:rPr>
        <w:t>،</w:t>
      </w:r>
      <w:r w:rsidRPr="0046413B">
        <w:rPr>
          <w:rtl/>
        </w:rPr>
        <w:t xml:space="preserve"> على ما ذهب إليه أصحابنا كافّة</w:t>
      </w:r>
      <w:r>
        <w:rPr>
          <w:rtl/>
        </w:rPr>
        <w:t>،</w:t>
      </w:r>
      <w:r w:rsidRPr="0046413B">
        <w:rPr>
          <w:rtl/>
        </w:rPr>
        <w:t xml:space="preserve"> ولا أقلّ من الشك والجهل بحاله</w:t>
      </w:r>
      <w:r>
        <w:rPr>
          <w:rtl/>
        </w:rPr>
        <w:t>،</w:t>
      </w:r>
      <w:r w:rsidRPr="0046413B">
        <w:rPr>
          <w:rtl/>
        </w:rPr>
        <w:t xml:space="preserve"> فكيف يتمسك بالأصل المحتاج إلى يقين سابق</w:t>
      </w:r>
      <w:r>
        <w:rPr>
          <w:rtl/>
        </w:rPr>
        <w:t>؟!.</w:t>
      </w:r>
    </w:p>
    <w:p w:rsidR="00414CB8" w:rsidRPr="0046413B" w:rsidRDefault="00414CB8" w:rsidP="00414CB8">
      <w:pPr>
        <w:pStyle w:val="libNormal"/>
        <w:rPr>
          <w:rtl/>
        </w:rPr>
      </w:pPr>
      <w:r w:rsidRPr="00414CB8">
        <w:rPr>
          <w:rStyle w:val="libBold2Char"/>
          <w:rtl/>
        </w:rPr>
        <w:t>كز</w:t>
      </w:r>
      <w:r w:rsidR="00F21B5A">
        <w:rPr>
          <w:rtl/>
        </w:rPr>
        <w:t xml:space="preserve"> - </w:t>
      </w:r>
      <w:r w:rsidRPr="0046413B">
        <w:rPr>
          <w:rtl/>
        </w:rPr>
        <w:t>قوله</w:t>
      </w:r>
      <w:r>
        <w:rPr>
          <w:rtl/>
        </w:rPr>
        <w:t>:</w:t>
      </w:r>
      <w:r w:rsidRPr="0046413B">
        <w:rPr>
          <w:rtl/>
        </w:rPr>
        <w:t xml:space="preserve"> وشهادة شيخنا الحرّ بشيعية أبي الفرج </w:t>
      </w:r>
      <w:r w:rsidRPr="00414CB8">
        <w:rPr>
          <w:rStyle w:val="libFootnotenumChar"/>
          <w:rtl/>
        </w:rPr>
        <w:t>(1)</w:t>
      </w:r>
      <w:r>
        <w:rPr>
          <w:rtl/>
        </w:rPr>
        <w:t>.</w:t>
      </w:r>
      <w:r w:rsidRPr="0046413B">
        <w:rPr>
          <w:rtl/>
        </w:rPr>
        <w:t xml:space="preserve"> إلى آخره.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أمل الآمل 2</w:t>
      </w:r>
      <w:r>
        <w:rPr>
          <w:rtl/>
        </w:rPr>
        <w:t>:</w:t>
      </w:r>
      <w:r w:rsidRPr="0046413B">
        <w:rPr>
          <w:rtl/>
        </w:rPr>
        <w:t xml:space="preserve"> 181 / 548.</w:t>
      </w:r>
    </w:p>
    <w:p w:rsidR="00414CB8" w:rsidRPr="00215E13" w:rsidRDefault="00414CB8" w:rsidP="00414CB8">
      <w:pPr>
        <w:pStyle w:val="libNormal"/>
        <w:rPr>
          <w:rtl/>
        </w:rPr>
      </w:pPr>
      <w:r w:rsidRPr="00215E13">
        <w:rPr>
          <w:rtl/>
        </w:rPr>
        <w:br w:type="page"/>
      </w:r>
      <w:r w:rsidRPr="00215E13">
        <w:rPr>
          <w:rtl/>
        </w:rPr>
        <w:lastRenderedPageBreak/>
        <w:t>عجيب</w:t>
      </w:r>
      <w:r>
        <w:rPr>
          <w:rtl/>
        </w:rPr>
        <w:t>،</w:t>
      </w:r>
      <w:r w:rsidRPr="00215E13">
        <w:rPr>
          <w:rtl/>
        </w:rPr>
        <w:t xml:space="preserve"> فإنه شيعي باتفاق كلّ من تعرّض لترجمته</w:t>
      </w:r>
      <w:r>
        <w:rPr>
          <w:rtl/>
        </w:rPr>
        <w:t>،</w:t>
      </w:r>
      <w:r w:rsidRPr="00215E13">
        <w:rPr>
          <w:rtl/>
        </w:rPr>
        <w:t xml:space="preserve"> وكفى في هذا المقام كلام العلامة في الخلاصة </w:t>
      </w:r>
      <w:r w:rsidRPr="00414CB8">
        <w:rPr>
          <w:rStyle w:val="libFootnotenumChar"/>
          <w:rtl/>
        </w:rPr>
        <w:t>(1)</w:t>
      </w:r>
      <w:r>
        <w:rPr>
          <w:rtl/>
        </w:rPr>
        <w:t>،</w:t>
      </w:r>
      <w:r w:rsidRPr="00215E13">
        <w:rPr>
          <w:rtl/>
        </w:rPr>
        <w:t xml:space="preserve"> وكأنه زعم ترادف الشيعي والإمامي</w:t>
      </w:r>
      <w:r>
        <w:rPr>
          <w:rtl/>
        </w:rPr>
        <w:t>،</w:t>
      </w:r>
      <w:r w:rsidRPr="00215E13">
        <w:rPr>
          <w:rtl/>
        </w:rPr>
        <w:t xml:space="preserve"> ولم يفرق بينهما</w:t>
      </w:r>
      <w:r>
        <w:rPr>
          <w:rtl/>
        </w:rPr>
        <w:t>،</w:t>
      </w:r>
      <w:r w:rsidRPr="00215E13">
        <w:rPr>
          <w:rtl/>
        </w:rPr>
        <w:t xml:space="preserve"> فأنكر ذلك</w:t>
      </w:r>
      <w:r>
        <w:rPr>
          <w:rtl/>
        </w:rPr>
        <w:t>،</w:t>
      </w:r>
      <w:r w:rsidRPr="00215E13">
        <w:rPr>
          <w:rtl/>
        </w:rPr>
        <w:t xml:space="preserve"> وهذا أعجب</w:t>
      </w:r>
      <w:r>
        <w:rPr>
          <w:rtl/>
        </w:rPr>
        <w:t>؟!.</w:t>
      </w:r>
    </w:p>
    <w:p w:rsidR="00414CB8" w:rsidRPr="0046413B" w:rsidRDefault="00414CB8" w:rsidP="00414CB8">
      <w:pPr>
        <w:pStyle w:val="libNormal"/>
        <w:rPr>
          <w:rtl/>
          <w:lang w:bidi="fa-IR"/>
        </w:rPr>
      </w:pPr>
      <w:r w:rsidRPr="00414CB8">
        <w:rPr>
          <w:rStyle w:val="libBold2Char"/>
          <w:rtl/>
        </w:rPr>
        <w:t>كح</w:t>
      </w:r>
      <w:r w:rsidR="00F21B5A">
        <w:rPr>
          <w:rtl/>
          <w:lang w:bidi="fa-IR"/>
        </w:rPr>
        <w:t xml:space="preserve"> - </w:t>
      </w:r>
      <w:r w:rsidRPr="0046413B">
        <w:rPr>
          <w:rtl/>
          <w:lang w:bidi="fa-IR"/>
        </w:rPr>
        <w:t>قوله</w:t>
      </w:r>
      <w:r>
        <w:rPr>
          <w:rtl/>
          <w:lang w:bidi="fa-IR"/>
        </w:rPr>
        <w:t>:</w:t>
      </w:r>
      <w:r w:rsidRPr="0046413B">
        <w:rPr>
          <w:rtl/>
          <w:lang w:bidi="fa-IR"/>
        </w:rPr>
        <w:t xml:space="preserve"> فإيّاك والركون إلى الظالمين والسكون إلى تقليد السالفين.</w:t>
      </w:r>
      <w:r>
        <w:rPr>
          <w:rFonts w:hint="cs"/>
          <w:rtl/>
          <w:lang w:bidi="fa-IR"/>
        </w:rPr>
        <w:t xml:space="preserve"> </w:t>
      </w:r>
      <w:r w:rsidRPr="0046413B">
        <w:rPr>
          <w:rtl/>
          <w:lang w:bidi="fa-IR"/>
        </w:rPr>
        <w:t>إلى آخره.</w:t>
      </w:r>
    </w:p>
    <w:p w:rsidR="00414CB8" w:rsidRPr="0046413B" w:rsidRDefault="00414CB8" w:rsidP="00414CB8">
      <w:pPr>
        <w:pStyle w:val="libNormal"/>
        <w:rPr>
          <w:rtl/>
          <w:lang w:bidi="fa-IR"/>
        </w:rPr>
      </w:pPr>
      <w:r w:rsidRPr="0046413B">
        <w:rPr>
          <w:rtl/>
          <w:lang w:bidi="fa-IR"/>
        </w:rPr>
        <w:t>أعجب من سابقه</w:t>
      </w:r>
      <w:r>
        <w:rPr>
          <w:rtl/>
          <w:lang w:bidi="fa-IR"/>
        </w:rPr>
        <w:t>،</w:t>
      </w:r>
      <w:r w:rsidRPr="0046413B">
        <w:rPr>
          <w:rtl/>
          <w:lang w:bidi="fa-IR"/>
        </w:rPr>
        <w:t xml:space="preserve"> فإن طريقة الأصحاب قد استقرت قديما وحديثا على مراجعة كتب أئمة هذا الفن</w:t>
      </w:r>
      <w:r>
        <w:rPr>
          <w:rtl/>
          <w:lang w:bidi="fa-IR"/>
        </w:rPr>
        <w:t>،</w:t>
      </w:r>
      <w:r w:rsidRPr="0046413B">
        <w:rPr>
          <w:rtl/>
          <w:lang w:bidi="fa-IR"/>
        </w:rPr>
        <w:t xml:space="preserve"> وتعيين عدالة الرجل وفسقه وحسنه وذمّه ومذهبه ودينه</w:t>
      </w:r>
      <w:r>
        <w:rPr>
          <w:rtl/>
          <w:lang w:bidi="fa-IR"/>
        </w:rPr>
        <w:t>،</w:t>
      </w:r>
      <w:r w:rsidRPr="0046413B">
        <w:rPr>
          <w:rtl/>
          <w:lang w:bidi="fa-IR"/>
        </w:rPr>
        <w:t xml:space="preserve"> وغير ذلك من الحالات والصفات</w:t>
      </w:r>
      <w:r>
        <w:rPr>
          <w:rtl/>
          <w:lang w:bidi="fa-IR"/>
        </w:rPr>
        <w:t>،</w:t>
      </w:r>
      <w:r w:rsidRPr="0046413B">
        <w:rPr>
          <w:rtl/>
          <w:lang w:bidi="fa-IR"/>
        </w:rPr>
        <w:t xml:space="preserve"> بكلماتهم وتصريحاتهم وإشاراتهم</w:t>
      </w:r>
      <w:r>
        <w:rPr>
          <w:rtl/>
          <w:lang w:bidi="fa-IR"/>
        </w:rPr>
        <w:t>،</w:t>
      </w:r>
      <w:r w:rsidRPr="0046413B">
        <w:rPr>
          <w:rtl/>
          <w:lang w:bidi="fa-IR"/>
        </w:rPr>
        <w:t xml:space="preserve"> سواء كان المزكى والمجروح من القدماء أو المتأخرين.</w:t>
      </w:r>
    </w:p>
    <w:p w:rsidR="00414CB8" w:rsidRPr="0046413B" w:rsidRDefault="00414CB8" w:rsidP="00414CB8">
      <w:pPr>
        <w:pStyle w:val="libNormal"/>
        <w:rPr>
          <w:rtl/>
          <w:lang w:bidi="fa-IR"/>
        </w:rPr>
      </w:pPr>
      <w:r w:rsidRPr="0046413B">
        <w:rPr>
          <w:rtl/>
          <w:lang w:bidi="fa-IR"/>
        </w:rPr>
        <w:t>نعم اختلفوا في وجه المراجعة</w:t>
      </w:r>
      <w:r>
        <w:rPr>
          <w:rtl/>
          <w:lang w:bidi="fa-IR"/>
        </w:rPr>
        <w:t>،</w:t>
      </w:r>
      <w:r w:rsidRPr="0046413B">
        <w:rPr>
          <w:rtl/>
          <w:lang w:bidi="fa-IR"/>
        </w:rPr>
        <w:t xml:space="preserve"> وقبول قولهم</w:t>
      </w:r>
      <w:r>
        <w:rPr>
          <w:rtl/>
          <w:lang w:bidi="fa-IR"/>
        </w:rPr>
        <w:t>،</w:t>
      </w:r>
      <w:r w:rsidRPr="0046413B">
        <w:rPr>
          <w:rtl/>
          <w:lang w:bidi="fa-IR"/>
        </w:rPr>
        <w:t xml:space="preserve"> هل هو من باب حجيّة البينة أو حجية خبر العادل</w:t>
      </w:r>
      <w:r>
        <w:rPr>
          <w:rtl/>
          <w:lang w:bidi="fa-IR"/>
        </w:rPr>
        <w:t>،</w:t>
      </w:r>
      <w:r w:rsidRPr="0046413B">
        <w:rPr>
          <w:rtl/>
          <w:lang w:bidi="fa-IR"/>
        </w:rPr>
        <w:t xml:space="preserve"> أو لحصول الظن بالعدالة والفسق فيهم بقولهم</w:t>
      </w:r>
      <w:r>
        <w:rPr>
          <w:rtl/>
          <w:lang w:bidi="fa-IR"/>
        </w:rPr>
        <w:t>،</w:t>
      </w:r>
      <w:r w:rsidRPr="0046413B">
        <w:rPr>
          <w:rtl/>
          <w:lang w:bidi="fa-IR"/>
        </w:rPr>
        <w:t xml:space="preserve"> وحجيّته لسد باب العلم بأوصافهم</w:t>
      </w:r>
      <w:r>
        <w:rPr>
          <w:rtl/>
          <w:lang w:bidi="fa-IR"/>
        </w:rPr>
        <w:t>،</w:t>
      </w:r>
      <w:r w:rsidRPr="0046413B">
        <w:rPr>
          <w:rtl/>
          <w:lang w:bidi="fa-IR"/>
        </w:rPr>
        <w:t xml:space="preserve"> أو لحصول الظن بصدور الخبر وعدمه بتزكيتهم وجرحهم</w:t>
      </w:r>
      <w:r>
        <w:rPr>
          <w:rtl/>
          <w:lang w:bidi="fa-IR"/>
        </w:rPr>
        <w:t>،</w:t>
      </w:r>
      <w:r w:rsidRPr="0046413B">
        <w:rPr>
          <w:rtl/>
          <w:lang w:bidi="fa-IR"/>
        </w:rPr>
        <w:t xml:space="preserve"> فيكون حجّة لحجية الخبر المظنون الصدور أو لغير ذلك من الوجوه المذكورة في محلّها</w:t>
      </w:r>
      <w:r>
        <w:rPr>
          <w:rtl/>
          <w:lang w:bidi="fa-IR"/>
        </w:rPr>
        <w:t>،</w:t>
      </w:r>
      <w:r w:rsidRPr="0046413B">
        <w:rPr>
          <w:rtl/>
          <w:lang w:bidi="fa-IR"/>
        </w:rPr>
        <w:t xml:space="preserve"> وليس ذلك من باب التقليد الذي نهي عنه.</w:t>
      </w:r>
    </w:p>
    <w:p w:rsidR="00414CB8" w:rsidRPr="0046413B" w:rsidRDefault="00414CB8" w:rsidP="00414CB8">
      <w:pPr>
        <w:pStyle w:val="libNormal"/>
        <w:rPr>
          <w:rtl/>
          <w:lang w:bidi="fa-IR"/>
        </w:rPr>
      </w:pPr>
      <w:r w:rsidRPr="0046413B">
        <w:rPr>
          <w:rtl/>
          <w:lang w:bidi="fa-IR"/>
        </w:rPr>
        <w:t>ثم نقول بعد الغض عن ذلك</w:t>
      </w:r>
      <w:r>
        <w:rPr>
          <w:rtl/>
          <w:lang w:bidi="fa-IR"/>
        </w:rPr>
        <w:t>:</w:t>
      </w:r>
      <w:r w:rsidRPr="0046413B">
        <w:rPr>
          <w:rtl/>
          <w:lang w:bidi="fa-IR"/>
        </w:rPr>
        <w:t xml:space="preserve"> إن تقليد الشهيد</w:t>
      </w:r>
      <w:r>
        <w:rPr>
          <w:rtl/>
          <w:lang w:bidi="fa-IR"/>
        </w:rPr>
        <w:t>،</w:t>
      </w:r>
      <w:r w:rsidRPr="0046413B">
        <w:rPr>
          <w:rtl/>
          <w:lang w:bidi="fa-IR"/>
        </w:rPr>
        <w:t xml:space="preserve"> والمحقق والشهيد الثانيين</w:t>
      </w:r>
      <w:r>
        <w:rPr>
          <w:rtl/>
          <w:lang w:bidi="fa-IR"/>
        </w:rPr>
        <w:t>،</w:t>
      </w:r>
      <w:r w:rsidRPr="0046413B">
        <w:rPr>
          <w:rtl/>
          <w:lang w:bidi="fa-IR"/>
        </w:rPr>
        <w:t xml:space="preserve"> وصاحب المعالم والرياض</w:t>
      </w:r>
      <w:r>
        <w:rPr>
          <w:rtl/>
          <w:lang w:bidi="fa-IR"/>
        </w:rPr>
        <w:t>،</w:t>
      </w:r>
      <w:r w:rsidRPr="0046413B">
        <w:rPr>
          <w:rtl/>
          <w:lang w:bidi="fa-IR"/>
        </w:rPr>
        <w:t xml:space="preserve"> وغيرهم</w:t>
      </w:r>
      <w:r>
        <w:rPr>
          <w:rtl/>
          <w:lang w:bidi="fa-IR"/>
        </w:rPr>
        <w:t>،</w:t>
      </w:r>
      <w:r w:rsidRPr="0046413B">
        <w:rPr>
          <w:rtl/>
          <w:lang w:bidi="fa-IR"/>
        </w:rPr>
        <w:t xml:space="preserve"> مع تصريحهم</w:t>
      </w:r>
      <w:r>
        <w:rPr>
          <w:rtl/>
          <w:lang w:bidi="fa-IR"/>
        </w:rPr>
        <w:t>،</w:t>
      </w:r>
      <w:r w:rsidRPr="0046413B">
        <w:rPr>
          <w:rtl/>
          <w:lang w:bidi="fa-IR"/>
        </w:rPr>
        <w:t xml:space="preserve"> أحسن من تقليد السيوطي توهما</w:t>
      </w:r>
      <w:r>
        <w:rPr>
          <w:rtl/>
          <w:lang w:bidi="fa-IR"/>
        </w:rPr>
        <w:t>،</w:t>
      </w:r>
      <w:r w:rsidRPr="0046413B">
        <w:rPr>
          <w:rtl/>
          <w:lang w:bidi="fa-IR"/>
        </w:rPr>
        <w:t xml:space="preserve"> لما ستعرف من عدم دلالة كلامه على ما يدّعيه</w:t>
      </w:r>
      <w:r>
        <w:rPr>
          <w:rtl/>
          <w:lang w:bidi="fa-IR"/>
        </w:rPr>
        <w:t>،</w:t>
      </w:r>
      <w:r w:rsidRPr="0046413B">
        <w:rPr>
          <w:rtl/>
          <w:lang w:bidi="fa-IR"/>
        </w:rPr>
        <w:t xml:space="preserve"> وتقليد التفتازاني تخيلا</w:t>
      </w:r>
      <w:r>
        <w:rPr>
          <w:rtl/>
          <w:lang w:bidi="fa-IR"/>
        </w:rPr>
        <w:t>،</w:t>
      </w:r>
      <w:r w:rsidRPr="0046413B">
        <w:rPr>
          <w:rtl/>
          <w:lang w:bidi="fa-IR"/>
        </w:rPr>
        <w:t xml:space="preserve"> لأنه مدحه ففيه إشارة إلى تسننه</w:t>
      </w:r>
      <w:r>
        <w:rPr>
          <w:rtl/>
          <w:lang w:bidi="fa-IR"/>
        </w:rPr>
        <w:t>،</w:t>
      </w:r>
      <w:r w:rsidRPr="0046413B">
        <w:rPr>
          <w:rtl/>
          <w:lang w:bidi="fa-IR"/>
        </w:rPr>
        <w:t xml:space="preserve"> وكلامه حجّة</w:t>
      </w:r>
      <w:r>
        <w:rPr>
          <w:rtl/>
          <w:lang w:bidi="fa-IR"/>
        </w:rPr>
        <w:t>،</w:t>
      </w:r>
      <w:r w:rsidRPr="0046413B">
        <w:rPr>
          <w:rtl/>
          <w:lang w:bidi="fa-IR"/>
        </w:rPr>
        <w:t xml:space="preserve"> وهو كما ترى</w:t>
      </w:r>
      <w:r>
        <w:rPr>
          <w:rtl/>
          <w:lang w:bidi="fa-IR"/>
        </w:rPr>
        <w:t>،</w:t>
      </w:r>
      <w:r w:rsidRPr="0046413B">
        <w:rPr>
          <w:rtl/>
          <w:lang w:bidi="fa-IR"/>
        </w:rPr>
        <w:t xml:space="preserve"> ولنعم ما قيل</w:t>
      </w:r>
      <w:r>
        <w:rPr>
          <w:rtl/>
          <w:lang w:bidi="fa-IR"/>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رجال العلاّمة</w:t>
      </w:r>
      <w:r>
        <w:rPr>
          <w:rtl/>
        </w:rPr>
        <w:t>:</w:t>
      </w:r>
      <w:r w:rsidRPr="0046413B">
        <w:rPr>
          <w:rtl/>
        </w:rPr>
        <w:t xml:space="preserve"> 267 / 10.</w:t>
      </w:r>
    </w:p>
    <w:p w:rsidR="00414CB8" w:rsidRPr="0046413B" w:rsidRDefault="00414CB8" w:rsidP="00414CB8">
      <w:pPr>
        <w:pStyle w:val="libNormal"/>
        <w:rPr>
          <w:rtl/>
        </w:rPr>
      </w:pPr>
      <w:r>
        <w:rPr>
          <w:rtl/>
        </w:rPr>
        <w:br w:type="page"/>
      </w:r>
      <w:r w:rsidRPr="0046413B">
        <w:rPr>
          <w:rtl/>
        </w:rPr>
        <w:lastRenderedPageBreak/>
        <w:t xml:space="preserve">ببين تفاوت ره از كجاست تا به كجا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كط</w:t>
      </w:r>
      <w:r w:rsidR="00F21B5A">
        <w:rPr>
          <w:rtl/>
        </w:rPr>
        <w:t xml:space="preserve"> - </w:t>
      </w:r>
      <w:r w:rsidRPr="0046413B">
        <w:rPr>
          <w:rtl/>
        </w:rPr>
        <w:t>قوله</w:t>
      </w:r>
      <w:r>
        <w:rPr>
          <w:rtl/>
        </w:rPr>
        <w:t>:</w:t>
      </w:r>
      <w:r w:rsidRPr="0046413B">
        <w:rPr>
          <w:rtl/>
        </w:rPr>
        <w:t xml:space="preserve"> هذا الرجل مذكور في تراجم كثير. إلى آخره. كذب صريح</w:t>
      </w:r>
      <w:r>
        <w:rPr>
          <w:rtl/>
        </w:rPr>
        <w:t>،</w:t>
      </w:r>
      <w:r w:rsidRPr="0046413B">
        <w:rPr>
          <w:rtl/>
        </w:rPr>
        <w:t xml:space="preserve"> أو حدس غير صائب</w:t>
      </w:r>
      <w:r>
        <w:rPr>
          <w:rtl/>
        </w:rPr>
        <w:t>،</w:t>
      </w:r>
      <w:r w:rsidRPr="0046413B">
        <w:rPr>
          <w:rtl/>
        </w:rPr>
        <w:t xml:space="preserve"> ولا شاهد أقوى من عدم نقله كلماتهم</w:t>
      </w:r>
      <w:r>
        <w:rPr>
          <w:rtl/>
        </w:rPr>
        <w:t>،</w:t>
      </w:r>
      <w:r w:rsidRPr="0046413B">
        <w:rPr>
          <w:rtl/>
        </w:rPr>
        <w:t xml:space="preserve"> ولو وجده في تراجمهم لنقله يقينا</w:t>
      </w:r>
      <w:r>
        <w:rPr>
          <w:rtl/>
        </w:rPr>
        <w:t>،</w:t>
      </w:r>
      <w:r w:rsidRPr="0046413B">
        <w:rPr>
          <w:rtl/>
        </w:rPr>
        <w:t xml:space="preserve"> لما ترى من تشبّثه لإثبات دعواه بأوهام لا منشأ لها.</w:t>
      </w:r>
    </w:p>
    <w:p w:rsidR="00414CB8" w:rsidRPr="0046413B" w:rsidRDefault="00414CB8" w:rsidP="00414CB8">
      <w:pPr>
        <w:pStyle w:val="libNormal"/>
        <w:rPr>
          <w:rtl/>
        </w:rPr>
      </w:pPr>
      <w:r w:rsidRPr="00414CB8">
        <w:rPr>
          <w:rStyle w:val="libBold2Char"/>
          <w:rtl/>
        </w:rPr>
        <w:t>ل</w:t>
      </w:r>
      <w:r w:rsidR="00F21B5A">
        <w:rPr>
          <w:rtl/>
        </w:rPr>
        <w:t xml:space="preserve"> - </w:t>
      </w:r>
      <w:r w:rsidRPr="0046413B">
        <w:rPr>
          <w:rtl/>
        </w:rPr>
        <w:t>قوله</w:t>
      </w:r>
      <w:r>
        <w:rPr>
          <w:rtl/>
        </w:rPr>
        <w:t>:</w:t>
      </w:r>
      <w:r w:rsidRPr="0046413B">
        <w:rPr>
          <w:rtl/>
        </w:rPr>
        <w:t xml:space="preserve"> من الذين لا يذكرون أبدا أحدا من علمائنا الصدور. من غرائب الكلام</w:t>
      </w:r>
      <w:r>
        <w:rPr>
          <w:rtl/>
        </w:rPr>
        <w:t>،</w:t>
      </w:r>
      <w:r w:rsidRPr="0046413B">
        <w:rPr>
          <w:rtl/>
        </w:rPr>
        <w:t xml:space="preserve"> فإنّ كتبهم في تراجم العلماء على أصناف.</w:t>
      </w:r>
    </w:p>
    <w:p w:rsidR="00414CB8" w:rsidRPr="0046413B" w:rsidRDefault="00414CB8" w:rsidP="00414CB8">
      <w:pPr>
        <w:pStyle w:val="libNormal"/>
        <w:rPr>
          <w:rtl/>
        </w:rPr>
      </w:pPr>
      <w:r w:rsidRPr="00414CB8">
        <w:rPr>
          <w:rStyle w:val="libBold2Char"/>
          <w:rtl/>
        </w:rPr>
        <w:t>منها</w:t>
      </w:r>
      <w:r>
        <w:rPr>
          <w:rtl/>
        </w:rPr>
        <w:t>:</w:t>
      </w:r>
      <w:r w:rsidRPr="0046413B">
        <w:rPr>
          <w:rtl/>
        </w:rPr>
        <w:t xml:space="preserve"> ما وضعوه لعلماء مذاهبهم</w:t>
      </w:r>
      <w:r>
        <w:rPr>
          <w:rtl/>
        </w:rPr>
        <w:t>،</w:t>
      </w:r>
      <w:r w:rsidRPr="0046413B">
        <w:rPr>
          <w:rtl/>
        </w:rPr>
        <w:t xml:space="preserve"> كطبقات الشافعية والحنفية واخويهما</w:t>
      </w:r>
      <w:r>
        <w:rPr>
          <w:rtl/>
        </w:rPr>
        <w:t>،</w:t>
      </w:r>
      <w:r w:rsidRPr="0046413B">
        <w:rPr>
          <w:rtl/>
        </w:rPr>
        <w:t xml:space="preserve"> ففيها لا يذكرون غير الذين وضع الكتاب لأجلهم</w:t>
      </w:r>
      <w:r>
        <w:rPr>
          <w:rtl/>
        </w:rPr>
        <w:t>،</w:t>
      </w:r>
      <w:r w:rsidRPr="0046413B">
        <w:rPr>
          <w:rtl/>
        </w:rPr>
        <w:t xml:space="preserve"> ولو كان من أعاظم غيرهم.</w:t>
      </w:r>
    </w:p>
    <w:p w:rsidR="00414CB8" w:rsidRPr="0046413B" w:rsidRDefault="00414CB8" w:rsidP="00414CB8">
      <w:pPr>
        <w:pStyle w:val="libNormal"/>
        <w:rPr>
          <w:rtl/>
        </w:rPr>
      </w:pPr>
      <w:r w:rsidRPr="00414CB8">
        <w:rPr>
          <w:rStyle w:val="libBold2Char"/>
          <w:rtl/>
        </w:rPr>
        <w:t>ومنها</w:t>
      </w:r>
      <w:r>
        <w:rPr>
          <w:rtl/>
        </w:rPr>
        <w:t>:</w:t>
      </w:r>
      <w:r w:rsidRPr="0046413B">
        <w:rPr>
          <w:rtl/>
        </w:rPr>
        <w:t xml:space="preserve"> ما وضعوه لعلماء القرون</w:t>
      </w:r>
      <w:r>
        <w:rPr>
          <w:rtl/>
        </w:rPr>
        <w:t>،</w:t>
      </w:r>
      <w:r w:rsidRPr="0046413B">
        <w:rPr>
          <w:rtl/>
        </w:rPr>
        <w:t xml:space="preserve"> كالدرر الكامنة لأعيان المائة الثامنة لابن حجر</w:t>
      </w:r>
      <w:r>
        <w:rPr>
          <w:rtl/>
        </w:rPr>
        <w:t>،</w:t>
      </w:r>
      <w:r w:rsidRPr="0046413B">
        <w:rPr>
          <w:rtl/>
        </w:rPr>
        <w:t xml:space="preserve"> والضوء اللامع لأهل القرن التاسع </w:t>
      </w:r>
      <w:r w:rsidRPr="00414CB8">
        <w:rPr>
          <w:rStyle w:val="libFootnotenumChar"/>
          <w:rtl/>
        </w:rPr>
        <w:t>(2)</w:t>
      </w:r>
      <w:r w:rsidRPr="0046413B">
        <w:rPr>
          <w:rtl/>
        </w:rPr>
        <w:t xml:space="preserve"> لشمس الدين السخاوي</w:t>
      </w:r>
      <w:r>
        <w:rPr>
          <w:rtl/>
        </w:rPr>
        <w:t>،</w:t>
      </w:r>
      <w:r w:rsidRPr="0046413B">
        <w:rPr>
          <w:rtl/>
        </w:rPr>
        <w:t xml:space="preserve"> والنور السافر عن أخبار القرن العاشر للشيخ عبد القادر بن الشيخ عبد الله</w:t>
      </w:r>
      <w:r>
        <w:rPr>
          <w:rtl/>
        </w:rPr>
        <w:t>،</w:t>
      </w:r>
      <w:r w:rsidRPr="0046413B">
        <w:rPr>
          <w:rtl/>
        </w:rPr>
        <w:t xml:space="preserve"> وخلاصة الأثر في علماء القرن الحادي عشر</w:t>
      </w:r>
      <w:r>
        <w:rPr>
          <w:rtl/>
        </w:rPr>
        <w:t>،</w:t>
      </w:r>
      <w:r w:rsidRPr="0046413B">
        <w:rPr>
          <w:rtl/>
        </w:rPr>
        <w:t xml:space="preserve"> وسلك الدرر في أعيان القرن الثاني عشر لأبي الفضل محمّد خليل المرادي</w:t>
      </w:r>
      <w:r>
        <w:rPr>
          <w:rtl/>
        </w:rPr>
        <w:t>،</w:t>
      </w:r>
      <w:r w:rsidRPr="0046413B">
        <w:rPr>
          <w:rtl/>
        </w:rPr>
        <w:t xml:space="preserve"> وهكذا.</w:t>
      </w:r>
    </w:p>
    <w:p w:rsidR="00414CB8" w:rsidRPr="0046413B" w:rsidRDefault="00414CB8" w:rsidP="00414CB8">
      <w:pPr>
        <w:pStyle w:val="libNormal"/>
        <w:rPr>
          <w:rtl/>
        </w:rPr>
      </w:pPr>
      <w:r w:rsidRPr="0046413B">
        <w:rPr>
          <w:rtl/>
        </w:rPr>
        <w:t>أو لصنف من العلماء كالنحاة واللغويين</w:t>
      </w:r>
      <w:r>
        <w:rPr>
          <w:rtl/>
        </w:rPr>
        <w:t>،</w:t>
      </w:r>
      <w:r w:rsidRPr="0046413B">
        <w:rPr>
          <w:rtl/>
        </w:rPr>
        <w:t xml:space="preserve"> أو لعلماء بلد مخصوص</w:t>
      </w:r>
      <w:r>
        <w:rPr>
          <w:rtl/>
        </w:rPr>
        <w:t>،</w:t>
      </w:r>
      <w:r w:rsidRPr="0046413B">
        <w:rPr>
          <w:rtl/>
        </w:rPr>
        <w:t xml:space="preserve"> أو لمطلق الأعيان من العلماء وغيرهم كتاريخ ابن خلّكان وتذييلاته</w:t>
      </w:r>
      <w:r>
        <w:rPr>
          <w:rtl/>
        </w:rPr>
        <w:t>،</w:t>
      </w:r>
      <w:r w:rsidRPr="0046413B">
        <w:rPr>
          <w:rtl/>
        </w:rPr>
        <w:t xml:space="preserve"> ووافي الصفدي وأمثالهما. ففي هذه الكتب كثيرا ما يذكرون أعيان علمائنا فراجع ولا حظ يظهر لك صدق ما ادعيناه.</w:t>
      </w:r>
    </w:p>
    <w:p w:rsidR="00414CB8" w:rsidRPr="0046413B" w:rsidRDefault="00414CB8" w:rsidP="00414CB8">
      <w:pPr>
        <w:pStyle w:val="libNormal"/>
        <w:rPr>
          <w:rtl/>
        </w:rPr>
      </w:pPr>
      <w:r w:rsidRPr="0046413B">
        <w:rPr>
          <w:rtl/>
        </w:rPr>
        <w:t>والعجب أنه نقل في ترجمة علم الهدى السيد المرتضى ترجمته ومدحه عن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وترجمته</w:t>
      </w:r>
      <w:r>
        <w:rPr>
          <w:rtl/>
        </w:rPr>
        <w:t>:</w:t>
      </w:r>
    </w:p>
    <w:p w:rsidR="00414CB8" w:rsidRPr="0046413B" w:rsidRDefault="00414CB8" w:rsidP="00414CB8">
      <w:pPr>
        <w:pStyle w:val="libFootnote"/>
        <w:rPr>
          <w:rtl/>
          <w:lang w:bidi="fa-IR"/>
        </w:rPr>
      </w:pPr>
      <w:r w:rsidRPr="0046413B">
        <w:rPr>
          <w:rtl/>
        </w:rPr>
        <w:t>انظر البون الشاسع من أين إلى أين.</w:t>
      </w:r>
    </w:p>
    <w:p w:rsidR="00414CB8" w:rsidRPr="0046413B" w:rsidRDefault="00414CB8" w:rsidP="00414CB8">
      <w:pPr>
        <w:pStyle w:val="libFootnote0"/>
        <w:rPr>
          <w:rtl/>
        </w:rPr>
      </w:pPr>
      <w:r w:rsidRPr="0046413B">
        <w:rPr>
          <w:rtl/>
        </w:rPr>
        <w:t>(2) في المخطوطة والحجرية</w:t>
      </w:r>
      <w:r>
        <w:rPr>
          <w:rtl/>
        </w:rPr>
        <w:t>:</w:t>
      </w:r>
      <w:r w:rsidRPr="0046413B">
        <w:rPr>
          <w:rtl/>
        </w:rPr>
        <w:t xml:space="preserve"> السابع.</w:t>
      </w:r>
    </w:p>
    <w:p w:rsidR="00414CB8" w:rsidRPr="0046413B" w:rsidRDefault="00414CB8" w:rsidP="00414CB8">
      <w:pPr>
        <w:pStyle w:val="libNormal0"/>
        <w:rPr>
          <w:rtl/>
        </w:rPr>
      </w:pPr>
      <w:r>
        <w:rPr>
          <w:rtl/>
        </w:rPr>
        <w:br w:type="page"/>
      </w:r>
      <w:r w:rsidRPr="0046413B">
        <w:rPr>
          <w:rtl/>
        </w:rPr>
        <w:lastRenderedPageBreak/>
        <w:t>ابن الأثير الجزري في مختصر ابن خلّكان</w:t>
      </w:r>
      <w:r>
        <w:rPr>
          <w:rtl/>
        </w:rPr>
        <w:t>،</w:t>
      </w:r>
      <w:r w:rsidRPr="0046413B">
        <w:rPr>
          <w:rtl/>
        </w:rPr>
        <w:t xml:space="preserve"> وعن الصفدي في الوافي بمقدار خمسين بيتا مع إسقاطه جملة من عباراته</w:t>
      </w:r>
      <w:r>
        <w:rPr>
          <w:rtl/>
        </w:rPr>
        <w:t>،</w:t>
      </w:r>
      <w:r w:rsidRPr="0046413B">
        <w:rPr>
          <w:rtl/>
        </w:rPr>
        <w:t xml:space="preserve"> ثم يقول هذا الكلام في هذا المقام</w:t>
      </w:r>
      <w:r>
        <w:rPr>
          <w:rtl/>
        </w:rPr>
        <w:t>،</w:t>
      </w:r>
      <w:r w:rsidRPr="0046413B">
        <w:rPr>
          <w:rtl/>
        </w:rPr>
        <w:t xml:space="preserve"> ولو لا خوف الإطالة لأشرت إلى ما عثرت عليه من هذا الباب.</w:t>
      </w:r>
    </w:p>
    <w:p w:rsidR="00414CB8" w:rsidRPr="0046413B" w:rsidRDefault="00414CB8" w:rsidP="00414CB8">
      <w:pPr>
        <w:pStyle w:val="libNormal"/>
        <w:rPr>
          <w:rtl/>
        </w:rPr>
      </w:pPr>
      <w:r w:rsidRPr="00414CB8">
        <w:rPr>
          <w:rStyle w:val="libBold2Char"/>
          <w:rtl/>
        </w:rPr>
        <w:t>لا</w:t>
      </w:r>
      <w:r w:rsidR="00F21B5A">
        <w:rPr>
          <w:rtl/>
        </w:rPr>
        <w:t xml:space="preserve"> - </w:t>
      </w:r>
      <w:r w:rsidRPr="0046413B">
        <w:rPr>
          <w:rtl/>
        </w:rPr>
        <w:t xml:space="preserve">ومنهم السيوطي في كتابه </w:t>
      </w:r>
      <w:r w:rsidRPr="00414CB8">
        <w:rPr>
          <w:rStyle w:val="libFootnotenumChar"/>
          <w:rtl/>
        </w:rPr>
        <w:t>(1)</w:t>
      </w:r>
      <w:r>
        <w:rPr>
          <w:rtl/>
        </w:rPr>
        <w:t>.</w:t>
      </w:r>
      <w:r w:rsidRPr="0046413B">
        <w:rPr>
          <w:rtl/>
        </w:rPr>
        <w:t xml:space="preserve"> إلى أخره.</w:t>
      </w:r>
    </w:p>
    <w:p w:rsidR="00414CB8" w:rsidRPr="0046413B" w:rsidRDefault="00414CB8" w:rsidP="00414CB8">
      <w:pPr>
        <w:pStyle w:val="libNormal"/>
        <w:rPr>
          <w:rtl/>
        </w:rPr>
      </w:pPr>
      <w:r w:rsidRPr="0046413B">
        <w:rPr>
          <w:rtl/>
        </w:rPr>
        <w:t>يعني هو من الذين ترجموا القطب</w:t>
      </w:r>
      <w:r>
        <w:rPr>
          <w:rtl/>
        </w:rPr>
        <w:t>،</w:t>
      </w:r>
      <w:r w:rsidRPr="0046413B">
        <w:rPr>
          <w:rtl/>
        </w:rPr>
        <w:t xml:space="preserve"> وممن لا يذكرون أبدا أحدا من علمائنا</w:t>
      </w:r>
      <w:r>
        <w:rPr>
          <w:rtl/>
        </w:rPr>
        <w:t>،</w:t>
      </w:r>
      <w:r w:rsidRPr="0046413B">
        <w:rPr>
          <w:rtl/>
        </w:rPr>
        <w:t xml:space="preserve"> وهذا أغرب من سابقه</w:t>
      </w:r>
      <w:r>
        <w:rPr>
          <w:rtl/>
        </w:rPr>
        <w:t>،</w:t>
      </w:r>
      <w:r w:rsidRPr="0046413B">
        <w:rPr>
          <w:rtl/>
        </w:rPr>
        <w:t xml:space="preserve"> فإن في الطبقات ترجمة جماعة من أصحابنا ومدحهم والثناء عليهم لا بدّ لنا من ذكر بعضهم</w:t>
      </w:r>
      <w:r>
        <w:rPr>
          <w:rtl/>
        </w:rPr>
        <w:t>،</w:t>
      </w:r>
      <w:r w:rsidRPr="0046413B">
        <w:rPr>
          <w:rtl/>
        </w:rPr>
        <w:t xml:space="preserve"> وبعض ما قال فيهم</w:t>
      </w:r>
      <w:r>
        <w:rPr>
          <w:rtl/>
        </w:rPr>
        <w:t>:</w:t>
      </w:r>
    </w:p>
    <w:p w:rsidR="00414CB8" w:rsidRPr="0046413B" w:rsidRDefault="00414CB8" w:rsidP="00414CB8">
      <w:pPr>
        <w:pStyle w:val="libNormal"/>
        <w:rPr>
          <w:rtl/>
        </w:rPr>
      </w:pPr>
      <w:r w:rsidRPr="0046413B">
        <w:rPr>
          <w:rtl/>
        </w:rPr>
        <w:t>فقال فيها</w:t>
      </w:r>
      <w:r>
        <w:rPr>
          <w:rtl/>
        </w:rPr>
        <w:t>:</w:t>
      </w:r>
      <w:r w:rsidRPr="0046413B">
        <w:rPr>
          <w:rtl/>
        </w:rPr>
        <w:t xml:space="preserve"> أبان بن تغلب بن رباح الجريري أبو سعيد البكري</w:t>
      </w:r>
      <w:r>
        <w:rPr>
          <w:rtl/>
        </w:rPr>
        <w:t>،</w:t>
      </w:r>
      <w:r w:rsidRPr="0046413B">
        <w:rPr>
          <w:rtl/>
        </w:rPr>
        <w:t xml:space="preserve"> مولى ابن جرير بن عباد</w:t>
      </w:r>
      <w:r>
        <w:rPr>
          <w:rtl/>
        </w:rPr>
        <w:t>،</w:t>
      </w:r>
      <w:r w:rsidRPr="0046413B">
        <w:rPr>
          <w:rtl/>
        </w:rPr>
        <w:t xml:space="preserve"> قال ياقوت</w:t>
      </w:r>
      <w:r>
        <w:rPr>
          <w:rtl/>
        </w:rPr>
        <w:t>:</w:t>
      </w:r>
      <w:r w:rsidRPr="0046413B">
        <w:rPr>
          <w:rtl/>
        </w:rPr>
        <w:t xml:space="preserve"> كان قارئا فقيها لغويّا إماميا</w:t>
      </w:r>
      <w:r>
        <w:rPr>
          <w:rtl/>
        </w:rPr>
        <w:t>،</w:t>
      </w:r>
      <w:r w:rsidRPr="0046413B">
        <w:rPr>
          <w:rtl/>
        </w:rPr>
        <w:t xml:space="preserve"> ثقة عظيم المنزلة</w:t>
      </w:r>
      <w:r>
        <w:rPr>
          <w:rtl/>
        </w:rPr>
        <w:t>،</w:t>
      </w:r>
      <w:r w:rsidRPr="0046413B">
        <w:rPr>
          <w:rtl/>
        </w:rPr>
        <w:t xml:space="preserve"> جليل القدر</w:t>
      </w:r>
      <w:r>
        <w:rPr>
          <w:rtl/>
        </w:rPr>
        <w:t>،</w:t>
      </w:r>
      <w:r w:rsidRPr="0046413B">
        <w:rPr>
          <w:rtl/>
        </w:rPr>
        <w:t xml:space="preserve"> روى عن علي بن الحسين</w:t>
      </w:r>
      <w:r>
        <w:rPr>
          <w:rtl/>
        </w:rPr>
        <w:t>،</w:t>
      </w:r>
      <w:r w:rsidRPr="0046413B">
        <w:rPr>
          <w:rtl/>
        </w:rPr>
        <w:t xml:space="preserve"> وأبي جعفر</w:t>
      </w:r>
      <w:r>
        <w:rPr>
          <w:rtl/>
        </w:rPr>
        <w:t>،</w:t>
      </w:r>
      <w:r w:rsidRPr="0046413B">
        <w:rPr>
          <w:rtl/>
        </w:rPr>
        <w:t xml:space="preserve"> وأبي عبد الله </w:t>
      </w:r>
      <w:r w:rsidRPr="00414CB8">
        <w:rPr>
          <w:rStyle w:val="libAlaemChar"/>
          <w:rtl/>
        </w:rPr>
        <w:t>عليهم‌السلام</w:t>
      </w:r>
      <w:r>
        <w:rPr>
          <w:rtl/>
        </w:rPr>
        <w:t>،</w:t>
      </w:r>
      <w:r w:rsidRPr="0046413B">
        <w:rPr>
          <w:rtl/>
        </w:rPr>
        <w:t xml:space="preserve"> وسمع العرب</w:t>
      </w:r>
      <w:r>
        <w:rPr>
          <w:rtl/>
        </w:rPr>
        <w:t>،</w:t>
      </w:r>
      <w:r w:rsidRPr="0046413B">
        <w:rPr>
          <w:rtl/>
        </w:rPr>
        <w:t xml:space="preserve"> وصنّف غريب القرآن وغيره </w:t>
      </w:r>
      <w:r w:rsidRPr="00414CB8">
        <w:rPr>
          <w:rStyle w:val="libFootnotenumChar"/>
          <w:rtl/>
        </w:rPr>
        <w:t>(2)</w:t>
      </w:r>
      <w:r w:rsidRPr="00155BFC">
        <w:rPr>
          <w:rFonts w:hint="cs"/>
          <w:rtl/>
        </w:rPr>
        <w:t xml:space="preserve"> ..</w:t>
      </w:r>
      <w:r w:rsidRPr="00155BFC">
        <w:rPr>
          <w:rtl/>
        </w:rPr>
        <w:t>.</w:t>
      </w:r>
      <w:r w:rsidRPr="0046413B">
        <w:rPr>
          <w:rtl/>
        </w:rPr>
        <w:t xml:space="preserve"> إلى آخره.</w:t>
      </w:r>
    </w:p>
    <w:p w:rsidR="00414CB8" w:rsidRPr="0046413B" w:rsidRDefault="00414CB8" w:rsidP="00414CB8">
      <w:pPr>
        <w:pStyle w:val="libNormal"/>
        <w:rPr>
          <w:rtl/>
        </w:rPr>
      </w:pPr>
      <w:r w:rsidRPr="0046413B">
        <w:rPr>
          <w:rtl/>
        </w:rPr>
        <w:t>وقال</w:t>
      </w:r>
      <w:r>
        <w:rPr>
          <w:rtl/>
        </w:rPr>
        <w:t>:</w:t>
      </w:r>
      <w:r w:rsidRPr="0046413B">
        <w:rPr>
          <w:rtl/>
        </w:rPr>
        <w:t xml:space="preserve"> علي بن الحسين بن موسى</w:t>
      </w:r>
      <w:r w:rsidR="00F21B5A">
        <w:rPr>
          <w:rtl/>
        </w:rPr>
        <w:t xml:space="preserve"> - </w:t>
      </w:r>
      <w:r w:rsidRPr="0046413B">
        <w:rPr>
          <w:rtl/>
        </w:rPr>
        <w:t>إلى آخر النسب</w:t>
      </w:r>
      <w:r w:rsidR="00F21B5A">
        <w:rPr>
          <w:rtl/>
        </w:rPr>
        <w:t xml:space="preserve"> - </w:t>
      </w:r>
      <w:r w:rsidRPr="0046413B">
        <w:rPr>
          <w:rtl/>
        </w:rPr>
        <w:t>نقيب العلويين</w:t>
      </w:r>
      <w:r>
        <w:rPr>
          <w:rtl/>
        </w:rPr>
        <w:t>،</w:t>
      </w:r>
      <w:r w:rsidRPr="0046413B">
        <w:rPr>
          <w:rtl/>
        </w:rPr>
        <w:t xml:space="preserve"> أبو القاسم الملقب بالمرتضى علم الهدى أخو الرضي. قال ياقوت</w:t>
      </w:r>
      <w:r>
        <w:rPr>
          <w:rtl/>
        </w:rPr>
        <w:t>:</w:t>
      </w:r>
      <w:r w:rsidRPr="0046413B">
        <w:rPr>
          <w:rtl/>
        </w:rPr>
        <w:t xml:space="preserve"> قال أبو جعفر </w:t>
      </w:r>
      <w:r w:rsidRPr="00414CB8">
        <w:rPr>
          <w:rStyle w:val="libFootnotenumChar"/>
          <w:rtl/>
        </w:rPr>
        <w:t>(3)</w:t>
      </w:r>
      <w:r w:rsidRPr="0046413B">
        <w:rPr>
          <w:rtl/>
        </w:rPr>
        <w:t xml:space="preserve"> الطوسي</w:t>
      </w:r>
      <w:r>
        <w:rPr>
          <w:rtl/>
        </w:rPr>
        <w:t>:</w:t>
      </w:r>
      <w:r w:rsidRPr="0046413B">
        <w:rPr>
          <w:rtl/>
        </w:rPr>
        <w:t xml:space="preserve"> توحّد في علوم كثيرة</w:t>
      </w:r>
      <w:r>
        <w:rPr>
          <w:rtl/>
        </w:rPr>
        <w:t>،</w:t>
      </w:r>
      <w:r w:rsidRPr="0046413B">
        <w:rPr>
          <w:rtl/>
        </w:rPr>
        <w:t xml:space="preserve"> مجمع على فضله مثل الكلام والفقه وأصول الفقه</w:t>
      </w:r>
      <w:r>
        <w:rPr>
          <w:rtl/>
        </w:rPr>
        <w:t>،</w:t>
      </w:r>
      <w:r w:rsidRPr="0046413B">
        <w:rPr>
          <w:rtl/>
        </w:rPr>
        <w:t xml:space="preserve"> والأدب من النحو والشعر ومعانيه واللغة</w:t>
      </w:r>
      <w:r>
        <w:rPr>
          <w:rtl/>
        </w:rPr>
        <w:t>،</w:t>
      </w:r>
      <w:r w:rsidRPr="0046413B">
        <w:rPr>
          <w:rtl/>
        </w:rPr>
        <w:t xml:space="preserve"> وغير ذلك</w:t>
      </w:r>
      <w:r>
        <w:rPr>
          <w:rtl/>
        </w:rPr>
        <w:t>،</w:t>
      </w:r>
      <w:r w:rsidRPr="0046413B">
        <w:rPr>
          <w:rtl/>
        </w:rPr>
        <w:t xml:space="preserve"> وله تصانيف </w:t>
      </w:r>
      <w:r w:rsidRPr="00414CB8">
        <w:rPr>
          <w:rStyle w:val="libFootnotenumChar"/>
          <w:rtl/>
        </w:rPr>
        <w:t>(4)</w:t>
      </w:r>
      <w:r>
        <w:rPr>
          <w:rtl/>
        </w:rPr>
        <w:t>.</w:t>
      </w:r>
      <w:r w:rsidRPr="0046413B">
        <w:rPr>
          <w:rtl/>
        </w:rPr>
        <w:t xml:space="preserve"> إلى آخره.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بغية الوعاة 2</w:t>
      </w:r>
      <w:r>
        <w:rPr>
          <w:rtl/>
        </w:rPr>
        <w:t>:</w:t>
      </w:r>
      <w:r w:rsidRPr="0046413B">
        <w:rPr>
          <w:rtl/>
        </w:rPr>
        <w:t xml:space="preserve"> 281.</w:t>
      </w:r>
    </w:p>
    <w:p w:rsidR="00414CB8" w:rsidRPr="0046413B" w:rsidRDefault="00414CB8" w:rsidP="00414CB8">
      <w:pPr>
        <w:pStyle w:val="libFootnote0"/>
        <w:rPr>
          <w:rtl/>
        </w:rPr>
      </w:pPr>
      <w:r w:rsidRPr="0046413B">
        <w:rPr>
          <w:rtl/>
        </w:rPr>
        <w:t>(2) بغية الوعاة 1</w:t>
      </w:r>
      <w:r>
        <w:rPr>
          <w:rtl/>
        </w:rPr>
        <w:t>:</w:t>
      </w:r>
      <w:r w:rsidRPr="0046413B">
        <w:rPr>
          <w:rtl/>
        </w:rPr>
        <w:t xml:space="preserve"> 404</w:t>
      </w:r>
      <w:r>
        <w:rPr>
          <w:rtl/>
        </w:rPr>
        <w:t>،</w:t>
      </w:r>
      <w:r w:rsidRPr="0046413B">
        <w:rPr>
          <w:rtl/>
        </w:rPr>
        <w:t xml:space="preserve"> ومعجم الأدباء 1</w:t>
      </w:r>
      <w:r>
        <w:rPr>
          <w:rtl/>
        </w:rPr>
        <w:t>:</w:t>
      </w:r>
      <w:r w:rsidRPr="0046413B">
        <w:rPr>
          <w:rtl/>
        </w:rPr>
        <w:t xml:space="preserve"> 108</w:t>
      </w:r>
      <w:r>
        <w:rPr>
          <w:rtl/>
        </w:rPr>
        <w:t>،</w:t>
      </w:r>
      <w:r w:rsidRPr="0046413B">
        <w:rPr>
          <w:rtl/>
        </w:rPr>
        <w:t xml:space="preserve"> هذا ولفظ</w:t>
      </w:r>
      <w:r>
        <w:rPr>
          <w:rtl/>
        </w:rPr>
        <w:t>:</w:t>
      </w:r>
      <w:r w:rsidRPr="0046413B">
        <w:rPr>
          <w:rtl/>
        </w:rPr>
        <w:t xml:space="preserve"> إماميا لم يرد في المعجم</w:t>
      </w:r>
      <w:r>
        <w:rPr>
          <w:rtl/>
        </w:rPr>
        <w:t>،</w:t>
      </w:r>
      <w:r w:rsidRPr="0046413B">
        <w:rPr>
          <w:rtl/>
        </w:rPr>
        <w:t xml:space="preserve"> فلاحظ.</w:t>
      </w:r>
    </w:p>
    <w:p w:rsidR="00414CB8" w:rsidRPr="0046413B" w:rsidRDefault="00414CB8" w:rsidP="00414CB8">
      <w:pPr>
        <w:pStyle w:val="libFootnote0"/>
        <w:rPr>
          <w:rtl/>
        </w:rPr>
      </w:pPr>
      <w:r w:rsidRPr="0046413B">
        <w:rPr>
          <w:rtl/>
        </w:rPr>
        <w:t>(3) في المخطوط والحجرية</w:t>
      </w:r>
      <w:r>
        <w:rPr>
          <w:rtl/>
        </w:rPr>
        <w:t>:</w:t>
      </w:r>
      <w:r w:rsidRPr="0046413B">
        <w:rPr>
          <w:rtl/>
        </w:rPr>
        <w:t xml:space="preserve"> أبو القاسم</w:t>
      </w:r>
      <w:r>
        <w:rPr>
          <w:rtl/>
        </w:rPr>
        <w:t>،</w:t>
      </w:r>
      <w:r w:rsidRPr="0046413B">
        <w:rPr>
          <w:rtl/>
        </w:rPr>
        <w:t xml:space="preserve"> وما أثبتناه من المصدر. وهو الشيخ الطوسي في الفهرست</w:t>
      </w:r>
      <w:r>
        <w:rPr>
          <w:rtl/>
        </w:rPr>
        <w:t>:</w:t>
      </w:r>
      <w:r w:rsidRPr="0046413B">
        <w:rPr>
          <w:rtl/>
        </w:rPr>
        <w:t xml:space="preserve"> 98 / 431.</w:t>
      </w:r>
    </w:p>
    <w:p w:rsidR="00414CB8" w:rsidRPr="0046413B" w:rsidRDefault="00414CB8" w:rsidP="00414CB8">
      <w:pPr>
        <w:pStyle w:val="libFootnote0"/>
        <w:rPr>
          <w:rtl/>
        </w:rPr>
      </w:pPr>
      <w:r w:rsidRPr="0046413B">
        <w:rPr>
          <w:rtl/>
        </w:rPr>
        <w:t>(4) بغية الوعاة 2</w:t>
      </w:r>
      <w:r>
        <w:rPr>
          <w:rtl/>
        </w:rPr>
        <w:t>:</w:t>
      </w:r>
      <w:r w:rsidRPr="0046413B">
        <w:rPr>
          <w:rtl/>
        </w:rPr>
        <w:t xml:space="preserve"> 162 / 1699</w:t>
      </w:r>
      <w:r>
        <w:rPr>
          <w:rtl/>
        </w:rPr>
        <w:t>،</w:t>
      </w:r>
      <w:r w:rsidRPr="0046413B">
        <w:rPr>
          <w:rtl/>
        </w:rPr>
        <w:t xml:space="preserve"> ومعجم الأدباء 13 / 147.</w:t>
      </w:r>
    </w:p>
    <w:p w:rsidR="00414CB8" w:rsidRPr="0046413B" w:rsidRDefault="00414CB8" w:rsidP="00414CB8">
      <w:pPr>
        <w:pStyle w:val="libNormal"/>
        <w:rPr>
          <w:rtl/>
        </w:rPr>
      </w:pPr>
      <w:r>
        <w:rPr>
          <w:rtl/>
        </w:rPr>
        <w:br w:type="page"/>
      </w:r>
      <w:r w:rsidRPr="0046413B">
        <w:rPr>
          <w:rtl/>
        </w:rPr>
        <w:lastRenderedPageBreak/>
        <w:t>وقال</w:t>
      </w:r>
      <w:r>
        <w:rPr>
          <w:rtl/>
        </w:rPr>
        <w:t>:</w:t>
      </w:r>
      <w:r w:rsidRPr="0046413B">
        <w:rPr>
          <w:rtl/>
        </w:rPr>
        <w:t xml:space="preserve"> محمّد بن علي بن شهرآشوب</w:t>
      </w:r>
      <w:r>
        <w:rPr>
          <w:rtl/>
        </w:rPr>
        <w:t>،</w:t>
      </w:r>
      <w:r w:rsidRPr="0046413B">
        <w:rPr>
          <w:rtl/>
        </w:rPr>
        <w:t xml:space="preserve"> أبو جعفر السروي المازندراني رشيد الدين الشيعي</w:t>
      </w:r>
      <w:r>
        <w:rPr>
          <w:rtl/>
        </w:rPr>
        <w:t>،</w:t>
      </w:r>
      <w:r w:rsidRPr="0046413B">
        <w:rPr>
          <w:rtl/>
        </w:rPr>
        <w:t xml:space="preserve"> قال الصفدي</w:t>
      </w:r>
      <w:r>
        <w:rPr>
          <w:rtl/>
        </w:rPr>
        <w:t>:</w:t>
      </w:r>
      <w:r w:rsidRPr="0046413B">
        <w:rPr>
          <w:rtl/>
        </w:rPr>
        <w:t xml:space="preserve"> كان متقدما في علم القرآن</w:t>
      </w:r>
      <w:r>
        <w:rPr>
          <w:rtl/>
        </w:rPr>
        <w:t>،</w:t>
      </w:r>
      <w:r w:rsidRPr="0046413B">
        <w:rPr>
          <w:rtl/>
        </w:rPr>
        <w:t xml:space="preserve"> والغريب</w:t>
      </w:r>
      <w:r>
        <w:rPr>
          <w:rtl/>
        </w:rPr>
        <w:t>،</w:t>
      </w:r>
      <w:r w:rsidRPr="0046413B">
        <w:rPr>
          <w:rtl/>
        </w:rPr>
        <w:t xml:space="preserve"> والنحو</w:t>
      </w:r>
      <w:r>
        <w:rPr>
          <w:rtl/>
        </w:rPr>
        <w:t>،</w:t>
      </w:r>
      <w:r w:rsidRPr="0046413B">
        <w:rPr>
          <w:rtl/>
        </w:rPr>
        <w:t xml:space="preserve"> واسع العلم</w:t>
      </w:r>
      <w:r>
        <w:rPr>
          <w:rtl/>
        </w:rPr>
        <w:t>،</w:t>
      </w:r>
      <w:r w:rsidRPr="0046413B">
        <w:rPr>
          <w:rtl/>
        </w:rPr>
        <w:t xml:space="preserve"> كثير العبادة والخشوع</w:t>
      </w:r>
      <w:r>
        <w:rPr>
          <w:rtl/>
        </w:rPr>
        <w:t>،</w:t>
      </w:r>
      <w:r w:rsidRPr="0046413B">
        <w:rPr>
          <w:rtl/>
        </w:rPr>
        <w:t xml:space="preserve"> ألّف الفصول في النحو</w:t>
      </w:r>
      <w:r>
        <w:rPr>
          <w:rtl/>
        </w:rPr>
        <w:t>،</w:t>
      </w:r>
      <w:r w:rsidRPr="0046413B">
        <w:rPr>
          <w:rtl/>
        </w:rPr>
        <w:t xml:space="preserve"> أسباب نزول القرآن</w:t>
      </w:r>
      <w:r>
        <w:rPr>
          <w:rtl/>
        </w:rPr>
        <w:t>،</w:t>
      </w:r>
      <w:r w:rsidRPr="0046413B">
        <w:rPr>
          <w:rtl/>
        </w:rPr>
        <w:t xml:space="preserve"> متشابه القرآن</w:t>
      </w:r>
      <w:r>
        <w:rPr>
          <w:rtl/>
        </w:rPr>
        <w:t>،</w:t>
      </w:r>
      <w:r w:rsidRPr="0046413B">
        <w:rPr>
          <w:rtl/>
        </w:rPr>
        <w:t xml:space="preserve"> مناقب آل أبي طالب</w:t>
      </w:r>
      <w:r>
        <w:rPr>
          <w:rtl/>
        </w:rPr>
        <w:t>،</w:t>
      </w:r>
      <w:r w:rsidRPr="0046413B">
        <w:rPr>
          <w:rtl/>
        </w:rPr>
        <w:t xml:space="preserve"> المكنون</w:t>
      </w:r>
      <w:r>
        <w:rPr>
          <w:rtl/>
        </w:rPr>
        <w:t>،</w:t>
      </w:r>
      <w:r w:rsidRPr="0046413B">
        <w:rPr>
          <w:rtl/>
        </w:rPr>
        <w:t xml:space="preserve"> المائدة والفائدة في النوادر والفوائد. مات سنة ثمان وثمانين وخمسمائة </w:t>
      </w:r>
      <w:r w:rsidRPr="00414CB8">
        <w:rPr>
          <w:rStyle w:val="libFootnotenumChar"/>
          <w:rtl/>
        </w:rPr>
        <w:t>(1)</w:t>
      </w:r>
      <w:r>
        <w:rPr>
          <w:rtl/>
        </w:rPr>
        <w:t>.</w:t>
      </w:r>
    </w:p>
    <w:p w:rsidR="00414CB8" w:rsidRPr="0046413B" w:rsidRDefault="00414CB8" w:rsidP="00414CB8">
      <w:pPr>
        <w:pStyle w:val="libNormal"/>
        <w:rPr>
          <w:rtl/>
        </w:rPr>
      </w:pPr>
      <w:r w:rsidRPr="0046413B">
        <w:rPr>
          <w:rtl/>
        </w:rPr>
        <w:t>وقال</w:t>
      </w:r>
      <w:r>
        <w:rPr>
          <w:rtl/>
        </w:rPr>
        <w:t>:</w:t>
      </w:r>
      <w:r w:rsidRPr="0046413B">
        <w:rPr>
          <w:rtl/>
        </w:rPr>
        <w:t xml:space="preserve"> علي بن محمّد بن علي أبو الحسن بن أبي زيد الأسترآبادي الفصيحي</w:t>
      </w:r>
      <w:r w:rsidR="00F21B5A">
        <w:rPr>
          <w:rtl/>
        </w:rPr>
        <w:t xml:space="preserve"> - </w:t>
      </w:r>
      <w:r w:rsidRPr="0046413B">
        <w:rPr>
          <w:rtl/>
        </w:rPr>
        <w:t>لتكراره على فصيح تغلب</w:t>
      </w:r>
      <w:r w:rsidR="00F21B5A">
        <w:rPr>
          <w:rtl/>
        </w:rPr>
        <w:t xml:space="preserve"> - </w:t>
      </w:r>
      <w:r w:rsidRPr="0046413B">
        <w:rPr>
          <w:rtl/>
        </w:rPr>
        <w:t>قرأ النحو على عبد القاهر الجرجاني</w:t>
      </w:r>
      <w:r>
        <w:rPr>
          <w:rtl/>
        </w:rPr>
        <w:t>،</w:t>
      </w:r>
      <w:r w:rsidRPr="0046413B">
        <w:rPr>
          <w:rtl/>
        </w:rPr>
        <w:t xml:space="preserve"> وقرأ عليه ملك النحاة</w:t>
      </w:r>
      <w:r>
        <w:rPr>
          <w:rtl/>
        </w:rPr>
        <w:t>،</w:t>
      </w:r>
      <w:r w:rsidRPr="0046413B">
        <w:rPr>
          <w:rtl/>
        </w:rPr>
        <w:t xml:space="preserve"> ودرّس النحو بالنظامية بعد الخطيب التبريزي</w:t>
      </w:r>
      <w:r>
        <w:rPr>
          <w:rtl/>
        </w:rPr>
        <w:t>،</w:t>
      </w:r>
      <w:r w:rsidRPr="0046413B">
        <w:rPr>
          <w:rtl/>
        </w:rPr>
        <w:t xml:space="preserve"> ثم اتهم بالتشيع فقيل له في ذلك فقال</w:t>
      </w:r>
      <w:r>
        <w:rPr>
          <w:rtl/>
        </w:rPr>
        <w:t>:</w:t>
      </w:r>
      <w:r w:rsidRPr="0046413B">
        <w:rPr>
          <w:rtl/>
        </w:rPr>
        <w:t xml:space="preserve"> لا أجحد</w:t>
      </w:r>
      <w:r>
        <w:rPr>
          <w:rtl/>
        </w:rPr>
        <w:t>،</w:t>
      </w:r>
      <w:r w:rsidRPr="0046413B">
        <w:rPr>
          <w:rtl/>
        </w:rPr>
        <w:t xml:space="preserve"> أنا متشيع من الفرق إلى القدم </w:t>
      </w:r>
      <w:r w:rsidRPr="00414CB8">
        <w:rPr>
          <w:rStyle w:val="libFootnotenumChar"/>
          <w:rtl/>
        </w:rPr>
        <w:t>(2)</w:t>
      </w:r>
      <w:r>
        <w:rPr>
          <w:rtl/>
        </w:rPr>
        <w:t>،</w:t>
      </w:r>
      <w:r>
        <w:rPr>
          <w:rFonts w:hint="cs"/>
          <w:rtl/>
        </w:rPr>
        <w:t xml:space="preserve"> .</w:t>
      </w:r>
      <w:r>
        <w:rPr>
          <w:rtl/>
        </w:rPr>
        <w:t>.</w:t>
      </w:r>
      <w:r>
        <w:rPr>
          <w:rFonts w:hint="cs"/>
          <w:rtl/>
        </w:rPr>
        <w:t xml:space="preserve"> </w:t>
      </w:r>
      <w:r w:rsidRPr="0046413B">
        <w:rPr>
          <w:rtl/>
        </w:rPr>
        <w:t>إلى آخره.</w:t>
      </w:r>
    </w:p>
    <w:p w:rsidR="00414CB8" w:rsidRPr="0046413B" w:rsidRDefault="00414CB8" w:rsidP="00414CB8">
      <w:pPr>
        <w:pStyle w:val="libNormal"/>
        <w:rPr>
          <w:rtl/>
        </w:rPr>
      </w:pPr>
      <w:r w:rsidRPr="0046413B">
        <w:rPr>
          <w:rtl/>
        </w:rPr>
        <w:t>وقال</w:t>
      </w:r>
      <w:r>
        <w:rPr>
          <w:rtl/>
        </w:rPr>
        <w:t>:</w:t>
      </w:r>
      <w:r w:rsidRPr="0046413B">
        <w:rPr>
          <w:rtl/>
        </w:rPr>
        <w:t xml:space="preserve"> علي بن محمّد بن محمّد بن علي بن السكون الحلبي </w:t>
      </w:r>
      <w:r w:rsidRPr="00414CB8">
        <w:rPr>
          <w:rStyle w:val="libFootnotenumChar"/>
          <w:rtl/>
        </w:rPr>
        <w:t>(3)</w:t>
      </w:r>
      <w:r w:rsidRPr="0046413B">
        <w:rPr>
          <w:rtl/>
        </w:rPr>
        <w:t xml:space="preserve"> أبو الحسن قال ياقوت</w:t>
      </w:r>
      <w:r>
        <w:rPr>
          <w:rtl/>
        </w:rPr>
        <w:t>:</w:t>
      </w:r>
      <w:r w:rsidRPr="0046413B">
        <w:rPr>
          <w:rtl/>
        </w:rPr>
        <w:t xml:space="preserve"> كان عارفا بالنحو واللغة</w:t>
      </w:r>
      <w:r>
        <w:rPr>
          <w:rtl/>
        </w:rPr>
        <w:t>،</w:t>
      </w:r>
      <w:r w:rsidRPr="0046413B">
        <w:rPr>
          <w:rtl/>
        </w:rPr>
        <w:t xml:space="preserve"> حسن الفهم</w:t>
      </w:r>
      <w:r>
        <w:rPr>
          <w:rtl/>
        </w:rPr>
        <w:t>،</w:t>
      </w:r>
      <w:r w:rsidRPr="0046413B">
        <w:rPr>
          <w:rtl/>
        </w:rPr>
        <w:t xml:space="preserve"> جيد النقل</w:t>
      </w:r>
      <w:r>
        <w:rPr>
          <w:rtl/>
        </w:rPr>
        <w:t>،</w:t>
      </w:r>
      <w:r w:rsidRPr="0046413B">
        <w:rPr>
          <w:rtl/>
        </w:rPr>
        <w:t xml:space="preserve"> حريصا على تصحيح الكتب</w:t>
      </w:r>
      <w:r>
        <w:rPr>
          <w:rtl/>
        </w:rPr>
        <w:t>،</w:t>
      </w:r>
      <w:r w:rsidRPr="0046413B">
        <w:rPr>
          <w:rtl/>
        </w:rPr>
        <w:t xml:space="preserve"> لم يضع قط في طرسه </w:t>
      </w:r>
      <w:r w:rsidRPr="00414CB8">
        <w:rPr>
          <w:rStyle w:val="libFootnotenumChar"/>
          <w:rtl/>
        </w:rPr>
        <w:t>(4)</w:t>
      </w:r>
      <w:r w:rsidRPr="0046413B">
        <w:rPr>
          <w:rtl/>
        </w:rPr>
        <w:t xml:space="preserve"> إلاّ ما وعاه قلبه</w:t>
      </w:r>
      <w:r>
        <w:rPr>
          <w:rtl/>
        </w:rPr>
        <w:t>،</w:t>
      </w:r>
      <w:r w:rsidRPr="0046413B">
        <w:rPr>
          <w:rtl/>
        </w:rPr>
        <w:t xml:space="preserve"> وفهمه لبّه </w:t>
      </w:r>
      <w:r w:rsidRPr="00414CB8">
        <w:rPr>
          <w:rStyle w:val="libFootnotenumChar"/>
          <w:rtl/>
        </w:rPr>
        <w:t>(5)</w:t>
      </w:r>
      <w:r>
        <w:rPr>
          <w:rtl/>
        </w:rPr>
        <w:t>،</w:t>
      </w:r>
      <w:r w:rsidRPr="0046413B">
        <w:rPr>
          <w:rtl/>
        </w:rPr>
        <w:t xml:space="preserve"> وله تصانيف</w:t>
      </w:r>
      <w:r>
        <w:rPr>
          <w:rtl/>
        </w:rPr>
        <w:t>،</w:t>
      </w:r>
      <w:r w:rsidRPr="0046413B">
        <w:rPr>
          <w:rtl/>
        </w:rPr>
        <w:t xml:space="preserve"> مات في حدود سنة 606</w:t>
      </w:r>
      <w:r>
        <w:rPr>
          <w:rtl/>
        </w:rPr>
        <w:t>،</w:t>
      </w:r>
      <w:r w:rsidRPr="0046413B">
        <w:rPr>
          <w:rtl/>
        </w:rPr>
        <w:t xml:space="preserve"> وتفقه على مذهب الشيعة وبرع فيه ودرسه</w:t>
      </w:r>
      <w:r>
        <w:rPr>
          <w:rtl/>
        </w:rPr>
        <w:t>،</w:t>
      </w:r>
      <w:r w:rsidRPr="0046413B">
        <w:rPr>
          <w:rtl/>
        </w:rPr>
        <w:t xml:space="preserve"> وكان متدينا مصليا بالليل</w:t>
      </w:r>
      <w:r>
        <w:rPr>
          <w:rtl/>
        </w:rPr>
        <w:t>،</w:t>
      </w:r>
      <w:r w:rsidRPr="0046413B">
        <w:rPr>
          <w:rtl/>
        </w:rPr>
        <w:t xml:space="preserve"> سخيا ذا مروّة</w:t>
      </w:r>
      <w:r>
        <w:rPr>
          <w:rtl/>
        </w:rPr>
        <w:t>،</w:t>
      </w:r>
      <w:r w:rsidRPr="0046413B">
        <w:rPr>
          <w:rtl/>
        </w:rPr>
        <w:t xml:space="preserve"> ثم سافر إلى مدينة النبي </w:t>
      </w:r>
      <w:r w:rsidRPr="00414CB8">
        <w:rPr>
          <w:rStyle w:val="libAlaemChar"/>
          <w:rtl/>
        </w:rPr>
        <w:t>صلى‌الله‌عليه‌وآله‌وسلم</w:t>
      </w:r>
      <w:r w:rsidRPr="0046413B">
        <w:rPr>
          <w:rtl/>
        </w:rPr>
        <w:t xml:space="preserve"> وأقام بها</w:t>
      </w:r>
      <w:r>
        <w:rPr>
          <w:rtl/>
        </w:rPr>
        <w:t>،</w:t>
      </w:r>
      <w:r w:rsidRPr="0046413B">
        <w:rPr>
          <w:rtl/>
        </w:rPr>
        <w:t xml:space="preserve"> وصار كاتبا لأميرها</w:t>
      </w:r>
      <w:r>
        <w:rPr>
          <w:rtl/>
        </w:rPr>
        <w:t>،</w:t>
      </w:r>
      <w:r w:rsidRPr="0046413B">
        <w:rPr>
          <w:rtl/>
        </w:rPr>
        <w:t xml:space="preserve"> ثم قدم الشام </w:t>
      </w:r>
      <w:r w:rsidRPr="00414CB8">
        <w:rPr>
          <w:rStyle w:val="libFootnotenumChar"/>
          <w:rtl/>
        </w:rPr>
        <w:t>(6)</w:t>
      </w:r>
      <w:r>
        <w:rPr>
          <w:rtl/>
        </w:rPr>
        <w:t>.</w:t>
      </w:r>
    </w:p>
    <w:p w:rsidR="00414CB8" w:rsidRPr="0046413B" w:rsidRDefault="00414CB8" w:rsidP="00414CB8">
      <w:pPr>
        <w:pStyle w:val="libNormal"/>
        <w:rPr>
          <w:rtl/>
        </w:rPr>
      </w:pPr>
      <w:r w:rsidRPr="0046413B">
        <w:rPr>
          <w:rtl/>
        </w:rPr>
        <w:t>وقال</w:t>
      </w:r>
      <w:r>
        <w:rPr>
          <w:rtl/>
        </w:rPr>
        <w:t>:</w:t>
      </w:r>
      <w:r w:rsidRPr="0046413B">
        <w:rPr>
          <w:rtl/>
        </w:rPr>
        <w:t xml:space="preserve"> معاذ بن مسلم الهرّاء أبو مسلم</w:t>
      </w:r>
      <w:r>
        <w:rPr>
          <w:rtl/>
        </w:rPr>
        <w:t>،</w:t>
      </w:r>
      <w:r w:rsidRPr="0046413B">
        <w:rPr>
          <w:rtl/>
        </w:rPr>
        <w:t xml:space="preserve"> وقيل</w:t>
      </w:r>
      <w:r>
        <w:rPr>
          <w:rtl/>
        </w:rPr>
        <w:t>:</w:t>
      </w:r>
      <w:r w:rsidRPr="0046413B">
        <w:rPr>
          <w:rtl/>
        </w:rPr>
        <w:t xml:space="preserve"> أبو علي</w:t>
      </w:r>
      <w:r>
        <w:rPr>
          <w:rtl/>
        </w:rPr>
        <w:t>،</w:t>
      </w:r>
      <w:r w:rsidRPr="0046413B">
        <w:rPr>
          <w:rtl/>
        </w:rPr>
        <w:t xml:space="preserve"> مولى محمّد 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بغية الوعاة 1</w:t>
      </w:r>
      <w:r>
        <w:rPr>
          <w:rtl/>
        </w:rPr>
        <w:t>:</w:t>
      </w:r>
      <w:r w:rsidRPr="0046413B">
        <w:rPr>
          <w:rtl/>
        </w:rPr>
        <w:t xml:space="preserve"> 181 / 304</w:t>
      </w:r>
      <w:r>
        <w:rPr>
          <w:rtl/>
        </w:rPr>
        <w:t>،</w:t>
      </w:r>
      <w:r w:rsidRPr="0046413B">
        <w:rPr>
          <w:rtl/>
        </w:rPr>
        <w:t xml:space="preserve"> والوافي بالوفيات 4</w:t>
      </w:r>
      <w:r>
        <w:rPr>
          <w:rtl/>
        </w:rPr>
        <w:t>:</w:t>
      </w:r>
      <w:r w:rsidRPr="0046413B">
        <w:rPr>
          <w:rtl/>
        </w:rPr>
        <w:t xml:space="preserve"> 164 / 1702.</w:t>
      </w:r>
    </w:p>
    <w:p w:rsidR="00414CB8" w:rsidRPr="0046413B" w:rsidRDefault="00414CB8" w:rsidP="00414CB8">
      <w:pPr>
        <w:pStyle w:val="libFootnote0"/>
        <w:rPr>
          <w:rtl/>
        </w:rPr>
      </w:pPr>
      <w:r w:rsidRPr="0046413B">
        <w:rPr>
          <w:rtl/>
        </w:rPr>
        <w:t>(2) بغية الوعاة 2</w:t>
      </w:r>
      <w:r>
        <w:rPr>
          <w:rtl/>
        </w:rPr>
        <w:t>:</w:t>
      </w:r>
      <w:r w:rsidRPr="0046413B">
        <w:rPr>
          <w:rtl/>
        </w:rPr>
        <w:t xml:space="preserve"> 197 / 1778.</w:t>
      </w:r>
    </w:p>
    <w:p w:rsidR="00414CB8" w:rsidRPr="0046413B" w:rsidRDefault="00414CB8" w:rsidP="00414CB8">
      <w:pPr>
        <w:pStyle w:val="libFootnote0"/>
        <w:rPr>
          <w:rtl/>
        </w:rPr>
      </w:pPr>
      <w:r w:rsidRPr="0046413B">
        <w:rPr>
          <w:rtl/>
        </w:rPr>
        <w:t>(3) في المصدر</w:t>
      </w:r>
      <w:r>
        <w:rPr>
          <w:rtl/>
        </w:rPr>
        <w:t>:</w:t>
      </w:r>
      <w:r w:rsidRPr="0046413B">
        <w:rPr>
          <w:rtl/>
        </w:rPr>
        <w:t xml:space="preserve"> الحلّي.</w:t>
      </w:r>
    </w:p>
    <w:p w:rsidR="00414CB8" w:rsidRPr="0046413B" w:rsidRDefault="00414CB8" w:rsidP="00414CB8">
      <w:pPr>
        <w:pStyle w:val="libFootnote0"/>
        <w:rPr>
          <w:rtl/>
        </w:rPr>
      </w:pPr>
      <w:r w:rsidRPr="0046413B">
        <w:rPr>
          <w:rtl/>
        </w:rPr>
        <w:t>(4) طرسه</w:t>
      </w:r>
      <w:r>
        <w:rPr>
          <w:rtl/>
        </w:rPr>
        <w:t>:</w:t>
      </w:r>
      <w:r w:rsidRPr="0046413B">
        <w:rPr>
          <w:rtl/>
        </w:rPr>
        <w:t xml:space="preserve"> أي</w:t>
      </w:r>
      <w:r>
        <w:rPr>
          <w:rtl/>
        </w:rPr>
        <w:t>:</w:t>
      </w:r>
      <w:r w:rsidRPr="0046413B">
        <w:rPr>
          <w:rtl/>
        </w:rPr>
        <w:t xml:space="preserve"> في صحائفه. انظر ( لسان العرب 6</w:t>
      </w:r>
      <w:r>
        <w:rPr>
          <w:rtl/>
        </w:rPr>
        <w:t>:</w:t>
      </w:r>
      <w:r w:rsidRPr="0046413B">
        <w:rPr>
          <w:rtl/>
        </w:rPr>
        <w:t xml:space="preserve"> 121 )</w:t>
      </w:r>
    </w:p>
    <w:p w:rsidR="00414CB8" w:rsidRPr="0046413B" w:rsidRDefault="00414CB8" w:rsidP="00414CB8">
      <w:pPr>
        <w:pStyle w:val="libFootnote0"/>
        <w:rPr>
          <w:rtl/>
        </w:rPr>
      </w:pPr>
      <w:r w:rsidRPr="0046413B">
        <w:rPr>
          <w:rtl/>
        </w:rPr>
        <w:t>(5) هنا زيادة في المصدر</w:t>
      </w:r>
      <w:r>
        <w:rPr>
          <w:rtl/>
        </w:rPr>
        <w:t>:</w:t>
      </w:r>
      <w:r w:rsidRPr="0046413B">
        <w:rPr>
          <w:rtl/>
        </w:rPr>
        <w:t xml:space="preserve"> وكان يجيد قول الشعر</w:t>
      </w:r>
      <w:r>
        <w:rPr>
          <w:rtl/>
        </w:rPr>
        <w:t>،</w:t>
      </w:r>
      <w:r w:rsidRPr="0046413B">
        <w:rPr>
          <w:rtl/>
        </w:rPr>
        <w:t xml:space="preserve"> وكان نصرانيّا.</w:t>
      </w:r>
    </w:p>
    <w:p w:rsidR="00414CB8" w:rsidRPr="0046413B" w:rsidRDefault="00414CB8" w:rsidP="00414CB8">
      <w:pPr>
        <w:pStyle w:val="libFootnote0"/>
        <w:rPr>
          <w:rtl/>
        </w:rPr>
      </w:pPr>
      <w:r w:rsidRPr="0046413B">
        <w:rPr>
          <w:rtl/>
        </w:rPr>
        <w:t>(6) بغية الوعاة 2</w:t>
      </w:r>
      <w:r>
        <w:rPr>
          <w:rtl/>
        </w:rPr>
        <w:t>:</w:t>
      </w:r>
      <w:r w:rsidRPr="0046413B">
        <w:rPr>
          <w:rtl/>
        </w:rPr>
        <w:t xml:space="preserve"> 199 / 1784</w:t>
      </w:r>
      <w:r>
        <w:rPr>
          <w:rtl/>
        </w:rPr>
        <w:t>،</w:t>
      </w:r>
      <w:r w:rsidRPr="0046413B">
        <w:rPr>
          <w:rtl/>
        </w:rPr>
        <w:t xml:space="preserve"> وانظر معجم الأدباء 15</w:t>
      </w:r>
      <w:r>
        <w:rPr>
          <w:rtl/>
        </w:rPr>
        <w:t>:</w:t>
      </w:r>
      <w:r w:rsidRPr="0046413B">
        <w:rPr>
          <w:rtl/>
        </w:rPr>
        <w:t xml:space="preserve"> 75 / 15 وفيه</w:t>
      </w:r>
      <w:r>
        <w:rPr>
          <w:rtl/>
        </w:rPr>
        <w:t>:</w:t>
      </w:r>
      <w:r w:rsidRPr="0046413B">
        <w:rPr>
          <w:rtl/>
        </w:rPr>
        <w:t xml:space="preserve"> مات في حدود سنة 600.</w:t>
      </w:r>
    </w:p>
    <w:p w:rsidR="00414CB8" w:rsidRPr="0046413B" w:rsidRDefault="00414CB8" w:rsidP="00414CB8">
      <w:pPr>
        <w:pStyle w:val="libNormal0"/>
        <w:rPr>
          <w:rtl/>
        </w:rPr>
      </w:pPr>
      <w:r>
        <w:rPr>
          <w:rtl/>
        </w:rPr>
        <w:br w:type="page"/>
      </w:r>
      <w:r w:rsidRPr="0046413B">
        <w:rPr>
          <w:rtl/>
        </w:rPr>
        <w:lastRenderedPageBreak/>
        <w:t>كعب القرظي</w:t>
      </w:r>
      <w:r>
        <w:rPr>
          <w:rtl/>
        </w:rPr>
        <w:t>،</w:t>
      </w:r>
      <w:r w:rsidRPr="0046413B">
        <w:rPr>
          <w:rtl/>
        </w:rPr>
        <w:t xml:space="preserve"> من قدماء النحويين. إلى أن ذكر أنه أول من وضع علم الصرف</w:t>
      </w:r>
      <w:r>
        <w:rPr>
          <w:rtl/>
        </w:rPr>
        <w:t>،</w:t>
      </w:r>
      <w:r w:rsidRPr="0046413B">
        <w:rPr>
          <w:rtl/>
        </w:rPr>
        <w:t xml:space="preserve"> قال</w:t>
      </w:r>
      <w:r>
        <w:rPr>
          <w:rtl/>
        </w:rPr>
        <w:t>:</w:t>
      </w:r>
      <w:r w:rsidRPr="0046413B">
        <w:rPr>
          <w:rtl/>
        </w:rPr>
        <w:t xml:space="preserve"> وكان معاذ شيعيا</w:t>
      </w:r>
      <w:r>
        <w:rPr>
          <w:rtl/>
        </w:rPr>
        <w:t>،</w:t>
      </w:r>
      <w:r w:rsidRPr="0046413B">
        <w:rPr>
          <w:rtl/>
        </w:rPr>
        <w:t xml:space="preserve"> مات سنة 187.</w:t>
      </w:r>
    </w:p>
    <w:p w:rsidR="00414CB8" w:rsidRPr="0046413B" w:rsidRDefault="00414CB8" w:rsidP="00414CB8">
      <w:pPr>
        <w:pStyle w:val="libNormal"/>
        <w:rPr>
          <w:rtl/>
        </w:rPr>
      </w:pPr>
      <w:r w:rsidRPr="0046413B">
        <w:rPr>
          <w:rtl/>
        </w:rPr>
        <w:t>وفي تذكرة اليغموري</w:t>
      </w:r>
      <w:r>
        <w:rPr>
          <w:rtl/>
        </w:rPr>
        <w:t>:</w:t>
      </w:r>
      <w:r w:rsidRPr="0046413B">
        <w:rPr>
          <w:rtl/>
        </w:rPr>
        <w:t xml:space="preserve"> معاذ بن مسلم بن رجاء</w:t>
      </w:r>
      <w:r>
        <w:rPr>
          <w:rtl/>
        </w:rPr>
        <w:t>،</w:t>
      </w:r>
      <w:r w:rsidRPr="0046413B">
        <w:rPr>
          <w:rtl/>
        </w:rPr>
        <w:t xml:space="preserve"> روى عن جعفر الصادق </w:t>
      </w:r>
      <w:r w:rsidRPr="00414CB8">
        <w:rPr>
          <w:rStyle w:val="libAlaemChar"/>
          <w:rtl/>
        </w:rPr>
        <w:t>عليه‌السلام</w:t>
      </w:r>
      <w:r>
        <w:rPr>
          <w:rtl/>
        </w:rPr>
        <w:t>،</w:t>
      </w:r>
      <w:r w:rsidRPr="0046413B">
        <w:rPr>
          <w:rtl/>
        </w:rPr>
        <w:t xml:space="preserve"> وله كتب في النحو </w:t>
      </w:r>
      <w:r w:rsidRPr="00414CB8">
        <w:rPr>
          <w:rStyle w:val="libFootnotenumChar"/>
          <w:rtl/>
        </w:rPr>
        <w:t>(1)</w:t>
      </w:r>
      <w:r>
        <w:rPr>
          <w:rtl/>
        </w:rPr>
        <w:t>.</w:t>
      </w:r>
    </w:p>
    <w:p w:rsidR="00414CB8" w:rsidRPr="0046413B" w:rsidRDefault="00414CB8" w:rsidP="00414CB8">
      <w:pPr>
        <w:pStyle w:val="libNormal"/>
        <w:rPr>
          <w:rtl/>
        </w:rPr>
      </w:pPr>
      <w:r w:rsidRPr="0046413B">
        <w:rPr>
          <w:rtl/>
        </w:rPr>
        <w:t>ونقل مثله عن تاريخ بغداد لابن النجّار.</w:t>
      </w:r>
    </w:p>
    <w:p w:rsidR="00414CB8" w:rsidRPr="0046413B" w:rsidRDefault="00414CB8" w:rsidP="00414CB8">
      <w:pPr>
        <w:pStyle w:val="libNormal"/>
        <w:rPr>
          <w:rtl/>
        </w:rPr>
      </w:pPr>
      <w:r w:rsidRPr="0046413B">
        <w:rPr>
          <w:rtl/>
        </w:rPr>
        <w:t>وقال</w:t>
      </w:r>
      <w:r>
        <w:rPr>
          <w:rtl/>
        </w:rPr>
        <w:t>:</w:t>
      </w:r>
      <w:r w:rsidRPr="0046413B">
        <w:rPr>
          <w:rtl/>
        </w:rPr>
        <w:t xml:space="preserve"> هبة الله بن علي بن محمّد</w:t>
      </w:r>
      <w:r w:rsidR="00F21B5A">
        <w:rPr>
          <w:rtl/>
        </w:rPr>
        <w:t xml:space="preserve"> - </w:t>
      </w:r>
      <w:r w:rsidRPr="0046413B">
        <w:rPr>
          <w:rtl/>
        </w:rPr>
        <w:t>إلى آخر النسب</w:t>
      </w:r>
      <w:r w:rsidR="00F21B5A">
        <w:rPr>
          <w:rtl/>
        </w:rPr>
        <w:t xml:space="preserve"> - </w:t>
      </w:r>
      <w:r w:rsidRPr="0046413B">
        <w:rPr>
          <w:rtl/>
        </w:rPr>
        <w:t>أبو السعادات المعروف</w:t>
      </w:r>
      <w:r>
        <w:rPr>
          <w:rtl/>
        </w:rPr>
        <w:t>:</w:t>
      </w:r>
      <w:r w:rsidRPr="0046413B">
        <w:rPr>
          <w:rtl/>
        </w:rPr>
        <w:t xml:space="preserve"> بابن الشجري. إلى أن قال</w:t>
      </w:r>
      <w:r>
        <w:rPr>
          <w:rtl/>
        </w:rPr>
        <w:t>:</w:t>
      </w:r>
      <w:r w:rsidRPr="0046413B">
        <w:rPr>
          <w:rtl/>
        </w:rPr>
        <w:t xml:space="preserve"> كان أوحد زمانه</w:t>
      </w:r>
      <w:r>
        <w:rPr>
          <w:rtl/>
        </w:rPr>
        <w:t>،</w:t>
      </w:r>
      <w:r w:rsidRPr="0046413B">
        <w:rPr>
          <w:rtl/>
        </w:rPr>
        <w:t xml:space="preserve"> وفرد أوانه في علم العربية ومعرفة اللغة وأشعار العربية وأيامها وأحوالها</w:t>
      </w:r>
      <w:r>
        <w:rPr>
          <w:rtl/>
        </w:rPr>
        <w:t>،</w:t>
      </w:r>
      <w:r w:rsidRPr="0046413B">
        <w:rPr>
          <w:rtl/>
        </w:rPr>
        <w:t xml:space="preserve"> متضلعا من الأدب</w:t>
      </w:r>
      <w:r>
        <w:rPr>
          <w:rtl/>
        </w:rPr>
        <w:t>،</w:t>
      </w:r>
      <w:r w:rsidRPr="0046413B">
        <w:rPr>
          <w:rtl/>
        </w:rPr>
        <w:t xml:space="preserve"> كامل الفضل. إلى أن قال</w:t>
      </w:r>
      <w:r>
        <w:rPr>
          <w:rtl/>
        </w:rPr>
        <w:t>:</w:t>
      </w:r>
      <w:r w:rsidRPr="0046413B">
        <w:rPr>
          <w:rtl/>
        </w:rPr>
        <w:t xml:space="preserve"> مات سنة 542 </w:t>
      </w:r>
      <w:r w:rsidRPr="00414CB8">
        <w:rPr>
          <w:rStyle w:val="libFootnotenumChar"/>
          <w:rtl/>
        </w:rPr>
        <w:t>(2)</w:t>
      </w:r>
      <w:r>
        <w:rPr>
          <w:rtl/>
        </w:rPr>
        <w:t>.</w:t>
      </w:r>
    </w:p>
    <w:p w:rsidR="00414CB8" w:rsidRPr="0046413B" w:rsidRDefault="00414CB8" w:rsidP="00414CB8">
      <w:pPr>
        <w:pStyle w:val="libNormal"/>
        <w:rPr>
          <w:rtl/>
        </w:rPr>
      </w:pPr>
      <w:r w:rsidRPr="0046413B">
        <w:rPr>
          <w:rtl/>
        </w:rPr>
        <w:t>قلت</w:t>
      </w:r>
      <w:r>
        <w:rPr>
          <w:rtl/>
        </w:rPr>
        <w:t>:</w:t>
      </w:r>
      <w:r w:rsidRPr="0046413B">
        <w:rPr>
          <w:rtl/>
        </w:rPr>
        <w:t xml:space="preserve"> قال في الرياض</w:t>
      </w:r>
      <w:r>
        <w:rPr>
          <w:rtl/>
        </w:rPr>
        <w:t>:</w:t>
      </w:r>
      <w:r w:rsidRPr="0046413B">
        <w:rPr>
          <w:rtl/>
        </w:rPr>
        <w:t xml:space="preserve"> هو من أكابر علماء الإمامية</w:t>
      </w:r>
      <w:r>
        <w:rPr>
          <w:rtl/>
        </w:rPr>
        <w:t>،</w:t>
      </w:r>
      <w:r w:rsidRPr="0046413B">
        <w:rPr>
          <w:rtl/>
        </w:rPr>
        <w:t xml:space="preserve"> ومن جملة مشاهير مشايخ أصحابنا </w:t>
      </w:r>
      <w:r w:rsidRPr="00414CB8">
        <w:rPr>
          <w:rStyle w:val="libFootnotenumChar"/>
          <w:rtl/>
        </w:rPr>
        <w:t>(3)</w:t>
      </w:r>
      <w:r>
        <w:rPr>
          <w:rtl/>
        </w:rPr>
        <w:t>.</w:t>
      </w:r>
      <w:r w:rsidRPr="0046413B">
        <w:rPr>
          <w:rtl/>
        </w:rPr>
        <w:t xml:space="preserve"> وبسط في ترجمته</w:t>
      </w:r>
      <w:r>
        <w:rPr>
          <w:rtl/>
        </w:rPr>
        <w:t>،</w:t>
      </w:r>
      <w:r w:rsidRPr="0046413B">
        <w:rPr>
          <w:rtl/>
        </w:rPr>
        <w:t xml:space="preserve"> وذكره صاحب المنتجب </w:t>
      </w:r>
      <w:r w:rsidRPr="00414CB8">
        <w:rPr>
          <w:rStyle w:val="libFootnotenumChar"/>
          <w:rtl/>
        </w:rPr>
        <w:t>(4)</w:t>
      </w:r>
      <w:r>
        <w:rPr>
          <w:rtl/>
        </w:rPr>
        <w:t>،</w:t>
      </w:r>
      <w:r w:rsidRPr="0046413B">
        <w:rPr>
          <w:rtl/>
        </w:rPr>
        <w:t xml:space="preserve"> ويروي عنه القطب الراوندي وغيره.</w:t>
      </w:r>
    </w:p>
    <w:p w:rsidR="00414CB8" w:rsidRPr="0046413B" w:rsidRDefault="00414CB8" w:rsidP="00414CB8">
      <w:pPr>
        <w:pStyle w:val="libNormal"/>
        <w:rPr>
          <w:rtl/>
        </w:rPr>
      </w:pPr>
      <w:r w:rsidRPr="0046413B">
        <w:rPr>
          <w:rtl/>
        </w:rPr>
        <w:t>وقال</w:t>
      </w:r>
      <w:r>
        <w:rPr>
          <w:rtl/>
        </w:rPr>
        <w:t>:</w:t>
      </w:r>
      <w:r w:rsidRPr="0046413B">
        <w:rPr>
          <w:rtl/>
        </w:rPr>
        <w:t xml:space="preserve"> أحمد بن إبراهيم بن إسماعيل بن داود بن حمدون النديم أبو عبد الله</w:t>
      </w:r>
      <w:r>
        <w:rPr>
          <w:rtl/>
        </w:rPr>
        <w:t>،</w:t>
      </w:r>
      <w:r w:rsidRPr="0046413B">
        <w:rPr>
          <w:rtl/>
        </w:rPr>
        <w:t xml:space="preserve"> قال ياقوت</w:t>
      </w:r>
      <w:r>
        <w:rPr>
          <w:rtl/>
        </w:rPr>
        <w:t>:</w:t>
      </w:r>
      <w:r w:rsidRPr="0046413B">
        <w:rPr>
          <w:rtl/>
        </w:rPr>
        <w:t xml:space="preserve"> ذكره أبو جعفر الطوسي في مصنفي الإمامية</w:t>
      </w:r>
      <w:r>
        <w:rPr>
          <w:rtl/>
        </w:rPr>
        <w:t>،</w:t>
      </w:r>
      <w:r w:rsidRPr="0046413B">
        <w:rPr>
          <w:rtl/>
        </w:rPr>
        <w:t xml:space="preserve"> وقال</w:t>
      </w:r>
      <w:r>
        <w:rPr>
          <w:rtl/>
        </w:rPr>
        <w:t>:</w:t>
      </w:r>
      <w:r w:rsidRPr="0046413B">
        <w:rPr>
          <w:rtl/>
        </w:rPr>
        <w:t xml:space="preserve"> هو شيخ هل اللغة ووجههم</w:t>
      </w:r>
      <w:r>
        <w:rPr>
          <w:rtl/>
        </w:rPr>
        <w:t>،</w:t>
      </w:r>
      <w:r w:rsidRPr="0046413B">
        <w:rPr>
          <w:rtl/>
        </w:rPr>
        <w:t xml:space="preserve"> وأستاذ أبي العباس ثعلب </w:t>
      </w:r>
      <w:r w:rsidRPr="00414CB8">
        <w:rPr>
          <w:rStyle w:val="libFootnotenumChar"/>
          <w:rtl/>
        </w:rPr>
        <w:t>(5)</w:t>
      </w:r>
      <w:r>
        <w:rPr>
          <w:rtl/>
        </w:rPr>
        <w:t>.</w:t>
      </w:r>
      <w:r w:rsidRPr="0046413B">
        <w:rPr>
          <w:rtl/>
        </w:rPr>
        <w:t xml:space="preserve"> إلى آخره.</w:t>
      </w:r>
    </w:p>
    <w:p w:rsidR="00414CB8" w:rsidRPr="0046413B" w:rsidRDefault="00414CB8" w:rsidP="00414CB8">
      <w:pPr>
        <w:pStyle w:val="libNormal"/>
        <w:rPr>
          <w:rtl/>
        </w:rPr>
      </w:pPr>
      <w:r w:rsidRPr="0046413B">
        <w:rPr>
          <w:rtl/>
        </w:rPr>
        <w:t>وقال</w:t>
      </w:r>
      <w:r>
        <w:rPr>
          <w:rtl/>
        </w:rPr>
        <w:t>:</w:t>
      </w:r>
      <w:r w:rsidRPr="0046413B">
        <w:rPr>
          <w:rtl/>
        </w:rPr>
        <w:t xml:space="preserve"> الحسن بن أحمد بن نجار الإربلي النحوي</w:t>
      </w:r>
      <w:r>
        <w:rPr>
          <w:rtl/>
        </w:rPr>
        <w:t>،</w:t>
      </w:r>
      <w:r w:rsidRPr="0046413B">
        <w:rPr>
          <w:rtl/>
        </w:rPr>
        <w:t xml:space="preserve"> عزّ الدين الضرير الفيلسوف الرافضي</w:t>
      </w:r>
      <w:r>
        <w:rPr>
          <w:rtl/>
        </w:rPr>
        <w:t>،</w:t>
      </w:r>
      <w:r w:rsidRPr="0046413B">
        <w:rPr>
          <w:rtl/>
        </w:rPr>
        <w:t xml:space="preserve"> قال الذهبي</w:t>
      </w:r>
      <w:r>
        <w:rPr>
          <w:rtl/>
        </w:rPr>
        <w:t>:</w:t>
      </w:r>
      <w:r w:rsidRPr="0046413B">
        <w:rPr>
          <w:rtl/>
        </w:rPr>
        <w:t xml:space="preserve"> كان بارعا في العربية والأدب</w:t>
      </w:r>
      <w:r>
        <w:rPr>
          <w:rtl/>
        </w:rPr>
        <w:t>،</w:t>
      </w:r>
      <w:r w:rsidRPr="0046413B">
        <w:rPr>
          <w:rtl/>
        </w:rPr>
        <w:t xml:space="preserve"> رأسا في علوم الأوائل</w:t>
      </w:r>
      <w:r>
        <w:rPr>
          <w:rtl/>
        </w:rPr>
        <w:t>،</w:t>
      </w:r>
      <w:r w:rsidRPr="0046413B">
        <w:rPr>
          <w:rtl/>
        </w:rPr>
        <w:t xml:space="preserve"> وكان في منزله بدمشق يقري المسلمين وأهل الذمة والفلاسفة</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بغية الوعاة 2</w:t>
      </w:r>
      <w:r>
        <w:rPr>
          <w:rtl/>
        </w:rPr>
        <w:t>:</w:t>
      </w:r>
      <w:r w:rsidRPr="0046413B">
        <w:rPr>
          <w:rtl/>
        </w:rPr>
        <w:t xml:space="preserve"> 290.</w:t>
      </w:r>
    </w:p>
    <w:p w:rsidR="00414CB8" w:rsidRPr="0046413B" w:rsidRDefault="00414CB8" w:rsidP="00414CB8">
      <w:pPr>
        <w:pStyle w:val="libFootnote0"/>
        <w:rPr>
          <w:rtl/>
        </w:rPr>
      </w:pPr>
      <w:r w:rsidRPr="0046413B">
        <w:rPr>
          <w:rtl/>
        </w:rPr>
        <w:t>(2) بغية الوعاة 2</w:t>
      </w:r>
      <w:r>
        <w:rPr>
          <w:rtl/>
        </w:rPr>
        <w:t>:</w:t>
      </w:r>
      <w:r w:rsidRPr="0046413B">
        <w:rPr>
          <w:rtl/>
        </w:rPr>
        <w:t xml:space="preserve"> 324.</w:t>
      </w:r>
    </w:p>
    <w:p w:rsidR="00414CB8" w:rsidRPr="0046413B" w:rsidRDefault="00414CB8" w:rsidP="00414CB8">
      <w:pPr>
        <w:pStyle w:val="libFootnote0"/>
        <w:rPr>
          <w:rtl/>
        </w:rPr>
      </w:pPr>
      <w:r w:rsidRPr="0046413B">
        <w:rPr>
          <w:rtl/>
        </w:rPr>
        <w:t>(3) رياض العلماء 5</w:t>
      </w:r>
      <w:r>
        <w:rPr>
          <w:rtl/>
        </w:rPr>
        <w:t>:</w:t>
      </w:r>
      <w:r w:rsidRPr="0046413B">
        <w:rPr>
          <w:rtl/>
        </w:rPr>
        <w:t xml:space="preserve"> 318.</w:t>
      </w:r>
    </w:p>
    <w:p w:rsidR="00414CB8" w:rsidRPr="0046413B" w:rsidRDefault="00414CB8" w:rsidP="00414CB8">
      <w:pPr>
        <w:pStyle w:val="libFootnote0"/>
        <w:rPr>
          <w:rtl/>
        </w:rPr>
      </w:pPr>
      <w:r w:rsidRPr="0046413B">
        <w:rPr>
          <w:rtl/>
        </w:rPr>
        <w:t>(4) فهرس منتجب الدين</w:t>
      </w:r>
      <w:r>
        <w:rPr>
          <w:rtl/>
        </w:rPr>
        <w:t>:</w:t>
      </w:r>
      <w:r w:rsidRPr="0046413B">
        <w:rPr>
          <w:rtl/>
        </w:rPr>
        <w:t xml:space="preserve"> 197 / 529.</w:t>
      </w:r>
    </w:p>
    <w:p w:rsidR="00414CB8" w:rsidRPr="0046413B" w:rsidRDefault="00414CB8" w:rsidP="00414CB8">
      <w:pPr>
        <w:pStyle w:val="libFootnote0"/>
        <w:rPr>
          <w:rtl/>
        </w:rPr>
      </w:pPr>
      <w:r w:rsidRPr="0046413B">
        <w:rPr>
          <w:rtl/>
        </w:rPr>
        <w:t>(5) بغيه الوعاة 1</w:t>
      </w:r>
      <w:r>
        <w:rPr>
          <w:rtl/>
        </w:rPr>
        <w:t>:</w:t>
      </w:r>
      <w:r w:rsidRPr="0046413B">
        <w:rPr>
          <w:rtl/>
        </w:rPr>
        <w:t xml:space="preserve"> 291 / 531</w:t>
      </w:r>
      <w:r>
        <w:rPr>
          <w:rtl/>
        </w:rPr>
        <w:t>،</w:t>
      </w:r>
      <w:r w:rsidRPr="0046413B">
        <w:rPr>
          <w:rtl/>
        </w:rPr>
        <w:t xml:space="preserve"> ومعجم الأدباء 2</w:t>
      </w:r>
      <w:r>
        <w:rPr>
          <w:rtl/>
        </w:rPr>
        <w:t>:</w:t>
      </w:r>
      <w:r w:rsidRPr="0046413B">
        <w:rPr>
          <w:rtl/>
        </w:rPr>
        <w:t xml:space="preserve"> 204 / 22</w:t>
      </w:r>
      <w:r>
        <w:rPr>
          <w:rtl/>
        </w:rPr>
        <w:t>،</w:t>
      </w:r>
      <w:r w:rsidRPr="0046413B">
        <w:rPr>
          <w:rtl/>
        </w:rPr>
        <w:t xml:space="preserve"> والفهرست</w:t>
      </w:r>
      <w:r>
        <w:rPr>
          <w:rtl/>
        </w:rPr>
        <w:t>:</w:t>
      </w:r>
      <w:r w:rsidRPr="0046413B">
        <w:rPr>
          <w:rtl/>
        </w:rPr>
        <w:t xml:space="preserve"> 27 / 83.</w:t>
      </w:r>
    </w:p>
    <w:p w:rsidR="00414CB8" w:rsidRPr="0046413B" w:rsidRDefault="00414CB8" w:rsidP="00414CB8">
      <w:pPr>
        <w:pStyle w:val="libNormal0"/>
        <w:rPr>
          <w:rtl/>
        </w:rPr>
      </w:pPr>
      <w:r>
        <w:rPr>
          <w:rtl/>
        </w:rPr>
        <w:br w:type="page"/>
      </w:r>
      <w:r w:rsidRPr="0046413B">
        <w:rPr>
          <w:rtl/>
        </w:rPr>
        <w:lastRenderedPageBreak/>
        <w:t xml:space="preserve">وله حرمة وافرة إلاّ أنه كان رافضيا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وقال</w:t>
      </w:r>
      <w:r>
        <w:rPr>
          <w:rtl/>
        </w:rPr>
        <w:t>:</w:t>
      </w:r>
      <w:r w:rsidRPr="0046413B">
        <w:rPr>
          <w:rtl/>
        </w:rPr>
        <w:t xml:space="preserve"> الرضي</w:t>
      </w:r>
      <w:r>
        <w:rPr>
          <w:rtl/>
        </w:rPr>
        <w:t>،</w:t>
      </w:r>
      <w:r w:rsidRPr="0046413B">
        <w:rPr>
          <w:rtl/>
        </w:rPr>
        <w:t xml:space="preserve"> الإمام المشهور</w:t>
      </w:r>
      <w:r>
        <w:rPr>
          <w:rtl/>
        </w:rPr>
        <w:t>،</w:t>
      </w:r>
      <w:r w:rsidRPr="0046413B">
        <w:rPr>
          <w:rtl/>
        </w:rPr>
        <w:t xml:space="preserve"> صاحب شرح الكافية لابن الحاجب</w:t>
      </w:r>
      <w:r>
        <w:rPr>
          <w:rtl/>
        </w:rPr>
        <w:t>،</w:t>
      </w:r>
      <w:r w:rsidRPr="0046413B">
        <w:rPr>
          <w:rtl/>
        </w:rPr>
        <w:t xml:space="preserve"> الذي لم يؤلف [ </w:t>
      </w:r>
      <w:r w:rsidRPr="00414CB8">
        <w:rPr>
          <w:rStyle w:val="libBold2Char"/>
          <w:rtl/>
        </w:rPr>
        <w:t>مثلها</w:t>
      </w:r>
      <w:r w:rsidRPr="0046413B">
        <w:rPr>
          <w:rtl/>
        </w:rPr>
        <w:t xml:space="preserve"> ] </w:t>
      </w:r>
      <w:r w:rsidRPr="00414CB8">
        <w:rPr>
          <w:rStyle w:val="libFootnotenumChar"/>
          <w:rtl/>
        </w:rPr>
        <w:t>(2)</w:t>
      </w:r>
      <w:r w:rsidRPr="0046413B">
        <w:rPr>
          <w:rtl/>
        </w:rPr>
        <w:t xml:space="preserve"> بل ولا في غالب كتب النحو مثله جمعا وتحقيقا</w:t>
      </w:r>
      <w:r>
        <w:rPr>
          <w:rtl/>
        </w:rPr>
        <w:t>،</w:t>
      </w:r>
      <w:r w:rsidRPr="0046413B">
        <w:rPr>
          <w:rtl/>
        </w:rPr>
        <w:t xml:space="preserve"> وحسن تعليل</w:t>
      </w:r>
      <w:r>
        <w:rPr>
          <w:rtl/>
        </w:rPr>
        <w:t>،</w:t>
      </w:r>
      <w:r w:rsidRPr="0046413B">
        <w:rPr>
          <w:rtl/>
        </w:rPr>
        <w:t xml:space="preserve"> وقد أكب الناس عليه وتداولوه</w:t>
      </w:r>
      <w:r>
        <w:rPr>
          <w:rtl/>
        </w:rPr>
        <w:t>،</w:t>
      </w:r>
      <w:r w:rsidRPr="0046413B">
        <w:rPr>
          <w:rtl/>
        </w:rPr>
        <w:t xml:space="preserve"> واعتمده شيوخ هذا العصر فمن قبلهم في مصنفاتهم ودروسهم</w:t>
      </w:r>
      <w:r>
        <w:rPr>
          <w:rtl/>
        </w:rPr>
        <w:t>،</w:t>
      </w:r>
      <w:r w:rsidRPr="0046413B">
        <w:rPr>
          <w:rtl/>
        </w:rPr>
        <w:t xml:space="preserve"> وله فيه أبحاث كثيرة مع النحاة</w:t>
      </w:r>
      <w:r>
        <w:rPr>
          <w:rtl/>
        </w:rPr>
        <w:t>،</w:t>
      </w:r>
      <w:r w:rsidRPr="0046413B">
        <w:rPr>
          <w:rtl/>
        </w:rPr>
        <w:t xml:space="preserve"> واختيارات ومذاهب تفرّد بها</w:t>
      </w:r>
      <w:r>
        <w:rPr>
          <w:rtl/>
        </w:rPr>
        <w:t>،</w:t>
      </w:r>
      <w:r w:rsidRPr="0046413B">
        <w:rPr>
          <w:rtl/>
        </w:rPr>
        <w:t xml:space="preserve"> ولقبه نجم الأئمة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وقال</w:t>
      </w:r>
      <w:r>
        <w:rPr>
          <w:rtl/>
        </w:rPr>
        <w:t>:</w:t>
      </w:r>
      <w:r w:rsidRPr="0046413B">
        <w:rPr>
          <w:rtl/>
        </w:rPr>
        <w:t xml:space="preserve"> زيد الموصلي النحوي</w:t>
      </w:r>
      <w:r>
        <w:rPr>
          <w:rtl/>
        </w:rPr>
        <w:t>،</w:t>
      </w:r>
      <w:r w:rsidRPr="0046413B">
        <w:rPr>
          <w:rtl/>
        </w:rPr>
        <w:t xml:space="preserve"> قال الصفدي</w:t>
      </w:r>
      <w:r>
        <w:rPr>
          <w:rtl/>
        </w:rPr>
        <w:t>:</w:t>
      </w:r>
      <w:r w:rsidRPr="0046413B">
        <w:rPr>
          <w:rtl/>
        </w:rPr>
        <w:t xml:space="preserve"> كان نحويا شاعرا </w:t>
      </w:r>
      <w:r w:rsidRPr="00414CB8">
        <w:rPr>
          <w:rStyle w:val="libFootnotenumChar"/>
          <w:rtl/>
        </w:rPr>
        <w:t>(4)</w:t>
      </w:r>
      <w:r w:rsidRPr="0046413B">
        <w:rPr>
          <w:rtl/>
        </w:rPr>
        <w:t xml:space="preserve"> أديبا رافضيا </w:t>
      </w:r>
      <w:r w:rsidRPr="00414CB8">
        <w:rPr>
          <w:rStyle w:val="libFootnotenumChar"/>
          <w:rtl/>
        </w:rPr>
        <w:t>(5)</w:t>
      </w:r>
      <w:r>
        <w:rPr>
          <w:rtl/>
        </w:rPr>
        <w:t>.</w:t>
      </w:r>
      <w:r w:rsidRPr="0046413B">
        <w:rPr>
          <w:rtl/>
        </w:rPr>
        <w:t xml:space="preserve"> إلى آخره.</w:t>
      </w:r>
    </w:p>
    <w:p w:rsidR="00414CB8" w:rsidRPr="0046413B" w:rsidRDefault="00414CB8" w:rsidP="00414CB8">
      <w:pPr>
        <w:pStyle w:val="libNormal"/>
        <w:rPr>
          <w:rtl/>
        </w:rPr>
      </w:pPr>
      <w:r w:rsidRPr="0046413B">
        <w:rPr>
          <w:rtl/>
        </w:rPr>
        <w:t>وقال</w:t>
      </w:r>
      <w:r>
        <w:rPr>
          <w:rtl/>
        </w:rPr>
        <w:t>:</w:t>
      </w:r>
      <w:r w:rsidRPr="0046413B">
        <w:rPr>
          <w:rtl/>
        </w:rPr>
        <w:t xml:space="preserve"> سلار</w:t>
      </w:r>
      <w:r w:rsidR="00F21B5A">
        <w:rPr>
          <w:rtl/>
        </w:rPr>
        <w:t xml:space="preserve"> - </w:t>
      </w:r>
      <w:r w:rsidRPr="0046413B">
        <w:rPr>
          <w:rtl/>
        </w:rPr>
        <w:t>بالتشديد وبالراء</w:t>
      </w:r>
      <w:r w:rsidR="00F21B5A">
        <w:rPr>
          <w:rtl/>
        </w:rPr>
        <w:t xml:space="preserve"> - </w:t>
      </w:r>
      <w:r w:rsidRPr="0046413B">
        <w:rPr>
          <w:rtl/>
        </w:rPr>
        <w:t>ابن عبد العزيز أبو يعلى النحوي</w:t>
      </w:r>
      <w:r>
        <w:rPr>
          <w:rtl/>
        </w:rPr>
        <w:t>،</w:t>
      </w:r>
      <w:r w:rsidRPr="0046413B">
        <w:rPr>
          <w:rtl/>
        </w:rPr>
        <w:t xml:space="preserve"> صاحب المرتضى أبي القاسم الموسوي </w:t>
      </w:r>
      <w:r w:rsidRPr="00414CB8">
        <w:rPr>
          <w:rStyle w:val="libFootnotenumChar"/>
          <w:rtl/>
        </w:rPr>
        <w:t>(6)</w:t>
      </w:r>
      <w:r>
        <w:rPr>
          <w:rtl/>
        </w:rPr>
        <w:t>.</w:t>
      </w:r>
      <w:r w:rsidRPr="0046413B">
        <w:rPr>
          <w:rtl/>
        </w:rPr>
        <w:t xml:space="preserve"> إلى آخره.</w:t>
      </w:r>
    </w:p>
    <w:p w:rsidR="00414CB8" w:rsidRPr="0046413B" w:rsidRDefault="00414CB8" w:rsidP="00414CB8">
      <w:pPr>
        <w:pStyle w:val="libNormal"/>
        <w:rPr>
          <w:rtl/>
        </w:rPr>
      </w:pPr>
      <w:r w:rsidRPr="0046413B">
        <w:rPr>
          <w:rtl/>
        </w:rPr>
        <w:t>وقال</w:t>
      </w:r>
      <w:r w:rsidR="00F21B5A">
        <w:rPr>
          <w:rtl/>
        </w:rPr>
        <w:t xml:space="preserve"> - </w:t>
      </w:r>
      <w:r w:rsidRPr="0046413B">
        <w:rPr>
          <w:rtl/>
        </w:rPr>
        <w:t>أيضا</w:t>
      </w:r>
      <w:r w:rsidR="00F21B5A">
        <w:rPr>
          <w:rtl/>
        </w:rPr>
        <w:t xml:space="preserve"> - </w:t>
      </w:r>
      <w:r w:rsidRPr="0046413B">
        <w:rPr>
          <w:rtl/>
        </w:rPr>
        <w:t>يحيى بن أحمد بن سعيد الفاضل نجيب الدين الهذلي الحلي الشيعي</w:t>
      </w:r>
      <w:r>
        <w:rPr>
          <w:rtl/>
        </w:rPr>
        <w:t>،</w:t>
      </w:r>
      <w:r w:rsidRPr="0046413B">
        <w:rPr>
          <w:rtl/>
        </w:rPr>
        <w:t xml:space="preserve"> قال الذهبي</w:t>
      </w:r>
      <w:r>
        <w:rPr>
          <w:rtl/>
        </w:rPr>
        <w:t>:</w:t>
      </w:r>
      <w:r w:rsidRPr="0046413B">
        <w:rPr>
          <w:rtl/>
        </w:rPr>
        <w:t xml:space="preserve"> لغوي أديب</w:t>
      </w:r>
      <w:r>
        <w:rPr>
          <w:rtl/>
        </w:rPr>
        <w:t>،</w:t>
      </w:r>
      <w:r w:rsidRPr="0046413B">
        <w:rPr>
          <w:rtl/>
        </w:rPr>
        <w:t xml:space="preserve"> حافظ للأحاديث</w:t>
      </w:r>
      <w:r>
        <w:rPr>
          <w:rtl/>
        </w:rPr>
        <w:t>،</w:t>
      </w:r>
      <w:r w:rsidRPr="0046413B">
        <w:rPr>
          <w:rtl/>
        </w:rPr>
        <w:t xml:space="preserve"> بصير باللغة والأدب</w:t>
      </w:r>
      <w:r>
        <w:rPr>
          <w:rtl/>
        </w:rPr>
        <w:t>،</w:t>
      </w:r>
      <w:r w:rsidRPr="0046413B">
        <w:rPr>
          <w:rtl/>
        </w:rPr>
        <w:t xml:space="preserve"> من كبار الرافضة</w:t>
      </w:r>
      <w:r>
        <w:rPr>
          <w:rtl/>
        </w:rPr>
        <w:t>،</w:t>
      </w:r>
      <w:r w:rsidRPr="0046413B">
        <w:rPr>
          <w:rtl/>
        </w:rPr>
        <w:t xml:space="preserve"> سمع من ابن الأخضر</w:t>
      </w:r>
      <w:r>
        <w:rPr>
          <w:rtl/>
        </w:rPr>
        <w:t>،</w:t>
      </w:r>
      <w:r w:rsidRPr="0046413B">
        <w:rPr>
          <w:rtl/>
        </w:rPr>
        <w:t xml:space="preserve"> ولد بالكوفة سنة إحدى وستمائة</w:t>
      </w:r>
      <w:r>
        <w:rPr>
          <w:rtl/>
        </w:rPr>
        <w:t>،</w:t>
      </w:r>
      <w:r w:rsidRPr="0046413B">
        <w:rPr>
          <w:rtl/>
        </w:rPr>
        <w:t xml:space="preserve"> ومات ليلة عرفة سنة تسع وثمانين </w:t>
      </w:r>
      <w:r w:rsidRPr="00414CB8">
        <w:rPr>
          <w:rStyle w:val="libFootnotenumChar"/>
          <w:rtl/>
        </w:rPr>
        <w:t>(7)</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وهذا هو الشيخ نجيب الدين </w:t>
      </w:r>
      <w:r w:rsidRPr="00414CB8">
        <w:rPr>
          <w:rStyle w:val="libBold2Char"/>
          <w:rtl/>
        </w:rPr>
        <w:t>ابن عمّ</w:t>
      </w:r>
      <w:r w:rsidRPr="0046413B">
        <w:rPr>
          <w:rtl/>
        </w:rPr>
        <w:t xml:space="preserve"> المحقق</w:t>
      </w:r>
      <w:r>
        <w:rPr>
          <w:rtl/>
        </w:rPr>
        <w:t>،</w:t>
      </w:r>
      <w:r w:rsidRPr="0046413B">
        <w:rPr>
          <w:rtl/>
        </w:rPr>
        <w:t xml:space="preserve"> وصاحب الجامع في الفقه.</w:t>
      </w:r>
    </w:p>
    <w:p w:rsidR="00414CB8" w:rsidRPr="0046413B" w:rsidRDefault="00414CB8" w:rsidP="00414CB8">
      <w:pPr>
        <w:pStyle w:val="libNormal"/>
        <w:rPr>
          <w:rtl/>
        </w:rPr>
      </w:pPr>
      <w:r w:rsidRPr="0046413B">
        <w:rPr>
          <w:rtl/>
        </w:rPr>
        <w:t>وهذا المقدار كاف في تزييف قوله</w:t>
      </w:r>
      <w:r>
        <w:rPr>
          <w:rtl/>
        </w:rPr>
        <w:t>:</w:t>
      </w:r>
      <w:r w:rsidRPr="0046413B">
        <w:rPr>
          <w:rtl/>
        </w:rPr>
        <w:t xml:space="preserve"> لا يذكرون أحدا من علمائنا أبدا.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بغية الوعاة 1</w:t>
      </w:r>
      <w:r>
        <w:rPr>
          <w:rtl/>
        </w:rPr>
        <w:t>:</w:t>
      </w:r>
      <w:r w:rsidRPr="0046413B">
        <w:rPr>
          <w:rtl/>
        </w:rPr>
        <w:t xml:space="preserve"> 518 / 1074.</w:t>
      </w:r>
    </w:p>
    <w:p w:rsidR="00414CB8" w:rsidRPr="0046413B" w:rsidRDefault="00414CB8" w:rsidP="00414CB8">
      <w:pPr>
        <w:pStyle w:val="libFootnote0"/>
        <w:rPr>
          <w:rtl/>
        </w:rPr>
      </w:pPr>
      <w:r w:rsidRPr="0046413B">
        <w:rPr>
          <w:rtl/>
        </w:rPr>
        <w:t>(2) في الأصل</w:t>
      </w:r>
      <w:r>
        <w:rPr>
          <w:rtl/>
        </w:rPr>
        <w:t>:</w:t>
      </w:r>
      <w:r w:rsidRPr="0046413B">
        <w:rPr>
          <w:rtl/>
        </w:rPr>
        <w:t xml:space="preserve"> عليها</w:t>
      </w:r>
      <w:r>
        <w:rPr>
          <w:rtl/>
        </w:rPr>
        <w:t>،</w:t>
      </w:r>
      <w:r w:rsidRPr="0046413B">
        <w:rPr>
          <w:rtl/>
        </w:rPr>
        <w:t xml:space="preserve"> وما أثبتناه بين المعقوفتين هو الصحيح لموافقته المعنى.</w:t>
      </w:r>
    </w:p>
    <w:p w:rsidR="00414CB8" w:rsidRPr="0046413B" w:rsidRDefault="00414CB8" w:rsidP="00414CB8">
      <w:pPr>
        <w:pStyle w:val="libFootnote0"/>
        <w:rPr>
          <w:rtl/>
        </w:rPr>
      </w:pPr>
      <w:r w:rsidRPr="0046413B">
        <w:rPr>
          <w:rtl/>
        </w:rPr>
        <w:t>(3) بغية الوعاة 1</w:t>
      </w:r>
      <w:r>
        <w:rPr>
          <w:rtl/>
        </w:rPr>
        <w:t>:</w:t>
      </w:r>
      <w:r w:rsidRPr="0046413B">
        <w:rPr>
          <w:rtl/>
        </w:rPr>
        <w:t xml:space="preserve"> 567 / 1188.</w:t>
      </w:r>
    </w:p>
    <w:p w:rsidR="00414CB8" w:rsidRPr="0046413B" w:rsidRDefault="00414CB8" w:rsidP="00414CB8">
      <w:pPr>
        <w:pStyle w:val="libFootnote0"/>
        <w:rPr>
          <w:rtl/>
        </w:rPr>
      </w:pPr>
      <w:r w:rsidRPr="0046413B">
        <w:rPr>
          <w:rtl/>
        </w:rPr>
        <w:t>(4) في المخطوطة والحجريّة</w:t>
      </w:r>
      <w:r>
        <w:rPr>
          <w:rtl/>
        </w:rPr>
        <w:t>:</w:t>
      </w:r>
      <w:r w:rsidRPr="0046413B">
        <w:rPr>
          <w:rtl/>
        </w:rPr>
        <w:t xml:space="preserve"> شاكرا.</w:t>
      </w:r>
    </w:p>
    <w:p w:rsidR="00414CB8" w:rsidRPr="0046413B" w:rsidRDefault="00414CB8" w:rsidP="00414CB8">
      <w:pPr>
        <w:pStyle w:val="libFootnote0"/>
        <w:rPr>
          <w:rtl/>
        </w:rPr>
      </w:pPr>
      <w:r w:rsidRPr="0046413B">
        <w:rPr>
          <w:rtl/>
        </w:rPr>
        <w:t>(5) بغية الوعاة 1</w:t>
      </w:r>
      <w:r>
        <w:rPr>
          <w:rtl/>
        </w:rPr>
        <w:t>:</w:t>
      </w:r>
      <w:r w:rsidRPr="0046413B">
        <w:rPr>
          <w:rtl/>
        </w:rPr>
        <w:t xml:space="preserve"> 574 / 1199</w:t>
      </w:r>
      <w:r>
        <w:rPr>
          <w:rtl/>
        </w:rPr>
        <w:t>،</w:t>
      </w:r>
      <w:r w:rsidRPr="0046413B">
        <w:rPr>
          <w:rtl/>
        </w:rPr>
        <w:t xml:space="preserve"> والوافي بالوفيات 15</w:t>
      </w:r>
      <w:r>
        <w:rPr>
          <w:rtl/>
        </w:rPr>
        <w:t>:</w:t>
      </w:r>
      <w:r w:rsidRPr="0046413B">
        <w:rPr>
          <w:rtl/>
        </w:rPr>
        <w:t xml:space="preserve"> 58 / 66.</w:t>
      </w:r>
    </w:p>
    <w:p w:rsidR="00414CB8" w:rsidRPr="0046413B" w:rsidRDefault="00414CB8" w:rsidP="00414CB8">
      <w:pPr>
        <w:pStyle w:val="libFootnote0"/>
        <w:rPr>
          <w:rtl/>
        </w:rPr>
      </w:pPr>
      <w:r w:rsidRPr="0046413B">
        <w:rPr>
          <w:rtl/>
        </w:rPr>
        <w:t>(6) بغية الوعاة 1</w:t>
      </w:r>
      <w:r>
        <w:rPr>
          <w:rtl/>
        </w:rPr>
        <w:t>:</w:t>
      </w:r>
      <w:r w:rsidRPr="0046413B">
        <w:rPr>
          <w:rtl/>
        </w:rPr>
        <w:t xml:space="preserve"> 594 / 1255.</w:t>
      </w:r>
    </w:p>
    <w:p w:rsidR="00414CB8" w:rsidRPr="0046413B" w:rsidRDefault="00414CB8" w:rsidP="00414CB8">
      <w:pPr>
        <w:pStyle w:val="libFootnote0"/>
        <w:rPr>
          <w:rtl/>
        </w:rPr>
      </w:pPr>
      <w:r w:rsidRPr="0046413B">
        <w:rPr>
          <w:rtl/>
        </w:rPr>
        <w:t>(7) بغية الوعاة 2</w:t>
      </w:r>
      <w:r>
        <w:rPr>
          <w:rtl/>
        </w:rPr>
        <w:t>:</w:t>
      </w:r>
      <w:r w:rsidRPr="0046413B">
        <w:rPr>
          <w:rtl/>
        </w:rPr>
        <w:t xml:space="preserve"> 331 / 2108.</w:t>
      </w:r>
    </w:p>
    <w:p w:rsidR="00414CB8" w:rsidRPr="0046413B" w:rsidRDefault="00414CB8" w:rsidP="00414CB8">
      <w:pPr>
        <w:pStyle w:val="libNormal"/>
        <w:rPr>
          <w:rtl/>
        </w:rPr>
      </w:pPr>
      <w:r>
        <w:rPr>
          <w:rtl/>
        </w:rPr>
        <w:br w:type="page"/>
      </w:r>
      <w:r w:rsidRPr="0046413B">
        <w:rPr>
          <w:rtl/>
        </w:rPr>
        <w:lastRenderedPageBreak/>
        <w:t>وذكر السيوطي في هذا الكتاب أيضا جماعة أخرى معدودين في الإمامية</w:t>
      </w:r>
      <w:r>
        <w:rPr>
          <w:rtl/>
        </w:rPr>
        <w:t>،</w:t>
      </w:r>
      <w:r w:rsidRPr="0046413B">
        <w:rPr>
          <w:rtl/>
        </w:rPr>
        <w:t xml:space="preserve"> مذكورين في الرجال وتراجم العلماء</w:t>
      </w:r>
      <w:r>
        <w:rPr>
          <w:rtl/>
        </w:rPr>
        <w:t>،</w:t>
      </w:r>
      <w:r w:rsidRPr="0046413B">
        <w:rPr>
          <w:rtl/>
        </w:rPr>
        <w:t xml:space="preserve"> كالخليل </w:t>
      </w:r>
      <w:r w:rsidRPr="00414CB8">
        <w:rPr>
          <w:rStyle w:val="libFootnotenumChar"/>
          <w:rtl/>
        </w:rPr>
        <w:t>(1)</w:t>
      </w:r>
      <w:r>
        <w:rPr>
          <w:rtl/>
        </w:rPr>
        <w:t>،</w:t>
      </w:r>
      <w:r w:rsidRPr="0046413B">
        <w:rPr>
          <w:rtl/>
        </w:rPr>
        <w:t xml:space="preserve"> والمازني </w:t>
      </w:r>
      <w:r w:rsidRPr="00414CB8">
        <w:rPr>
          <w:rStyle w:val="libFootnotenumChar"/>
          <w:rtl/>
        </w:rPr>
        <w:t>(2)</w:t>
      </w:r>
      <w:r>
        <w:rPr>
          <w:rtl/>
        </w:rPr>
        <w:t>،</w:t>
      </w:r>
      <w:r w:rsidRPr="0046413B">
        <w:rPr>
          <w:rtl/>
        </w:rPr>
        <w:t xml:space="preserve"> وابن السكيت </w:t>
      </w:r>
      <w:r w:rsidRPr="00414CB8">
        <w:rPr>
          <w:rStyle w:val="libFootnotenumChar"/>
          <w:rtl/>
        </w:rPr>
        <w:t>(3)</w:t>
      </w:r>
      <w:r>
        <w:rPr>
          <w:rtl/>
        </w:rPr>
        <w:t>،</w:t>
      </w:r>
      <w:r w:rsidRPr="0046413B">
        <w:rPr>
          <w:rtl/>
        </w:rPr>
        <w:t xml:space="preserve"> وابن جنّي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لب</w:t>
      </w:r>
      <w:r w:rsidR="00F21B5A">
        <w:rPr>
          <w:rtl/>
        </w:rPr>
        <w:t xml:space="preserve"> - </w:t>
      </w:r>
      <w:r w:rsidRPr="0046413B">
        <w:rPr>
          <w:rtl/>
        </w:rPr>
        <w:t>قوله</w:t>
      </w:r>
      <w:r>
        <w:rPr>
          <w:rtl/>
        </w:rPr>
        <w:t>:</w:t>
      </w:r>
      <w:r w:rsidRPr="0046413B">
        <w:rPr>
          <w:rtl/>
        </w:rPr>
        <w:t xml:space="preserve"> إلاّ أنه ذكره في باب المحمودين</w:t>
      </w:r>
      <w:r>
        <w:rPr>
          <w:rtl/>
        </w:rPr>
        <w:t>،</w:t>
      </w:r>
      <w:r w:rsidRPr="0046413B">
        <w:rPr>
          <w:rtl/>
        </w:rPr>
        <w:t xml:space="preserve"> وهو أبصر بالمشاركين له في الدين.</w:t>
      </w:r>
    </w:p>
    <w:p w:rsidR="00414CB8" w:rsidRPr="0046413B" w:rsidRDefault="00414CB8" w:rsidP="00414CB8">
      <w:pPr>
        <w:pStyle w:val="libNormal"/>
        <w:rPr>
          <w:rtl/>
        </w:rPr>
      </w:pPr>
      <w:r w:rsidRPr="0046413B">
        <w:rPr>
          <w:rtl/>
        </w:rPr>
        <w:t>كلام يورث في العين قذى</w:t>
      </w:r>
      <w:r>
        <w:rPr>
          <w:rtl/>
        </w:rPr>
        <w:t>،</w:t>
      </w:r>
      <w:r w:rsidRPr="0046413B">
        <w:rPr>
          <w:rtl/>
        </w:rPr>
        <w:t xml:space="preserve"> وفي القلب شجى</w:t>
      </w:r>
      <w:r>
        <w:rPr>
          <w:rtl/>
        </w:rPr>
        <w:t>،</w:t>
      </w:r>
      <w:r w:rsidRPr="0046413B">
        <w:rPr>
          <w:rtl/>
        </w:rPr>
        <w:t xml:space="preserve"> فسبحان الله</w:t>
      </w:r>
      <w:r>
        <w:rPr>
          <w:rtl/>
        </w:rPr>
        <w:t>،</w:t>
      </w:r>
      <w:r w:rsidRPr="0046413B">
        <w:rPr>
          <w:rtl/>
        </w:rPr>
        <w:t xml:space="preserve"> ما أوحشه عن علمائنا الصادقين</w:t>
      </w:r>
      <w:r>
        <w:rPr>
          <w:rtl/>
        </w:rPr>
        <w:t>،</w:t>
      </w:r>
      <w:r w:rsidRPr="0046413B">
        <w:rPr>
          <w:rtl/>
        </w:rPr>
        <w:t xml:space="preserve"> وآنسه بأعدائهم المبتدعين</w:t>
      </w:r>
      <w:r>
        <w:rPr>
          <w:rtl/>
        </w:rPr>
        <w:t>،</w:t>
      </w:r>
      <w:r w:rsidRPr="0046413B">
        <w:rPr>
          <w:rtl/>
        </w:rPr>
        <w:t xml:space="preserve"> فلو سلّمنا أن القطب كان سنيا جزما</w:t>
      </w:r>
      <w:r>
        <w:rPr>
          <w:rtl/>
        </w:rPr>
        <w:t>،</w:t>
      </w:r>
      <w:r w:rsidRPr="0046413B">
        <w:rPr>
          <w:rtl/>
        </w:rPr>
        <w:t xml:space="preserve"> لكنه قرأ على العلامة مدّة مديدة</w:t>
      </w:r>
      <w:r>
        <w:rPr>
          <w:rtl/>
        </w:rPr>
        <w:t>،</w:t>
      </w:r>
      <w:r w:rsidRPr="0046413B">
        <w:rPr>
          <w:rtl/>
        </w:rPr>
        <w:t xml:space="preserve"> وصرّح في إجازته له بأن اسمه محمّد</w:t>
      </w:r>
      <w:r>
        <w:rPr>
          <w:rtl/>
        </w:rPr>
        <w:t>،</w:t>
      </w:r>
      <w:r w:rsidRPr="0046413B">
        <w:rPr>
          <w:rtl/>
        </w:rPr>
        <w:t xml:space="preserve"> والشهيد كان في بلده</w:t>
      </w:r>
      <w:r>
        <w:rPr>
          <w:rtl/>
        </w:rPr>
        <w:t>،</w:t>
      </w:r>
      <w:r w:rsidRPr="0046413B">
        <w:rPr>
          <w:rtl/>
        </w:rPr>
        <w:t xml:space="preserve"> وقرأ عليه وصاحبه وصرّح في مواضع بان اسمه محمّد</w:t>
      </w:r>
      <w:r>
        <w:rPr>
          <w:rtl/>
        </w:rPr>
        <w:t>،</w:t>
      </w:r>
      <w:r w:rsidRPr="0046413B">
        <w:rPr>
          <w:rtl/>
        </w:rPr>
        <w:t xml:space="preserve"> وهكذا سائر مشايخنا. والسيوطي كان من أهل أندلس مقيما بالديار المصرية</w:t>
      </w:r>
      <w:r>
        <w:rPr>
          <w:rtl/>
        </w:rPr>
        <w:t>،</w:t>
      </w:r>
      <w:r w:rsidRPr="0046413B">
        <w:rPr>
          <w:rtl/>
        </w:rPr>
        <w:t xml:space="preserve"> بعد القطب بأزيد من مائة وخمسين سنة</w:t>
      </w:r>
      <w:r>
        <w:rPr>
          <w:rtl/>
        </w:rPr>
        <w:t>،</w:t>
      </w:r>
      <w:r w:rsidRPr="0046413B">
        <w:rPr>
          <w:rtl/>
        </w:rPr>
        <w:t xml:space="preserve"> متفرّدا في هذا القول.</w:t>
      </w:r>
    </w:p>
    <w:p w:rsidR="00414CB8" w:rsidRPr="0046413B" w:rsidRDefault="00414CB8" w:rsidP="00414CB8">
      <w:pPr>
        <w:pStyle w:val="libNormal"/>
        <w:rPr>
          <w:rtl/>
        </w:rPr>
      </w:pPr>
      <w:r w:rsidRPr="0046413B">
        <w:rPr>
          <w:rtl/>
        </w:rPr>
        <w:t>فكان الواجب نسبة الاشتباه إلى السيوطي</w:t>
      </w:r>
      <w:r>
        <w:rPr>
          <w:rtl/>
        </w:rPr>
        <w:t>،</w:t>
      </w:r>
      <w:r w:rsidRPr="0046413B">
        <w:rPr>
          <w:rtl/>
        </w:rPr>
        <w:t xml:space="preserve"> وتقديم قول أصحابنا بحسب الصناعة من غير نظر إلى علو مقامهم</w:t>
      </w:r>
      <w:r>
        <w:rPr>
          <w:rtl/>
        </w:rPr>
        <w:t>،</w:t>
      </w:r>
      <w:r w:rsidRPr="0046413B">
        <w:rPr>
          <w:rtl/>
        </w:rPr>
        <w:t xml:space="preserve"> ومع ذلك يقول</w:t>
      </w:r>
      <w:r>
        <w:rPr>
          <w:rtl/>
        </w:rPr>
        <w:t>:</w:t>
      </w:r>
      <w:r w:rsidRPr="0046413B">
        <w:rPr>
          <w:rtl/>
        </w:rPr>
        <w:t xml:space="preserve"> هو أبصر.</w:t>
      </w:r>
      <w:r>
        <w:rPr>
          <w:rFonts w:hint="cs"/>
          <w:rtl/>
        </w:rPr>
        <w:t xml:space="preserve"> </w:t>
      </w:r>
      <w:r w:rsidRPr="0046413B">
        <w:rPr>
          <w:rtl/>
        </w:rPr>
        <w:t>بل هو أعمى واشرّ. هذا صاحب كشف الظنون</w:t>
      </w:r>
      <w:r>
        <w:rPr>
          <w:rtl/>
        </w:rPr>
        <w:t>،</w:t>
      </w:r>
      <w:r w:rsidRPr="0046413B">
        <w:rPr>
          <w:rtl/>
        </w:rPr>
        <w:t xml:space="preserve"> المتبحر في هذا الفن</w:t>
      </w:r>
      <w:r>
        <w:rPr>
          <w:rtl/>
        </w:rPr>
        <w:t>،</w:t>
      </w:r>
      <w:r w:rsidRPr="0046413B">
        <w:rPr>
          <w:rtl/>
        </w:rPr>
        <w:t xml:space="preserve"> ذكره في مواضع عديدة منها فيما يتعلّق بإشارات ابن سينا قال</w:t>
      </w:r>
      <w:r>
        <w:rPr>
          <w:rtl/>
        </w:rPr>
        <w:t>:</w:t>
      </w:r>
      <w:r w:rsidRPr="0046413B">
        <w:rPr>
          <w:rtl/>
        </w:rPr>
        <w:t xml:space="preserve"> والمحاكمة بين الشارحين الفاضلين للمحقق قطب الدين محمّد بن محمّد الرازي المعروف</w:t>
      </w:r>
      <w:r>
        <w:rPr>
          <w:rtl/>
        </w:rPr>
        <w:t>:</w:t>
      </w:r>
      <w:r>
        <w:rPr>
          <w:rFonts w:hint="cs"/>
          <w:rtl/>
        </w:rPr>
        <w:t xml:space="preserve"> </w:t>
      </w:r>
      <w:r w:rsidRPr="0046413B">
        <w:rPr>
          <w:rtl/>
        </w:rPr>
        <w:t>بالتحتاني</w:t>
      </w:r>
      <w:r>
        <w:rPr>
          <w:rtl/>
        </w:rPr>
        <w:t>،</w:t>
      </w:r>
      <w:r w:rsidRPr="0046413B">
        <w:rPr>
          <w:rtl/>
        </w:rPr>
        <w:t xml:space="preserve"> المتوفى سنة 766 </w:t>
      </w:r>
      <w:r w:rsidRPr="00414CB8">
        <w:rPr>
          <w:rStyle w:val="libFootnotenumChar"/>
          <w:rtl/>
        </w:rPr>
        <w:t>(5)</w:t>
      </w:r>
      <w:r>
        <w:rPr>
          <w:rtl/>
        </w:rPr>
        <w:t>،</w:t>
      </w:r>
      <w:r w:rsidRPr="0046413B">
        <w:rPr>
          <w:rtl/>
        </w:rPr>
        <w:t xml:space="preserve"> وهكذا في ذكر المطالع والشمسية </w:t>
      </w:r>
      <w:r w:rsidRPr="00414CB8">
        <w:rPr>
          <w:rStyle w:val="libFootnotenumChar"/>
          <w:rtl/>
        </w:rPr>
        <w:t>(6)</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بغية الوعاة 1</w:t>
      </w:r>
      <w:r>
        <w:rPr>
          <w:rtl/>
        </w:rPr>
        <w:t>:</w:t>
      </w:r>
      <w:r w:rsidRPr="0046413B">
        <w:rPr>
          <w:rtl/>
        </w:rPr>
        <w:t xml:space="preserve"> 557 / 1172.</w:t>
      </w:r>
    </w:p>
    <w:p w:rsidR="00414CB8" w:rsidRPr="0046413B" w:rsidRDefault="00414CB8" w:rsidP="00414CB8">
      <w:pPr>
        <w:pStyle w:val="libFootnote0"/>
        <w:rPr>
          <w:rtl/>
        </w:rPr>
      </w:pPr>
      <w:r w:rsidRPr="0046413B">
        <w:rPr>
          <w:rtl/>
        </w:rPr>
        <w:t>(2) بغية الوعاة 1</w:t>
      </w:r>
      <w:r>
        <w:rPr>
          <w:rtl/>
        </w:rPr>
        <w:t>:</w:t>
      </w:r>
      <w:r w:rsidRPr="0046413B">
        <w:rPr>
          <w:rtl/>
        </w:rPr>
        <w:t xml:space="preserve"> 463 / 953.</w:t>
      </w:r>
    </w:p>
    <w:p w:rsidR="00414CB8" w:rsidRPr="0046413B" w:rsidRDefault="00414CB8" w:rsidP="00414CB8">
      <w:pPr>
        <w:pStyle w:val="libFootnote0"/>
        <w:rPr>
          <w:rtl/>
        </w:rPr>
      </w:pPr>
      <w:r w:rsidRPr="0046413B">
        <w:rPr>
          <w:rtl/>
        </w:rPr>
        <w:t>(3) بغية الوعاة 2</w:t>
      </w:r>
      <w:r>
        <w:rPr>
          <w:rtl/>
        </w:rPr>
        <w:t>:</w:t>
      </w:r>
      <w:r w:rsidRPr="0046413B">
        <w:rPr>
          <w:rtl/>
        </w:rPr>
        <w:t xml:space="preserve"> 349 / 2159.</w:t>
      </w:r>
    </w:p>
    <w:p w:rsidR="00414CB8" w:rsidRPr="0046413B" w:rsidRDefault="00414CB8" w:rsidP="00414CB8">
      <w:pPr>
        <w:pStyle w:val="libFootnote0"/>
        <w:rPr>
          <w:rtl/>
        </w:rPr>
      </w:pPr>
      <w:r w:rsidRPr="0046413B">
        <w:rPr>
          <w:rtl/>
        </w:rPr>
        <w:t>(4) بغية الوعاة 2</w:t>
      </w:r>
      <w:r>
        <w:rPr>
          <w:rtl/>
        </w:rPr>
        <w:t>:</w:t>
      </w:r>
      <w:r w:rsidRPr="0046413B">
        <w:rPr>
          <w:rtl/>
        </w:rPr>
        <w:t xml:space="preserve"> 132 / 1625.</w:t>
      </w:r>
    </w:p>
    <w:p w:rsidR="00414CB8" w:rsidRPr="0046413B" w:rsidRDefault="00414CB8" w:rsidP="00414CB8">
      <w:pPr>
        <w:pStyle w:val="libFootnote0"/>
        <w:rPr>
          <w:rtl/>
        </w:rPr>
      </w:pPr>
      <w:r w:rsidRPr="0046413B">
        <w:rPr>
          <w:rtl/>
        </w:rPr>
        <w:t>(5) كشف الظنون 1</w:t>
      </w:r>
      <w:r>
        <w:rPr>
          <w:rtl/>
        </w:rPr>
        <w:t>:</w:t>
      </w:r>
      <w:r w:rsidRPr="0046413B">
        <w:rPr>
          <w:rtl/>
        </w:rPr>
        <w:t xml:space="preserve"> 95.</w:t>
      </w:r>
    </w:p>
    <w:p w:rsidR="00414CB8" w:rsidRPr="0046413B" w:rsidRDefault="00414CB8" w:rsidP="00414CB8">
      <w:pPr>
        <w:pStyle w:val="libFootnote0"/>
        <w:rPr>
          <w:rtl/>
        </w:rPr>
      </w:pPr>
      <w:r w:rsidRPr="0046413B">
        <w:rPr>
          <w:rtl/>
        </w:rPr>
        <w:t>(6) كشف الظنون 2</w:t>
      </w:r>
      <w:r>
        <w:rPr>
          <w:rtl/>
        </w:rPr>
        <w:t>:</w:t>
      </w:r>
      <w:r w:rsidRPr="0046413B">
        <w:rPr>
          <w:rtl/>
        </w:rPr>
        <w:t xml:space="preserve"> 1063.</w:t>
      </w:r>
    </w:p>
    <w:p w:rsidR="00414CB8" w:rsidRPr="0046413B" w:rsidRDefault="00414CB8" w:rsidP="00414CB8">
      <w:pPr>
        <w:pStyle w:val="libNormal"/>
        <w:rPr>
          <w:rtl/>
        </w:rPr>
      </w:pPr>
      <w:r>
        <w:rPr>
          <w:rtl/>
        </w:rPr>
        <w:br w:type="page"/>
      </w:r>
      <w:r w:rsidRPr="00414CB8">
        <w:rPr>
          <w:rStyle w:val="libBold2Char"/>
          <w:rtl/>
        </w:rPr>
        <w:lastRenderedPageBreak/>
        <w:t>لج</w:t>
      </w:r>
      <w:r w:rsidR="00F21B5A">
        <w:rPr>
          <w:rtl/>
        </w:rPr>
        <w:t xml:space="preserve"> - </w:t>
      </w:r>
      <w:r w:rsidRPr="0046413B">
        <w:rPr>
          <w:rtl/>
        </w:rPr>
        <w:t>قوله</w:t>
      </w:r>
      <w:r>
        <w:rPr>
          <w:rtl/>
        </w:rPr>
        <w:t>:</w:t>
      </w:r>
      <w:r w:rsidRPr="0046413B">
        <w:rPr>
          <w:rtl/>
        </w:rPr>
        <w:t xml:space="preserve"> وإن شئت عين عبارة صاحب البغية فهي هكذا</w:t>
      </w:r>
      <w:r>
        <w:rPr>
          <w:rtl/>
        </w:rPr>
        <w:t>:</w:t>
      </w:r>
      <w:r w:rsidRPr="0046413B">
        <w:rPr>
          <w:rtl/>
        </w:rPr>
        <w:t xml:space="preserve"> إلى آخره.</w:t>
      </w:r>
    </w:p>
    <w:p w:rsidR="00414CB8" w:rsidRPr="0046413B" w:rsidRDefault="00414CB8" w:rsidP="00414CB8">
      <w:pPr>
        <w:pStyle w:val="libNormal"/>
        <w:rPr>
          <w:rtl/>
        </w:rPr>
      </w:pPr>
      <w:r w:rsidRPr="0046413B">
        <w:rPr>
          <w:rtl/>
        </w:rPr>
        <w:t>لا يخفى على الناظر المتأمّل في تمام كلامه</w:t>
      </w:r>
      <w:r>
        <w:rPr>
          <w:rtl/>
        </w:rPr>
        <w:t>،</w:t>
      </w:r>
      <w:r w:rsidRPr="0046413B">
        <w:rPr>
          <w:rtl/>
        </w:rPr>
        <w:t xml:space="preserve"> أن عمدة ما أوقعه في هذه المهالك العظيمة</w:t>
      </w:r>
      <w:r>
        <w:rPr>
          <w:rtl/>
        </w:rPr>
        <w:t>،</w:t>
      </w:r>
      <w:r w:rsidRPr="0046413B">
        <w:rPr>
          <w:rtl/>
        </w:rPr>
        <w:t xml:space="preserve"> وبعثه لمخالفة كافّة علماء الإمامية هذه الترجمة</w:t>
      </w:r>
      <w:r>
        <w:rPr>
          <w:rtl/>
        </w:rPr>
        <w:t>،</w:t>
      </w:r>
      <w:r w:rsidRPr="0046413B">
        <w:rPr>
          <w:rtl/>
        </w:rPr>
        <w:t xml:space="preserve"> وأنت خبير بأنّه ما أشار فيه إلى مذهبه</w:t>
      </w:r>
      <w:r>
        <w:rPr>
          <w:rtl/>
        </w:rPr>
        <w:t>،</w:t>
      </w:r>
      <w:r w:rsidRPr="0046413B">
        <w:rPr>
          <w:rtl/>
        </w:rPr>
        <w:t xml:space="preserve"> ومجرّد ذكره في هذا الكتاب لا يدلّ بل ولا إشارة فيه ولو ضعيفة على مطلوبه</w:t>
      </w:r>
      <w:r>
        <w:rPr>
          <w:rtl/>
        </w:rPr>
        <w:t>،</w:t>
      </w:r>
      <w:r w:rsidRPr="0046413B">
        <w:rPr>
          <w:rtl/>
        </w:rPr>
        <w:t xml:space="preserve"> بعد ما عرفت أن غرضه جمع النحاة من أي مذهب كانوا</w:t>
      </w:r>
      <w:r>
        <w:rPr>
          <w:rtl/>
        </w:rPr>
        <w:t>،</w:t>
      </w:r>
      <w:r w:rsidRPr="0046413B">
        <w:rPr>
          <w:rtl/>
        </w:rPr>
        <w:t xml:space="preserve"> ولذا ذكر فيه الذين أشرنا إليهم من أصحابنا</w:t>
      </w:r>
      <w:r>
        <w:rPr>
          <w:rtl/>
        </w:rPr>
        <w:t>،</w:t>
      </w:r>
      <w:r w:rsidRPr="0046413B">
        <w:rPr>
          <w:rtl/>
        </w:rPr>
        <w:t xml:space="preserve"> بل المتأمل يجد قرائن تورث الظن بأنّه لم يكن معتقدا لتسنّنه.</w:t>
      </w:r>
    </w:p>
    <w:p w:rsidR="00414CB8" w:rsidRPr="0046413B" w:rsidRDefault="00414CB8" w:rsidP="00414CB8">
      <w:pPr>
        <w:pStyle w:val="libNormal"/>
        <w:rPr>
          <w:rtl/>
        </w:rPr>
      </w:pPr>
      <w:r w:rsidRPr="0046413B">
        <w:rPr>
          <w:rtl/>
        </w:rPr>
        <w:t>منها</w:t>
      </w:r>
      <w:r>
        <w:rPr>
          <w:rtl/>
        </w:rPr>
        <w:t>:</w:t>
      </w:r>
      <w:r w:rsidRPr="0046413B">
        <w:rPr>
          <w:rtl/>
        </w:rPr>
        <w:t xml:space="preserve"> أنه غالبا يتعرض في التراجم لذكر المذهب</w:t>
      </w:r>
      <w:r>
        <w:rPr>
          <w:rtl/>
        </w:rPr>
        <w:t>،</w:t>
      </w:r>
      <w:r w:rsidRPr="0046413B">
        <w:rPr>
          <w:rtl/>
        </w:rPr>
        <w:t xml:space="preserve"> وإنّما يهمله في المعروفين غالبا</w:t>
      </w:r>
      <w:r>
        <w:rPr>
          <w:rtl/>
        </w:rPr>
        <w:t>،</w:t>
      </w:r>
      <w:r w:rsidRPr="0046413B">
        <w:rPr>
          <w:rtl/>
        </w:rPr>
        <w:t xml:space="preserve"> وقد نص على القطب الشيرازي</w:t>
      </w:r>
      <w:r w:rsidR="00F21B5A">
        <w:rPr>
          <w:rtl/>
        </w:rPr>
        <w:t xml:space="preserve"> - </w:t>
      </w:r>
      <w:r w:rsidRPr="0046413B">
        <w:rPr>
          <w:rtl/>
        </w:rPr>
        <w:t>المعاصر له المذكور بعده بفاصلة ترجمة</w:t>
      </w:r>
      <w:r w:rsidR="00F21B5A">
        <w:rPr>
          <w:rtl/>
        </w:rPr>
        <w:t xml:space="preserve"> - </w:t>
      </w:r>
      <w:r w:rsidRPr="0046413B">
        <w:rPr>
          <w:rtl/>
        </w:rPr>
        <w:t xml:space="preserve">أنه كان شافعيا </w:t>
      </w:r>
      <w:r w:rsidRPr="00414CB8">
        <w:rPr>
          <w:rStyle w:val="libFootnotenumChar"/>
          <w:rtl/>
        </w:rPr>
        <w:t>(1)</w:t>
      </w:r>
      <w:r>
        <w:rPr>
          <w:rtl/>
        </w:rPr>
        <w:t>،</w:t>
      </w:r>
      <w:r w:rsidRPr="0046413B">
        <w:rPr>
          <w:rtl/>
        </w:rPr>
        <w:t xml:space="preserve"> وعدم تعرضه في هذه الترجمة لعدم اعتقاده فيه ذلك</w:t>
      </w:r>
      <w:r>
        <w:rPr>
          <w:rtl/>
        </w:rPr>
        <w:t>،</w:t>
      </w:r>
      <w:r w:rsidRPr="0046413B">
        <w:rPr>
          <w:rtl/>
        </w:rPr>
        <w:t xml:space="preserve"> وقد أهمل ذكر مذهب التشيع في ترجمة الرضي وسلاّر</w:t>
      </w:r>
      <w:r>
        <w:rPr>
          <w:rtl/>
        </w:rPr>
        <w:t>،</w:t>
      </w:r>
      <w:r w:rsidRPr="0046413B">
        <w:rPr>
          <w:rtl/>
        </w:rPr>
        <w:t xml:space="preserve"> بل والمازني وأضرابه.</w:t>
      </w:r>
    </w:p>
    <w:p w:rsidR="00414CB8" w:rsidRPr="0046413B" w:rsidRDefault="00414CB8" w:rsidP="00414CB8">
      <w:pPr>
        <w:pStyle w:val="libNormal"/>
        <w:rPr>
          <w:rtl/>
        </w:rPr>
      </w:pPr>
      <w:r w:rsidRPr="0046413B">
        <w:rPr>
          <w:rtl/>
        </w:rPr>
        <w:t>ومنها</w:t>
      </w:r>
      <w:r>
        <w:rPr>
          <w:rtl/>
        </w:rPr>
        <w:t>:</w:t>
      </w:r>
      <w:r w:rsidRPr="0046413B">
        <w:rPr>
          <w:rtl/>
        </w:rPr>
        <w:t xml:space="preserve"> ما عرفت من اشتباهه في اسمه</w:t>
      </w:r>
      <w:r>
        <w:rPr>
          <w:rtl/>
        </w:rPr>
        <w:t>،</w:t>
      </w:r>
      <w:r w:rsidRPr="0046413B">
        <w:rPr>
          <w:rtl/>
        </w:rPr>
        <w:t xml:space="preserve"> الكاشف عن عدم استيناسهم به</w:t>
      </w:r>
      <w:r>
        <w:rPr>
          <w:rtl/>
        </w:rPr>
        <w:t>،</w:t>
      </w:r>
      <w:r w:rsidRPr="0046413B">
        <w:rPr>
          <w:rtl/>
        </w:rPr>
        <w:t xml:space="preserve"> وعدم اهتمامهم بمعرفة حاله</w:t>
      </w:r>
      <w:r>
        <w:rPr>
          <w:rtl/>
        </w:rPr>
        <w:t>،</w:t>
      </w:r>
      <w:r w:rsidRPr="0046413B">
        <w:rPr>
          <w:rtl/>
        </w:rPr>
        <w:t xml:space="preserve"> كما هو سيرتهم بالنسبة إلى علمائنا</w:t>
      </w:r>
      <w:r>
        <w:rPr>
          <w:rtl/>
        </w:rPr>
        <w:t>،</w:t>
      </w:r>
      <w:r w:rsidRPr="0046413B">
        <w:rPr>
          <w:rtl/>
        </w:rPr>
        <w:t xml:space="preserve"> وقد صرّح السيوطي في ترجمة الرضي النحوي</w:t>
      </w:r>
      <w:r>
        <w:rPr>
          <w:rtl/>
        </w:rPr>
        <w:t>،</w:t>
      </w:r>
      <w:r w:rsidRPr="0046413B">
        <w:rPr>
          <w:rtl/>
        </w:rPr>
        <w:t xml:space="preserve"> بأني لم أقف على اسمه ولا على شيء من ترجمته </w:t>
      </w:r>
      <w:r w:rsidRPr="00414CB8">
        <w:rPr>
          <w:rStyle w:val="libFootnotenumChar"/>
          <w:rtl/>
        </w:rPr>
        <w:t>(2)</w:t>
      </w:r>
      <w:r>
        <w:rPr>
          <w:rtl/>
        </w:rPr>
        <w:t>.</w:t>
      </w:r>
      <w:r w:rsidRPr="0046413B">
        <w:rPr>
          <w:rtl/>
        </w:rPr>
        <w:t xml:space="preserve"> إلى آخره.</w:t>
      </w:r>
    </w:p>
    <w:p w:rsidR="00414CB8" w:rsidRPr="0046413B" w:rsidRDefault="00414CB8" w:rsidP="00414CB8">
      <w:pPr>
        <w:pStyle w:val="libNormal"/>
        <w:rPr>
          <w:rtl/>
        </w:rPr>
      </w:pPr>
      <w:r w:rsidRPr="0046413B">
        <w:rPr>
          <w:rtl/>
        </w:rPr>
        <w:t>وهذا ابن حجر العسقلاني</w:t>
      </w:r>
      <w:r>
        <w:rPr>
          <w:rtl/>
        </w:rPr>
        <w:t>،</w:t>
      </w:r>
      <w:r w:rsidRPr="0046413B">
        <w:rPr>
          <w:rtl/>
        </w:rPr>
        <w:t xml:space="preserve"> ذكر العلامة في كتاب الدرر الكامنة</w:t>
      </w:r>
      <w:r>
        <w:rPr>
          <w:rtl/>
        </w:rPr>
        <w:t>،</w:t>
      </w:r>
      <w:r w:rsidRPr="0046413B">
        <w:rPr>
          <w:rtl/>
        </w:rPr>
        <w:t xml:space="preserve"> مرّة في أثناء أسامي الحسن</w:t>
      </w:r>
      <w:r w:rsidR="00F21B5A">
        <w:rPr>
          <w:rtl/>
        </w:rPr>
        <w:t xml:space="preserve"> - </w:t>
      </w:r>
      <w:r w:rsidRPr="0046413B">
        <w:rPr>
          <w:rtl/>
        </w:rPr>
        <w:t>مكبرا</w:t>
      </w:r>
      <w:r w:rsidR="00F21B5A">
        <w:rPr>
          <w:rtl/>
        </w:rPr>
        <w:t xml:space="preserve"> - </w:t>
      </w:r>
      <w:r w:rsidRPr="0046413B">
        <w:rPr>
          <w:rtl/>
        </w:rPr>
        <w:t>فقال</w:t>
      </w:r>
      <w:r>
        <w:rPr>
          <w:rtl/>
        </w:rPr>
        <w:t>:</w:t>
      </w:r>
      <w:r w:rsidRPr="0046413B">
        <w:rPr>
          <w:rtl/>
        </w:rPr>
        <w:t xml:space="preserve"> الحسن بن يوسف بن المطهّر جمال الدين الشهير</w:t>
      </w:r>
      <w:r>
        <w:rPr>
          <w:rtl/>
        </w:rPr>
        <w:t>:</w:t>
      </w:r>
      <w:r w:rsidRPr="0046413B">
        <w:rPr>
          <w:rtl/>
        </w:rPr>
        <w:t xml:space="preserve"> بابن المطهّر الأسدي</w:t>
      </w:r>
      <w:r>
        <w:rPr>
          <w:rtl/>
        </w:rPr>
        <w:t>،</w:t>
      </w:r>
      <w:r w:rsidRPr="0046413B">
        <w:rPr>
          <w:rtl/>
        </w:rPr>
        <w:t xml:space="preserve"> يأتي في الحسين. ثم في باب الحسين قال</w:t>
      </w:r>
      <w:r>
        <w:rPr>
          <w:rtl/>
        </w:rPr>
        <w:t>:</w:t>
      </w:r>
      <w:r>
        <w:rPr>
          <w:rFonts w:hint="cs"/>
          <w:rtl/>
        </w:rPr>
        <w:t xml:space="preserve"> </w:t>
      </w:r>
      <w:r w:rsidRPr="0046413B">
        <w:rPr>
          <w:rtl/>
        </w:rPr>
        <w:t xml:space="preserve">الحسين بن يوسف بن المطهّر </w:t>
      </w:r>
      <w:r w:rsidRPr="00414CB8">
        <w:rPr>
          <w:rStyle w:val="libFootnotenumChar"/>
          <w:rtl/>
        </w:rPr>
        <w:t>(3)</w:t>
      </w:r>
      <w:r>
        <w:rPr>
          <w:rtl/>
        </w:rPr>
        <w:t>.</w:t>
      </w:r>
      <w:r w:rsidRPr="0046413B">
        <w:rPr>
          <w:rtl/>
        </w:rPr>
        <w:t xml:space="preserve"> إلى آخر الترجمة.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بغية الوعاة 2</w:t>
      </w:r>
      <w:r>
        <w:rPr>
          <w:rtl/>
        </w:rPr>
        <w:t>:</w:t>
      </w:r>
      <w:r w:rsidRPr="0046413B">
        <w:rPr>
          <w:rtl/>
        </w:rPr>
        <w:t xml:space="preserve"> 282 / 1983.</w:t>
      </w:r>
    </w:p>
    <w:p w:rsidR="00414CB8" w:rsidRPr="0046413B" w:rsidRDefault="00414CB8" w:rsidP="00414CB8">
      <w:pPr>
        <w:pStyle w:val="libFootnote0"/>
        <w:rPr>
          <w:rtl/>
        </w:rPr>
      </w:pPr>
      <w:r w:rsidRPr="0046413B">
        <w:rPr>
          <w:rtl/>
        </w:rPr>
        <w:t>(2) بغية الوعاة 1</w:t>
      </w:r>
      <w:r>
        <w:rPr>
          <w:rtl/>
        </w:rPr>
        <w:t>:</w:t>
      </w:r>
      <w:r w:rsidRPr="0046413B">
        <w:rPr>
          <w:rtl/>
        </w:rPr>
        <w:t xml:space="preserve"> 567 / 1188.</w:t>
      </w:r>
    </w:p>
    <w:p w:rsidR="00414CB8" w:rsidRPr="0046413B" w:rsidRDefault="00414CB8" w:rsidP="00414CB8">
      <w:pPr>
        <w:pStyle w:val="libFootnote0"/>
        <w:rPr>
          <w:rtl/>
        </w:rPr>
      </w:pPr>
      <w:r w:rsidRPr="0046413B">
        <w:rPr>
          <w:rtl/>
        </w:rPr>
        <w:t>(3) الدرر الكامنة 2</w:t>
      </w:r>
      <w:r>
        <w:rPr>
          <w:rtl/>
        </w:rPr>
        <w:t>:</w:t>
      </w:r>
      <w:r w:rsidRPr="0046413B">
        <w:rPr>
          <w:rtl/>
        </w:rPr>
        <w:t xml:space="preserve"> 71 / 1618 </w:t>
      </w:r>
      <w:r>
        <w:rPr>
          <w:rtl/>
        </w:rPr>
        <w:t>و 4</w:t>
      </w:r>
      <w:r w:rsidRPr="0046413B">
        <w:rPr>
          <w:rtl/>
        </w:rPr>
        <w:t>9 / 1578.</w:t>
      </w:r>
    </w:p>
    <w:p w:rsidR="00414CB8" w:rsidRPr="0046413B" w:rsidRDefault="00414CB8" w:rsidP="00414CB8">
      <w:pPr>
        <w:pStyle w:val="libNormal"/>
        <w:rPr>
          <w:rtl/>
        </w:rPr>
      </w:pPr>
      <w:r>
        <w:rPr>
          <w:rtl/>
        </w:rPr>
        <w:br w:type="page"/>
      </w:r>
      <w:r w:rsidRPr="0046413B">
        <w:rPr>
          <w:rtl/>
        </w:rPr>
        <w:lastRenderedPageBreak/>
        <w:t>ولهم في هذا الباب أوهام كثيرة لا منشأ لها إلاّ عدم اعتنائهم بمعرفة حال أصحابنا إلاّ في وقت الحاجة</w:t>
      </w:r>
      <w:r>
        <w:rPr>
          <w:rtl/>
        </w:rPr>
        <w:t>،</w:t>
      </w:r>
      <w:r w:rsidRPr="0046413B">
        <w:rPr>
          <w:rtl/>
        </w:rPr>
        <w:t xml:space="preserve"> أو لإظهار الفضيلة كالسيوطي في هذا الكتاب الموضوع لجمع النحاة</w:t>
      </w:r>
      <w:r>
        <w:rPr>
          <w:rtl/>
        </w:rPr>
        <w:t>،</w:t>
      </w:r>
      <w:r w:rsidRPr="0046413B">
        <w:rPr>
          <w:rtl/>
        </w:rPr>
        <w:t xml:space="preserve"> فذكر فيه من يعانده إظهارا لطول الباع وكثرة الاطلاع.</w:t>
      </w:r>
    </w:p>
    <w:p w:rsidR="00414CB8" w:rsidRPr="0046413B" w:rsidRDefault="00414CB8" w:rsidP="00414CB8">
      <w:pPr>
        <w:pStyle w:val="libNormal"/>
        <w:rPr>
          <w:rtl/>
        </w:rPr>
      </w:pPr>
      <w:r w:rsidRPr="0046413B">
        <w:rPr>
          <w:rtl/>
        </w:rPr>
        <w:t>ومما يقلع أساس ما بناه أن متبحر أهل السنة في هذا الفن</w:t>
      </w:r>
      <w:r>
        <w:rPr>
          <w:rtl/>
        </w:rPr>
        <w:t>،</w:t>
      </w:r>
      <w:r w:rsidRPr="0046413B">
        <w:rPr>
          <w:rtl/>
        </w:rPr>
        <w:t xml:space="preserve"> ملاّ كاتب چلبي</w:t>
      </w:r>
      <w:r>
        <w:rPr>
          <w:rtl/>
        </w:rPr>
        <w:t>،</w:t>
      </w:r>
      <w:r w:rsidRPr="0046413B">
        <w:rPr>
          <w:rtl/>
        </w:rPr>
        <w:t xml:space="preserve"> طريقته في كشف الظنون في ذكر صاحب كلّ كتاب خصوصا المعروفين غالبا التعرض لمذهبه</w:t>
      </w:r>
      <w:r>
        <w:rPr>
          <w:rtl/>
        </w:rPr>
        <w:t>،</w:t>
      </w:r>
      <w:r w:rsidRPr="0046413B">
        <w:rPr>
          <w:rtl/>
        </w:rPr>
        <w:t xml:space="preserve"> وتاريخ وفاته</w:t>
      </w:r>
      <w:r>
        <w:rPr>
          <w:rtl/>
        </w:rPr>
        <w:t>،</w:t>
      </w:r>
      <w:r w:rsidRPr="0046413B">
        <w:rPr>
          <w:rtl/>
        </w:rPr>
        <w:t xml:space="preserve"> وقد ذكر هذا القطب في مواضع عديدة</w:t>
      </w:r>
      <w:r>
        <w:rPr>
          <w:rtl/>
        </w:rPr>
        <w:t>،</w:t>
      </w:r>
      <w:r w:rsidRPr="0046413B">
        <w:rPr>
          <w:rtl/>
        </w:rPr>
        <w:t xml:space="preserve"> ولم يتعرض لمذهبه</w:t>
      </w:r>
      <w:r>
        <w:rPr>
          <w:rtl/>
        </w:rPr>
        <w:t>،</w:t>
      </w:r>
      <w:r w:rsidRPr="0046413B">
        <w:rPr>
          <w:rtl/>
        </w:rPr>
        <w:t xml:space="preserve"> كما لم يتعرض لمذهب الخواجه نصير الدين الطوسي </w:t>
      </w:r>
      <w:r w:rsidRPr="00414CB8">
        <w:rPr>
          <w:rStyle w:val="libFootnotenumChar"/>
          <w:rtl/>
        </w:rPr>
        <w:t>(1)</w:t>
      </w:r>
      <w:r w:rsidRPr="0046413B">
        <w:rPr>
          <w:rtl/>
        </w:rPr>
        <w:t xml:space="preserve"> </w:t>
      </w:r>
      <w:r w:rsidRPr="00414CB8">
        <w:rPr>
          <w:rStyle w:val="libAlaemChar"/>
          <w:rtl/>
        </w:rPr>
        <w:t>رحمه‌الله</w:t>
      </w:r>
      <w:r>
        <w:rPr>
          <w:rtl/>
        </w:rPr>
        <w:t>.</w:t>
      </w:r>
    </w:p>
    <w:p w:rsidR="00414CB8" w:rsidRPr="0046413B" w:rsidRDefault="00414CB8" w:rsidP="00414CB8">
      <w:pPr>
        <w:pStyle w:val="libNormal"/>
        <w:rPr>
          <w:rtl/>
        </w:rPr>
      </w:pPr>
      <w:r w:rsidRPr="00414CB8">
        <w:rPr>
          <w:rStyle w:val="libBold2Char"/>
          <w:rtl/>
        </w:rPr>
        <w:t>لد</w:t>
      </w:r>
      <w:r w:rsidR="00F21B5A">
        <w:rPr>
          <w:rtl/>
        </w:rPr>
        <w:t xml:space="preserve"> - </w:t>
      </w:r>
      <w:r w:rsidRPr="0046413B">
        <w:rPr>
          <w:rtl/>
        </w:rPr>
        <w:t>قوله</w:t>
      </w:r>
      <w:r>
        <w:rPr>
          <w:rtl/>
        </w:rPr>
        <w:t>:</w:t>
      </w:r>
      <w:r w:rsidRPr="0046413B">
        <w:rPr>
          <w:rtl/>
        </w:rPr>
        <w:t xml:space="preserve"> إذ قد عرفت من تضاعيف ما سبق. إلى قوله</w:t>
      </w:r>
      <w:r>
        <w:rPr>
          <w:rtl/>
        </w:rPr>
        <w:t>:</w:t>
      </w:r>
      <w:r w:rsidRPr="0046413B">
        <w:rPr>
          <w:rtl/>
        </w:rPr>
        <w:t xml:space="preserve"> بكونه منهم.</w:t>
      </w:r>
    </w:p>
    <w:p w:rsidR="00414CB8" w:rsidRPr="0046413B" w:rsidRDefault="00414CB8" w:rsidP="00414CB8">
      <w:pPr>
        <w:pStyle w:val="libNormal"/>
        <w:rPr>
          <w:rtl/>
        </w:rPr>
      </w:pPr>
      <w:r w:rsidRPr="0046413B">
        <w:rPr>
          <w:rtl/>
        </w:rPr>
        <w:t>ونحن كلما نظرنا في طول كلامه لم نجد شاهدا ضعيفا لجواز احتمال ذلك</w:t>
      </w:r>
      <w:r>
        <w:rPr>
          <w:rtl/>
        </w:rPr>
        <w:t>،</w:t>
      </w:r>
      <w:r w:rsidRPr="0046413B">
        <w:rPr>
          <w:rtl/>
        </w:rPr>
        <w:t xml:space="preserve"> فضلا عن غاية الاشتهار.</w:t>
      </w:r>
    </w:p>
    <w:p w:rsidR="00414CB8" w:rsidRPr="0046413B" w:rsidRDefault="00414CB8" w:rsidP="00414CB8">
      <w:pPr>
        <w:pStyle w:val="libNormal"/>
        <w:rPr>
          <w:rtl/>
        </w:rPr>
      </w:pPr>
      <w:r w:rsidRPr="00414CB8">
        <w:rPr>
          <w:rStyle w:val="libBold2Char"/>
          <w:rtl/>
        </w:rPr>
        <w:t>له</w:t>
      </w:r>
      <w:r w:rsidR="00F21B5A">
        <w:rPr>
          <w:rtl/>
        </w:rPr>
        <w:t xml:space="preserve"> - </w:t>
      </w:r>
      <w:r w:rsidRPr="0046413B">
        <w:rPr>
          <w:rtl/>
        </w:rPr>
        <w:t>قوله</w:t>
      </w:r>
      <w:r>
        <w:rPr>
          <w:rtl/>
        </w:rPr>
        <w:t>:</w:t>
      </w:r>
      <w:r w:rsidRPr="0046413B">
        <w:rPr>
          <w:rtl/>
        </w:rPr>
        <w:t xml:space="preserve"> بل ظهور عدم احتمال خلاف في ذلك من كلمات الفريقين.</w:t>
      </w:r>
    </w:p>
    <w:p w:rsidR="00414CB8" w:rsidRPr="0046413B" w:rsidRDefault="00414CB8" w:rsidP="00414CB8">
      <w:pPr>
        <w:pStyle w:val="libNormal"/>
        <w:rPr>
          <w:rtl/>
        </w:rPr>
      </w:pPr>
      <w:r w:rsidRPr="0046413B">
        <w:rPr>
          <w:rtl/>
        </w:rPr>
        <w:t>سبحان الله</w:t>
      </w:r>
      <w:r>
        <w:rPr>
          <w:rtl/>
        </w:rPr>
        <w:t>،</w:t>
      </w:r>
      <w:r w:rsidRPr="0046413B">
        <w:rPr>
          <w:rtl/>
        </w:rPr>
        <w:t xml:space="preserve"> ما أجرأه على هذا الكذب الواضح الصريح</w:t>
      </w:r>
      <w:r>
        <w:rPr>
          <w:rtl/>
        </w:rPr>
        <w:t>،</w:t>
      </w:r>
      <w:r w:rsidRPr="0046413B">
        <w:rPr>
          <w:rtl/>
        </w:rPr>
        <w:t xml:space="preserve"> والافتراء على المحق البريء الصحيح</w:t>
      </w:r>
      <w:r>
        <w:rPr>
          <w:rtl/>
        </w:rPr>
        <w:t>،</w:t>
      </w:r>
      <w:r w:rsidRPr="0046413B">
        <w:rPr>
          <w:rtl/>
        </w:rPr>
        <w:t xml:space="preserve"> انظروا</w:t>
      </w:r>
      <w:r w:rsidR="00F21B5A">
        <w:rPr>
          <w:rtl/>
        </w:rPr>
        <w:t xml:space="preserve"> - </w:t>
      </w:r>
      <w:r w:rsidRPr="0046413B">
        <w:rPr>
          <w:rtl/>
        </w:rPr>
        <w:t>يا معاشر أهل العلم</w:t>
      </w:r>
      <w:r w:rsidR="00F21B5A">
        <w:rPr>
          <w:rtl/>
        </w:rPr>
        <w:t xml:space="preserve"> - </w:t>
      </w:r>
      <w:r w:rsidRPr="0046413B">
        <w:rPr>
          <w:rtl/>
        </w:rPr>
        <w:t>من أول الترجمة إلى هنا من كتابه</w:t>
      </w:r>
      <w:r>
        <w:rPr>
          <w:rtl/>
        </w:rPr>
        <w:t>،</w:t>
      </w:r>
      <w:r w:rsidRPr="0046413B">
        <w:rPr>
          <w:rtl/>
        </w:rPr>
        <w:t xml:space="preserve"> فهل تجدون فيه نقل احتمال تسنّنه عن متعلم فضلا عن عالم فضلا عن جميعهم</w:t>
      </w:r>
      <w:r>
        <w:rPr>
          <w:rtl/>
        </w:rPr>
        <w:t>،</w:t>
      </w:r>
      <w:r w:rsidRPr="0046413B">
        <w:rPr>
          <w:rtl/>
        </w:rPr>
        <w:t xml:space="preserve"> فضلا عن نصّهم عليه من فريقنا أو فريقهم.</w:t>
      </w:r>
    </w:p>
    <w:p w:rsidR="00414CB8" w:rsidRPr="0046413B" w:rsidRDefault="00414CB8" w:rsidP="00414CB8">
      <w:pPr>
        <w:pStyle w:val="libNormal"/>
        <w:rPr>
          <w:rtl/>
        </w:rPr>
      </w:pPr>
      <w:r w:rsidRPr="0046413B">
        <w:rPr>
          <w:rtl/>
        </w:rPr>
        <w:t>نعم يوجد فيه نقل النص على إماميته عن الشهيدين</w:t>
      </w:r>
      <w:r>
        <w:rPr>
          <w:rtl/>
        </w:rPr>
        <w:t>،</w:t>
      </w:r>
      <w:r w:rsidRPr="0046413B">
        <w:rPr>
          <w:rtl/>
        </w:rPr>
        <w:t xml:space="preserve"> والمحقق الثاني</w:t>
      </w:r>
      <w:r>
        <w:rPr>
          <w:rtl/>
        </w:rPr>
        <w:t>،</w:t>
      </w:r>
      <w:r w:rsidRPr="0046413B">
        <w:rPr>
          <w:rtl/>
        </w:rPr>
        <w:t xml:space="preserve"> وصاحب المعالم</w:t>
      </w:r>
      <w:r>
        <w:rPr>
          <w:rtl/>
        </w:rPr>
        <w:t>،</w:t>
      </w:r>
      <w:r w:rsidRPr="0046413B">
        <w:rPr>
          <w:rtl/>
        </w:rPr>
        <w:t xml:space="preserve"> والقاضي نور الله</w:t>
      </w:r>
      <w:r>
        <w:rPr>
          <w:rtl/>
        </w:rPr>
        <w:t>،</w:t>
      </w:r>
      <w:r w:rsidRPr="0046413B">
        <w:rPr>
          <w:rtl/>
        </w:rPr>
        <w:t xml:space="preserve"> والمحدّث البحراني</w:t>
      </w:r>
      <w:r>
        <w:rPr>
          <w:rtl/>
        </w:rPr>
        <w:t>،</w:t>
      </w:r>
      <w:r w:rsidRPr="0046413B">
        <w:rPr>
          <w:rtl/>
        </w:rPr>
        <w:t xml:space="preserve"> والسيد مصطفى التفريشي. ومع ذلك يدّعي ظهور عدم احتمال خلاف ذلك من كلمات الفريقين</w:t>
      </w:r>
      <w:r>
        <w:rPr>
          <w:rtl/>
        </w:rPr>
        <w:t>،</w:t>
      </w:r>
      <w:r w:rsidRPr="0046413B">
        <w:rPr>
          <w:rtl/>
        </w:rPr>
        <w:t xml:space="preserve"> إن هو إلاّ إفك افتراه</w:t>
      </w:r>
      <w:r>
        <w:rPr>
          <w:rtl/>
        </w:rPr>
        <w:t>،</w:t>
      </w:r>
      <w:r w:rsidRPr="0046413B">
        <w:rPr>
          <w:rtl/>
        </w:rPr>
        <w:t xml:space="preserve"> لا تكاد تجده في مؤلفات إحدى الطائفتين.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كشف الظنون 1</w:t>
      </w:r>
      <w:r>
        <w:rPr>
          <w:rtl/>
        </w:rPr>
        <w:t>:</w:t>
      </w:r>
      <w:r w:rsidRPr="0046413B">
        <w:rPr>
          <w:rtl/>
        </w:rPr>
        <w:t xml:space="preserve"> 346.</w:t>
      </w:r>
    </w:p>
    <w:p w:rsidR="00414CB8" w:rsidRPr="0046413B" w:rsidRDefault="00414CB8" w:rsidP="00414CB8">
      <w:pPr>
        <w:pStyle w:val="libNormal"/>
        <w:rPr>
          <w:rtl/>
        </w:rPr>
      </w:pPr>
      <w:r>
        <w:rPr>
          <w:rtl/>
        </w:rPr>
        <w:br w:type="page"/>
      </w:r>
      <w:r w:rsidRPr="00414CB8">
        <w:rPr>
          <w:rStyle w:val="libBold2Char"/>
          <w:rtl/>
        </w:rPr>
        <w:lastRenderedPageBreak/>
        <w:t>لو</w:t>
      </w:r>
      <w:r w:rsidR="00F21B5A">
        <w:rPr>
          <w:rtl/>
        </w:rPr>
        <w:t xml:space="preserve"> - </w:t>
      </w:r>
      <w:r w:rsidRPr="0046413B">
        <w:rPr>
          <w:rtl/>
        </w:rPr>
        <w:t>قوله</w:t>
      </w:r>
      <w:r>
        <w:rPr>
          <w:rtl/>
        </w:rPr>
        <w:t>:</w:t>
      </w:r>
      <w:r w:rsidRPr="0046413B">
        <w:rPr>
          <w:rtl/>
        </w:rPr>
        <w:t xml:space="preserve"> وحسب الدلالة على كونه من كبار السنيّة. إلى آخره.</w:t>
      </w:r>
    </w:p>
    <w:p w:rsidR="00414CB8" w:rsidRPr="0046413B" w:rsidRDefault="00414CB8" w:rsidP="00414CB8">
      <w:pPr>
        <w:pStyle w:val="libNormal"/>
        <w:rPr>
          <w:rtl/>
        </w:rPr>
      </w:pPr>
      <w:r w:rsidRPr="0046413B">
        <w:rPr>
          <w:rtl/>
        </w:rPr>
        <w:t>هو كسابقه</w:t>
      </w:r>
      <w:r>
        <w:rPr>
          <w:rtl/>
        </w:rPr>
        <w:t>،</w:t>
      </w:r>
      <w:r w:rsidRPr="0046413B">
        <w:rPr>
          <w:rtl/>
        </w:rPr>
        <w:t xml:space="preserve"> هذا المولى علي القوشجي يقول في مفتتح شرحه على التجريد</w:t>
      </w:r>
      <w:r>
        <w:rPr>
          <w:rtl/>
        </w:rPr>
        <w:t>:</w:t>
      </w:r>
      <w:r w:rsidRPr="0046413B">
        <w:rPr>
          <w:rtl/>
        </w:rPr>
        <w:t xml:space="preserve"> وإن كتاب التجريد الذي صنفه في هذا الفن المولى الأعظم</w:t>
      </w:r>
      <w:r>
        <w:rPr>
          <w:rtl/>
        </w:rPr>
        <w:t>،</w:t>
      </w:r>
      <w:r w:rsidRPr="0046413B">
        <w:rPr>
          <w:rtl/>
        </w:rPr>
        <w:t xml:space="preserve"> والحبر المعظم</w:t>
      </w:r>
      <w:r>
        <w:rPr>
          <w:rtl/>
        </w:rPr>
        <w:t>،</w:t>
      </w:r>
      <w:r w:rsidRPr="0046413B">
        <w:rPr>
          <w:rtl/>
        </w:rPr>
        <w:t xml:space="preserve"> قدوة العلماء الراسخين</w:t>
      </w:r>
      <w:r>
        <w:rPr>
          <w:rtl/>
        </w:rPr>
        <w:t>،</w:t>
      </w:r>
      <w:r w:rsidRPr="0046413B">
        <w:rPr>
          <w:rtl/>
        </w:rPr>
        <w:t xml:space="preserve"> أسوة الحكماء المتألّهين</w:t>
      </w:r>
      <w:r>
        <w:rPr>
          <w:rtl/>
        </w:rPr>
        <w:t>،</w:t>
      </w:r>
      <w:r w:rsidRPr="0046413B">
        <w:rPr>
          <w:rtl/>
        </w:rPr>
        <w:t xml:space="preserve"> نصير الحق والدين</w:t>
      </w:r>
      <w:r>
        <w:rPr>
          <w:rtl/>
        </w:rPr>
        <w:t>،</w:t>
      </w:r>
      <w:r w:rsidRPr="0046413B">
        <w:rPr>
          <w:rtl/>
        </w:rPr>
        <w:t xml:space="preserve"> محمّد بن محمّد الطوسي قدس الله نفسه</w:t>
      </w:r>
      <w:r>
        <w:rPr>
          <w:rtl/>
        </w:rPr>
        <w:t>،</w:t>
      </w:r>
      <w:r w:rsidRPr="0046413B">
        <w:rPr>
          <w:rtl/>
        </w:rPr>
        <w:t xml:space="preserve"> وروّح رمسه</w:t>
      </w:r>
      <w:r>
        <w:rPr>
          <w:rtl/>
        </w:rPr>
        <w:t>،</w:t>
      </w:r>
      <w:r w:rsidRPr="0046413B">
        <w:rPr>
          <w:rtl/>
        </w:rPr>
        <w:t xml:space="preserve"> تصنيف مخزون بالعجائب</w:t>
      </w:r>
      <w:r>
        <w:rPr>
          <w:rtl/>
        </w:rPr>
        <w:t>،</w:t>
      </w:r>
      <w:r w:rsidRPr="0046413B">
        <w:rPr>
          <w:rtl/>
        </w:rPr>
        <w:t xml:space="preserve"> وتأليف مشحون بالغرائب </w:t>
      </w:r>
      <w:r w:rsidRPr="00414CB8">
        <w:rPr>
          <w:rStyle w:val="libFootnotenumChar"/>
          <w:rtl/>
        </w:rPr>
        <w:t>(1)</w:t>
      </w:r>
      <w:r>
        <w:rPr>
          <w:rtl/>
        </w:rPr>
        <w:t>.</w:t>
      </w:r>
    </w:p>
    <w:p w:rsidR="00414CB8" w:rsidRPr="0046413B" w:rsidRDefault="00414CB8" w:rsidP="00414CB8">
      <w:pPr>
        <w:pStyle w:val="libNormal"/>
        <w:rPr>
          <w:rtl/>
        </w:rPr>
      </w:pPr>
      <w:r w:rsidRPr="0046413B">
        <w:rPr>
          <w:rtl/>
        </w:rPr>
        <w:t>وأنت خبير بأن القوشجي من المتعصبين المعروفين</w:t>
      </w:r>
      <w:r>
        <w:rPr>
          <w:rtl/>
        </w:rPr>
        <w:t>،</w:t>
      </w:r>
      <w:r w:rsidRPr="0046413B">
        <w:rPr>
          <w:rtl/>
        </w:rPr>
        <w:t xml:space="preserve"> والمولى الأولى نصير الدين أبغض العلماء في قلوبهم</w:t>
      </w:r>
      <w:r>
        <w:rPr>
          <w:rtl/>
        </w:rPr>
        <w:t>،</w:t>
      </w:r>
      <w:r w:rsidRPr="0046413B">
        <w:rPr>
          <w:rtl/>
        </w:rPr>
        <w:t xml:space="preserve"> وأشدّهم عليهم</w:t>
      </w:r>
      <w:r>
        <w:rPr>
          <w:rtl/>
        </w:rPr>
        <w:t>،</w:t>
      </w:r>
      <w:r w:rsidRPr="0046413B">
        <w:rPr>
          <w:rtl/>
        </w:rPr>
        <w:t xml:space="preserve"> وأضرّهم بهم علما وعملا</w:t>
      </w:r>
      <w:r>
        <w:rPr>
          <w:rtl/>
        </w:rPr>
        <w:t>،</w:t>
      </w:r>
      <w:r w:rsidRPr="0046413B">
        <w:rPr>
          <w:rtl/>
        </w:rPr>
        <w:t xml:space="preserve"> وقتلا ونهبا</w:t>
      </w:r>
      <w:r>
        <w:rPr>
          <w:rtl/>
        </w:rPr>
        <w:t>،</w:t>
      </w:r>
      <w:r w:rsidRPr="0046413B">
        <w:rPr>
          <w:rtl/>
        </w:rPr>
        <w:t xml:space="preserve"> وبه قطع الله تعالى دابر خلفائهم العباسيين</w:t>
      </w:r>
      <w:r>
        <w:rPr>
          <w:rtl/>
        </w:rPr>
        <w:t>،</w:t>
      </w:r>
      <w:r w:rsidRPr="0046413B">
        <w:rPr>
          <w:rtl/>
        </w:rPr>
        <w:t xml:space="preserve"> ومع ذلك يمدحه بما ترى</w:t>
      </w:r>
      <w:r>
        <w:rPr>
          <w:rtl/>
        </w:rPr>
        <w:t>،</w:t>
      </w:r>
      <w:r w:rsidRPr="0046413B">
        <w:rPr>
          <w:rtl/>
        </w:rPr>
        <w:t xml:space="preserve"> ويترحم عليه</w:t>
      </w:r>
      <w:r>
        <w:rPr>
          <w:rtl/>
        </w:rPr>
        <w:t>،</w:t>
      </w:r>
      <w:r w:rsidRPr="0046413B">
        <w:rPr>
          <w:rtl/>
        </w:rPr>
        <w:t xml:space="preserve"> والقطب في الغرب في بلد المخالفين</w:t>
      </w:r>
      <w:r>
        <w:rPr>
          <w:rtl/>
        </w:rPr>
        <w:t>،</w:t>
      </w:r>
      <w:r w:rsidRPr="0046413B">
        <w:rPr>
          <w:rtl/>
        </w:rPr>
        <w:t xml:space="preserve"> مشتغل بالعلوم العقلية</w:t>
      </w:r>
      <w:r>
        <w:rPr>
          <w:rtl/>
        </w:rPr>
        <w:t>،</w:t>
      </w:r>
      <w:r w:rsidRPr="0046413B">
        <w:rPr>
          <w:rtl/>
        </w:rPr>
        <w:t xml:space="preserve"> والتفتازاني المعاصر له في الشرق لم يظهر له منه ما يوجب تنفره منه</w:t>
      </w:r>
      <w:r>
        <w:rPr>
          <w:rtl/>
        </w:rPr>
        <w:t>،</w:t>
      </w:r>
      <w:r w:rsidRPr="0046413B">
        <w:rPr>
          <w:rtl/>
        </w:rPr>
        <w:t xml:space="preserve"> ففعل به ما يعامل به أهل كلّ فن بمشاركيهم فيه</w:t>
      </w:r>
      <w:r>
        <w:rPr>
          <w:rtl/>
        </w:rPr>
        <w:t>،</w:t>
      </w:r>
      <w:r w:rsidRPr="0046413B">
        <w:rPr>
          <w:rtl/>
        </w:rPr>
        <w:t xml:space="preserve"> وإن سرحت بريد الطرف في مسارح الصحف رأيت للقوشجي فيما فعله نظائر كثيرة.</w:t>
      </w:r>
    </w:p>
    <w:p w:rsidR="00414CB8" w:rsidRPr="0046413B" w:rsidRDefault="00414CB8" w:rsidP="00414CB8">
      <w:pPr>
        <w:pStyle w:val="libNormal"/>
        <w:rPr>
          <w:rtl/>
        </w:rPr>
      </w:pPr>
      <w:r w:rsidRPr="00414CB8">
        <w:rPr>
          <w:rStyle w:val="libBold2Char"/>
          <w:rtl/>
        </w:rPr>
        <w:t>لز</w:t>
      </w:r>
      <w:r w:rsidR="00F21B5A">
        <w:rPr>
          <w:rtl/>
        </w:rPr>
        <w:t xml:space="preserve"> - </w:t>
      </w:r>
      <w:r w:rsidRPr="0046413B">
        <w:rPr>
          <w:rtl/>
        </w:rPr>
        <w:t>قوله</w:t>
      </w:r>
      <w:r>
        <w:rPr>
          <w:rtl/>
        </w:rPr>
        <w:t>:</w:t>
      </w:r>
      <w:r w:rsidRPr="0046413B">
        <w:rPr>
          <w:rtl/>
        </w:rPr>
        <w:t xml:space="preserve"> مع أن القطب المذكور. إلى آخره.</w:t>
      </w:r>
    </w:p>
    <w:p w:rsidR="00414CB8" w:rsidRPr="0046413B" w:rsidRDefault="00414CB8" w:rsidP="00414CB8">
      <w:pPr>
        <w:pStyle w:val="libNormal"/>
        <w:rPr>
          <w:rtl/>
        </w:rPr>
      </w:pPr>
      <w:r w:rsidRPr="0046413B">
        <w:rPr>
          <w:rtl/>
        </w:rPr>
        <w:t>أمّا كتبه في المنقول فما عثر عليها</w:t>
      </w:r>
      <w:r>
        <w:rPr>
          <w:rtl/>
        </w:rPr>
        <w:t>،</w:t>
      </w:r>
      <w:r w:rsidRPr="0046413B">
        <w:rPr>
          <w:rtl/>
        </w:rPr>
        <w:t xml:space="preserve"> وأمّا في المعقول فقال في أوّل شرح المطالع</w:t>
      </w:r>
      <w:r>
        <w:rPr>
          <w:rtl/>
        </w:rPr>
        <w:t>:</w:t>
      </w:r>
      <w:r w:rsidRPr="0046413B">
        <w:rPr>
          <w:rtl/>
        </w:rPr>
        <w:t xml:space="preserve"> والصلاة على خير بريّته</w:t>
      </w:r>
      <w:r>
        <w:rPr>
          <w:rtl/>
        </w:rPr>
        <w:t>،</w:t>
      </w:r>
      <w:r w:rsidRPr="0046413B">
        <w:rPr>
          <w:rtl/>
        </w:rPr>
        <w:t xml:space="preserve"> وخليفته في خليفته</w:t>
      </w:r>
      <w:r>
        <w:rPr>
          <w:rtl/>
        </w:rPr>
        <w:t>،</w:t>
      </w:r>
      <w:r w:rsidRPr="0046413B">
        <w:rPr>
          <w:rtl/>
        </w:rPr>
        <w:t xml:space="preserve"> محمّد وآله خير آل ما ظهر لا مع آل</w:t>
      </w:r>
      <w:r>
        <w:rPr>
          <w:rtl/>
        </w:rPr>
        <w:t>،</w:t>
      </w:r>
      <w:r w:rsidRPr="0046413B">
        <w:rPr>
          <w:rtl/>
        </w:rPr>
        <w:t xml:space="preserve"> وخطر معنى ببال </w:t>
      </w:r>
      <w:r w:rsidRPr="00414CB8">
        <w:rPr>
          <w:rStyle w:val="libFootnotenumChar"/>
          <w:rtl/>
        </w:rPr>
        <w:t>(2)</w:t>
      </w:r>
      <w:r>
        <w:rPr>
          <w:rtl/>
        </w:rPr>
        <w:t>.</w:t>
      </w:r>
    </w:p>
    <w:p w:rsidR="00414CB8" w:rsidRPr="0046413B" w:rsidRDefault="00414CB8" w:rsidP="00414CB8">
      <w:pPr>
        <w:pStyle w:val="libNormal"/>
        <w:rPr>
          <w:rtl/>
        </w:rPr>
      </w:pPr>
      <w:r w:rsidRPr="0046413B">
        <w:rPr>
          <w:rtl/>
        </w:rPr>
        <w:t>وعثرت على جلد الإلهيات من المحاكمات ليس لأوّلها خطبة</w:t>
      </w:r>
      <w:r>
        <w:rPr>
          <w:rtl/>
        </w:rPr>
        <w:t>،</w:t>
      </w:r>
      <w:r w:rsidRPr="0046413B">
        <w:rPr>
          <w:rtl/>
        </w:rPr>
        <w:t xml:space="preserve"> وقال في آخره</w:t>
      </w:r>
      <w:r>
        <w:rPr>
          <w:rtl/>
        </w:rPr>
        <w:t>:</w:t>
      </w:r>
      <w:r w:rsidRPr="0046413B">
        <w:rPr>
          <w:rtl/>
        </w:rPr>
        <w:t xml:space="preserve"> وفقنا الله وجميع طالبي الحكمة لدرك الحقّ</w:t>
      </w:r>
      <w:r>
        <w:rPr>
          <w:rtl/>
        </w:rPr>
        <w:t>،</w:t>
      </w:r>
      <w:r w:rsidRPr="0046413B">
        <w:rPr>
          <w:rtl/>
        </w:rPr>
        <w:t xml:space="preserve"> ووقفنا على مقامات الصدق</w:t>
      </w:r>
      <w:r>
        <w:rPr>
          <w:rtl/>
        </w:rPr>
        <w:t>،</w:t>
      </w:r>
      <w:r w:rsidRPr="0046413B">
        <w:rPr>
          <w:rtl/>
        </w:rPr>
        <w:t xml:space="preserve"> إنه على كل شيء قدير</w:t>
      </w:r>
      <w:r>
        <w:rPr>
          <w:rtl/>
        </w:rPr>
        <w:t>،</w:t>
      </w:r>
      <w:r w:rsidRPr="0046413B">
        <w:rPr>
          <w:rtl/>
        </w:rPr>
        <w:t xml:space="preserve"> وبالإجابة جدير</w:t>
      </w:r>
      <w:r>
        <w:rPr>
          <w:rtl/>
        </w:rPr>
        <w:t>،</w:t>
      </w:r>
      <w:r w:rsidRPr="0046413B">
        <w:rPr>
          <w:rtl/>
        </w:rPr>
        <w:t xml:space="preserve"> وصلى الله على سيّدنا محمّد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شرح تجديد العقائد</w:t>
      </w:r>
      <w:r>
        <w:rPr>
          <w:rtl/>
        </w:rPr>
        <w:t>:</w:t>
      </w:r>
      <w:r w:rsidRPr="0046413B">
        <w:rPr>
          <w:rtl/>
        </w:rPr>
        <w:t xml:space="preserve"> 2.</w:t>
      </w:r>
    </w:p>
    <w:p w:rsidR="00414CB8" w:rsidRPr="0046413B" w:rsidRDefault="00414CB8" w:rsidP="00414CB8">
      <w:pPr>
        <w:pStyle w:val="libFootnote0"/>
        <w:rPr>
          <w:rtl/>
        </w:rPr>
      </w:pPr>
      <w:r w:rsidRPr="0046413B">
        <w:rPr>
          <w:rtl/>
        </w:rPr>
        <w:t>(2) شرح الشمسية</w:t>
      </w:r>
      <w:r>
        <w:rPr>
          <w:rtl/>
        </w:rPr>
        <w:t>:</w:t>
      </w:r>
      <w:r w:rsidRPr="0046413B">
        <w:rPr>
          <w:rtl/>
        </w:rPr>
        <w:t xml:space="preserve"> غير متوفر لدينا.</w:t>
      </w:r>
    </w:p>
    <w:p w:rsidR="00414CB8" w:rsidRPr="0046413B" w:rsidRDefault="00414CB8" w:rsidP="00414CB8">
      <w:pPr>
        <w:pStyle w:val="libNormal0"/>
        <w:rPr>
          <w:rtl/>
        </w:rPr>
      </w:pPr>
      <w:r>
        <w:rPr>
          <w:rtl/>
        </w:rPr>
        <w:br w:type="page"/>
      </w:r>
      <w:r w:rsidRPr="0046413B">
        <w:rPr>
          <w:rtl/>
        </w:rPr>
        <w:lastRenderedPageBreak/>
        <w:t>أشرف الأخيار وآله المعصومين الأئمة الأبرار</w:t>
      </w:r>
      <w:r>
        <w:rPr>
          <w:rtl/>
        </w:rPr>
        <w:t>،</w:t>
      </w:r>
      <w:r w:rsidRPr="0046413B">
        <w:rPr>
          <w:rtl/>
        </w:rPr>
        <w:t xml:space="preserve"> وشيعته المنتجبين الأبرار</w:t>
      </w:r>
      <w:r>
        <w:rPr>
          <w:rtl/>
        </w:rPr>
        <w:t>،</w:t>
      </w:r>
      <w:r w:rsidRPr="0046413B">
        <w:rPr>
          <w:rtl/>
        </w:rPr>
        <w:t xml:space="preserve"> وسلّم تسليما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ولا يخفى على البصير اختصاص هذه الكلمات بمؤلّفي الإمامية. نعم في خطبة شرح الشمسية عطف أصحابه المنتجبين بالآل </w:t>
      </w:r>
      <w:r w:rsidRPr="00414CB8">
        <w:rPr>
          <w:rStyle w:val="libAlaemChar"/>
          <w:rtl/>
        </w:rPr>
        <w:t>عليهم‌السلام</w:t>
      </w:r>
      <w:r>
        <w:rPr>
          <w:rtl/>
        </w:rPr>
        <w:t>،</w:t>
      </w:r>
      <w:r w:rsidRPr="0046413B">
        <w:rPr>
          <w:rtl/>
        </w:rPr>
        <w:t xml:space="preserve"> وهذا الموضع الواحد كيف صار سببا لحكمه بأنّه لم يهمل أيضا في شيء من مؤلّفاته</w:t>
      </w:r>
      <w:r>
        <w:rPr>
          <w:rtl/>
        </w:rPr>
        <w:t>؟</w:t>
      </w:r>
      <w:r>
        <w:rPr>
          <w:rFonts w:hint="cs"/>
          <w:rtl/>
        </w:rPr>
        <w:t xml:space="preserve"> </w:t>
      </w:r>
      <w:r w:rsidRPr="0046413B">
        <w:rPr>
          <w:rtl/>
        </w:rPr>
        <w:t>وهل هذا إلاّ إغراق</w:t>
      </w:r>
      <w:r>
        <w:rPr>
          <w:rtl/>
        </w:rPr>
        <w:t>،</w:t>
      </w:r>
      <w:r w:rsidRPr="0046413B">
        <w:rPr>
          <w:rtl/>
        </w:rPr>
        <w:t xml:space="preserve"> ولا ينبغي صدوره عن العالم</w:t>
      </w:r>
      <w:r>
        <w:rPr>
          <w:rtl/>
        </w:rPr>
        <w:t>؟</w:t>
      </w:r>
      <w:r w:rsidRPr="0046413B">
        <w:rPr>
          <w:rtl/>
        </w:rPr>
        <w:t xml:space="preserve"> مع أن القيد احترازي</w:t>
      </w:r>
      <w:r>
        <w:rPr>
          <w:rtl/>
        </w:rPr>
        <w:t>،</w:t>
      </w:r>
      <w:r w:rsidRPr="0046413B">
        <w:rPr>
          <w:rtl/>
        </w:rPr>
        <w:t xml:space="preserve"> والصلاة على المنتجبين منهم جائز وارد في جملة من الأدعية</w:t>
      </w:r>
      <w:r>
        <w:rPr>
          <w:rtl/>
        </w:rPr>
        <w:t>،</w:t>
      </w:r>
      <w:r w:rsidRPr="0046413B">
        <w:rPr>
          <w:rtl/>
        </w:rPr>
        <w:t xml:space="preserve"> خصوصا الدعاء الرابع من الصحيفة الكاملة </w:t>
      </w:r>
      <w:r w:rsidRPr="00414CB8">
        <w:rPr>
          <w:rStyle w:val="libFootnotenumChar"/>
          <w:rtl/>
        </w:rPr>
        <w:t>(2)</w:t>
      </w:r>
      <w:r w:rsidRPr="0046413B">
        <w:rPr>
          <w:rtl/>
        </w:rPr>
        <w:t xml:space="preserve"> مع أن هذا المقدار من التجنب في بلاد المخالفين لمن كان مدرسا في مدرستهم مطلوب محبوب.</w:t>
      </w:r>
    </w:p>
    <w:p w:rsidR="00414CB8" w:rsidRPr="0046413B" w:rsidRDefault="00414CB8" w:rsidP="00414CB8">
      <w:pPr>
        <w:pStyle w:val="libNormal"/>
        <w:rPr>
          <w:rtl/>
        </w:rPr>
      </w:pPr>
      <w:r w:rsidRPr="0046413B">
        <w:rPr>
          <w:rtl/>
        </w:rPr>
        <w:t>ولذا قال الشهيد الثاني في أول رسالة منية المريد</w:t>
      </w:r>
      <w:r>
        <w:rPr>
          <w:rtl/>
        </w:rPr>
        <w:t>:</w:t>
      </w:r>
      <w:r w:rsidRPr="0046413B">
        <w:rPr>
          <w:rtl/>
        </w:rPr>
        <w:t xml:space="preserve"> وعلى آله وأصحابه المتأدّبين بآدابه </w:t>
      </w:r>
      <w:r w:rsidRPr="00414CB8">
        <w:rPr>
          <w:rStyle w:val="libFootnotenumChar"/>
          <w:rtl/>
        </w:rPr>
        <w:t>(3)</w:t>
      </w:r>
      <w:r>
        <w:rPr>
          <w:rtl/>
        </w:rPr>
        <w:t>.</w:t>
      </w:r>
    </w:p>
    <w:p w:rsidR="00414CB8" w:rsidRPr="0046413B" w:rsidRDefault="00414CB8" w:rsidP="00414CB8">
      <w:pPr>
        <w:pStyle w:val="libNormal"/>
        <w:rPr>
          <w:rtl/>
        </w:rPr>
      </w:pPr>
      <w:r w:rsidRPr="0046413B">
        <w:rPr>
          <w:rtl/>
        </w:rPr>
        <w:t>وفي أول رسالة أسرار الصلاة</w:t>
      </w:r>
      <w:r>
        <w:rPr>
          <w:rtl/>
        </w:rPr>
        <w:t>:</w:t>
      </w:r>
      <w:r w:rsidRPr="0046413B">
        <w:rPr>
          <w:rtl/>
        </w:rPr>
        <w:t xml:space="preserve"> وعلى آله الأئمة الأبرار وصحبه الأخيار صلاة دائمة بدوام الليل والنهار </w:t>
      </w:r>
      <w:r w:rsidRPr="00414CB8">
        <w:rPr>
          <w:rStyle w:val="libFootnotenumChar"/>
          <w:rtl/>
        </w:rPr>
        <w:t>(4)</w:t>
      </w:r>
      <w:r>
        <w:rPr>
          <w:rtl/>
        </w:rPr>
        <w:t>.</w:t>
      </w:r>
    </w:p>
    <w:p w:rsidR="00414CB8" w:rsidRPr="0046413B" w:rsidRDefault="00414CB8" w:rsidP="00414CB8">
      <w:pPr>
        <w:pStyle w:val="libNormal"/>
        <w:rPr>
          <w:rtl/>
        </w:rPr>
      </w:pPr>
      <w:r w:rsidRPr="0046413B">
        <w:rPr>
          <w:rtl/>
        </w:rPr>
        <w:t>وفي أول شرح النفليّة</w:t>
      </w:r>
      <w:r>
        <w:rPr>
          <w:rtl/>
        </w:rPr>
        <w:t>:</w:t>
      </w:r>
      <w:r w:rsidRPr="0046413B">
        <w:rPr>
          <w:rtl/>
        </w:rPr>
        <w:t xml:space="preserve"> وعلى أصحابه وأزواجه وأتباعه المرضية </w:t>
      </w:r>
      <w:r w:rsidRPr="00414CB8">
        <w:rPr>
          <w:rStyle w:val="libFootnotenumChar"/>
          <w:rtl/>
        </w:rPr>
        <w:t>(5)</w:t>
      </w:r>
      <w:r>
        <w:rPr>
          <w:rtl/>
        </w:rPr>
        <w:t>.</w:t>
      </w:r>
    </w:p>
    <w:p w:rsidR="00414CB8" w:rsidRPr="0046413B" w:rsidRDefault="00414CB8" w:rsidP="00414CB8">
      <w:pPr>
        <w:pStyle w:val="libNormal"/>
        <w:rPr>
          <w:rtl/>
        </w:rPr>
      </w:pPr>
      <w:r w:rsidRPr="0046413B">
        <w:rPr>
          <w:rtl/>
        </w:rPr>
        <w:t>وفي أول شرح اللمعة</w:t>
      </w:r>
      <w:r>
        <w:rPr>
          <w:rtl/>
        </w:rPr>
        <w:t>:</w:t>
      </w:r>
      <w:r w:rsidRPr="0046413B">
        <w:rPr>
          <w:rtl/>
        </w:rPr>
        <w:t xml:space="preserve"> وعلى آله الأئمة النجباء</w:t>
      </w:r>
      <w:r>
        <w:rPr>
          <w:rtl/>
        </w:rPr>
        <w:t>،</w:t>
      </w:r>
      <w:r w:rsidRPr="0046413B">
        <w:rPr>
          <w:rtl/>
        </w:rPr>
        <w:t xml:space="preserve"> وأصحابه الأجلّة الأتقياء</w:t>
      </w:r>
      <w:r>
        <w:rPr>
          <w:rtl/>
        </w:rPr>
        <w:t>،</w:t>
      </w:r>
      <w:r w:rsidRPr="0046413B">
        <w:rPr>
          <w:rtl/>
        </w:rPr>
        <w:t xml:space="preserve"> خير آل وأصحاب </w:t>
      </w:r>
      <w:r w:rsidRPr="00414CB8">
        <w:rPr>
          <w:rStyle w:val="libFootnotenumChar"/>
          <w:rtl/>
        </w:rPr>
        <w:t>(6)</w:t>
      </w:r>
      <w:r>
        <w:rPr>
          <w:rtl/>
        </w:rPr>
        <w:t>.</w:t>
      </w:r>
    </w:p>
    <w:p w:rsidR="00414CB8" w:rsidRPr="0046413B" w:rsidRDefault="00414CB8" w:rsidP="00414CB8">
      <w:pPr>
        <w:pStyle w:val="libNormal"/>
        <w:rPr>
          <w:rtl/>
        </w:rPr>
      </w:pPr>
      <w:r w:rsidRPr="0046413B">
        <w:rPr>
          <w:rtl/>
        </w:rPr>
        <w:t>وفي أول شرح الدراية</w:t>
      </w:r>
      <w:r>
        <w:rPr>
          <w:rtl/>
        </w:rPr>
        <w:t>:</w:t>
      </w:r>
      <w:r w:rsidRPr="0046413B">
        <w:rPr>
          <w:rtl/>
        </w:rPr>
        <w:t xml:space="preserve"> وعلى آله الأطهار وأصحابه الأخيار </w:t>
      </w:r>
      <w:r w:rsidRPr="00414CB8">
        <w:rPr>
          <w:rStyle w:val="libFootnotenumChar"/>
          <w:rtl/>
        </w:rPr>
        <w:t>(7)</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المحاكمات</w:t>
      </w:r>
      <w:r>
        <w:rPr>
          <w:rtl/>
        </w:rPr>
        <w:t>:</w:t>
      </w:r>
      <w:r w:rsidRPr="0046413B">
        <w:rPr>
          <w:rtl/>
        </w:rPr>
        <w:t xml:space="preserve"> غير موجود لدينا.</w:t>
      </w:r>
    </w:p>
    <w:p w:rsidR="00414CB8" w:rsidRPr="0046413B" w:rsidRDefault="00414CB8" w:rsidP="00414CB8">
      <w:pPr>
        <w:pStyle w:val="libFootnote0"/>
        <w:rPr>
          <w:rtl/>
        </w:rPr>
      </w:pPr>
      <w:r w:rsidRPr="0046413B">
        <w:rPr>
          <w:rtl/>
        </w:rPr>
        <w:t>(2) الدعاء الرابع من الصحيفة الكاملة السجادية</w:t>
      </w:r>
      <w:r>
        <w:rPr>
          <w:rtl/>
        </w:rPr>
        <w:t>:</w:t>
      </w:r>
      <w:r w:rsidRPr="0046413B">
        <w:rPr>
          <w:rtl/>
        </w:rPr>
        <w:t xml:space="preserve"> في الصلاة.</w:t>
      </w:r>
    </w:p>
    <w:p w:rsidR="00414CB8" w:rsidRPr="0046413B" w:rsidRDefault="00414CB8" w:rsidP="00414CB8">
      <w:pPr>
        <w:pStyle w:val="libFootnote0"/>
        <w:rPr>
          <w:rtl/>
        </w:rPr>
      </w:pPr>
      <w:r w:rsidRPr="0046413B">
        <w:rPr>
          <w:rtl/>
        </w:rPr>
        <w:t>(3) منية المريد</w:t>
      </w:r>
      <w:r>
        <w:rPr>
          <w:rtl/>
        </w:rPr>
        <w:t>:</w:t>
      </w:r>
      <w:r w:rsidRPr="0046413B">
        <w:rPr>
          <w:rtl/>
        </w:rPr>
        <w:t xml:space="preserve"> 17.</w:t>
      </w:r>
    </w:p>
    <w:p w:rsidR="00414CB8" w:rsidRPr="0046413B" w:rsidRDefault="00414CB8" w:rsidP="00414CB8">
      <w:pPr>
        <w:pStyle w:val="libFootnote0"/>
        <w:rPr>
          <w:rtl/>
        </w:rPr>
      </w:pPr>
      <w:r w:rsidRPr="0046413B">
        <w:rPr>
          <w:rtl/>
        </w:rPr>
        <w:t>(4) أسرار الصلاة</w:t>
      </w:r>
      <w:r>
        <w:rPr>
          <w:rtl/>
        </w:rPr>
        <w:t>:</w:t>
      </w:r>
      <w:r w:rsidRPr="0046413B">
        <w:rPr>
          <w:rtl/>
        </w:rPr>
        <w:t xml:space="preserve"> 1</w:t>
      </w:r>
      <w:r>
        <w:rPr>
          <w:rtl/>
        </w:rPr>
        <w:t>،</w:t>
      </w:r>
      <w:r w:rsidRPr="0046413B">
        <w:rPr>
          <w:rtl/>
        </w:rPr>
        <w:t xml:space="preserve"> ضمن مجموعة رسائل</w:t>
      </w:r>
      <w:r>
        <w:rPr>
          <w:rtl/>
        </w:rPr>
        <w:t>:</w:t>
      </w:r>
      <w:r w:rsidRPr="0046413B">
        <w:rPr>
          <w:rtl/>
        </w:rPr>
        <w:t xml:space="preserve"> 101.</w:t>
      </w:r>
    </w:p>
    <w:p w:rsidR="00414CB8" w:rsidRPr="0046413B" w:rsidRDefault="00414CB8" w:rsidP="00414CB8">
      <w:pPr>
        <w:pStyle w:val="libFootnote0"/>
        <w:rPr>
          <w:rtl/>
        </w:rPr>
      </w:pPr>
      <w:r w:rsidRPr="0046413B">
        <w:rPr>
          <w:rtl/>
        </w:rPr>
        <w:t>(5) شرح النفليّة</w:t>
      </w:r>
      <w:r>
        <w:rPr>
          <w:rtl/>
        </w:rPr>
        <w:t>:</w:t>
      </w:r>
      <w:r w:rsidRPr="0046413B">
        <w:rPr>
          <w:rtl/>
        </w:rPr>
        <w:t xml:space="preserve"> 1</w:t>
      </w:r>
      <w:r>
        <w:rPr>
          <w:rtl/>
        </w:rPr>
        <w:t>،</w:t>
      </w:r>
      <w:r w:rsidRPr="0046413B">
        <w:rPr>
          <w:rtl/>
        </w:rPr>
        <w:t xml:space="preserve"> والتسلسل العام</w:t>
      </w:r>
      <w:r>
        <w:rPr>
          <w:rtl/>
        </w:rPr>
        <w:t>:</w:t>
      </w:r>
      <w:r w:rsidRPr="0046413B">
        <w:rPr>
          <w:rtl/>
        </w:rPr>
        <w:t xml:space="preserve"> 222.</w:t>
      </w:r>
    </w:p>
    <w:p w:rsidR="00414CB8" w:rsidRPr="0046413B" w:rsidRDefault="00414CB8" w:rsidP="00414CB8">
      <w:pPr>
        <w:pStyle w:val="libFootnote0"/>
        <w:rPr>
          <w:rtl/>
        </w:rPr>
      </w:pPr>
      <w:r w:rsidRPr="0046413B">
        <w:rPr>
          <w:rtl/>
        </w:rPr>
        <w:t>(6) الروضة البهيّة</w:t>
      </w:r>
      <w:r>
        <w:rPr>
          <w:rtl/>
        </w:rPr>
        <w:t>:</w:t>
      </w:r>
      <w:r w:rsidRPr="0046413B">
        <w:rPr>
          <w:rtl/>
        </w:rPr>
        <w:t xml:space="preserve"> 4.</w:t>
      </w:r>
    </w:p>
    <w:p w:rsidR="00414CB8" w:rsidRPr="0046413B" w:rsidRDefault="00414CB8" w:rsidP="00414CB8">
      <w:pPr>
        <w:pStyle w:val="libFootnote0"/>
        <w:rPr>
          <w:rtl/>
        </w:rPr>
      </w:pPr>
      <w:r w:rsidRPr="0046413B">
        <w:rPr>
          <w:rtl/>
        </w:rPr>
        <w:t>(7) الدراية</w:t>
      </w:r>
      <w:r>
        <w:rPr>
          <w:rtl/>
        </w:rPr>
        <w:t>:</w:t>
      </w:r>
      <w:r w:rsidRPr="0046413B">
        <w:rPr>
          <w:rtl/>
        </w:rPr>
        <w:t xml:space="preserve"> 5.</w:t>
      </w:r>
    </w:p>
    <w:p w:rsidR="00414CB8" w:rsidRPr="0046413B" w:rsidRDefault="00414CB8" w:rsidP="00414CB8">
      <w:pPr>
        <w:pStyle w:val="libNormal"/>
        <w:rPr>
          <w:rtl/>
        </w:rPr>
      </w:pPr>
      <w:r>
        <w:rPr>
          <w:rtl/>
        </w:rPr>
        <w:br w:type="page"/>
      </w:r>
      <w:r w:rsidRPr="0046413B">
        <w:rPr>
          <w:rtl/>
        </w:rPr>
        <w:lastRenderedPageBreak/>
        <w:t>ونظائره كثيرة يوجب نقل عبائرهم الملالة.</w:t>
      </w:r>
    </w:p>
    <w:p w:rsidR="00414CB8" w:rsidRPr="0046413B" w:rsidRDefault="00414CB8" w:rsidP="00414CB8">
      <w:pPr>
        <w:pStyle w:val="libNormal"/>
        <w:rPr>
          <w:rtl/>
        </w:rPr>
      </w:pPr>
      <w:r w:rsidRPr="0046413B">
        <w:rPr>
          <w:rtl/>
        </w:rPr>
        <w:t>ثم إنه بعد كلماته السابقة نقل ترجمة القطب عن رجال ميرزا محمّد الاخباري المعروف</w:t>
      </w:r>
      <w:r>
        <w:rPr>
          <w:rtl/>
        </w:rPr>
        <w:t>،</w:t>
      </w:r>
      <w:r w:rsidRPr="0046413B">
        <w:rPr>
          <w:rtl/>
        </w:rPr>
        <w:t xml:space="preserve"> وليس فيها شيء قابل للذكر إلاّ أنه ذكر أنّه يروي عنه جماعة منهم الشهيد الأول</w:t>
      </w:r>
      <w:r>
        <w:rPr>
          <w:rtl/>
        </w:rPr>
        <w:t>،</w:t>
      </w:r>
      <w:r w:rsidRPr="0046413B">
        <w:rPr>
          <w:rtl/>
        </w:rPr>
        <w:t xml:space="preserve"> والسيد الشريف الجرجاني</w:t>
      </w:r>
      <w:r>
        <w:rPr>
          <w:rtl/>
        </w:rPr>
        <w:t>،</w:t>
      </w:r>
      <w:r w:rsidRPr="0046413B">
        <w:rPr>
          <w:rtl/>
        </w:rPr>
        <w:t xml:space="preserve"> والقاضي بدر الدين محمّد بن أحمد الحنفي. إلى آخره.</w:t>
      </w:r>
    </w:p>
    <w:p w:rsidR="00414CB8" w:rsidRPr="0046413B" w:rsidRDefault="00414CB8" w:rsidP="00414CB8">
      <w:pPr>
        <w:pStyle w:val="libNormal"/>
        <w:rPr>
          <w:rtl/>
        </w:rPr>
      </w:pPr>
      <w:r w:rsidRPr="0046413B">
        <w:rPr>
          <w:rtl/>
        </w:rPr>
        <w:t>فوقع نظره على حشيش كالمرعى الوبيل</w:t>
      </w:r>
      <w:r>
        <w:rPr>
          <w:rtl/>
        </w:rPr>
        <w:t>،</w:t>
      </w:r>
      <w:r w:rsidRPr="0046413B">
        <w:rPr>
          <w:rtl/>
        </w:rPr>
        <w:t xml:space="preserve"> فتشبّث به بيديه</w:t>
      </w:r>
      <w:r>
        <w:rPr>
          <w:rtl/>
        </w:rPr>
        <w:t>،</w:t>
      </w:r>
      <w:r w:rsidRPr="0046413B">
        <w:rPr>
          <w:rtl/>
        </w:rPr>
        <w:t xml:space="preserve"> وقام مبتهجا كأنّه وحي أوحى إليه فقال</w:t>
      </w:r>
      <w:r>
        <w:rPr>
          <w:rtl/>
        </w:rPr>
        <w:t>:</w:t>
      </w:r>
    </w:p>
    <w:p w:rsidR="00414CB8" w:rsidRPr="0046413B" w:rsidRDefault="00414CB8" w:rsidP="00414CB8">
      <w:pPr>
        <w:pStyle w:val="libNormal"/>
        <w:rPr>
          <w:rtl/>
        </w:rPr>
      </w:pPr>
      <w:r w:rsidRPr="00414CB8">
        <w:rPr>
          <w:rStyle w:val="libBold2Char"/>
          <w:rtl/>
        </w:rPr>
        <w:t>لح</w:t>
      </w:r>
      <w:r w:rsidR="00F21B5A">
        <w:rPr>
          <w:rtl/>
        </w:rPr>
        <w:t xml:space="preserve"> - </w:t>
      </w:r>
      <w:r w:rsidRPr="0046413B">
        <w:rPr>
          <w:rtl/>
        </w:rPr>
        <w:t>ومنه ظهر أيضا حقيّة ما حققناه في حقّ الرجل</w:t>
      </w:r>
      <w:r>
        <w:rPr>
          <w:rtl/>
        </w:rPr>
        <w:t>،</w:t>
      </w:r>
      <w:r w:rsidRPr="0046413B">
        <w:rPr>
          <w:rtl/>
        </w:rPr>
        <w:t xml:space="preserve"> حيث لم نر أحدا من أهل السنة من نهاية تعصبهم في أمر المذهب يروي عن أحد من علماء الشيعة</w:t>
      </w:r>
      <w:r>
        <w:rPr>
          <w:rtl/>
        </w:rPr>
        <w:t>،</w:t>
      </w:r>
      <w:r w:rsidRPr="0046413B">
        <w:rPr>
          <w:rtl/>
        </w:rPr>
        <w:t xml:space="preserve"> ويدخلهم في جريدة مشايخه فضلا عن مثل هذين المتعصبين في مذهبهما</w:t>
      </w:r>
      <w:r>
        <w:rPr>
          <w:rtl/>
        </w:rPr>
        <w:t>:</w:t>
      </w:r>
      <w:r w:rsidRPr="0046413B">
        <w:rPr>
          <w:rtl/>
        </w:rPr>
        <w:t xml:space="preserve"> السيد الشريف الجرجاني</w:t>
      </w:r>
      <w:r>
        <w:rPr>
          <w:rtl/>
        </w:rPr>
        <w:t>،</w:t>
      </w:r>
      <w:r w:rsidRPr="0046413B">
        <w:rPr>
          <w:rtl/>
        </w:rPr>
        <w:t xml:space="preserve"> والقاضي بدر الدين الحنفي. انتهى.</w:t>
      </w:r>
    </w:p>
    <w:p w:rsidR="00414CB8" w:rsidRPr="0046413B" w:rsidRDefault="00414CB8" w:rsidP="00414CB8">
      <w:pPr>
        <w:pStyle w:val="libNormal"/>
        <w:rPr>
          <w:rtl/>
        </w:rPr>
      </w:pPr>
      <w:r w:rsidRPr="0046413B">
        <w:rPr>
          <w:rtl/>
        </w:rPr>
        <w:t>وأنت خبير</w:t>
      </w:r>
      <w:r w:rsidR="00F21B5A">
        <w:rPr>
          <w:rtl/>
        </w:rPr>
        <w:t xml:space="preserve"> - </w:t>
      </w:r>
      <w:r w:rsidRPr="0046413B">
        <w:rPr>
          <w:rtl/>
        </w:rPr>
        <w:t>بعد الغضّ عن صحة نقل هذا الرجل المطعون في نقله ورأيه وعقائده وأعماله</w:t>
      </w:r>
      <w:r>
        <w:rPr>
          <w:rtl/>
        </w:rPr>
        <w:t>،</w:t>
      </w:r>
      <w:r w:rsidRPr="0046413B">
        <w:rPr>
          <w:rtl/>
        </w:rPr>
        <w:t xml:space="preserve"> عند كافّة أصحابنا المعاصرين له. والمتأخرين عنه</w:t>
      </w:r>
      <w:r w:rsidR="00F21B5A">
        <w:rPr>
          <w:rtl/>
        </w:rPr>
        <w:t xml:space="preserve"> - </w:t>
      </w:r>
      <w:r w:rsidRPr="0046413B">
        <w:rPr>
          <w:rtl/>
        </w:rPr>
        <w:t>أنه يكفي في تكذيب قوله</w:t>
      </w:r>
      <w:r>
        <w:rPr>
          <w:rtl/>
        </w:rPr>
        <w:t>:</w:t>
      </w:r>
      <w:r w:rsidRPr="0046413B">
        <w:rPr>
          <w:rtl/>
        </w:rPr>
        <w:t xml:space="preserve"> لم نره. إلى آخره. ما ذكره هو بنفسه في ترجمة الحموئي حيث قال</w:t>
      </w:r>
      <w:r>
        <w:rPr>
          <w:rtl/>
        </w:rPr>
        <w:t>:</w:t>
      </w:r>
      <w:r w:rsidRPr="0046413B">
        <w:rPr>
          <w:rtl/>
        </w:rPr>
        <w:t xml:space="preserve"> الإمام الهمام</w:t>
      </w:r>
      <w:r>
        <w:rPr>
          <w:rtl/>
        </w:rPr>
        <w:t>،</w:t>
      </w:r>
      <w:r w:rsidRPr="0046413B">
        <w:rPr>
          <w:rtl/>
        </w:rPr>
        <w:t xml:space="preserve"> وشيخ المسلمين والإسلام</w:t>
      </w:r>
      <w:r>
        <w:rPr>
          <w:rtl/>
        </w:rPr>
        <w:t>،</w:t>
      </w:r>
      <w:r w:rsidRPr="0046413B">
        <w:rPr>
          <w:rtl/>
        </w:rPr>
        <w:t xml:space="preserve"> إبراهيم بن الشيخ سعد الدين محمّد بن المؤيّد أبي بكر ابن الشيخ الإمام العارف جمال السنة أبي عبد الله محمّد بن حمويه بن محمّد الجويني المعروف</w:t>
      </w:r>
      <w:r>
        <w:rPr>
          <w:rtl/>
        </w:rPr>
        <w:t>:</w:t>
      </w:r>
      <w:r w:rsidRPr="0046413B">
        <w:rPr>
          <w:rtl/>
        </w:rPr>
        <w:t xml:space="preserve"> بالحموئي</w:t>
      </w:r>
      <w:r>
        <w:rPr>
          <w:rtl/>
        </w:rPr>
        <w:t>،</w:t>
      </w:r>
      <w:r w:rsidRPr="0046413B">
        <w:rPr>
          <w:rtl/>
        </w:rPr>
        <w:t xml:space="preserve"> وابن حمويه جميعا</w:t>
      </w:r>
      <w:r>
        <w:rPr>
          <w:rtl/>
        </w:rPr>
        <w:t>،</w:t>
      </w:r>
      <w:r w:rsidRPr="0046413B">
        <w:rPr>
          <w:rtl/>
        </w:rPr>
        <w:t xml:space="preserve"> كان من عظماء علماء العامة ومحدثيهم الحفّاظ</w:t>
      </w:r>
      <w:r>
        <w:rPr>
          <w:rtl/>
        </w:rPr>
        <w:t>،</w:t>
      </w:r>
      <w:r w:rsidRPr="0046413B">
        <w:rPr>
          <w:rtl/>
        </w:rPr>
        <w:t xml:space="preserve"> وكذا أبوه وجده.</w:t>
      </w:r>
    </w:p>
    <w:p w:rsidR="00414CB8" w:rsidRPr="0046413B" w:rsidRDefault="00414CB8" w:rsidP="00414CB8">
      <w:pPr>
        <w:pStyle w:val="libNormal"/>
        <w:rPr>
          <w:rtl/>
        </w:rPr>
      </w:pPr>
      <w:r w:rsidRPr="0046413B">
        <w:rPr>
          <w:rtl/>
        </w:rPr>
        <w:t>إلى أن قال</w:t>
      </w:r>
      <w:r>
        <w:rPr>
          <w:rtl/>
        </w:rPr>
        <w:t>:</w:t>
      </w:r>
      <w:r w:rsidRPr="0046413B">
        <w:rPr>
          <w:rtl/>
        </w:rPr>
        <w:t xml:space="preserve"> ولهذا الشيخ من الكتب المشهورة بين الفريقين كتابه المسمى</w:t>
      </w:r>
      <w:r>
        <w:rPr>
          <w:rtl/>
        </w:rPr>
        <w:t>:</w:t>
      </w:r>
      <w:r w:rsidRPr="0046413B">
        <w:rPr>
          <w:rtl/>
        </w:rPr>
        <w:t xml:space="preserve"> بفرائد السمطين.</w:t>
      </w:r>
    </w:p>
    <w:p w:rsidR="00414CB8" w:rsidRPr="0046413B" w:rsidRDefault="00414CB8" w:rsidP="00414CB8">
      <w:pPr>
        <w:pStyle w:val="libNormal"/>
        <w:rPr>
          <w:rtl/>
        </w:rPr>
      </w:pPr>
      <w:r w:rsidRPr="0046413B">
        <w:rPr>
          <w:rtl/>
        </w:rPr>
        <w:t>إلى أن قال</w:t>
      </w:r>
      <w:r>
        <w:rPr>
          <w:rtl/>
        </w:rPr>
        <w:t>:</w:t>
      </w:r>
      <w:r w:rsidRPr="0046413B">
        <w:rPr>
          <w:rtl/>
        </w:rPr>
        <w:t xml:space="preserve"> وكان في طبقة العلامة ومن عاصره من أجلاّء علمائنا رضوان الله تعالى عليهم</w:t>
      </w:r>
      <w:r>
        <w:rPr>
          <w:rtl/>
        </w:rPr>
        <w:t>،</w:t>
      </w:r>
      <w:r w:rsidRPr="0046413B">
        <w:rPr>
          <w:rtl/>
        </w:rPr>
        <w:t xml:space="preserve"> بل وله الرواية في ذلك الكتاب</w:t>
      </w:r>
      <w:r w:rsidR="00F21B5A">
        <w:rPr>
          <w:rtl/>
        </w:rPr>
        <w:t xml:space="preserve"> - </w:t>
      </w:r>
      <w:r w:rsidRPr="0046413B">
        <w:rPr>
          <w:rtl/>
        </w:rPr>
        <w:t>وغيره أيضا</w:t>
      </w:r>
      <w:r w:rsidR="00F21B5A">
        <w:rPr>
          <w:rtl/>
        </w:rPr>
        <w:t xml:space="preserve"> - </w:t>
      </w:r>
      <w:r w:rsidRPr="0046413B">
        <w:rPr>
          <w:rtl/>
        </w:rPr>
        <w:t>عن الشيخ سديد الدين يوسف بن المطهّر والد العلامة</w:t>
      </w:r>
      <w:r>
        <w:rPr>
          <w:rtl/>
        </w:rPr>
        <w:t>،</w:t>
      </w:r>
      <w:r w:rsidRPr="0046413B">
        <w:rPr>
          <w:rtl/>
        </w:rPr>
        <w:t xml:space="preserve"> وعن المحقق الحلّي</w:t>
      </w:r>
      <w:r>
        <w:rPr>
          <w:rtl/>
        </w:rPr>
        <w:t>،</w:t>
      </w:r>
      <w:r w:rsidRPr="0046413B">
        <w:rPr>
          <w:rtl/>
        </w:rPr>
        <w:t xml:space="preserve"> وابن عمه</w:t>
      </w:r>
    </w:p>
    <w:p w:rsidR="00414CB8" w:rsidRPr="0046413B" w:rsidRDefault="00414CB8" w:rsidP="00414CB8">
      <w:pPr>
        <w:pStyle w:val="libNormal0"/>
        <w:rPr>
          <w:rtl/>
        </w:rPr>
      </w:pPr>
      <w:r>
        <w:rPr>
          <w:rtl/>
        </w:rPr>
        <w:br w:type="page"/>
      </w:r>
      <w:r w:rsidRPr="0046413B">
        <w:rPr>
          <w:rtl/>
        </w:rPr>
        <w:lastRenderedPageBreak/>
        <w:t>يحيى بن سعيد</w:t>
      </w:r>
      <w:r>
        <w:rPr>
          <w:rtl/>
        </w:rPr>
        <w:t>،</w:t>
      </w:r>
      <w:r w:rsidRPr="0046413B">
        <w:rPr>
          <w:rtl/>
        </w:rPr>
        <w:t xml:space="preserve"> وعن ابني طاوس</w:t>
      </w:r>
      <w:r>
        <w:rPr>
          <w:rtl/>
        </w:rPr>
        <w:t>،</w:t>
      </w:r>
      <w:r w:rsidRPr="0046413B">
        <w:rPr>
          <w:rtl/>
        </w:rPr>
        <w:t xml:space="preserve"> والشيخ مفيد الدين بن جهم</w:t>
      </w:r>
      <w:r>
        <w:rPr>
          <w:rtl/>
        </w:rPr>
        <w:t>،</w:t>
      </w:r>
      <w:r w:rsidRPr="0046413B">
        <w:rPr>
          <w:rtl/>
        </w:rPr>
        <w:t xml:space="preserve"> من كبراء أصحابنا الحليين. وكذا عن الخواجه نصير الدين الطوسي</w:t>
      </w:r>
      <w:r>
        <w:rPr>
          <w:rtl/>
        </w:rPr>
        <w:t>،</w:t>
      </w:r>
      <w:r w:rsidRPr="0046413B">
        <w:rPr>
          <w:rtl/>
        </w:rPr>
        <w:t xml:space="preserve"> والسيد عبد الحميد ابن فخار بن معد الموسوي</w:t>
      </w:r>
      <w:r>
        <w:rPr>
          <w:rtl/>
        </w:rPr>
        <w:t>،</w:t>
      </w:r>
      <w:r w:rsidRPr="0046413B">
        <w:rPr>
          <w:rtl/>
        </w:rPr>
        <w:t xml:space="preserve"> بحق رواياتهم جميعا عن مشايخهم الثقات الأجلّة من فقهاء الشيعة.</w:t>
      </w:r>
    </w:p>
    <w:p w:rsidR="00414CB8" w:rsidRPr="0046413B" w:rsidRDefault="00414CB8" w:rsidP="00414CB8">
      <w:pPr>
        <w:pStyle w:val="libNormal"/>
        <w:rPr>
          <w:rtl/>
        </w:rPr>
      </w:pPr>
      <w:r w:rsidRPr="0046413B">
        <w:rPr>
          <w:rtl/>
        </w:rPr>
        <w:t>ولهذا اشتبه الأمر على صاحب الرياض حيث ذهب إلى تشيعه</w:t>
      </w:r>
      <w:r>
        <w:rPr>
          <w:rtl/>
        </w:rPr>
        <w:t>،</w:t>
      </w:r>
      <w:r w:rsidRPr="0046413B">
        <w:rPr>
          <w:rtl/>
        </w:rPr>
        <w:t xml:space="preserve"> أو لما ظفر به في تضاعيف كتابه من أحاديث الوصيّة والتفضيل وسائر أخبار الارتفاع التي قلّ ما يوجد مثلها في شيء من كتب العامة</w:t>
      </w:r>
      <w:r>
        <w:rPr>
          <w:rtl/>
        </w:rPr>
        <w:t>،</w:t>
      </w:r>
      <w:r w:rsidRPr="0046413B">
        <w:rPr>
          <w:rtl/>
        </w:rPr>
        <w:t xml:space="preserve"> غافلا عمّا اشتمل عليه وتضمنه أيضا من النص على خلافة الثلاثة</w:t>
      </w:r>
      <w:r>
        <w:rPr>
          <w:rtl/>
        </w:rPr>
        <w:t>،</w:t>
      </w:r>
      <w:r w:rsidRPr="0046413B">
        <w:rPr>
          <w:rtl/>
        </w:rPr>
        <w:t xml:space="preserve"> والإشارة إلى فضائلهم. هذا وله الرواية أيضا</w:t>
      </w:r>
      <w:r w:rsidR="00F21B5A">
        <w:rPr>
          <w:rtl/>
        </w:rPr>
        <w:t xml:space="preserve"> - </w:t>
      </w:r>
      <w:r w:rsidRPr="0046413B">
        <w:rPr>
          <w:rtl/>
        </w:rPr>
        <w:t>أو لأبيه الشيخ سعد الدين</w:t>
      </w:r>
      <w:r w:rsidR="00F21B5A">
        <w:rPr>
          <w:rtl/>
        </w:rPr>
        <w:t xml:space="preserve"> - </w:t>
      </w:r>
      <w:r w:rsidRPr="0046413B">
        <w:rPr>
          <w:rtl/>
        </w:rPr>
        <w:t xml:space="preserve">عن الشيخ منتجب الدين صاحب الفهرست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وقال العالم الجليل السيد جواد في إجازته للمولى آغا محمّد علي الهزارجريبي ما لفظه</w:t>
      </w:r>
      <w:r>
        <w:rPr>
          <w:rtl/>
        </w:rPr>
        <w:t>:</w:t>
      </w:r>
      <w:r w:rsidRPr="0046413B">
        <w:rPr>
          <w:rtl/>
        </w:rPr>
        <w:t xml:space="preserve"> وناهيك بما ينقل عن أحمد بن حنبل</w:t>
      </w:r>
      <w:r>
        <w:rPr>
          <w:rtl/>
        </w:rPr>
        <w:t>،</w:t>
      </w:r>
      <w:r w:rsidRPr="0046413B">
        <w:rPr>
          <w:rtl/>
        </w:rPr>
        <w:t xml:space="preserve"> فإنه لم يسمع منه في بغداد ولم يقبل حتى رحل إلى الكوفة واستجاز من علمائنا</w:t>
      </w:r>
      <w:r>
        <w:rPr>
          <w:rtl/>
        </w:rPr>
        <w:t>،</w:t>
      </w:r>
      <w:r w:rsidRPr="0046413B">
        <w:rPr>
          <w:rtl/>
        </w:rPr>
        <w:t xml:space="preserve"> مع أن حالته في التعصب معروفة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وقد روى السمعاني</w:t>
      </w:r>
      <w:r>
        <w:rPr>
          <w:rtl/>
        </w:rPr>
        <w:t>،</w:t>
      </w:r>
      <w:r w:rsidRPr="0046413B">
        <w:rPr>
          <w:rtl/>
        </w:rPr>
        <w:t xml:space="preserve"> والحافظ محمّد بن أبي الفوارس عن السيد فضل الله الراوندي </w:t>
      </w:r>
      <w:r w:rsidRPr="00414CB8">
        <w:rPr>
          <w:rStyle w:val="libFootnotenumChar"/>
          <w:rtl/>
        </w:rPr>
        <w:t>(3)</w:t>
      </w:r>
      <w:r>
        <w:rPr>
          <w:rtl/>
        </w:rPr>
        <w:t>،</w:t>
      </w:r>
      <w:r w:rsidRPr="0046413B">
        <w:rPr>
          <w:rtl/>
        </w:rPr>
        <w:t xml:space="preserve"> والرافعي عن الشيخ منتجب الدين </w:t>
      </w:r>
      <w:r w:rsidRPr="00414CB8">
        <w:rPr>
          <w:rStyle w:val="libFootnotenumChar"/>
          <w:rtl/>
        </w:rPr>
        <w:t>(4)</w:t>
      </w:r>
      <w:r>
        <w:rPr>
          <w:rtl/>
        </w:rPr>
        <w:t>.</w:t>
      </w:r>
    </w:p>
    <w:p w:rsidR="00414CB8" w:rsidRPr="0046413B" w:rsidRDefault="00414CB8" w:rsidP="00414CB8">
      <w:pPr>
        <w:pStyle w:val="libNormal"/>
        <w:rPr>
          <w:rtl/>
        </w:rPr>
      </w:pPr>
      <w:r w:rsidRPr="0046413B">
        <w:rPr>
          <w:rtl/>
        </w:rPr>
        <w:t>وصرّح السيوطي في الطبقات أنه يروي عن ابان بن تغلب</w:t>
      </w:r>
      <w:r>
        <w:rPr>
          <w:rtl/>
        </w:rPr>
        <w:t>:</w:t>
      </w:r>
      <w:r w:rsidRPr="0046413B">
        <w:rPr>
          <w:rtl/>
        </w:rPr>
        <w:t xml:space="preserve"> شعبة</w:t>
      </w:r>
      <w:r>
        <w:rPr>
          <w:rtl/>
        </w:rPr>
        <w:t>،</w:t>
      </w:r>
      <w:r w:rsidRPr="0046413B">
        <w:rPr>
          <w:rtl/>
        </w:rPr>
        <w:t xml:space="preserve"> وسفيان بن عيينة</w:t>
      </w:r>
      <w:r>
        <w:rPr>
          <w:rtl/>
        </w:rPr>
        <w:t>،</w:t>
      </w:r>
      <w:r w:rsidRPr="0046413B">
        <w:rPr>
          <w:rtl/>
        </w:rPr>
        <w:t xml:space="preserve"> وحماد بن زيد</w:t>
      </w:r>
      <w:r>
        <w:rPr>
          <w:rtl/>
        </w:rPr>
        <w:t>،</w:t>
      </w:r>
      <w:r w:rsidRPr="0046413B">
        <w:rPr>
          <w:rtl/>
        </w:rPr>
        <w:t xml:space="preserve"> وهارون بن موسى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روضات الجنات 1</w:t>
      </w:r>
      <w:r>
        <w:rPr>
          <w:rtl/>
        </w:rPr>
        <w:t>:</w:t>
      </w:r>
      <w:r w:rsidRPr="0046413B">
        <w:rPr>
          <w:rtl/>
        </w:rPr>
        <w:t xml:space="preserve"> 176.</w:t>
      </w:r>
    </w:p>
    <w:p w:rsidR="00414CB8" w:rsidRPr="0046413B" w:rsidRDefault="00414CB8" w:rsidP="00414CB8">
      <w:pPr>
        <w:pStyle w:val="libFootnote0"/>
        <w:rPr>
          <w:rtl/>
        </w:rPr>
      </w:pPr>
      <w:r w:rsidRPr="0046413B">
        <w:rPr>
          <w:rtl/>
        </w:rPr>
        <w:t>(2) لم نعثر على هذه الإجازة.</w:t>
      </w:r>
    </w:p>
    <w:p w:rsidR="00414CB8" w:rsidRPr="0046413B" w:rsidRDefault="00414CB8" w:rsidP="00414CB8">
      <w:pPr>
        <w:pStyle w:val="libFootnote0"/>
        <w:rPr>
          <w:rtl/>
        </w:rPr>
      </w:pPr>
      <w:r w:rsidRPr="0046413B">
        <w:rPr>
          <w:rtl/>
        </w:rPr>
        <w:t>(3) أنساب السمعاني 10</w:t>
      </w:r>
      <w:r>
        <w:rPr>
          <w:rtl/>
        </w:rPr>
        <w:t>:</w:t>
      </w:r>
      <w:r w:rsidRPr="0046413B">
        <w:rPr>
          <w:rtl/>
        </w:rPr>
        <w:t xml:space="preserve"> 18.</w:t>
      </w:r>
    </w:p>
    <w:p w:rsidR="00414CB8" w:rsidRPr="0046413B" w:rsidRDefault="00414CB8" w:rsidP="00414CB8">
      <w:pPr>
        <w:pStyle w:val="libFootnote0"/>
        <w:rPr>
          <w:rtl/>
        </w:rPr>
      </w:pPr>
      <w:r w:rsidRPr="0046413B">
        <w:rPr>
          <w:rtl/>
        </w:rPr>
        <w:t>(4) التدوين في اخبار قزوين 3</w:t>
      </w:r>
      <w:r>
        <w:rPr>
          <w:rtl/>
        </w:rPr>
        <w:t>:</w:t>
      </w:r>
      <w:r w:rsidRPr="0046413B">
        <w:rPr>
          <w:rtl/>
        </w:rPr>
        <w:t xml:space="preserve"> 372.</w:t>
      </w:r>
    </w:p>
    <w:p w:rsidR="00414CB8" w:rsidRPr="0046413B" w:rsidRDefault="00414CB8" w:rsidP="00414CB8">
      <w:pPr>
        <w:pStyle w:val="libFootnote0"/>
        <w:rPr>
          <w:rtl/>
        </w:rPr>
      </w:pPr>
      <w:r w:rsidRPr="0046413B">
        <w:rPr>
          <w:rtl/>
        </w:rPr>
        <w:t>(5) بغية الوعاة 1</w:t>
      </w:r>
      <w:r>
        <w:rPr>
          <w:rtl/>
        </w:rPr>
        <w:t>:</w:t>
      </w:r>
      <w:r w:rsidRPr="0046413B">
        <w:rPr>
          <w:rtl/>
        </w:rPr>
        <w:t xml:space="preserve"> 404 / 803.</w:t>
      </w:r>
    </w:p>
    <w:p w:rsidR="00414CB8" w:rsidRPr="0046413B" w:rsidRDefault="00414CB8" w:rsidP="00414CB8">
      <w:pPr>
        <w:pStyle w:val="libNormal"/>
        <w:rPr>
          <w:rtl/>
        </w:rPr>
      </w:pPr>
      <w:r>
        <w:rPr>
          <w:rtl/>
        </w:rPr>
        <w:br w:type="page"/>
      </w:r>
      <w:r w:rsidRPr="0046413B">
        <w:rPr>
          <w:rtl/>
        </w:rPr>
        <w:lastRenderedPageBreak/>
        <w:t>وصرّح ابن الأثير الجزري في جامع الأصول</w:t>
      </w:r>
      <w:r>
        <w:rPr>
          <w:rtl/>
        </w:rPr>
        <w:t>:</w:t>
      </w:r>
      <w:r w:rsidRPr="0046413B">
        <w:rPr>
          <w:rtl/>
        </w:rPr>
        <w:t xml:space="preserve"> أن الخطيب التبريزي يروي عن السيد المرتضى </w:t>
      </w:r>
      <w:r w:rsidRPr="00414CB8">
        <w:rPr>
          <w:rStyle w:val="libFootnotenumChar"/>
          <w:rtl/>
        </w:rPr>
        <w:t>(1)</w:t>
      </w:r>
      <w:r>
        <w:rPr>
          <w:rtl/>
        </w:rPr>
        <w:t>.</w:t>
      </w:r>
    </w:p>
    <w:p w:rsidR="00414CB8" w:rsidRPr="0046413B" w:rsidRDefault="00414CB8" w:rsidP="00414CB8">
      <w:pPr>
        <w:pStyle w:val="libNormal"/>
        <w:rPr>
          <w:rtl/>
        </w:rPr>
      </w:pPr>
      <w:r w:rsidRPr="0046413B">
        <w:rPr>
          <w:rtl/>
        </w:rPr>
        <w:t>وهذا ما حضرني عاجلا</w:t>
      </w:r>
      <w:r>
        <w:rPr>
          <w:rtl/>
        </w:rPr>
        <w:t>،</w:t>
      </w:r>
      <w:r w:rsidRPr="0046413B">
        <w:rPr>
          <w:rtl/>
        </w:rPr>
        <w:t xml:space="preserve"> والمتتبع يجد من هذا الباب نظائر كثيرة.</w:t>
      </w:r>
    </w:p>
    <w:p w:rsidR="00414CB8" w:rsidRPr="0046413B" w:rsidRDefault="00414CB8" w:rsidP="00414CB8">
      <w:pPr>
        <w:pStyle w:val="libNormal"/>
        <w:rPr>
          <w:rtl/>
        </w:rPr>
      </w:pPr>
      <w:r w:rsidRPr="0046413B">
        <w:rPr>
          <w:rtl/>
        </w:rPr>
        <w:t>طريفة</w:t>
      </w:r>
      <w:r>
        <w:rPr>
          <w:rtl/>
        </w:rPr>
        <w:t>:</w:t>
      </w:r>
      <w:r w:rsidRPr="0046413B">
        <w:rPr>
          <w:rtl/>
        </w:rPr>
        <w:t xml:space="preserve"> قال الفاضل المذكور</w:t>
      </w:r>
      <w:r w:rsidR="00F21B5A">
        <w:rPr>
          <w:rtl/>
        </w:rPr>
        <w:t xml:space="preserve"> - </w:t>
      </w:r>
      <w:r w:rsidRPr="0046413B">
        <w:rPr>
          <w:rtl/>
        </w:rPr>
        <w:t>في باب السين في ترجمة سعد التفتازاني</w:t>
      </w:r>
      <w:r w:rsidR="00F21B5A">
        <w:rPr>
          <w:rtl/>
        </w:rPr>
        <w:t xml:space="preserve"> -</w:t>
      </w:r>
      <w:r>
        <w:rPr>
          <w:rtl/>
        </w:rPr>
        <w:t>:</w:t>
      </w:r>
      <w:r>
        <w:rPr>
          <w:rFonts w:hint="cs"/>
          <w:rtl/>
        </w:rPr>
        <w:t xml:space="preserve"> </w:t>
      </w:r>
      <w:r w:rsidRPr="0046413B">
        <w:rPr>
          <w:rtl/>
        </w:rPr>
        <w:t>قال ابن الحجر العسقلاني</w:t>
      </w:r>
      <w:r w:rsidR="00F21B5A">
        <w:rPr>
          <w:rtl/>
        </w:rPr>
        <w:t xml:space="preserve"> - </w:t>
      </w:r>
      <w:r w:rsidRPr="0046413B">
        <w:rPr>
          <w:rtl/>
        </w:rPr>
        <w:t>كما في بغية الوعاة</w:t>
      </w:r>
      <w:r w:rsidR="00F21B5A">
        <w:rPr>
          <w:rtl/>
        </w:rPr>
        <w:t xml:space="preserve"> -</w:t>
      </w:r>
      <w:r>
        <w:rPr>
          <w:rtl/>
        </w:rPr>
        <w:t>:</w:t>
      </w:r>
      <w:r w:rsidRPr="0046413B">
        <w:rPr>
          <w:rtl/>
        </w:rPr>
        <w:t xml:space="preserve"> إنه ولد سنة اثنتي عشرة وسبعمائة وأخذ عن القطب </w:t>
      </w:r>
      <w:r w:rsidRPr="00414CB8">
        <w:rPr>
          <w:rStyle w:val="libFootnotenumChar"/>
          <w:rtl/>
        </w:rPr>
        <w:t>(2)</w:t>
      </w:r>
      <w:r>
        <w:rPr>
          <w:rtl/>
        </w:rPr>
        <w:t>.</w:t>
      </w:r>
      <w:r w:rsidRPr="0046413B">
        <w:rPr>
          <w:rtl/>
        </w:rPr>
        <w:t xml:space="preserve"> والظاهر أنّ المراد هو قطب الدين الرازي الإمامي دون الشيرازي العامي </w:t>
      </w:r>
      <w:r w:rsidRPr="00414CB8">
        <w:rPr>
          <w:rStyle w:val="libFootnotenumChar"/>
          <w:rtl/>
        </w:rPr>
        <w:t>(3)</w:t>
      </w:r>
      <w:r>
        <w:rPr>
          <w:rtl/>
        </w:rPr>
        <w:t>.</w:t>
      </w:r>
      <w:r w:rsidRPr="0046413B">
        <w:rPr>
          <w:rtl/>
        </w:rPr>
        <w:t xml:space="preserve"> انتهى.</w:t>
      </w:r>
    </w:p>
    <w:p w:rsidR="00414CB8" w:rsidRDefault="00414CB8" w:rsidP="00414CB8">
      <w:pPr>
        <w:pStyle w:val="libNormal"/>
        <w:rPr>
          <w:rtl/>
        </w:rPr>
      </w:pPr>
      <w:r w:rsidRPr="0046413B">
        <w:rPr>
          <w:rtl/>
        </w:rPr>
        <w:t>فكأني بالمولى المحقق قطب الملّة والدين يوم العرصات يخاطب معاتبا صاحب الروضات</w:t>
      </w:r>
      <w:r>
        <w:rPr>
          <w:rtl/>
        </w:rPr>
        <w:t>،</w:t>
      </w:r>
      <w:r w:rsidRPr="0046413B">
        <w:rPr>
          <w:rtl/>
        </w:rPr>
        <w:t xml:space="preserve"> الذي أتعب نفسه في إخراجه من النور إلى الظلمات</w:t>
      </w:r>
      <w:r>
        <w:rPr>
          <w:rtl/>
        </w:rPr>
        <w:t>،</w:t>
      </w:r>
      <w:r w:rsidRPr="0046413B">
        <w:rPr>
          <w:rtl/>
        </w:rPr>
        <w:t xml:space="preserve"> وافترى عليه بما هو أثقل من الجبال الراسيات</w:t>
      </w:r>
      <w:r>
        <w:rPr>
          <w:rtl/>
        </w:rPr>
        <w:t>،</w:t>
      </w:r>
      <w:r w:rsidRPr="0046413B">
        <w:rPr>
          <w:rtl/>
        </w:rPr>
        <w:t xml:space="preserve"> فيقول له</w:t>
      </w:r>
      <w:r>
        <w:rPr>
          <w:rtl/>
        </w:rPr>
        <w:t>:</w:t>
      </w:r>
      <w:r w:rsidRPr="0046413B">
        <w:rPr>
          <w:rtl/>
        </w:rPr>
        <w:t xml:space="preserve"> عرفتني في باب السين وأنكرتني في باب القاف</w:t>
      </w:r>
      <w:r>
        <w:rPr>
          <w:rtl/>
        </w:rPr>
        <w:t>؟</w:t>
      </w:r>
      <w:r w:rsidRPr="0046413B">
        <w:rPr>
          <w:rtl/>
        </w:rPr>
        <w:t xml:space="preserve"> فما عدا مما بدا</w:t>
      </w:r>
      <w:r>
        <w:rPr>
          <w:rtl/>
        </w:rPr>
        <w:t>؟</w:t>
      </w:r>
      <w:r w:rsidRPr="0046413B">
        <w:rPr>
          <w:rtl/>
        </w:rPr>
        <w:t xml:space="preserve"> وما دعاك إلى شقّ العصا</w:t>
      </w:r>
      <w:r>
        <w:rPr>
          <w:rtl/>
        </w:rPr>
        <w:t>،</w:t>
      </w:r>
      <w:r w:rsidRPr="0046413B">
        <w:rPr>
          <w:rtl/>
        </w:rPr>
        <w:t xml:space="preserve"> ومجانبة العلماء</w:t>
      </w:r>
      <w:r>
        <w:rPr>
          <w:rtl/>
        </w:rPr>
        <w:t>،</w:t>
      </w:r>
      <w:r w:rsidRPr="0046413B">
        <w:rPr>
          <w:rtl/>
        </w:rPr>
        <w:t xml:space="preserve"> ومحوي عن دفتر السعداء</w:t>
      </w:r>
      <w:r>
        <w:rPr>
          <w:rtl/>
        </w:rPr>
        <w:t>،</w:t>
      </w:r>
      <w:r w:rsidRPr="0046413B">
        <w:rPr>
          <w:rtl/>
        </w:rPr>
        <w:t xml:space="preserve"> وعدي في عداد الأعداء</w:t>
      </w:r>
      <w:r>
        <w:rPr>
          <w:rtl/>
        </w:rPr>
        <w:t>؟!</w:t>
      </w:r>
      <w:r w:rsidRPr="0046413B">
        <w:rPr>
          <w:rtl/>
        </w:rPr>
        <w:t xml:space="preserve"> فهل رأيتني أتوضأ بالمسكر من الشراب</w:t>
      </w:r>
      <w:r>
        <w:rPr>
          <w:rtl/>
        </w:rPr>
        <w:t>،</w:t>
      </w:r>
      <w:r w:rsidRPr="0046413B">
        <w:rPr>
          <w:rtl/>
        </w:rPr>
        <w:t xml:space="preserve"> أو أسجد على خرء الكلاب</w:t>
      </w:r>
      <w:r>
        <w:rPr>
          <w:rtl/>
        </w:rPr>
        <w:t>،</w:t>
      </w:r>
      <w:r w:rsidRPr="0046413B">
        <w:rPr>
          <w:rtl/>
        </w:rPr>
        <w:t xml:space="preserve"> أو أسقط من السور التسمية</w:t>
      </w:r>
      <w:r>
        <w:rPr>
          <w:rtl/>
        </w:rPr>
        <w:t>،</w:t>
      </w:r>
      <w:r w:rsidRPr="0046413B">
        <w:rPr>
          <w:rtl/>
        </w:rPr>
        <w:t xml:space="preserve"> أو اكتفى من القراءة بالترجمة</w:t>
      </w:r>
      <w:r>
        <w:rPr>
          <w:rtl/>
        </w:rPr>
        <w:t>،</w:t>
      </w:r>
      <w:r w:rsidRPr="0046413B">
        <w:rPr>
          <w:rtl/>
        </w:rPr>
        <w:t xml:space="preserve"> أو نقلت هجر نبيّنا عند الأجل</w:t>
      </w:r>
      <w:r>
        <w:rPr>
          <w:rtl/>
        </w:rPr>
        <w:t>،</w:t>
      </w:r>
      <w:r w:rsidRPr="0046413B">
        <w:rPr>
          <w:rtl/>
        </w:rPr>
        <w:t xml:space="preserve"> أو رويت توبة أصحاب الجمل</w:t>
      </w:r>
      <w:r>
        <w:rPr>
          <w:rtl/>
        </w:rPr>
        <w:t>؟</w:t>
      </w:r>
      <w:r w:rsidRPr="0046413B">
        <w:rPr>
          <w:rtl/>
        </w:rPr>
        <w:t xml:space="preserve"> فهلا فعلت بي ما فعلت بطاوس اليمن فنظمته في سلك فقهاء الزمن</w:t>
      </w:r>
      <w:r>
        <w:rPr>
          <w:rtl/>
        </w:rPr>
        <w:t>،</w:t>
      </w:r>
      <w:r w:rsidRPr="0046413B">
        <w:rPr>
          <w:rtl/>
        </w:rPr>
        <w:t xml:space="preserve"> واكتفيت منه بأدنى الوهم الذي أورثك حسن الظن</w:t>
      </w:r>
      <w:r>
        <w:rPr>
          <w:rtl/>
        </w:rPr>
        <w:t>،</w:t>
      </w:r>
      <w:r w:rsidRPr="0046413B">
        <w:rPr>
          <w:rtl/>
        </w:rPr>
        <w:t xml:space="preserve"> من غير شهادة أحد بحسن حاله</w:t>
      </w:r>
      <w:r>
        <w:rPr>
          <w:rtl/>
        </w:rPr>
        <w:t>،</w:t>
      </w:r>
      <w:r w:rsidRPr="0046413B">
        <w:rPr>
          <w:rtl/>
        </w:rPr>
        <w:t xml:space="preserve"> وظهور جملة من النصوص بسوء اعتقاده وقبح فعاله</w:t>
      </w:r>
      <w:r>
        <w:rPr>
          <w:rtl/>
        </w:rPr>
        <w:t>،</w:t>
      </w:r>
      <w:r w:rsidRPr="0046413B">
        <w:rPr>
          <w:rtl/>
        </w:rPr>
        <w:t xml:space="preserve"> وشيوع فتاويه المنكرة</w:t>
      </w:r>
      <w:r>
        <w:rPr>
          <w:rtl/>
        </w:rPr>
        <w:t>،</w:t>
      </w:r>
      <w:r w:rsidRPr="0046413B">
        <w:rPr>
          <w:rtl/>
        </w:rPr>
        <w:t xml:space="preserve"> وانقطاعه عن الأئمة الغرّ البررة</w:t>
      </w:r>
      <w:r>
        <w:rPr>
          <w:rtl/>
        </w:rPr>
        <w:t>؟!</w:t>
      </w:r>
    </w:p>
    <w:p w:rsidR="00414CB8" w:rsidRPr="0046413B" w:rsidRDefault="00414CB8" w:rsidP="00414CB8">
      <w:pPr>
        <w:pStyle w:val="libNormal"/>
        <w:rPr>
          <w:rtl/>
        </w:rPr>
      </w:pPr>
      <w:r w:rsidRPr="0046413B">
        <w:rPr>
          <w:rtl/>
        </w:rPr>
        <w:t>فإن كان إثبات الإيمان لأحد بالإقرار</w:t>
      </w:r>
      <w:r>
        <w:rPr>
          <w:rtl/>
        </w:rPr>
        <w:t>،</w:t>
      </w:r>
      <w:r w:rsidRPr="0046413B">
        <w:rPr>
          <w:rtl/>
        </w:rPr>
        <w:t xml:space="preserve"> فقد اعترفت لشمس الفقهاء</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جامع الأصول</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(2) بغية الوعاة 2</w:t>
      </w:r>
      <w:r>
        <w:rPr>
          <w:rtl/>
        </w:rPr>
        <w:t>:</w:t>
      </w:r>
      <w:r w:rsidRPr="0046413B">
        <w:rPr>
          <w:rtl/>
        </w:rPr>
        <w:t xml:space="preserve"> 285 / 1992</w:t>
      </w:r>
      <w:r>
        <w:rPr>
          <w:rtl/>
        </w:rPr>
        <w:t>،</w:t>
      </w:r>
      <w:r w:rsidRPr="0046413B">
        <w:rPr>
          <w:rtl/>
        </w:rPr>
        <w:t xml:space="preserve"> والدرر الكامنة 4</w:t>
      </w:r>
      <w:r>
        <w:rPr>
          <w:rtl/>
        </w:rPr>
        <w:t>:</w:t>
      </w:r>
      <w:r w:rsidRPr="0046413B">
        <w:rPr>
          <w:rtl/>
        </w:rPr>
        <w:t xml:space="preserve"> 350 / 953.</w:t>
      </w:r>
    </w:p>
    <w:p w:rsidR="00414CB8" w:rsidRPr="0046413B" w:rsidRDefault="00414CB8" w:rsidP="00414CB8">
      <w:pPr>
        <w:pStyle w:val="libFootnote0"/>
        <w:rPr>
          <w:rtl/>
        </w:rPr>
      </w:pPr>
      <w:r w:rsidRPr="0046413B">
        <w:rPr>
          <w:rtl/>
        </w:rPr>
        <w:t>(3) روضات الجنات 4</w:t>
      </w:r>
      <w:r>
        <w:rPr>
          <w:rtl/>
        </w:rPr>
        <w:t>:</w:t>
      </w:r>
      <w:r w:rsidRPr="0046413B">
        <w:rPr>
          <w:rtl/>
        </w:rPr>
        <w:t xml:space="preserve"> 34.</w:t>
      </w:r>
    </w:p>
    <w:p w:rsidR="00414CB8" w:rsidRPr="0046413B" w:rsidRDefault="00414CB8" w:rsidP="00414CB8">
      <w:pPr>
        <w:pStyle w:val="libNormal0"/>
        <w:rPr>
          <w:rtl/>
        </w:rPr>
      </w:pPr>
      <w:r>
        <w:rPr>
          <w:rtl/>
        </w:rPr>
        <w:br w:type="page"/>
      </w:r>
      <w:r w:rsidRPr="0046413B">
        <w:rPr>
          <w:rtl/>
        </w:rPr>
        <w:lastRenderedPageBreak/>
        <w:t>الشهيد الأول وإن كان بالشهادة</w:t>
      </w:r>
      <w:r>
        <w:rPr>
          <w:rtl/>
        </w:rPr>
        <w:t>،</w:t>
      </w:r>
      <w:r w:rsidRPr="0046413B">
        <w:rPr>
          <w:rtl/>
        </w:rPr>
        <w:t xml:space="preserve"> فقد شهد لي بالإيمان جمّ غفير لا يدانى أحد منهم في العلم والعمل. وإن كان بالشهرة</w:t>
      </w:r>
      <w:r>
        <w:rPr>
          <w:rtl/>
        </w:rPr>
        <w:t>،</w:t>
      </w:r>
      <w:r w:rsidRPr="0046413B">
        <w:rPr>
          <w:rtl/>
        </w:rPr>
        <w:t xml:space="preserve"> فما ذكرني أحد من الأعلام إلاّ ووصفني بالإيمان.</w:t>
      </w:r>
    </w:p>
    <w:p w:rsidR="00414CB8" w:rsidRPr="0046413B" w:rsidRDefault="00414CB8" w:rsidP="00414CB8">
      <w:pPr>
        <w:pStyle w:val="libNormal"/>
        <w:rPr>
          <w:rtl/>
        </w:rPr>
      </w:pPr>
      <w:r w:rsidRPr="0046413B">
        <w:rPr>
          <w:rtl/>
        </w:rPr>
        <w:t>فما هذه الغميضة عن حقّي الواضح لمن كان له عينان</w:t>
      </w:r>
      <w:r>
        <w:rPr>
          <w:rtl/>
        </w:rPr>
        <w:t>؟!</w:t>
      </w:r>
      <w:r w:rsidRPr="0046413B">
        <w:rPr>
          <w:rtl/>
        </w:rPr>
        <w:t xml:space="preserve"> وإنك وإن فضحتني في الدنيا بعد طول السنين بين العلماء الراسخين</w:t>
      </w:r>
      <w:r>
        <w:rPr>
          <w:rtl/>
        </w:rPr>
        <w:t>،</w:t>
      </w:r>
      <w:r w:rsidRPr="0046413B">
        <w:rPr>
          <w:rtl/>
        </w:rPr>
        <w:t xml:space="preserve"> وافتريت عليّ بما هو أثقل من السموات والأرضين</w:t>
      </w:r>
      <w:r>
        <w:rPr>
          <w:rtl/>
        </w:rPr>
        <w:t>،</w:t>
      </w:r>
      <w:r w:rsidRPr="0046413B">
        <w:rPr>
          <w:rtl/>
        </w:rPr>
        <w:t xml:space="preserve"> لكني لا اؤاخذك بحقّي في هذا المشهد العظيم</w:t>
      </w:r>
      <w:r>
        <w:rPr>
          <w:rtl/>
        </w:rPr>
        <w:t>،</w:t>
      </w:r>
      <w:r w:rsidRPr="0046413B">
        <w:rPr>
          <w:rtl/>
        </w:rPr>
        <w:t xml:space="preserve"> وأعفو عنك رجاء أن يصفح عنا ربّنا بعفوه الجسيم.</w:t>
      </w:r>
    </w:p>
    <w:p w:rsidR="00414CB8" w:rsidRPr="0046413B" w:rsidRDefault="00414CB8" w:rsidP="00414CB8">
      <w:pPr>
        <w:pStyle w:val="libNormal"/>
        <w:rPr>
          <w:rtl/>
        </w:rPr>
      </w:pPr>
      <w:r w:rsidRPr="0046413B">
        <w:rPr>
          <w:rtl/>
        </w:rPr>
        <w:t>هذا آخر ما وعدنا من نصرة قطب الملّة والدين</w:t>
      </w:r>
      <w:r>
        <w:rPr>
          <w:rtl/>
        </w:rPr>
        <w:t>،</w:t>
      </w:r>
      <w:r w:rsidRPr="0046413B">
        <w:rPr>
          <w:rtl/>
        </w:rPr>
        <w:t xml:space="preserve"> فخذه وكن من الشاكرين</w:t>
      </w:r>
      <w:r>
        <w:rPr>
          <w:rtl/>
        </w:rPr>
        <w:t>،</w:t>
      </w:r>
      <w:r w:rsidRPr="0046413B">
        <w:rPr>
          <w:rtl/>
        </w:rPr>
        <w:t xml:space="preserve"> والحمد لله ربّ العالمين.</w:t>
      </w:r>
    </w:p>
    <w:p w:rsidR="00414CB8" w:rsidRPr="0046413B" w:rsidRDefault="00414CB8" w:rsidP="00414CB8">
      <w:pPr>
        <w:pStyle w:val="libNormal"/>
        <w:rPr>
          <w:rtl/>
        </w:rPr>
      </w:pPr>
      <w:r w:rsidRPr="00414CB8">
        <w:rPr>
          <w:rStyle w:val="libBold2Char"/>
          <w:rtl/>
        </w:rPr>
        <w:t>ثاني عشرهم</w:t>
      </w:r>
      <w:r w:rsidR="00F21B5A">
        <w:rPr>
          <w:rStyle w:val="libBold2Char"/>
          <w:rtl/>
        </w:rPr>
        <w:t xml:space="preserve"> - </w:t>
      </w:r>
      <w:r w:rsidRPr="00414CB8">
        <w:rPr>
          <w:rStyle w:val="libBold2Char"/>
          <w:rtl/>
        </w:rPr>
        <w:t>يعني مشايخ الشهيد الأول</w:t>
      </w:r>
      <w:r w:rsidR="00F21B5A">
        <w:rPr>
          <w:rtl/>
        </w:rPr>
        <w:t xml:space="preserve"> -</w:t>
      </w:r>
      <w:r>
        <w:rPr>
          <w:rtl/>
        </w:rPr>
        <w:t>:</w:t>
      </w:r>
      <w:r w:rsidRPr="0046413B">
        <w:rPr>
          <w:rtl/>
        </w:rPr>
        <w:t xml:space="preserve"> السيد العالم الجليل المرتضى عميد الدين عبد المطلب ابن السيد الأجل مجد الدين أبي الفوارس محمّد بن أبي الحسن علي فخر الدين</w:t>
      </w:r>
      <w:r>
        <w:rPr>
          <w:rtl/>
        </w:rPr>
        <w:t>،</w:t>
      </w:r>
      <w:r w:rsidRPr="0046413B">
        <w:rPr>
          <w:rtl/>
        </w:rPr>
        <w:t xml:space="preserve"> العالم الفاضل. الأديب الشاعر</w:t>
      </w:r>
      <w:r>
        <w:rPr>
          <w:rtl/>
        </w:rPr>
        <w:t>،</w:t>
      </w:r>
      <w:r w:rsidRPr="0046413B">
        <w:rPr>
          <w:rtl/>
        </w:rPr>
        <w:t xml:space="preserve"> النسابة ابن محمّد بن أحمد بن علي الأعرج بن سالم بن بركات بن أبي البركات محمّد بن أبي الأعزّ محمد ابن أبي عبد الله الحسين النقيب بالحائر بن علي بن أبي محمد الحسن ابن محمّد الأعزّ ابن أبي محمّد أحمد الزائر بن أبي أحمد علي بن أبي الحسين يحيى النسابة. إلى آخر ما تقدم </w:t>
      </w:r>
      <w:r w:rsidRPr="00414CB8">
        <w:rPr>
          <w:rStyle w:val="libFootnotenumChar"/>
          <w:rtl/>
        </w:rPr>
        <w:t>(1)</w:t>
      </w:r>
      <w:r w:rsidRPr="0046413B">
        <w:rPr>
          <w:rtl/>
        </w:rPr>
        <w:t xml:space="preserve"> في نسب السيد مهنّا المدني. وأمّه بنت الشيخ سديد الدين والد العلامة.</w:t>
      </w:r>
    </w:p>
    <w:p w:rsidR="00414CB8" w:rsidRPr="0046413B" w:rsidRDefault="00414CB8" w:rsidP="00414CB8">
      <w:pPr>
        <w:pStyle w:val="libNormal"/>
        <w:rPr>
          <w:rtl/>
        </w:rPr>
      </w:pPr>
      <w:r w:rsidRPr="0046413B">
        <w:rPr>
          <w:rtl/>
        </w:rPr>
        <w:t>قال السيد ضامن في تحفة الأزهار</w:t>
      </w:r>
      <w:r>
        <w:rPr>
          <w:rtl/>
        </w:rPr>
        <w:t>:</w:t>
      </w:r>
      <w:r w:rsidRPr="0046413B">
        <w:rPr>
          <w:rtl/>
        </w:rPr>
        <w:t xml:space="preserve"> كان سيّدا جليل القدر</w:t>
      </w:r>
      <w:r>
        <w:rPr>
          <w:rtl/>
        </w:rPr>
        <w:t>،</w:t>
      </w:r>
      <w:r w:rsidRPr="0046413B">
        <w:rPr>
          <w:rtl/>
        </w:rPr>
        <w:t xml:space="preserve"> رفيع المنزلة</w:t>
      </w:r>
      <w:r>
        <w:rPr>
          <w:rtl/>
        </w:rPr>
        <w:t>،</w:t>
      </w:r>
      <w:r w:rsidRPr="0046413B">
        <w:rPr>
          <w:rtl/>
        </w:rPr>
        <w:t xml:space="preserve"> عظيم الشأن</w:t>
      </w:r>
      <w:r>
        <w:rPr>
          <w:rtl/>
        </w:rPr>
        <w:t>،</w:t>
      </w:r>
      <w:r w:rsidRPr="0046413B">
        <w:rPr>
          <w:rtl/>
        </w:rPr>
        <w:t xml:space="preserve"> حسن الشمائل</w:t>
      </w:r>
      <w:r>
        <w:rPr>
          <w:rtl/>
        </w:rPr>
        <w:t>،</w:t>
      </w:r>
      <w:r w:rsidRPr="0046413B">
        <w:rPr>
          <w:rtl/>
        </w:rPr>
        <w:t xml:space="preserve"> جمّ الفضائل</w:t>
      </w:r>
      <w:r>
        <w:rPr>
          <w:rtl/>
        </w:rPr>
        <w:t>،</w:t>
      </w:r>
      <w:r w:rsidRPr="0046413B">
        <w:rPr>
          <w:rtl/>
        </w:rPr>
        <w:t xml:space="preserve"> عالي الهمة</w:t>
      </w:r>
      <w:r>
        <w:rPr>
          <w:rtl/>
        </w:rPr>
        <w:t>،</w:t>
      </w:r>
      <w:r w:rsidRPr="0046413B">
        <w:rPr>
          <w:rtl/>
        </w:rPr>
        <w:t xml:space="preserve"> وافر الحرمة</w:t>
      </w:r>
      <w:r>
        <w:rPr>
          <w:rtl/>
        </w:rPr>
        <w:t>،</w:t>
      </w:r>
      <w:r w:rsidRPr="0046413B">
        <w:rPr>
          <w:rtl/>
        </w:rPr>
        <w:t xml:space="preserve"> كريم الأخلاق</w:t>
      </w:r>
      <w:r>
        <w:rPr>
          <w:rtl/>
        </w:rPr>
        <w:t>،</w:t>
      </w:r>
      <w:r w:rsidRPr="0046413B">
        <w:rPr>
          <w:rtl/>
        </w:rPr>
        <w:t xml:space="preserve"> زكي الأعراق</w:t>
      </w:r>
      <w:r>
        <w:rPr>
          <w:rtl/>
        </w:rPr>
        <w:t>،</w:t>
      </w:r>
      <w:r w:rsidRPr="0046413B">
        <w:rPr>
          <w:rtl/>
        </w:rPr>
        <w:t xml:space="preserve"> عمدة السادة الأشراف بالعراق</w:t>
      </w:r>
      <w:r>
        <w:rPr>
          <w:rtl/>
        </w:rPr>
        <w:t>،</w:t>
      </w:r>
      <w:r w:rsidRPr="0046413B">
        <w:rPr>
          <w:rtl/>
        </w:rPr>
        <w:t xml:space="preserve"> عالما عاملا فاضلا كاملا</w:t>
      </w:r>
      <w:r>
        <w:rPr>
          <w:rtl/>
        </w:rPr>
        <w:t>،</w:t>
      </w:r>
      <w:r w:rsidRPr="0046413B">
        <w:rPr>
          <w:rtl/>
        </w:rPr>
        <w:t xml:space="preserve"> فقيها محدّثا مدرسا بتحقيق وتدقيق</w:t>
      </w:r>
      <w:r>
        <w:rPr>
          <w:rtl/>
        </w:rPr>
        <w:t>،</w:t>
      </w:r>
      <w:r w:rsidRPr="0046413B">
        <w:rPr>
          <w:rtl/>
        </w:rPr>
        <w:t xml:space="preserve"> فصيحا بليغا أديبا مهذبا </w:t>
      </w:r>
      <w:r w:rsidRPr="00414CB8">
        <w:rPr>
          <w:rStyle w:val="libFootnotenumChar"/>
          <w:rtl/>
        </w:rPr>
        <w:t>(2)</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صفحة</w:t>
      </w:r>
      <w:r>
        <w:rPr>
          <w:rtl/>
        </w:rPr>
        <w:t>:</w:t>
      </w:r>
      <w:r w:rsidRPr="0046413B">
        <w:rPr>
          <w:rtl/>
        </w:rPr>
        <w:t xml:space="preserve"> 340 </w:t>
      </w:r>
      <w:r>
        <w:rPr>
          <w:rtl/>
        </w:rPr>
        <w:t>و 3</w:t>
      </w:r>
      <w:r w:rsidRPr="0046413B">
        <w:rPr>
          <w:rtl/>
        </w:rPr>
        <w:t>41.</w:t>
      </w:r>
    </w:p>
    <w:p w:rsidR="00414CB8" w:rsidRPr="0046413B" w:rsidRDefault="00414CB8" w:rsidP="00414CB8">
      <w:pPr>
        <w:pStyle w:val="libFootnote0"/>
        <w:rPr>
          <w:rtl/>
        </w:rPr>
      </w:pPr>
      <w:r w:rsidRPr="0046413B">
        <w:rPr>
          <w:rtl/>
        </w:rPr>
        <w:t>(2) تحفة الأزهار</w:t>
      </w:r>
      <w:r>
        <w:rPr>
          <w:rtl/>
        </w:rPr>
        <w:t>:</w:t>
      </w:r>
      <w:r w:rsidRPr="0046413B">
        <w:rPr>
          <w:rtl/>
        </w:rPr>
        <w:t xml:space="preserve"> غير موجود لدينا.</w:t>
      </w:r>
    </w:p>
    <w:p w:rsidR="00414CB8" w:rsidRPr="0046413B" w:rsidRDefault="00414CB8" w:rsidP="00414CB8">
      <w:pPr>
        <w:pStyle w:val="libNormal0"/>
        <w:rPr>
          <w:rtl/>
        </w:rPr>
      </w:pPr>
      <w:r>
        <w:rPr>
          <w:rtl/>
        </w:rPr>
        <w:br w:type="page"/>
      </w:r>
      <w:r w:rsidRPr="0046413B">
        <w:rPr>
          <w:rtl/>
        </w:rPr>
        <w:lastRenderedPageBreak/>
        <w:t>انتهى.</w:t>
      </w:r>
    </w:p>
    <w:p w:rsidR="00414CB8" w:rsidRPr="0046413B" w:rsidRDefault="00414CB8" w:rsidP="00414CB8">
      <w:pPr>
        <w:pStyle w:val="libNormal"/>
        <w:rPr>
          <w:rtl/>
        </w:rPr>
      </w:pPr>
      <w:r w:rsidRPr="0046413B">
        <w:rPr>
          <w:rtl/>
        </w:rPr>
        <w:t>ومصنفاته مشهورة معروفة</w:t>
      </w:r>
      <w:r>
        <w:rPr>
          <w:rtl/>
        </w:rPr>
        <w:t>،</w:t>
      </w:r>
      <w:r w:rsidRPr="0046413B">
        <w:rPr>
          <w:rtl/>
        </w:rPr>
        <w:t xml:space="preserve"> ولد ليلة النصف من شعبان سنة 681 وتوفي ليلة الاثنين عاشر شعبان سنة 754.</w:t>
      </w:r>
    </w:p>
    <w:p w:rsidR="00414CB8" w:rsidRPr="0046413B" w:rsidRDefault="00414CB8" w:rsidP="00414CB8">
      <w:pPr>
        <w:pStyle w:val="libNormal"/>
        <w:rPr>
          <w:rtl/>
        </w:rPr>
      </w:pPr>
      <w:r w:rsidRPr="0046413B">
        <w:rPr>
          <w:rtl/>
        </w:rPr>
        <w:t>وفي مجموعة الشهيد بخط الشيخ الجبعي</w:t>
      </w:r>
      <w:r>
        <w:rPr>
          <w:rtl/>
        </w:rPr>
        <w:t>:</w:t>
      </w:r>
      <w:r w:rsidRPr="0046413B">
        <w:rPr>
          <w:rtl/>
        </w:rPr>
        <w:t xml:space="preserve"> أجاز عميد الدين لابن مكّي لمّا قرأ عليه الجزء الأول من تذكرة الفقهاء</w:t>
      </w:r>
      <w:r>
        <w:rPr>
          <w:rtl/>
        </w:rPr>
        <w:t>،</w:t>
      </w:r>
      <w:r w:rsidRPr="0046413B">
        <w:rPr>
          <w:rtl/>
        </w:rPr>
        <w:t xml:space="preserve"> وأجاز له باقي الأجزاء سنة اثنتين وخمسين وسبعمائة بالحلة السيفية</w:t>
      </w:r>
      <w:r>
        <w:rPr>
          <w:rtl/>
        </w:rPr>
        <w:t>،</w:t>
      </w:r>
      <w:r w:rsidRPr="0046413B">
        <w:rPr>
          <w:rtl/>
        </w:rPr>
        <w:t xml:space="preserve"> وولد عميد الدين عبد المطلب</w:t>
      </w:r>
      <w:r>
        <w:rPr>
          <w:rtl/>
        </w:rPr>
        <w:t>،</w:t>
      </w:r>
      <w:r w:rsidRPr="0046413B">
        <w:rPr>
          <w:rtl/>
        </w:rPr>
        <w:t xml:space="preserve"> وذكر تاريخ الولادة والوفاة</w:t>
      </w:r>
      <w:r>
        <w:rPr>
          <w:rtl/>
        </w:rPr>
        <w:t>،</w:t>
      </w:r>
      <w:r w:rsidRPr="0046413B">
        <w:rPr>
          <w:rtl/>
        </w:rPr>
        <w:t xml:space="preserve"> وأنه </w:t>
      </w:r>
      <w:r w:rsidRPr="00414CB8">
        <w:rPr>
          <w:rStyle w:val="libAlaemChar"/>
          <w:rtl/>
        </w:rPr>
        <w:t>رحمه‌الله</w:t>
      </w:r>
      <w:r w:rsidRPr="0046413B">
        <w:rPr>
          <w:rtl/>
        </w:rPr>
        <w:t xml:space="preserve"> توفي ببغداد</w:t>
      </w:r>
      <w:r>
        <w:rPr>
          <w:rtl/>
        </w:rPr>
        <w:t>،</w:t>
      </w:r>
      <w:r w:rsidRPr="0046413B">
        <w:rPr>
          <w:rtl/>
        </w:rPr>
        <w:t xml:space="preserve"> وحمل إلى المشهد المقدس الغروي بعد أن صلّى عليه بالحلة في يوم الثلاثاء بمقام أمير المؤمنين </w:t>
      </w:r>
      <w:r w:rsidRPr="00414CB8">
        <w:rPr>
          <w:rStyle w:val="libAlaemChar"/>
          <w:rtl/>
        </w:rPr>
        <w:t>عليه‌السلام</w:t>
      </w:r>
      <w:r w:rsidRPr="0046413B">
        <w:rPr>
          <w:rtl/>
        </w:rPr>
        <w:t xml:space="preserve">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وهو يروي عن جماعة</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والده</w:t>
      </w:r>
      <w:r>
        <w:rPr>
          <w:rtl/>
        </w:rPr>
        <w:t>:</w:t>
      </w:r>
      <w:r w:rsidRPr="0046413B">
        <w:rPr>
          <w:rtl/>
        </w:rPr>
        <w:t xml:space="preserve"> مجد الدين أبو الفوارس محمّد</w:t>
      </w:r>
      <w:r>
        <w:rPr>
          <w:rtl/>
        </w:rPr>
        <w:t>،</w:t>
      </w:r>
      <w:r w:rsidRPr="0046413B">
        <w:rPr>
          <w:rtl/>
        </w:rPr>
        <w:t xml:space="preserve"> العالم الجليل</w:t>
      </w:r>
      <w:r>
        <w:rPr>
          <w:rtl/>
        </w:rPr>
        <w:t>،</w:t>
      </w:r>
      <w:r w:rsidRPr="0046413B">
        <w:rPr>
          <w:rtl/>
        </w:rPr>
        <w:t xml:space="preserve"> وقد بالغ في الثناء عليه في تحفة الأزهار</w:t>
      </w:r>
      <w:r>
        <w:rPr>
          <w:rtl/>
        </w:rPr>
        <w:t>،</w:t>
      </w:r>
      <w:r w:rsidRPr="0046413B">
        <w:rPr>
          <w:rtl/>
        </w:rPr>
        <w:t xml:space="preserve"> قال</w:t>
      </w:r>
      <w:r>
        <w:rPr>
          <w:rtl/>
        </w:rPr>
        <w:t>:</w:t>
      </w:r>
      <w:r w:rsidRPr="0046413B">
        <w:rPr>
          <w:rtl/>
        </w:rPr>
        <w:t xml:space="preserve"> واسمه مرقوم في حائر الحسين </w:t>
      </w:r>
      <w:r w:rsidRPr="00414CB8">
        <w:rPr>
          <w:rStyle w:val="libAlaemChar"/>
          <w:rtl/>
        </w:rPr>
        <w:t>عليه‌السلام</w:t>
      </w:r>
      <w:r>
        <w:rPr>
          <w:rtl/>
        </w:rPr>
        <w:t>،</w:t>
      </w:r>
      <w:r w:rsidRPr="0046413B">
        <w:rPr>
          <w:rtl/>
        </w:rPr>
        <w:t xml:space="preserve"> ومساجد الحلّة</w:t>
      </w:r>
      <w:r>
        <w:rPr>
          <w:rtl/>
        </w:rPr>
        <w:t>،</w:t>
      </w:r>
      <w:r w:rsidRPr="0046413B">
        <w:rPr>
          <w:rtl/>
        </w:rPr>
        <w:t xml:space="preserve"> ويقال لولده بنو الفوارس </w:t>
      </w:r>
      <w:r w:rsidRPr="00414CB8">
        <w:rPr>
          <w:rStyle w:val="libFootnotenumChar"/>
          <w:rtl/>
        </w:rPr>
        <w:t>(2)</w:t>
      </w:r>
      <w:r>
        <w:rPr>
          <w:rtl/>
        </w:rPr>
        <w:t>.</w:t>
      </w:r>
    </w:p>
    <w:p w:rsidR="00414CB8" w:rsidRPr="0046413B" w:rsidRDefault="00414CB8" w:rsidP="00414CB8">
      <w:pPr>
        <w:pStyle w:val="libNormal"/>
        <w:rPr>
          <w:rtl/>
        </w:rPr>
      </w:pPr>
      <w:r w:rsidRPr="0046413B">
        <w:rPr>
          <w:rtl/>
        </w:rPr>
        <w:t>عن آية الله العلامة.</w:t>
      </w:r>
    </w:p>
    <w:p w:rsidR="00414CB8" w:rsidRPr="0046413B" w:rsidRDefault="00414CB8" w:rsidP="00414CB8">
      <w:pPr>
        <w:pStyle w:val="libNormal"/>
        <w:rPr>
          <w:rtl/>
        </w:rPr>
      </w:pPr>
      <w:r w:rsidRPr="0046413B">
        <w:rPr>
          <w:rtl/>
        </w:rPr>
        <w:t>الثاني</w:t>
      </w:r>
      <w:r>
        <w:rPr>
          <w:rtl/>
        </w:rPr>
        <w:t>:</w:t>
      </w:r>
      <w:r w:rsidRPr="0046413B">
        <w:rPr>
          <w:rtl/>
        </w:rPr>
        <w:t xml:space="preserve"> جدّه</w:t>
      </w:r>
      <w:r>
        <w:rPr>
          <w:rtl/>
        </w:rPr>
        <w:t>:</w:t>
      </w:r>
      <w:r w:rsidRPr="0046413B">
        <w:rPr>
          <w:rtl/>
        </w:rPr>
        <w:t xml:space="preserve"> فخر الدين علي المتوفى سنة اثنتين وسبعمائة</w:t>
      </w:r>
      <w:r>
        <w:rPr>
          <w:rtl/>
        </w:rPr>
        <w:t>،</w:t>
      </w:r>
      <w:r w:rsidRPr="0046413B">
        <w:rPr>
          <w:rtl/>
        </w:rPr>
        <w:t xml:space="preserve"> كما في مجموعة الشهيد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السيد الجليل عبد الحميد بن فخار.</w:t>
      </w:r>
    </w:p>
    <w:p w:rsidR="00414CB8" w:rsidRPr="0046413B" w:rsidRDefault="00414CB8" w:rsidP="00414CB8">
      <w:pPr>
        <w:pStyle w:val="libNormal"/>
        <w:rPr>
          <w:rtl/>
        </w:rPr>
      </w:pPr>
      <w:r w:rsidRPr="0046413B">
        <w:rPr>
          <w:rtl/>
        </w:rPr>
        <w:t>الثالث</w:t>
      </w:r>
      <w:r>
        <w:rPr>
          <w:rtl/>
        </w:rPr>
        <w:t>:</w:t>
      </w:r>
      <w:r w:rsidRPr="0046413B">
        <w:rPr>
          <w:rtl/>
        </w:rPr>
        <w:t xml:space="preserve"> آية الله العلامة.</w:t>
      </w:r>
    </w:p>
    <w:p w:rsidR="00414CB8" w:rsidRPr="0046413B" w:rsidRDefault="00414CB8" w:rsidP="00414CB8">
      <w:pPr>
        <w:pStyle w:val="libNormal"/>
        <w:rPr>
          <w:rtl/>
        </w:rPr>
      </w:pPr>
      <w:r w:rsidRPr="0046413B">
        <w:rPr>
          <w:rtl/>
        </w:rPr>
        <w:t>الرابع</w:t>
      </w:r>
      <w:r>
        <w:rPr>
          <w:rtl/>
        </w:rPr>
        <w:t>:</w:t>
      </w:r>
      <w:r w:rsidRPr="0046413B">
        <w:rPr>
          <w:rtl/>
        </w:rPr>
        <w:t xml:space="preserve"> الشيخ مفيد الدين جهم </w:t>
      </w:r>
      <w:r w:rsidRPr="00414CB8">
        <w:rPr>
          <w:rStyle w:val="libFootnotenumChar"/>
          <w:rtl/>
        </w:rPr>
        <w:t>(4)</w:t>
      </w:r>
      <w:r>
        <w:rPr>
          <w:rtl/>
        </w:rPr>
        <w:t>،</w:t>
      </w:r>
      <w:r w:rsidRPr="0046413B">
        <w:rPr>
          <w:rtl/>
        </w:rPr>
        <w:t xml:space="preserve"> الآتي ذكره </w:t>
      </w:r>
      <w:r w:rsidRPr="00414CB8">
        <w:rPr>
          <w:rStyle w:val="libFootnotenumChar"/>
          <w:rtl/>
        </w:rPr>
        <w:t>(5)</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مجموعة الشهيد</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(2) تحفة الأزهار</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(3) مجموعة الشهيد</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(4) في المخطوطة والحجريّة</w:t>
      </w:r>
      <w:r>
        <w:rPr>
          <w:rtl/>
        </w:rPr>
        <w:t>:</w:t>
      </w:r>
      <w:r w:rsidRPr="0046413B">
        <w:rPr>
          <w:rtl/>
        </w:rPr>
        <w:t xml:space="preserve"> جهيم</w:t>
      </w:r>
      <w:r>
        <w:rPr>
          <w:rtl/>
        </w:rPr>
        <w:t>،</w:t>
      </w:r>
      <w:r w:rsidRPr="0046413B">
        <w:rPr>
          <w:rtl/>
        </w:rPr>
        <w:t xml:space="preserve"> والمراد به</w:t>
      </w:r>
      <w:r>
        <w:rPr>
          <w:rtl/>
        </w:rPr>
        <w:t>:</w:t>
      </w:r>
      <w:r w:rsidRPr="0046413B">
        <w:rPr>
          <w:rtl/>
        </w:rPr>
        <w:t xml:space="preserve"> محمد بن جهم.</w:t>
      </w:r>
    </w:p>
    <w:p w:rsidR="00414CB8" w:rsidRPr="0046413B" w:rsidRDefault="00414CB8" w:rsidP="00414CB8">
      <w:pPr>
        <w:pStyle w:val="libFootnote0"/>
        <w:rPr>
          <w:rtl/>
        </w:rPr>
      </w:pPr>
      <w:r w:rsidRPr="0046413B">
        <w:rPr>
          <w:rtl/>
        </w:rPr>
        <w:t>(5) يأتي ذكره في صفحة</w:t>
      </w:r>
      <w:r>
        <w:rPr>
          <w:rtl/>
        </w:rPr>
        <w:t>:</w:t>
      </w:r>
      <w:r w:rsidRPr="0046413B">
        <w:rPr>
          <w:rtl/>
        </w:rPr>
        <w:t xml:space="preserve"> 409.</w:t>
      </w:r>
    </w:p>
    <w:p w:rsidR="00414CB8" w:rsidRPr="0046413B" w:rsidRDefault="00414CB8" w:rsidP="00414CB8">
      <w:pPr>
        <w:pStyle w:val="libNormal"/>
        <w:rPr>
          <w:rtl/>
        </w:rPr>
      </w:pPr>
      <w:r>
        <w:rPr>
          <w:rtl/>
        </w:rPr>
        <w:br w:type="page"/>
      </w:r>
      <w:r w:rsidRPr="0046413B">
        <w:rPr>
          <w:rtl/>
        </w:rPr>
        <w:lastRenderedPageBreak/>
        <w:t>الخامس</w:t>
      </w:r>
      <w:r>
        <w:rPr>
          <w:rtl/>
        </w:rPr>
        <w:t>:</w:t>
      </w:r>
      <w:r w:rsidRPr="0046413B">
        <w:rPr>
          <w:rtl/>
        </w:rPr>
        <w:t xml:space="preserve"> العالم الفاضل</w:t>
      </w:r>
      <w:r>
        <w:rPr>
          <w:rtl/>
        </w:rPr>
        <w:t>،</w:t>
      </w:r>
      <w:r w:rsidRPr="0046413B">
        <w:rPr>
          <w:rtl/>
        </w:rPr>
        <w:t xml:space="preserve"> رضي الدين علي بن الشيخ سديد الدين يوسف</w:t>
      </w:r>
      <w:r w:rsidR="00F21B5A">
        <w:rPr>
          <w:rtl/>
        </w:rPr>
        <w:t xml:space="preserve"> - </w:t>
      </w:r>
      <w:r w:rsidRPr="0046413B">
        <w:rPr>
          <w:rtl/>
        </w:rPr>
        <w:t>أخو العلامة</w:t>
      </w:r>
      <w:r w:rsidR="00F21B5A">
        <w:rPr>
          <w:rtl/>
        </w:rPr>
        <w:t xml:space="preserve"> - </w:t>
      </w:r>
      <w:r w:rsidRPr="0046413B">
        <w:rPr>
          <w:rtl/>
        </w:rPr>
        <w:t>صاحب كتاب العدد القوية</w:t>
      </w:r>
      <w:r>
        <w:rPr>
          <w:rtl/>
        </w:rPr>
        <w:t>،</w:t>
      </w:r>
      <w:r w:rsidRPr="0046413B">
        <w:rPr>
          <w:rtl/>
        </w:rPr>
        <w:t xml:space="preserve"> الذي قد أكثر في البحار النقل عن المجلد الثاني منه الذي وصل إليه</w:t>
      </w:r>
      <w:r>
        <w:rPr>
          <w:rtl/>
        </w:rPr>
        <w:t>،</w:t>
      </w:r>
      <w:r w:rsidRPr="0046413B">
        <w:rPr>
          <w:rtl/>
        </w:rPr>
        <w:t xml:space="preserve"> ويظهر منه أنه كتاب نافع جامع</w:t>
      </w:r>
      <w:r>
        <w:rPr>
          <w:rtl/>
        </w:rPr>
        <w:t>،</w:t>
      </w:r>
      <w:r w:rsidRPr="0046413B">
        <w:rPr>
          <w:rtl/>
        </w:rPr>
        <w:t xml:space="preserve"> توفي في حياة والده.</w:t>
      </w:r>
    </w:p>
    <w:p w:rsidR="00414CB8" w:rsidRPr="0046413B" w:rsidRDefault="00414CB8" w:rsidP="00414CB8">
      <w:pPr>
        <w:pStyle w:val="libNormal"/>
        <w:rPr>
          <w:rtl/>
        </w:rPr>
      </w:pPr>
      <w:r w:rsidRPr="00414CB8">
        <w:rPr>
          <w:rStyle w:val="libBold2Char"/>
          <w:rtl/>
        </w:rPr>
        <w:t>عن</w:t>
      </w:r>
      <w:r w:rsidRPr="0046413B">
        <w:rPr>
          <w:rtl/>
        </w:rPr>
        <w:t xml:space="preserve"> والده سديد الدين يوسف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وعن</w:t>
      </w:r>
      <w:r w:rsidRPr="0046413B">
        <w:rPr>
          <w:rtl/>
        </w:rPr>
        <w:t xml:space="preserve"> المحقق نجم الدين </w:t>
      </w:r>
      <w:r w:rsidRPr="00414CB8">
        <w:rPr>
          <w:rStyle w:val="libFootnotenumChar"/>
          <w:rtl/>
        </w:rPr>
        <w:t>(2)</w:t>
      </w:r>
      <w:r>
        <w:rPr>
          <w:rtl/>
        </w:rPr>
        <w:t>،</w:t>
      </w:r>
      <w:r w:rsidRPr="0046413B">
        <w:rPr>
          <w:rtl/>
        </w:rPr>
        <w:t xml:space="preserve"> ويأتي ذكر طرقهما </w:t>
      </w:r>
      <w:r w:rsidRPr="00414CB8">
        <w:rPr>
          <w:rStyle w:val="libFootnotenumChar"/>
          <w:rtl/>
        </w:rPr>
        <w:t>(3)</w:t>
      </w:r>
      <w:r>
        <w:rPr>
          <w:rtl/>
        </w:rPr>
        <w:t>.</w:t>
      </w:r>
    </w:p>
    <w:p w:rsidR="00414CB8" w:rsidRPr="0046413B" w:rsidRDefault="00414CB8" w:rsidP="00414CB8">
      <w:pPr>
        <w:pStyle w:val="libNormal"/>
        <w:rPr>
          <w:rtl/>
        </w:rPr>
      </w:pPr>
      <w:r w:rsidRPr="0046413B">
        <w:rPr>
          <w:rtl/>
        </w:rPr>
        <w:t>ثالث عشرهم</w:t>
      </w:r>
      <w:r>
        <w:rPr>
          <w:rtl/>
        </w:rPr>
        <w:t>:</w:t>
      </w:r>
      <w:r w:rsidRPr="0046413B">
        <w:rPr>
          <w:rtl/>
        </w:rPr>
        <w:t xml:space="preserve"> العالم الجليل السيد ضياء الدين عبد الله بن أبي الفوارس</w:t>
      </w:r>
      <w:r>
        <w:rPr>
          <w:rtl/>
        </w:rPr>
        <w:t>،</w:t>
      </w:r>
      <w:r w:rsidRPr="0046413B">
        <w:rPr>
          <w:rtl/>
        </w:rPr>
        <w:t xml:space="preserve"> أخو السيد عميد الدين صاحب منية اللبيب في شرح التهذيب.</w:t>
      </w:r>
    </w:p>
    <w:p w:rsidR="00414CB8" w:rsidRPr="0046413B" w:rsidRDefault="00414CB8" w:rsidP="00414CB8">
      <w:pPr>
        <w:pStyle w:val="libNormal"/>
        <w:rPr>
          <w:rtl/>
        </w:rPr>
      </w:pPr>
      <w:r w:rsidRPr="0046413B">
        <w:rPr>
          <w:rtl/>
        </w:rPr>
        <w:t>وفي الرياض</w:t>
      </w:r>
      <w:r>
        <w:rPr>
          <w:rtl/>
        </w:rPr>
        <w:t>:</w:t>
      </w:r>
      <w:r w:rsidRPr="0046413B">
        <w:rPr>
          <w:rtl/>
        </w:rPr>
        <w:t xml:space="preserve"> هو الفقيه الجليل</w:t>
      </w:r>
      <w:r>
        <w:rPr>
          <w:rtl/>
        </w:rPr>
        <w:t>،</w:t>
      </w:r>
      <w:r w:rsidRPr="0046413B">
        <w:rPr>
          <w:rtl/>
        </w:rPr>
        <w:t xml:space="preserve"> الأعظم الأكمل الأعلم الأفضل</w:t>
      </w:r>
      <w:r>
        <w:rPr>
          <w:rtl/>
        </w:rPr>
        <w:t>،</w:t>
      </w:r>
      <w:r w:rsidRPr="0046413B">
        <w:rPr>
          <w:rtl/>
        </w:rPr>
        <w:t xml:space="preserve"> الكامل المعروف بالسيد ضياء الدين الأعرج الحسيني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خاله الأعظم والطود الأشم العلامة </w:t>
      </w:r>
      <w:r w:rsidRPr="00414CB8">
        <w:rPr>
          <w:rStyle w:val="libAlaemChar"/>
          <w:rtl/>
        </w:rPr>
        <w:t>رحمه‌الله</w:t>
      </w:r>
    </w:p>
    <w:p w:rsidR="00414CB8" w:rsidRPr="0046413B" w:rsidRDefault="00414CB8" w:rsidP="00414CB8">
      <w:pPr>
        <w:pStyle w:val="libNormal"/>
        <w:rPr>
          <w:rtl/>
        </w:rPr>
      </w:pPr>
      <w:r w:rsidRPr="0046413B">
        <w:rPr>
          <w:rtl/>
        </w:rPr>
        <w:t>رابع عشرهم</w:t>
      </w:r>
      <w:r>
        <w:rPr>
          <w:rtl/>
        </w:rPr>
        <w:t>:</w:t>
      </w:r>
      <w:r w:rsidRPr="0046413B">
        <w:rPr>
          <w:rtl/>
        </w:rPr>
        <w:t xml:space="preserve"> أجلّ مشايخه </w:t>
      </w:r>
      <w:r w:rsidRPr="00414CB8">
        <w:rPr>
          <w:rStyle w:val="libFootnotenumChar"/>
          <w:rtl/>
        </w:rPr>
        <w:t>(5)</w:t>
      </w:r>
      <w:r w:rsidRPr="0046413B">
        <w:rPr>
          <w:rtl/>
        </w:rPr>
        <w:t xml:space="preserve"> وأعظم أساتيذه</w:t>
      </w:r>
      <w:r>
        <w:rPr>
          <w:rtl/>
        </w:rPr>
        <w:t>،</w:t>
      </w:r>
      <w:r w:rsidRPr="0046413B">
        <w:rPr>
          <w:rtl/>
        </w:rPr>
        <w:t xml:space="preserve"> العالم المحقق</w:t>
      </w:r>
      <w:r>
        <w:rPr>
          <w:rtl/>
        </w:rPr>
        <w:t>،</w:t>
      </w:r>
      <w:r w:rsidRPr="0046413B">
        <w:rPr>
          <w:rtl/>
        </w:rPr>
        <w:t xml:space="preserve"> النقاد الفقيه</w:t>
      </w:r>
      <w:r>
        <w:rPr>
          <w:rtl/>
        </w:rPr>
        <w:t>،</w:t>
      </w:r>
      <w:r w:rsidRPr="0046413B">
        <w:rPr>
          <w:rtl/>
        </w:rPr>
        <w:t xml:space="preserve"> فخر الملّة والدين</w:t>
      </w:r>
      <w:r>
        <w:rPr>
          <w:rtl/>
        </w:rPr>
        <w:t>،</w:t>
      </w:r>
      <w:r w:rsidRPr="0046413B">
        <w:rPr>
          <w:rtl/>
        </w:rPr>
        <w:t xml:space="preserve"> أبو طالب محمّد ابن آية الله العلامة</w:t>
      </w:r>
      <w:r>
        <w:rPr>
          <w:rtl/>
        </w:rPr>
        <w:t>،</w:t>
      </w:r>
      <w:r w:rsidRPr="0046413B">
        <w:rPr>
          <w:rtl/>
        </w:rPr>
        <w:t xml:space="preserve"> المعبّر عنه في الكتب الفقهية</w:t>
      </w:r>
      <w:r>
        <w:rPr>
          <w:rtl/>
        </w:rPr>
        <w:t>:</w:t>
      </w:r>
      <w:r w:rsidRPr="0046413B">
        <w:rPr>
          <w:rtl/>
        </w:rPr>
        <w:t xml:space="preserve"> بفخر الدين</w:t>
      </w:r>
      <w:r>
        <w:rPr>
          <w:rtl/>
        </w:rPr>
        <w:t>،</w:t>
      </w:r>
      <w:r w:rsidRPr="0046413B">
        <w:rPr>
          <w:rtl/>
        </w:rPr>
        <w:t xml:space="preserve"> وفخر الإسلام</w:t>
      </w:r>
      <w:r>
        <w:rPr>
          <w:rtl/>
        </w:rPr>
        <w:t>،</w:t>
      </w:r>
      <w:r w:rsidRPr="0046413B">
        <w:rPr>
          <w:rtl/>
        </w:rPr>
        <w:t xml:space="preserve"> وفخر المحققين</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يأتي في صفحة</w:t>
      </w:r>
      <w:r>
        <w:rPr>
          <w:rtl/>
        </w:rPr>
        <w:t>:</w:t>
      </w:r>
      <w:r w:rsidRPr="0046413B">
        <w:rPr>
          <w:rtl/>
        </w:rPr>
        <w:t xml:space="preserve"> 417.</w:t>
      </w:r>
    </w:p>
    <w:p w:rsidR="00414CB8" w:rsidRPr="0046413B" w:rsidRDefault="00414CB8" w:rsidP="00414CB8">
      <w:pPr>
        <w:pStyle w:val="libFootnote0"/>
        <w:rPr>
          <w:rtl/>
        </w:rPr>
      </w:pPr>
      <w:r w:rsidRPr="0046413B">
        <w:rPr>
          <w:rtl/>
        </w:rPr>
        <w:t>(2) أورد جميع هذه الطرق الخمس في المشجرة.</w:t>
      </w:r>
    </w:p>
    <w:p w:rsidR="00414CB8" w:rsidRPr="0046413B" w:rsidRDefault="00414CB8" w:rsidP="00414CB8">
      <w:pPr>
        <w:pStyle w:val="libFootnote0"/>
        <w:rPr>
          <w:rtl/>
        </w:rPr>
      </w:pPr>
      <w:r w:rsidRPr="0046413B">
        <w:rPr>
          <w:rtl/>
        </w:rPr>
        <w:t>(3) يأتي في صفحة</w:t>
      </w:r>
      <w:r>
        <w:rPr>
          <w:rtl/>
        </w:rPr>
        <w:t>:</w:t>
      </w:r>
      <w:r w:rsidRPr="0046413B">
        <w:rPr>
          <w:rtl/>
        </w:rPr>
        <w:t xml:space="preserve"> 416 </w:t>
      </w:r>
      <w:r>
        <w:rPr>
          <w:rtl/>
        </w:rPr>
        <w:t>و 4</w:t>
      </w:r>
      <w:r w:rsidRPr="0046413B">
        <w:rPr>
          <w:rtl/>
        </w:rPr>
        <w:t>66.</w:t>
      </w:r>
    </w:p>
    <w:p w:rsidR="00414CB8" w:rsidRPr="0046413B" w:rsidRDefault="00414CB8" w:rsidP="00414CB8">
      <w:pPr>
        <w:pStyle w:val="libFootnote0"/>
        <w:rPr>
          <w:rtl/>
        </w:rPr>
      </w:pPr>
      <w:r w:rsidRPr="0046413B">
        <w:rPr>
          <w:rtl/>
        </w:rPr>
        <w:t>(4) رياض العلماء 3</w:t>
      </w:r>
      <w:r>
        <w:rPr>
          <w:rtl/>
        </w:rPr>
        <w:t>:</w:t>
      </w:r>
      <w:r w:rsidRPr="0046413B">
        <w:rPr>
          <w:rtl/>
        </w:rPr>
        <w:t xml:space="preserve"> 240.</w:t>
      </w:r>
    </w:p>
    <w:p w:rsidR="00414CB8" w:rsidRPr="0046413B" w:rsidRDefault="00414CB8" w:rsidP="00414CB8">
      <w:pPr>
        <w:pStyle w:val="libFootnote0"/>
        <w:rPr>
          <w:rtl/>
        </w:rPr>
      </w:pPr>
      <w:r w:rsidRPr="0046413B">
        <w:rPr>
          <w:rtl/>
        </w:rPr>
        <w:t>(5) إلى هنا انتهى تعداد مشايخ الشهيد الأول. وقد أضاف لهم في المشجرة الخامس عشر وهو الشيخ شهاب الدين وهو من علماء العامة. وترك ذكر ثلاثة وهم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السيد أبو طالب أحمد بن محمد بن زهرة الحلبي.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السيد عبد الحميد بن فخار الموسوي.</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أبو عبد الله محمد بن أحمد بن أبي المعالي العلوي الموسوي.</w:t>
      </w:r>
    </w:p>
    <w:p w:rsidR="00414CB8" w:rsidRPr="0046413B" w:rsidRDefault="00414CB8" w:rsidP="00414CB8">
      <w:pPr>
        <w:pStyle w:val="libNormal0"/>
        <w:rPr>
          <w:rtl/>
        </w:rPr>
      </w:pPr>
      <w:r>
        <w:rPr>
          <w:rtl/>
        </w:rPr>
        <w:br w:type="page"/>
      </w:r>
      <w:r w:rsidRPr="0046413B">
        <w:rPr>
          <w:rtl/>
        </w:rPr>
        <w:lastRenderedPageBreak/>
        <w:t>والفخر. المتولد في ليلة الاثنين العشرين من جمادى الأولى سنة 682 المتوفى ليلة الجمعة الخامس والعشرين من جمادى الآخرة سنة 771 صاحب التحقيقات الشائعة</w:t>
      </w:r>
      <w:r>
        <w:rPr>
          <w:rtl/>
        </w:rPr>
        <w:t>،</w:t>
      </w:r>
      <w:r w:rsidRPr="0046413B">
        <w:rPr>
          <w:rtl/>
        </w:rPr>
        <w:t xml:space="preserve"> والتصانيف الرائقة</w:t>
      </w:r>
      <w:r>
        <w:rPr>
          <w:rtl/>
        </w:rPr>
        <w:t>،</w:t>
      </w:r>
      <w:r w:rsidRPr="0046413B">
        <w:rPr>
          <w:rtl/>
        </w:rPr>
        <w:t xml:space="preserve"> ومنها المسائل الحيدرية</w:t>
      </w:r>
      <w:r>
        <w:rPr>
          <w:rtl/>
        </w:rPr>
        <w:t>،</w:t>
      </w:r>
      <w:r w:rsidRPr="0046413B">
        <w:rPr>
          <w:rtl/>
        </w:rPr>
        <w:t xml:space="preserve"> وهي مسائل سأله عنها تلميذه الأجل السيد حيدر الآملي</w:t>
      </w:r>
      <w:r w:rsidR="00F21B5A">
        <w:rPr>
          <w:rtl/>
        </w:rPr>
        <w:t xml:space="preserve"> - </w:t>
      </w:r>
      <w:r w:rsidRPr="0046413B">
        <w:rPr>
          <w:rtl/>
        </w:rPr>
        <w:t>صاحب</w:t>
      </w:r>
      <w:r>
        <w:rPr>
          <w:rtl/>
        </w:rPr>
        <w:t>:</w:t>
      </w:r>
      <w:r w:rsidRPr="0046413B">
        <w:rPr>
          <w:rtl/>
        </w:rPr>
        <w:t xml:space="preserve"> الكشكول</w:t>
      </w:r>
      <w:r>
        <w:rPr>
          <w:rtl/>
        </w:rPr>
        <w:t>،</w:t>
      </w:r>
      <w:r w:rsidRPr="0046413B">
        <w:rPr>
          <w:rtl/>
        </w:rPr>
        <w:t xml:space="preserve"> ومنبع الاسرار</w:t>
      </w:r>
      <w:r w:rsidR="00F21B5A">
        <w:rPr>
          <w:rtl/>
        </w:rPr>
        <w:t xml:space="preserve"> - </w:t>
      </w:r>
      <w:r w:rsidRPr="0046413B">
        <w:rPr>
          <w:rtl/>
        </w:rPr>
        <w:t>وهي موجودة عندي بخط السيد والأجوبة بخط الفخر</w:t>
      </w:r>
      <w:r>
        <w:rPr>
          <w:rtl/>
        </w:rPr>
        <w:t>،</w:t>
      </w:r>
      <w:r w:rsidRPr="0046413B">
        <w:rPr>
          <w:rtl/>
        </w:rPr>
        <w:t xml:space="preserve"> بين السطور وبعضها في الحاشية.</w:t>
      </w:r>
    </w:p>
    <w:p w:rsidR="00414CB8" w:rsidRPr="0046413B" w:rsidRDefault="00414CB8" w:rsidP="00414CB8">
      <w:pPr>
        <w:pStyle w:val="libNormal"/>
        <w:rPr>
          <w:rtl/>
        </w:rPr>
      </w:pPr>
      <w:r w:rsidRPr="0046413B">
        <w:rPr>
          <w:rtl/>
        </w:rPr>
        <w:t>قال السيد بعد الحمد والصلاة</w:t>
      </w:r>
      <w:r>
        <w:rPr>
          <w:rtl/>
        </w:rPr>
        <w:t>:</w:t>
      </w:r>
      <w:r w:rsidRPr="0046413B">
        <w:rPr>
          <w:rtl/>
        </w:rPr>
        <w:t xml:space="preserve"> هذه مسائل سألتها عن جناب الشيخ الأعظم سلطان العلماء في العالم</w:t>
      </w:r>
      <w:r>
        <w:rPr>
          <w:rtl/>
        </w:rPr>
        <w:t>،</w:t>
      </w:r>
      <w:r w:rsidRPr="0046413B">
        <w:rPr>
          <w:rtl/>
        </w:rPr>
        <w:t xml:space="preserve"> مفخر العرب والعجم</w:t>
      </w:r>
      <w:r>
        <w:rPr>
          <w:rtl/>
        </w:rPr>
        <w:t>،</w:t>
      </w:r>
      <w:r w:rsidRPr="0046413B">
        <w:rPr>
          <w:rtl/>
        </w:rPr>
        <w:t xml:space="preserve"> قدوة المحققين</w:t>
      </w:r>
      <w:r>
        <w:rPr>
          <w:rtl/>
        </w:rPr>
        <w:t>،</w:t>
      </w:r>
      <w:r w:rsidRPr="0046413B">
        <w:rPr>
          <w:rtl/>
        </w:rPr>
        <w:t xml:space="preserve"> مقتدى الخلائق أجمعين</w:t>
      </w:r>
      <w:r>
        <w:rPr>
          <w:rtl/>
        </w:rPr>
        <w:t>،</w:t>
      </w:r>
      <w:r w:rsidRPr="0046413B">
        <w:rPr>
          <w:rtl/>
        </w:rPr>
        <w:t xml:space="preserve"> أفضل المتأخرين والمتقدمين</w:t>
      </w:r>
      <w:r>
        <w:rPr>
          <w:rtl/>
        </w:rPr>
        <w:t>،</w:t>
      </w:r>
      <w:r w:rsidRPr="0046413B">
        <w:rPr>
          <w:rtl/>
        </w:rPr>
        <w:t xml:space="preserve"> المخصوص بعناية ربّ العالمين</w:t>
      </w:r>
      <w:r>
        <w:rPr>
          <w:rtl/>
        </w:rPr>
        <w:t>،</w:t>
      </w:r>
      <w:r w:rsidRPr="0046413B">
        <w:rPr>
          <w:rtl/>
        </w:rPr>
        <w:t xml:space="preserve"> الإمام العلامة في الملّة والحق والدين</w:t>
      </w:r>
      <w:r>
        <w:rPr>
          <w:rtl/>
        </w:rPr>
        <w:t>،</w:t>
      </w:r>
      <w:r w:rsidRPr="0046413B">
        <w:rPr>
          <w:rtl/>
        </w:rPr>
        <w:t xml:space="preserve"> ابن المطهّر مدّ الله ظلال إفضاله</w:t>
      </w:r>
      <w:r>
        <w:rPr>
          <w:rtl/>
        </w:rPr>
        <w:t>،</w:t>
      </w:r>
      <w:r w:rsidRPr="0046413B">
        <w:rPr>
          <w:rtl/>
        </w:rPr>
        <w:t xml:space="preserve"> وشيّد أركان الدين ببقائه</w:t>
      </w:r>
      <w:r>
        <w:rPr>
          <w:rtl/>
        </w:rPr>
        <w:t>،</w:t>
      </w:r>
      <w:r w:rsidRPr="0046413B">
        <w:rPr>
          <w:rtl/>
        </w:rPr>
        <w:t xml:space="preserve"> مشافهة في مجالس متفرقة على سبيل الفتوى. وكان ابتداء ذلك في سلخ رجب المرجب سنة تسع وخمسين وسبعمائة هجرية نبويّة هلالية</w:t>
      </w:r>
      <w:r>
        <w:rPr>
          <w:rtl/>
        </w:rPr>
        <w:t>،</w:t>
      </w:r>
      <w:r w:rsidRPr="0046413B">
        <w:rPr>
          <w:rtl/>
        </w:rPr>
        <w:t xml:space="preserve"> ببلدة الحلة السيفية حماها الله عن الحدثان</w:t>
      </w:r>
      <w:r>
        <w:rPr>
          <w:rtl/>
        </w:rPr>
        <w:t>،</w:t>
      </w:r>
      <w:r w:rsidRPr="0046413B">
        <w:rPr>
          <w:rtl/>
        </w:rPr>
        <w:t xml:space="preserve"> وأنا العبد الفقير حيدر بن علي بن حيدر العلوي العلوي الحسيني الآملي</w:t>
      </w:r>
      <w:r>
        <w:rPr>
          <w:rtl/>
        </w:rPr>
        <w:t>،</w:t>
      </w:r>
      <w:r w:rsidRPr="0046413B">
        <w:rPr>
          <w:rtl/>
        </w:rPr>
        <w:t xml:space="preserve"> أصلح الله حاله</w:t>
      </w:r>
      <w:r>
        <w:rPr>
          <w:rtl/>
        </w:rPr>
        <w:t>،</w:t>
      </w:r>
      <w:r w:rsidRPr="0046413B">
        <w:rPr>
          <w:rtl/>
        </w:rPr>
        <w:t xml:space="preserve"> وجعل الجنّة مآله</w:t>
      </w:r>
      <w:r>
        <w:rPr>
          <w:rtl/>
        </w:rPr>
        <w:t>،</w:t>
      </w:r>
      <w:r w:rsidRPr="0046413B">
        <w:rPr>
          <w:rtl/>
        </w:rPr>
        <w:t xml:space="preserve"> ما يقول شيخنا. إلى آخره. وبخطه الشريف في الحاشية متصلا بقوله هذه مسائل</w:t>
      </w:r>
      <w:r>
        <w:rPr>
          <w:rtl/>
        </w:rPr>
        <w:t>:</w:t>
      </w:r>
      <w:r w:rsidRPr="0046413B">
        <w:rPr>
          <w:rtl/>
        </w:rPr>
        <w:t xml:space="preserve"> هذا صحيح </w:t>
      </w:r>
      <w:r w:rsidRPr="00414CB8">
        <w:rPr>
          <w:rStyle w:val="libFootnotenumChar"/>
          <w:rtl/>
        </w:rPr>
        <w:t>(1)</w:t>
      </w:r>
      <w:r>
        <w:rPr>
          <w:rtl/>
        </w:rPr>
        <w:t>،</w:t>
      </w:r>
      <w:r w:rsidRPr="0046413B">
        <w:rPr>
          <w:rtl/>
        </w:rPr>
        <w:t xml:space="preserve"> قرأ عليّ أطال الله عمره</w:t>
      </w:r>
      <w:r>
        <w:rPr>
          <w:rtl/>
        </w:rPr>
        <w:t>،</w:t>
      </w:r>
      <w:r w:rsidRPr="0046413B">
        <w:rPr>
          <w:rtl/>
        </w:rPr>
        <w:t xml:space="preserve"> ورزقنا بركته وشفاعته عند أجداده الطاهرين</w:t>
      </w:r>
      <w:r>
        <w:rPr>
          <w:rtl/>
        </w:rPr>
        <w:t>،</w:t>
      </w:r>
      <w:r w:rsidRPr="0046413B">
        <w:rPr>
          <w:rtl/>
        </w:rPr>
        <w:t xml:space="preserve"> وأجزت له رواية الأجوبة عنّي</w:t>
      </w:r>
      <w:r>
        <w:rPr>
          <w:rtl/>
        </w:rPr>
        <w:t>،</w:t>
      </w:r>
      <w:r w:rsidRPr="0046413B">
        <w:rPr>
          <w:rtl/>
        </w:rPr>
        <w:t xml:space="preserve"> وكتب محمّد بن المطهّر.</w:t>
      </w:r>
    </w:p>
    <w:p w:rsidR="00414CB8" w:rsidRPr="0046413B" w:rsidRDefault="00414CB8" w:rsidP="00414CB8">
      <w:pPr>
        <w:pStyle w:val="libNormal"/>
        <w:rPr>
          <w:rtl/>
        </w:rPr>
      </w:pPr>
      <w:r w:rsidRPr="0046413B">
        <w:rPr>
          <w:rtl/>
        </w:rPr>
        <w:t xml:space="preserve">وتقدم في أول الفائدة ما يناسب المقام </w:t>
      </w:r>
      <w:r w:rsidRPr="00414CB8">
        <w:rPr>
          <w:rStyle w:val="libFootnotenumChar"/>
          <w:rtl/>
        </w:rPr>
        <w:t>(2)</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الحاشية كتب المصنف</w:t>
      </w:r>
      <w:r>
        <w:rPr>
          <w:rtl/>
        </w:rPr>
        <w:t>:</w:t>
      </w:r>
      <w:r w:rsidRPr="0046413B">
        <w:rPr>
          <w:rtl/>
        </w:rPr>
        <w:t xml:space="preserve"> ظاهرا</w:t>
      </w:r>
      <w:r>
        <w:rPr>
          <w:rtl/>
        </w:rPr>
        <w:t>،</w:t>
      </w:r>
      <w:r w:rsidRPr="0046413B">
        <w:rPr>
          <w:rtl/>
        </w:rPr>
        <w:t xml:space="preserve"> والكلمة مشتبهة جدّا.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(2) تقدم في صفحة 17</w:t>
      </w:r>
      <w:r w:rsidR="00F21B5A">
        <w:rPr>
          <w:rtl/>
        </w:rPr>
        <w:t xml:space="preserve"> - </w:t>
      </w:r>
      <w:r w:rsidRPr="0046413B">
        <w:rPr>
          <w:rtl/>
        </w:rPr>
        <w:t>19.</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عمه </w:t>
      </w:r>
      <w:r w:rsidRPr="00414CB8">
        <w:rPr>
          <w:rStyle w:val="libFootnotenumChar"/>
          <w:rtl/>
        </w:rPr>
        <w:t>(1)</w:t>
      </w:r>
      <w:r w:rsidRPr="0046413B">
        <w:rPr>
          <w:rtl/>
        </w:rPr>
        <w:t xml:space="preserve"> الأجل المتقدم ذكره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وعن</w:t>
      </w:r>
      <w:r w:rsidRPr="0046413B">
        <w:rPr>
          <w:rtl/>
        </w:rPr>
        <w:t xml:space="preserve"> والده</w:t>
      </w:r>
      <w:r>
        <w:rPr>
          <w:rtl/>
        </w:rPr>
        <w:t>:</w:t>
      </w:r>
      <w:r w:rsidRPr="0046413B">
        <w:rPr>
          <w:rtl/>
        </w:rPr>
        <w:t xml:space="preserve"> الشيخ الأجل الأعظم</w:t>
      </w:r>
      <w:r>
        <w:rPr>
          <w:rtl/>
        </w:rPr>
        <w:t>،</w:t>
      </w:r>
      <w:r w:rsidRPr="0046413B">
        <w:rPr>
          <w:rtl/>
        </w:rPr>
        <w:t xml:space="preserve"> بحر العلوم والفضائل والحكم</w:t>
      </w:r>
      <w:r>
        <w:rPr>
          <w:rtl/>
        </w:rPr>
        <w:t>،</w:t>
      </w:r>
      <w:r w:rsidRPr="0046413B">
        <w:rPr>
          <w:rtl/>
        </w:rPr>
        <w:t xml:space="preserve"> حافظ ناموس الهداية</w:t>
      </w:r>
      <w:r>
        <w:rPr>
          <w:rtl/>
        </w:rPr>
        <w:t>،</w:t>
      </w:r>
      <w:r w:rsidRPr="0046413B">
        <w:rPr>
          <w:rtl/>
        </w:rPr>
        <w:t xml:space="preserve"> كاسر ناقوس الغواية</w:t>
      </w:r>
      <w:r>
        <w:rPr>
          <w:rtl/>
        </w:rPr>
        <w:t>،</w:t>
      </w:r>
      <w:r w:rsidRPr="0046413B">
        <w:rPr>
          <w:rtl/>
        </w:rPr>
        <w:t xml:space="preserve"> حامي بيضة الدين</w:t>
      </w:r>
      <w:r>
        <w:rPr>
          <w:rtl/>
        </w:rPr>
        <w:t>،</w:t>
      </w:r>
      <w:r w:rsidRPr="0046413B">
        <w:rPr>
          <w:rtl/>
        </w:rPr>
        <w:t xml:space="preserve"> ماحي آثار المفسدين</w:t>
      </w:r>
      <w:r>
        <w:rPr>
          <w:rtl/>
        </w:rPr>
        <w:t>،</w:t>
      </w:r>
      <w:r w:rsidRPr="0046413B">
        <w:rPr>
          <w:rtl/>
        </w:rPr>
        <w:t xml:space="preserve"> الذي هو بين علمائنا الأصفياء كالبدر بين النجوم</w:t>
      </w:r>
      <w:r>
        <w:rPr>
          <w:rtl/>
        </w:rPr>
        <w:t>،</w:t>
      </w:r>
      <w:r w:rsidRPr="0046413B">
        <w:rPr>
          <w:rtl/>
        </w:rPr>
        <w:t xml:space="preserve"> وعلى المعاندين الأشقياء أشد من عذاب السموم</w:t>
      </w:r>
      <w:r>
        <w:rPr>
          <w:rtl/>
        </w:rPr>
        <w:t>،</w:t>
      </w:r>
      <w:r w:rsidRPr="0046413B">
        <w:rPr>
          <w:rtl/>
        </w:rPr>
        <w:t xml:space="preserve"> وأحدّ من الصارم المسموم</w:t>
      </w:r>
      <w:r>
        <w:rPr>
          <w:rtl/>
        </w:rPr>
        <w:t>،</w:t>
      </w:r>
      <w:r w:rsidRPr="0046413B">
        <w:rPr>
          <w:rtl/>
        </w:rPr>
        <w:t xml:space="preserve"> صاحب المقامات الفاخرة</w:t>
      </w:r>
      <w:r>
        <w:rPr>
          <w:rtl/>
        </w:rPr>
        <w:t>،</w:t>
      </w:r>
      <w:r w:rsidRPr="0046413B">
        <w:rPr>
          <w:rtl/>
        </w:rPr>
        <w:t xml:space="preserve"> والكرامات الباهرة</w:t>
      </w:r>
      <w:r>
        <w:rPr>
          <w:rtl/>
        </w:rPr>
        <w:t>،</w:t>
      </w:r>
      <w:r w:rsidRPr="0046413B">
        <w:rPr>
          <w:rtl/>
        </w:rPr>
        <w:t xml:space="preserve"> والعبادات الزاهرة</w:t>
      </w:r>
      <w:r>
        <w:rPr>
          <w:rtl/>
        </w:rPr>
        <w:t>،</w:t>
      </w:r>
      <w:r w:rsidRPr="0046413B">
        <w:rPr>
          <w:rtl/>
        </w:rPr>
        <w:t xml:space="preserve"> والسعادات الظاهرة</w:t>
      </w:r>
      <w:r>
        <w:rPr>
          <w:rtl/>
        </w:rPr>
        <w:t>،</w:t>
      </w:r>
      <w:r w:rsidRPr="0046413B">
        <w:rPr>
          <w:rtl/>
        </w:rPr>
        <w:t xml:space="preserve"> لسان الفقهاء والمتكلمين</w:t>
      </w:r>
      <w:r>
        <w:rPr>
          <w:rtl/>
        </w:rPr>
        <w:t>،</w:t>
      </w:r>
      <w:r w:rsidRPr="0046413B">
        <w:rPr>
          <w:rtl/>
        </w:rPr>
        <w:t xml:space="preserve"> والمحدثين والمفسرين</w:t>
      </w:r>
      <w:r>
        <w:rPr>
          <w:rtl/>
        </w:rPr>
        <w:t>،</w:t>
      </w:r>
      <w:r w:rsidRPr="0046413B">
        <w:rPr>
          <w:rtl/>
        </w:rPr>
        <w:t xml:space="preserve"> ترجمان الحكماء والعارفين</w:t>
      </w:r>
      <w:r>
        <w:rPr>
          <w:rtl/>
        </w:rPr>
        <w:t>،</w:t>
      </w:r>
      <w:r w:rsidRPr="0046413B">
        <w:rPr>
          <w:rtl/>
        </w:rPr>
        <w:t xml:space="preserve"> والسالكين المتبحرين</w:t>
      </w:r>
      <w:r>
        <w:rPr>
          <w:rtl/>
        </w:rPr>
        <w:t>،</w:t>
      </w:r>
      <w:r w:rsidRPr="0046413B">
        <w:rPr>
          <w:rtl/>
        </w:rPr>
        <w:t xml:space="preserve"> الناطق عن مشكاة الحق المبين</w:t>
      </w:r>
      <w:r>
        <w:rPr>
          <w:rtl/>
        </w:rPr>
        <w:t>،</w:t>
      </w:r>
      <w:r w:rsidRPr="0046413B">
        <w:rPr>
          <w:rtl/>
        </w:rPr>
        <w:t xml:space="preserve"> الكاشف عن أسرار الدين المتين</w:t>
      </w:r>
      <w:r>
        <w:rPr>
          <w:rtl/>
        </w:rPr>
        <w:t>،</w:t>
      </w:r>
      <w:r w:rsidRPr="0046413B">
        <w:rPr>
          <w:rtl/>
        </w:rPr>
        <w:t xml:space="preserve"> آية الله التامة العامة</w:t>
      </w:r>
      <w:r>
        <w:rPr>
          <w:rtl/>
        </w:rPr>
        <w:t>،</w:t>
      </w:r>
      <w:r w:rsidRPr="0046413B">
        <w:rPr>
          <w:rtl/>
        </w:rPr>
        <w:t xml:space="preserve"> وحجة الخاصة على العامة</w:t>
      </w:r>
      <w:r>
        <w:rPr>
          <w:rtl/>
        </w:rPr>
        <w:t>،</w:t>
      </w:r>
      <w:r w:rsidRPr="0046413B">
        <w:rPr>
          <w:rtl/>
        </w:rPr>
        <w:t xml:space="preserve"> علامة المشارق والمغارب</w:t>
      </w:r>
      <w:r>
        <w:rPr>
          <w:rtl/>
        </w:rPr>
        <w:t>،</w:t>
      </w:r>
      <w:r w:rsidRPr="0046413B">
        <w:rPr>
          <w:rtl/>
        </w:rPr>
        <w:t xml:space="preserve"> وشمس سماء المفاخر والمناقب</w:t>
      </w:r>
      <w:r>
        <w:rPr>
          <w:rtl/>
        </w:rPr>
        <w:t>،</w:t>
      </w:r>
      <w:r w:rsidRPr="0046413B">
        <w:rPr>
          <w:rtl/>
        </w:rPr>
        <w:t xml:space="preserve"> والمكارم والمآرب</w:t>
      </w:r>
      <w:r>
        <w:rPr>
          <w:rtl/>
        </w:rPr>
        <w:t>،</w:t>
      </w:r>
      <w:r w:rsidRPr="0046413B">
        <w:rPr>
          <w:rtl/>
        </w:rPr>
        <w:t xml:space="preserve"> الشيخ جمال الدين أبي منصور الحسن بن سديد الدين يوسف بن زين الدين علي بن مطهّر الحليّ</w:t>
      </w:r>
      <w:r>
        <w:rPr>
          <w:rtl/>
        </w:rPr>
        <w:t>،</w:t>
      </w:r>
      <w:r w:rsidRPr="0046413B">
        <w:rPr>
          <w:rtl/>
        </w:rPr>
        <w:t xml:space="preserve"> أفاض الله تعالى على مرقده شآبيب الرحمة والرضوان</w:t>
      </w:r>
      <w:r>
        <w:rPr>
          <w:rtl/>
        </w:rPr>
        <w:t>،</w:t>
      </w:r>
      <w:r w:rsidRPr="0046413B">
        <w:rPr>
          <w:rtl/>
        </w:rPr>
        <w:t xml:space="preserve"> وأسكنه أعلى غرف الجنان.</w:t>
      </w:r>
    </w:p>
    <w:p w:rsidR="00414CB8" w:rsidRPr="0046413B" w:rsidRDefault="00414CB8" w:rsidP="00414CB8">
      <w:pPr>
        <w:pStyle w:val="libNormal"/>
        <w:rPr>
          <w:rtl/>
        </w:rPr>
      </w:pPr>
      <w:r w:rsidRPr="0046413B">
        <w:rPr>
          <w:rtl/>
        </w:rPr>
        <w:t>أمه أخت نجم الدين أبي القاسم جعفر بن سعيد المحقق.</w:t>
      </w:r>
    </w:p>
    <w:p w:rsidR="00414CB8" w:rsidRPr="0046413B" w:rsidRDefault="00414CB8" w:rsidP="00414CB8">
      <w:pPr>
        <w:pStyle w:val="libNormal"/>
        <w:rPr>
          <w:rtl/>
        </w:rPr>
      </w:pPr>
      <w:r w:rsidRPr="0046413B">
        <w:rPr>
          <w:rtl/>
        </w:rPr>
        <w:t>تولّد في التاسع والعشرين من شهر رمضان المبارك سنة 648</w:t>
      </w:r>
      <w:r>
        <w:rPr>
          <w:rtl/>
        </w:rPr>
        <w:t>،</w:t>
      </w:r>
      <w:r w:rsidRPr="0046413B">
        <w:rPr>
          <w:rtl/>
        </w:rPr>
        <w:t xml:space="preserve"> وتوفي في يوم السبت الحادي والعشرين من محرم الحرام سنة 726.</w:t>
      </w:r>
    </w:p>
    <w:p w:rsidR="00414CB8" w:rsidRPr="0046413B" w:rsidRDefault="00414CB8" w:rsidP="00414CB8">
      <w:pPr>
        <w:pStyle w:val="libNormal"/>
        <w:rPr>
          <w:rtl/>
        </w:rPr>
      </w:pPr>
      <w:r w:rsidRPr="0046413B">
        <w:rPr>
          <w:rtl/>
        </w:rPr>
        <w:t>وكان آية الله لأهل الأرض</w:t>
      </w:r>
      <w:r>
        <w:rPr>
          <w:rtl/>
        </w:rPr>
        <w:t>،</w:t>
      </w:r>
      <w:r w:rsidRPr="0046413B">
        <w:rPr>
          <w:rtl/>
        </w:rPr>
        <w:t xml:space="preserve"> وله حقوق عظيمة على زمرة الإمامية</w:t>
      </w:r>
      <w:r>
        <w:rPr>
          <w:rtl/>
        </w:rPr>
        <w:t>،</w:t>
      </w:r>
      <w:r w:rsidRPr="0046413B">
        <w:rPr>
          <w:rtl/>
        </w:rPr>
        <w:t xml:space="preserve"> والطائفة الحقة الاثنى عشرية</w:t>
      </w:r>
      <w:r>
        <w:rPr>
          <w:rtl/>
        </w:rPr>
        <w:t>،</w:t>
      </w:r>
      <w:r w:rsidRPr="0046413B">
        <w:rPr>
          <w:rtl/>
        </w:rPr>
        <w:t xml:space="preserve"> لسانا وبيانا</w:t>
      </w:r>
      <w:r>
        <w:rPr>
          <w:rtl/>
        </w:rPr>
        <w:t>،</w:t>
      </w:r>
      <w:r w:rsidRPr="0046413B">
        <w:rPr>
          <w:rtl/>
        </w:rPr>
        <w:t xml:space="preserve"> تدريسا وتأليفا</w:t>
      </w:r>
      <w:r>
        <w:rPr>
          <w:rtl/>
        </w:rPr>
        <w:t>،</w:t>
      </w:r>
      <w:r w:rsidRPr="0046413B">
        <w:rPr>
          <w:rtl/>
        </w:rPr>
        <w:t xml:space="preserve"> وكفاه فخرا على من سبقه ولحقه مقامه المحمود في اليوم المشهود الذي ناظر فيه علماء المخالفين فأفحمهم</w:t>
      </w:r>
      <w:r>
        <w:rPr>
          <w:rtl/>
        </w:rPr>
        <w:t>،</w:t>
      </w:r>
      <w:r w:rsidRPr="0046413B">
        <w:rPr>
          <w:rtl/>
        </w:rPr>
        <w:t xml:space="preserve"> وصار سببا لتشيع السلطان محمّد الملقب بشاة خدابنده الجايتوخان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من هنا بدأ بتعداد مشايخ فخر المحققين</w:t>
      </w:r>
      <w:r>
        <w:rPr>
          <w:rtl/>
        </w:rPr>
        <w:t>،</w:t>
      </w:r>
      <w:r w:rsidRPr="0046413B">
        <w:rPr>
          <w:rtl/>
        </w:rPr>
        <w:t xml:space="preserve"> وعمه هو</w:t>
      </w:r>
      <w:r>
        <w:rPr>
          <w:rtl/>
        </w:rPr>
        <w:t>:</w:t>
      </w:r>
      <w:r w:rsidRPr="0046413B">
        <w:rPr>
          <w:rtl/>
        </w:rPr>
        <w:t xml:space="preserve"> رضي الدين علي بن سديد الدين يوسف أخ العلاّمة.</w:t>
      </w:r>
    </w:p>
    <w:p w:rsidR="00414CB8" w:rsidRPr="0046413B" w:rsidRDefault="00414CB8" w:rsidP="00414CB8">
      <w:pPr>
        <w:pStyle w:val="libFootnote0"/>
        <w:rPr>
          <w:rtl/>
        </w:rPr>
      </w:pPr>
      <w:r w:rsidRPr="0046413B">
        <w:rPr>
          <w:rtl/>
        </w:rPr>
        <w:t>(2) تقدم في صفحة</w:t>
      </w:r>
      <w:r>
        <w:rPr>
          <w:rtl/>
        </w:rPr>
        <w:t>:</w:t>
      </w:r>
      <w:r w:rsidRPr="0046413B">
        <w:rPr>
          <w:rtl/>
        </w:rPr>
        <w:t xml:space="preserve"> 401</w:t>
      </w:r>
    </w:p>
    <w:p w:rsidR="00414CB8" w:rsidRPr="0046413B" w:rsidRDefault="00414CB8" w:rsidP="00414CB8">
      <w:pPr>
        <w:pStyle w:val="libNormal0"/>
        <w:rPr>
          <w:rtl/>
        </w:rPr>
      </w:pPr>
      <w:r>
        <w:rPr>
          <w:rtl/>
        </w:rPr>
        <w:br w:type="page"/>
      </w:r>
      <w:r w:rsidRPr="0046413B">
        <w:rPr>
          <w:rtl/>
        </w:rPr>
        <w:lastRenderedPageBreak/>
        <w:t>ابن ارغون خان بن اباقا خان بن هولاكو خان بن تولى خان بن چنگيزخان</w:t>
      </w:r>
      <w:r>
        <w:rPr>
          <w:rtl/>
        </w:rPr>
        <w:t>،</w:t>
      </w:r>
      <w:r w:rsidRPr="0046413B">
        <w:rPr>
          <w:rtl/>
        </w:rPr>
        <w:t xml:space="preserve"> وصارت السكة والخطب في البلاد بأسامي الأئمة </w:t>
      </w:r>
      <w:r w:rsidRPr="00414CB8">
        <w:rPr>
          <w:rStyle w:val="libAlaemChar"/>
          <w:rtl/>
        </w:rPr>
        <w:t>عليهم‌السلام</w:t>
      </w:r>
      <w:r w:rsidRPr="0046413B">
        <w:rPr>
          <w:rtl/>
        </w:rPr>
        <w:t>.</w:t>
      </w:r>
    </w:p>
    <w:p w:rsidR="00414CB8" w:rsidRPr="0046413B" w:rsidRDefault="00414CB8" w:rsidP="00414CB8">
      <w:pPr>
        <w:pStyle w:val="libNormal"/>
        <w:rPr>
          <w:rtl/>
        </w:rPr>
      </w:pPr>
      <w:r w:rsidRPr="0046413B">
        <w:rPr>
          <w:rtl/>
        </w:rPr>
        <w:t>فإن السلطان غازان خان في سنة اثنتين وسبعمائة كان في بغداد</w:t>
      </w:r>
      <w:r>
        <w:rPr>
          <w:rtl/>
        </w:rPr>
        <w:t>،</w:t>
      </w:r>
      <w:r w:rsidRPr="0046413B">
        <w:rPr>
          <w:rtl/>
        </w:rPr>
        <w:t xml:space="preserve"> فاتفق أن سيدا علويا صلّى الجمعة في يوم الجمعة في الجامع ببغداد مع أهل السنة</w:t>
      </w:r>
      <w:r>
        <w:rPr>
          <w:rtl/>
        </w:rPr>
        <w:t>،</w:t>
      </w:r>
      <w:r w:rsidRPr="0046413B">
        <w:rPr>
          <w:rtl/>
        </w:rPr>
        <w:t xml:space="preserve"> ثم قام وصلّى الظهر منفردا</w:t>
      </w:r>
      <w:r>
        <w:rPr>
          <w:rtl/>
        </w:rPr>
        <w:t>،</w:t>
      </w:r>
      <w:r w:rsidRPr="0046413B">
        <w:rPr>
          <w:rtl/>
        </w:rPr>
        <w:t xml:space="preserve"> فتفطنوا منه ذلك</w:t>
      </w:r>
      <w:r>
        <w:rPr>
          <w:rtl/>
        </w:rPr>
        <w:t>،</w:t>
      </w:r>
      <w:r w:rsidRPr="0046413B">
        <w:rPr>
          <w:rtl/>
        </w:rPr>
        <w:t xml:space="preserve"> فقتلوه فشكا أقاربه إلى السلطان</w:t>
      </w:r>
      <w:r>
        <w:rPr>
          <w:rtl/>
        </w:rPr>
        <w:t>،</w:t>
      </w:r>
      <w:r w:rsidRPr="0046413B">
        <w:rPr>
          <w:rtl/>
        </w:rPr>
        <w:t xml:space="preserve"> فانكسر خاطره وأظهر الملالة من أنّه لمجرّد إعادة الصلاة يقتل رجلا من أولاد الرسول </w:t>
      </w:r>
      <w:r w:rsidRPr="00414CB8">
        <w:rPr>
          <w:rStyle w:val="libAlaemChar"/>
          <w:rtl/>
        </w:rPr>
        <w:t>صلى‌الله‌عليه‌وآله‌وسلم</w:t>
      </w:r>
      <w:r>
        <w:rPr>
          <w:rtl/>
        </w:rPr>
        <w:t>،</w:t>
      </w:r>
      <w:r w:rsidRPr="0046413B">
        <w:rPr>
          <w:rtl/>
        </w:rPr>
        <w:t xml:space="preserve"> ولم يكن له علم بالمذاهب الإسلامية</w:t>
      </w:r>
      <w:r>
        <w:rPr>
          <w:rtl/>
        </w:rPr>
        <w:t>،</w:t>
      </w:r>
      <w:r w:rsidRPr="0046413B">
        <w:rPr>
          <w:rtl/>
        </w:rPr>
        <w:t xml:space="preserve"> فقام يتفحص عنها.</w:t>
      </w:r>
    </w:p>
    <w:p w:rsidR="00414CB8" w:rsidRPr="0046413B" w:rsidRDefault="00414CB8" w:rsidP="00414CB8">
      <w:pPr>
        <w:pStyle w:val="libNormal"/>
        <w:rPr>
          <w:rtl/>
        </w:rPr>
      </w:pPr>
      <w:r w:rsidRPr="0046413B">
        <w:rPr>
          <w:rtl/>
        </w:rPr>
        <w:t>وكان في أمرائه جماعة متشيّعون منهم</w:t>
      </w:r>
      <w:r>
        <w:rPr>
          <w:rtl/>
        </w:rPr>
        <w:t>:</w:t>
      </w:r>
      <w:r w:rsidRPr="0046413B">
        <w:rPr>
          <w:rtl/>
        </w:rPr>
        <w:t xml:space="preserve"> أمير طرمطار بن مانجوبخشى بخشى</w:t>
      </w:r>
      <w:r>
        <w:rPr>
          <w:rtl/>
        </w:rPr>
        <w:t>،</w:t>
      </w:r>
      <w:r w:rsidRPr="0046413B">
        <w:rPr>
          <w:rtl/>
        </w:rPr>
        <w:t xml:space="preserve"> وكان في خدمة السلطان من صغره</w:t>
      </w:r>
      <w:r>
        <w:rPr>
          <w:rtl/>
        </w:rPr>
        <w:t>،</w:t>
      </w:r>
      <w:r w:rsidRPr="0046413B">
        <w:rPr>
          <w:rtl/>
        </w:rPr>
        <w:t xml:space="preserve"> وكان له وجه عنده</w:t>
      </w:r>
      <w:r>
        <w:rPr>
          <w:rtl/>
        </w:rPr>
        <w:t>،</w:t>
      </w:r>
      <w:r w:rsidRPr="0046413B">
        <w:rPr>
          <w:rtl/>
        </w:rPr>
        <w:t xml:space="preserve"> وكان يستنصر مذهب التشيع</w:t>
      </w:r>
      <w:r>
        <w:rPr>
          <w:rtl/>
        </w:rPr>
        <w:t>،</w:t>
      </w:r>
      <w:r w:rsidRPr="0046413B">
        <w:rPr>
          <w:rtl/>
        </w:rPr>
        <w:t xml:space="preserve"> ولمّا رآه مغضبا على أهل السنة</w:t>
      </w:r>
      <w:r>
        <w:rPr>
          <w:rtl/>
        </w:rPr>
        <w:t>،</w:t>
      </w:r>
      <w:r w:rsidRPr="0046413B">
        <w:rPr>
          <w:rtl/>
        </w:rPr>
        <w:t xml:space="preserve"> انتهز الفرصة ورغّبه في مذهب التشيع</w:t>
      </w:r>
      <w:r>
        <w:rPr>
          <w:rtl/>
        </w:rPr>
        <w:t>،</w:t>
      </w:r>
      <w:r w:rsidRPr="0046413B">
        <w:rPr>
          <w:rtl/>
        </w:rPr>
        <w:t xml:space="preserve"> فمال إليه</w:t>
      </w:r>
      <w:r>
        <w:rPr>
          <w:rtl/>
        </w:rPr>
        <w:t>،</w:t>
      </w:r>
      <w:r w:rsidRPr="0046413B">
        <w:rPr>
          <w:rtl/>
        </w:rPr>
        <w:t xml:space="preserve"> وقام في تربية السادة</w:t>
      </w:r>
      <w:r>
        <w:rPr>
          <w:rtl/>
        </w:rPr>
        <w:t>،</w:t>
      </w:r>
      <w:r w:rsidRPr="0046413B">
        <w:rPr>
          <w:rtl/>
        </w:rPr>
        <w:t xml:space="preserve"> وعمارة مشاهد الأئمة </w:t>
      </w:r>
      <w:r w:rsidRPr="00414CB8">
        <w:rPr>
          <w:rStyle w:val="libAlaemChar"/>
          <w:rtl/>
        </w:rPr>
        <w:t>عليهم‌السلام</w:t>
      </w:r>
      <w:r w:rsidRPr="0046413B">
        <w:rPr>
          <w:rtl/>
        </w:rPr>
        <w:t xml:space="preserve"> إلى أن توفي.</w:t>
      </w:r>
    </w:p>
    <w:p w:rsidR="00414CB8" w:rsidRPr="0046413B" w:rsidRDefault="00414CB8" w:rsidP="00414CB8">
      <w:pPr>
        <w:pStyle w:val="libNormal"/>
        <w:rPr>
          <w:rtl/>
        </w:rPr>
      </w:pPr>
      <w:r w:rsidRPr="0046413B">
        <w:rPr>
          <w:rtl/>
        </w:rPr>
        <w:t>وقام بالسلطنة أخوه السلطان محمّد</w:t>
      </w:r>
      <w:r>
        <w:rPr>
          <w:rtl/>
        </w:rPr>
        <w:t>،</w:t>
      </w:r>
      <w:r w:rsidRPr="0046413B">
        <w:rPr>
          <w:rtl/>
        </w:rPr>
        <w:t xml:space="preserve"> وصار مائلا إلى الحنفية بإغواء جمع من علمائهم</w:t>
      </w:r>
      <w:r>
        <w:rPr>
          <w:rtl/>
        </w:rPr>
        <w:t>،</w:t>
      </w:r>
      <w:r w:rsidRPr="0046413B">
        <w:rPr>
          <w:rtl/>
        </w:rPr>
        <w:t xml:space="preserve"> فكان يكرمهم ويوقّرهم</w:t>
      </w:r>
      <w:r>
        <w:rPr>
          <w:rtl/>
        </w:rPr>
        <w:t>،</w:t>
      </w:r>
      <w:r w:rsidRPr="0046413B">
        <w:rPr>
          <w:rtl/>
        </w:rPr>
        <w:t xml:space="preserve"> فكانوا يتعصبون لمذهبهم</w:t>
      </w:r>
      <w:r>
        <w:rPr>
          <w:rtl/>
        </w:rPr>
        <w:t>،</w:t>
      </w:r>
      <w:r w:rsidRPr="0046413B">
        <w:rPr>
          <w:rtl/>
        </w:rPr>
        <w:t xml:space="preserve"> وكان وزيره خواجه رشيد الدين الشافعي ملولا من ذلك</w:t>
      </w:r>
      <w:r>
        <w:rPr>
          <w:rtl/>
        </w:rPr>
        <w:t>،</w:t>
      </w:r>
      <w:r w:rsidRPr="0046413B">
        <w:rPr>
          <w:rtl/>
        </w:rPr>
        <w:t xml:space="preserve"> ولكن لم يكن قادرا على التكلم بشيء من جهة السلطان</w:t>
      </w:r>
      <w:r>
        <w:rPr>
          <w:rtl/>
        </w:rPr>
        <w:t>،</w:t>
      </w:r>
      <w:r w:rsidRPr="0046413B">
        <w:rPr>
          <w:rtl/>
        </w:rPr>
        <w:t xml:space="preserve"> إلى أن جاء القاضي نظام الدين عبد الملك من مراغة إلى خدمة السلطان</w:t>
      </w:r>
      <w:r>
        <w:rPr>
          <w:rtl/>
        </w:rPr>
        <w:t>،</w:t>
      </w:r>
      <w:r w:rsidRPr="0046413B">
        <w:rPr>
          <w:rtl/>
        </w:rPr>
        <w:t xml:space="preserve"> وكان ماهرا في المعقول والمنقول</w:t>
      </w:r>
      <w:r>
        <w:rPr>
          <w:rtl/>
        </w:rPr>
        <w:t>،</w:t>
      </w:r>
      <w:r w:rsidRPr="0046413B">
        <w:rPr>
          <w:rtl/>
        </w:rPr>
        <w:t xml:space="preserve"> فجعله قاضي القضاة لتمام ممالكه</w:t>
      </w:r>
      <w:r>
        <w:rPr>
          <w:rtl/>
        </w:rPr>
        <w:t>،</w:t>
      </w:r>
      <w:r w:rsidRPr="0046413B">
        <w:rPr>
          <w:rtl/>
        </w:rPr>
        <w:t xml:space="preserve"> فجعل يناظر مع علماء الحنفية في محضر السلطان في مجالس عديدة فيعجزهم</w:t>
      </w:r>
      <w:r>
        <w:rPr>
          <w:rtl/>
        </w:rPr>
        <w:t>،</w:t>
      </w:r>
      <w:r w:rsidRPr="0046413B">
        <w:rPr>
          <w:rtl/>
        </w:rPr>
        <w:t xml:space="preserve"> فمال السلطان إلى مذهب الشافعية</w:t>
      </w:r>
      <w:r>
        <w:rPr>
          <w:rtl/>
        </w:rPr>
        <w:t>،</w:t>
      </w:r>
      <w:r w:rsidRPr="0046413B">
        <w:rPr>
          <w:rtl/>
        </w:rPr>
        <w:t xml:space="preserve"> والحكاية المشهورة في الصلاة وقعت في محضره</w:t>
      </w:r>
      <w:r>
        <w:rPr>
          <w:rtl/>
        </w:rPr>
        <w:t>،</w:t>
      </w:r>
      <w:r w:rsidRPr="0046413B">
        <w:rPr>
          <w:rtl/>
        </w:rPr>
        <w:t xml:space="preserve"> فسأل العلامة قطب الدين الشيرازي إن أراد الحنفي أن يصير شافعيا فماله أن يفعل</w:t>
      </w:r>
      <w:r>
        <w:rPr>
          <w:rtl/>
        </w:rPr>
        <w:t>؟</w:t>
      </w:r>
      <w:r w:rsidRPr="0046413B">
        <w:rPr>
          <w:rtl/>
        </w:rPr>
        <w:t xml:space="preserve"> فقال</w:t>
      </w:r>
      <w:r>
        <w:rPr>
          <w:rtl/>
        </w:rPr>
        <w:t>:</w:t>
      </w:r>
      <w:r w:rsidRPr="0046413B">
        <w:rPr>
          <w:rtl/>
        </w:rPr>
        <w:t xml:space="preserve"> هذا سهل يقول</w:t>
      </w:r>
      <w:r>
        <w:rPr>
          <w:rtl/>
        </w:rPr>
        <w:t>:</w:t>
      </w:r>
      <w:r w:rsidRPr="0046413B">
        <w:rPr>
          <w:rtl/>
        </w:rPr>
        <w:t xml:space="preserve"> لا إله إلاّ الله محمّد رسول الله.</w:t>
      </w:r>
    </w:p>
    <w:p w:rsidR="00414CB8" w:rsidRPr="0046413B" w:rsidRDefault="00414CB8" w:rsidP="00414CB8">
      <w:pPr>
        <w:pStyle w:val="libNormal"/>
        <w:rPr>
          <w:rtl/>
        </w:rPr>
      </w:pPr>
      <w:r>
        <w:rPr>
          <w:rtl/>
        </w:rPr>
        <w:br w:type="page"/>
      </w:r>
      <w:r w:rsidRPr="0046413B">
        <w:rPr>
          <w:rtl/>
        </w:rPr>
        <w:lastRenderedPageBreak/>
        <w:t xml:space="preserve">وفي سنة تسع وسبعمائة أتى </w:t>
      </w:r>
      <w:r w:rsidRPr="00414CB8">
        <w:rPr>
          <w:rStyle w:val="libBold2Char"/>
          <w:rtl/>
        </w:rPr>
        <w:t>ابن صدرجهان الحنفي</w:t>
      </w:r>
      <w:r w:rsidRPr="0046413B">
        <w:rPr>
          <w:rtl/>
        </w:rPr>
        <w:t xml:space="preserve"> من بخارى إلى خدمة السلطان</w:t>
      </w:r>
      <w:r>
        <w:rPr>
          <w:rtl/>
        </w:rPr>
        <w:t>،</w:t>
      </w:r>
      <w:r w:rsidRPr="0046413B">
        <w:rPr>
          <w:rtl/>
        </w:rPr>
        <w:t xml:space="preserve"> فشكا إليه الحنفية من القاضي نظام الدين</w:t>
      </w:r>
      <w:r>
        <w:rPr>
          <w:rtl/>
        </w:rPr>
        <w:t>،</w:t>
      </w:r>
      <w:r w:rsidRPr="0046413B">
        <w:rPr>
          <w:rtl/>
        </w:rPr>
        <w:t xml:space="preserve"> وأنه أذلّنا عند السلطان وأمرائه</w:t>
      </w:r>
      <w:r>
        <w:rPr>
          <w:rtl/>
        </w:rPr>
        <w:t>،</w:t>
      </w:r>
      <w:r w:rsidRPr="0046413B">
        <w:rPr>
          <w:rtl/>
        </w:rPr>
        <w:t xml:space="preserve"> فألطف بهم ووعدهم إلى أن كان في يوم الجمعة في محضر السلطان</w:t>
      </w:r>
      <w:r>
        <w:rPr>
          <w:rtl/>
        </w:rPr>
        <w:t>،</w:t>
      </w:r>
      <w:r w:rsidRPr="0046413B">
        <w:rPr>
          <w:rtl/>
        </w:rPr>
        <w:t xml:space="preserve"> سأل القاضي مستهزئا عن جواز نكاح البنت </w:t>
      </w:r>
      <w:r w:rsidRPr="00414CB8">
        <w:rPr>
          <w:rStyle w:val="libBold2Char"/>
          <w:rtl/>
        </w:rPr>
        <w:t>المخلوقة</w:t>
      </w:r>
      <w:r w:rsidRPr="0046413B">
        <w:rPr>
          <w:rtl/>
        </w:rPr>
        <w:t xml:space="preserve"> من ماء الزنا على مذهب الشافعي فقرره القاضي</w:t>
      </w:r>
      <w:r>
        <w:rPr>
          <w:rtl/>
        </w:rPr>
        <w:t>،</w:t>
      </w:r>
      <w:r w:rsidRPr="0046413B">
        <w:rPr>
          <w:rtl/>
        </w:rPr>
        <w:t xml:space="preserve"> وقال</w:t>
      </w:r>
      <w:r>
        <w:rPr>
          <w:rtl/>
        </w:rPr>
        <w:t>:</w:t>
      </w:r>
      <w:r w:rsidRPr="0046413B">
        <w:rPr>
          <w:rtl/>
        </w:rPr>
        <w:t xml:space="preserve"> هو معارض بمسألة نكاح الأخت والأم في مذهب الحنفية</w:t>
      </w:r>
      <w:r>
        <w:rPr>
          <w:rtl/>
        </w:rPr>
        <w:t>،</w:t>
      </w:r>
      <w:r w:rsidRPr="0046413B">
        <w:rPr>
          <w:rtl/>
        </w:rPr>
        <w:t xml:space="preserve"> فطال بحثهما وآل إلى الافتضاح</w:t>
      </w:r>
      <w:r>
        <w:rPr>
          <w:rtl/>
        </w:rPr>
        <w:t>،</w:t>
      </w:r>
      <w:r w:rsidRPr="0046413B">
        <w:rPr>
          <w:rtl/>
        </w:rPr>
        <w:t xml:space="preserve"> وأنكر ابن صدر الحنفي ذلك</w:t>
      </w:r>
      <w:r>
        <w:rPr>
          <w:rtl/>
        </w:rPr>
        <w:t>،</w:t>
      </w:r>
      <w:r w:rsidRPr="0046413B">
        <w:rPr>
          <w:rtl/>
        </w:rPr>
        <w:t xml:space="preserve"> فقرأ القاضي من منظومة أبي حنيفة</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ليس في لواطة من حدّ</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لا بوطء الأخت بعد عقد</w:t>
            </w:r>
            <w:r w:rsidRPr="00414CB8">
              <w:rPr>
                <w:rStyle w:val="libPoemTiniChar0"/>
                <w:rtl/>
              </w:rPr>
              <w:br/>
              <w:t> </w:t>
            </w:r>
          </w:p>
        </w:tc>
      </w:tr>
    </w:tbl>
    <w:p w:rsidR="00414CB8" w:rsidRPr="0046413B" w:rsidRDefault="00414CB8" w:rsidP="00414CB8">
      <w:pPr>
        <w:pStyle w:val="libNormal"/>
        <w:rPr>
          <w:rtl/>
        </w:rPr>
      </w:pPr>
      <w:r w:rsidRPr="0046413B">
        <w:rPr>
          <w:rtl/>
        </w:rPr>
        <w:t>فأفحموا وسكتوا وملّ السلطان وأمراؤه</w:t>
      </w:r>
      <w:r>
        <w:rPr>
          <w:rtl/>
        </w:rPr>
        <w:t>،</w:t>
      </w:r>
      <w:r w:rsidRPr="0046413B">
        <w:rPr>
          <w:rtl/>
        </w:rPr>
        <w:t xml:space="preserve"> وندموا على أخذهم مذهب الإسلامية </w:t>
      </w:r>
      <w:r w:rsidRPr="00414CB8">
        <w:rPr>
          <w:rStyle w:val="libFootnotenumChar"/>
          <w:rtl/>
        </w:rPr>
        <w:t>(1)</w:t>
      </w:r>
      <w:r>
        <w:rPr>
          <w:rtl/>
        </w:rPr>
        <w:t>،</w:t>
      </w:r>
      <w:r w:rsidRPr="0046413B">
        <w:rPr>
          <w:rtl/>
        </w:rPr>
        <w:t xml:space="preserve"> وقام السلطان مغضبا</w:t>
      </w:r>
      <w:r>
        <w:rPr>
          <w:rtl/>
        </w:rPr>
        <w:t>،</w:t>
      </w:r>
      <w:r w:rsidRPr="0046413B">
        <w:rPr>
          <w:rtl/>
        </w:rPr>
        <w:t xml:space="preserve"> وكانت الأمراء يقول بعضهم لبعض</w:t>
      </w:r>
      <w:r>
        <w:rPr>
          <w:rtl/>
        </w:rPr>
        <w:t>:</w:t>
      </w:r>
      <w:r w:rsidRPr="0046413B">
        <w:rPr>
          <w:rtl/>
        </w:rPr>
        <w:t xml:space="preserve"> ما فعلنا بأنفسنا</w:t>
      </w:r>
      <w:r>
        <w:rPr>
          <w:rtl/>
        </w:rPr>
        <w:t>؟!</w:t>
      </w:r>
      <w:r w:rsidRPr="0046413B">
        <w:rPr>
          <w:rtl/>
        </w:rPr>
        <w:t xml:space="preserve"> تركنا مذهب آبائنا وأخذنا دين العرب المنشعب إلى مذاهب</w:t>
      </w:r>
      <w:r>
        <w:rPr>
          <w:rtl/>
        </w:rPr>
        <w:t>،</w:t>
      </w:r>
      <w:r w:rsidRPr="0046413B">
        <w:rPr>
          <w:rtl/>
        </w:rPr>
        <w:t xml:space="preserve"> وفيها نكاح الأم والأخت والبنت</w:t>
      </w:r>
      <w:r>
        <w:rPr>
          <w:rtl/>
        </w:rPr>
        <w:t>،</w:t>
      </w:r>
      <w:r w:rsidRPr="0046413B">
        <w:rPr>
          <w:rtl/>
        </w:rPr>
        <w:t xml:space="preserve"> فكان لنا أن نرجع إلى دين أسلافنا. وانتشر الخبر في ممالك السلطان</w:t>
      </w:r>
      <w:r>
        <w:rPr>
          <w:rtl/>
        </w:rPr>
        <w:t>،</w:t>
      </w:r>
      <w:r w:rsidRPr="0046413B">
        <w:rPr>
          <w:rtl/>
        </w:rPr>
        <w:t xml:space="preserve"> وكانوا إذا رأوا عالما أو مشتغلا يسخرون منهم ويستهزئون بهم</w:t>
      </w:r>
      <w:r>
        <w:rPr>
          <w:rtl/>
        </w:rPr>
        <w:t>،</w:t>
      </w:r>
      <w:r w:rsidRPr="0046413B">
        <w:rPr>
          <w:rtl/>
        </w:rPr>
        <w:t xml:space="preserve"> ويسألونهم عن هذه المسائل.</w:t>
      </w:r>
    </w:p>
    <w:p w:rsidR="00414CB8" w:rsidRPr="0046413B" w:rsidRDefault="00414CB8" w:rsidP="00414CB8">
      <w:pPr>
        <w:pStyle w:val="libNormal"/>
        <w:rPr>
          <w:rtl/>
        </w:rPr>
      </w:pPr>
      <w:r w:rsidRPr="0046413B">
        <w:rPr>
          <w:rtl/>
        </w:rPr>
        <w:t>وفي هذه الأيام وصل السلطان في مراجعته إلى كلستاني</w:t>
      </w:r>
      <w:r>
        <w:rPr>
          <w:rtl/>
        </w:rPr>
        <w:t>،</w:t>
      </w:r>
      <w:r w:rsidRPr="0046413B">
        <w:rPr>
          <w:rtl/>
        </w:rPr>
        <w:t xml:space="preserve"> وكان فيه قصر بناه أخوه السلطان غازان خان فنزل السلطان مع خاصته فيه.</w:t>
      </w:r>
    </w:p>
    <w:p w:rsidR="00414CB8" w:rsidRPr="0046413B" w:rsidRDefault="00414CB8" w:rsidP="00414CB8">
      <w:pPr>
        <w:pStyle w:val="libNormal"/>
        <w:rPr>
          <w:rtl/>
        </w:rPr>
      </w:pPr>
      <w:r w:rsidRPr="0046413B">
        <w:rPr>
          <w:rtl/>
        </w:rPr>
        <w:t>فلمّا كان الليل أخذهم رعد وبرق ومطر عظيم في غير وقته بغتة</w:t>
      </w:r>
      <w:r>
        <w:rPr>
          <w:rtl/>
        </w:rPr>
        <w:t>،</w:t>
      </w:r>
      <w:r w:rsidRPr="0046413B">
        <w:rPr>
          <w:rtl/>
        </w:rPr>
        <w:t xml:space="preserve"> وهلك جماعة من مقرّبي السلطان بالصاعقة</w:t>
      </w:r>
      <w:r>
        <w:rPr>
          <w:rtl/>
        </w:rPr>
        <w:t>،</w:t>
      </w:r>
      <w:r w:rsidRPr="0046413B">
        <w:rPr>
          <w:rtl/>
        </w:rPr>
        <w:t xml:space="preserve"> ففزع السلطان وأمراؤه وخافوا</w:t>
      </w:r>
      <w:r>
        <w:rPr>
          <w:rtl/>
        </w:rPr>
        <w:t>،</w:t>
      </w:r>
      <w:r w:rsidRPr="0046413B">
        <w:rPr>
          <w:rtl/>
        </w:rPr>
        <w:t xml:space="preserve"> فرحلوا منه على سرعة. فقال له بعض أمرائه</w:t>
      </w:r>
      <w:r>
        <w:rPr>
          <w:rtl/>
        </w:rPr>
        <w:t>:</w:t>
      </w:r>
      <w:r w:rsidRPr="0046413B">
        <w:rPr>
          <w:rtl/>
        </w:rPr>
        <w:t xml:space="preserve"> إنّ على قاعدة المغول لا بدّ أن يمرّ السلطان على النار</w:t>
      </w:r>
      <w:r>
        <w:rPr>
          <w:rtl/>
        </w:rPr>
        <w:t>،</w:t>
      </w:r>
      <w:r w:rsidRPr="0046413B">
        <w:rPr>
          <w:rtl/>
        </w:rPr>
        <w:t xml:space="preserve"> فأمر بإحضار أساتيذ هذا الفن فقالوا</w:t>
      </w:r>
      <w:r>
        <w:rPr>
          <w:rtl/>
        </w:rPr>
        <w:t>:</w:t>
      </w:r>
      <w:r w:rsidRPr="0046413B">
        <w:rPr>
          <w:rtl/>
        </w:rPr>
        <w:t xml:space="preserve"> إنّ هذه الواقعة من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كذا</w:t>
      </w:r>
      <w:r>
        <w:rPr>
          <w:rtl/>
        </w:rPr>
        <w:t>،</w:t>
      </w:r>
      <w:r w:rsidRPr="0046413B">
        <w:rPr>
          <w:rtl/>
        </w:rPr>
        <w:t xml:space="preserve"> ولعل الصحيح</w:t>
      </w:r>
      <w:r>
        <w:rPr>
          <w:rtl/>
        </w:rPr>
        <w:t>:</w:t>
      </w:r>
      <w:r w:rsidRPr="0046413B">
        <w:rPr>
          <w:rtl/>
        </w:rPr>
        <w:t xml:space="preserve"> بالمذاهب الإسلامية.</w:t>
      </w:r>
    </w:p>
    <w:p w:rsidR="00414CB8" w:rsidRPr="0046413B" w:rsidRDefault="00414CB8" w:rsidP="00414CB8">
      <w:pPr>
        <w:pStyle w:val="libNormal0"/>
        <w:rPr>
          <w:rtl/>
        </w:rPr>
      </w:pPr>
      <w:r>
        <w:rPr>
          <w:rtl/>
        </w:rPr>
        <w:br w:type="page"/>
      </w:r>
      <w:r w:rsidRPr="0046413B">
        <w:rPr>
          <w:rtl/>
        </w:rPr>
        <w:lastRenderedPageBreak/>
        <w:t>شؤم الإسلام</w:t>
      </w:r>
      <w:r>
        <w:rPr>
          <w:rtl/>
        </w:rPr>
        <w:t>،</w:t>
      </w:r>
      <w:r w:rsidRPr="0046413B">
        <w:rPr>
          <w:rtl/>
        </w:rPr>
        <w:t xml:space="preserve"> فلو تركه السلطان تصلح الأمور.</w:t>
      </w:r>
    </w:p>
    <w:p w:rsidR="00414CB8" w:rsidRPr="0046413B" w:rsidRDefault="00414CB8" w:rsidP="00414CB8">
      <w:pPr>
        <w:pStyle w:val="libNormal"/>
        <w:rPr>
          <w:rtl/>
        </w:rPr>
      </w:pPr>
      <w:r w:rsidRPr="0046413B">
        <w:rPr>
          <w:rtl/>
        </w:rPr>
        <w:t>فبقي السلطان وأمراؤه متذبذبين في مدّة ثلاثة أشهر في تركهم دين الإسلام</w:t>
      </w:r>
      <w:r>
        <w:rPr>
          <w:rtl/>
        </w:rPr>
        <w:t>،</w:t>
      </w:r>
      <w:r w:rsidRPr="0046413B">
        <w:rPr>
          <w:rtl/>
        </w:rPr>
        <w:t xml:space="preserve"> وكان السلطان متحيرا متفكرا ويقول</w:t>
      </w:r>
      <w:r>
        <w:rPr>
          <w:rtl/>
        </w:rPr>
        <w:t>:</w:t>
      </w:r>
      <w:r w:rsidRPr="0046413B">
        <w:rPr>
          <w:rtl/>
        </w:rPr>
        <w:t xml:space="preserve"> أنا نشأت مدّة في دين الإسلام</w:t>
      </w:r>
      <w:r>
        <w:rPr>
          <w:rtl/>
        </w:rPr>
        <w:t>،</w:t>
      </w:r>
      <w:r w:rsidRPr="0046413B">
        <w:rPr>
          <w:rtl/>
        </w:rPr>
        <w:t xml:space="preserve"> وتكلّفت بالطاعات والعبادات فكيف أترك دين الإسلام</w:t>
      </w:r>
      <w:r>
        <w:rPr>
          <w:rtl/>
        </w:rPr>
        <w:t>؟</w:t>
      </w:r>
    </w:p>
    <w:p w:rsidR="00414CB8" w:rsidRPr="0046413B" w:rsidRDefault="00414CB8" w:rsidP="00414CB8">
      <w:pPr>
        <w:pStyle w:val="libNormal"/>
        <w:rPr>
          <w:rtl/>
        </w:rPr>
      </w:pPr>
      <w:r w:rsidRPr="0046413B">
        <w:rPr>
          <w:rtl/>
        </w:rPr>
        <w:t>فلما رأى أمير طرمطار تحيّره في أمره قال له</w:t>
      </w:r>
      <w:r>
        <w:rPr>
          <w:rtl/>
        </w:rPr>
        <w:t>:</w:t>
      </w:r>
      <w:r w:rsidRPr="0046413B">
        <w:rPr>
          <w:rtl/>
        </w:rPr>
        <w:t xml:space="preserve"> إن السلطان غازان خان كان أعقل الناس وأكملهم</w:t>
      </w:r>
      <w:r>
        <w:rPr>
          <w:rtl/>
        </w:rPr>
        <w:t>،</w:t>
      </w:r>
      <w:r w:rsidRPr="0046413B">
        <w:rPr>
          <w:rtl/>
        </w:rPr>
        <w:t xml:space="preserve"> ولمّا وقف على قبائح أهل السنة مال إلى مذهب التشيّع</w:t>
      </w:r>
      <w:r>
        <w:rPr>
          <w:rtl/>
        </w:rPr>
        <w:t>،</w:t>
      </w:r>
      <w:r w:rsidRPr="0046413B">
        <w:rPr>
          <w:rtl/>
        </w:rPr>
        <w:t xml:space="preserve"> ولا بدّ أن يختاره السلطان.</w:t>
      </w:r>
    </w:p>
    <w:p w:rsidR="00414CB8" w:rsidRPr="0046413B" w:rsidRDefault="00414CB8" w:rsidP="00414CB8">
      <w:pPr>
        <w:pStyle w:val="libNormal"/>
        <w:rPr>
          <w:rtl/>
        </w:rPr>
      </w:pPr>
      <w:r w:rsidRPr="0046413B">
        <w:rPr>
          <w:rtl/>
        </w:rPr>
        <w:t>فقال</w:t>
      </w:r>
      <w:r>
        <w:rPr>
          <w:rtl/>
        </w:rPr>
        <w:t>:</w:t>
      </w:r>
      <w:r w:rsidRPr="0046413B">
        <w:rPr>
          <w:rtl/>
        </w:rPr>
        <w:t xml:space="preserve"> ما مذهب الشيعة</w:t>
      </w:r>
      <w:r>
        <w:rPr>
          <w:rtl/>
        </w:rPr>
        <w:t>؟</w:t>
      </w:r>
    </w:p>
    <w:p w:rsidR="00414CB8" w:rsidRPr="0046413B" w:rsidRDefault="00414CB8" w:rsidP="00414CB8">
      <w:pPr>
        <w:pStyle w:val="libNormal"/>
        <w:rPr>
          <w:rtl/>
        </w:rPr>
      </w:pPr>
      <w:r w:rsidRPr="0046413B">
        <w:rPr>
          <w:rtl/>
        </w:rPr>
        <w:t>قال أمير طرمطار</w:t>
      </w:r>
      <w:r>
        <w:rPr>
          <w:rtl/>
        </w:rPr>
        <w:t>:</w:t>
      </w:r>
      <w:r w:rsidRPr="0046413B">
        <w:rPr>
          <w:rtl/>
        </w:rPr>
        <w:t xml:space="preserve"> المذهب المشهور بالرفض.</w:t>
      </w:r>
    </w:p>
    <w:p w:rsidR="00414CB8" w:rsidRPr="0046413B" w:rsidRDefault="00414CB8" w:rsidP="00414CB8">
      <w:pPr>
        <w:pStyle w:val="libNormal"/>
        <w:rPr>
          <w:rtl/>
        </w:rPr>
      </w:pPr>
      <w:r w:rsidRPr="0046413B">
        <w:rPr>
          <w:rtl/>
        </w:rPr>
        <w:t>فصاح عليه السلطان</w:t>
      </w:r>
      <w:r>
        <w:rPr>
          <w:rtl/>
        </w:rPr>
        <w:t>:</w:t>
      </w:r>
      <w:r w:rsidRPr="0046413B">
        <w:rPr>
          <w:rtl/>
        </w:rPr>
        <w:t xml:space="preserve"> يا شقي</w:t>
      </w:r>
      <w:r>
        <w:rPr>
          <w:rtl/>
        </w:rPr>
        <w:t>،</w:t>
      </w:r>
      <w:r w:rsidRPr="0046413B">
        <w:rPr>
          <w:rtl/>
        </w:rPr>
        <w:t xml:space="preserve"> تريد أن تجعلني رافضيا. فأقبل الأمير يزين مذهب الشيعة ويذكر محاسنه له.</w:t>
      </w:r>
    </w:p>
    <w:p w:rsidR="00414CB8" w:rsidRPr="0046413B" w:rsidRDefault="00414CB8" w:rsidP="00414CB8">
      <w:pPr>
        <w:pStyle w:val="libNormal"/>
        <w:rPr>
          <w:rtl/>
        </w:rPr>
      </w:pPr>
      <w:r w:rsidRPr="0046413B">
        <w:rPr>
          <w:rtl/>
        </w:rPr>
        <w:t>وقال</w:t>
      </w:r>
      <w:r>
        <w:rPr>
          <w:rtl/>
        </w:rPr>
        <w:t>:</w:t>
      </w:r>
      <w:r w:rsidRPr="0046413B">
        <w:rPr>
          <w:rtl/>
        </w:rPr>
        <w:t xml:space="preserve"> تقول الشيعة</w:t>
      </w:r>
      <w:r>
        <w:rPr>
          <w:rtl/>
        </w:rPr>
        <w:t>:</w:t>
      </w:r>
      <w:r w:rsidRPr="0046413B">
        <w:rPr>
          <w:rtl/>
        </w:rPr>
        <w:t xml:space="preserve"> إن الملك يصير بعد السلطان إلى ولده</w:t>
      </w:r>
      <w:r>
        <w:rPr>
          <w:rtl/>
        </w:rPr>
        <w:t>،</w:t>
      </w:r>
      <w:r w:rsidRPr="0046413B">
        <w:rPr>
          <w:rtl/>
        </w:rPr>
        <w:t xml:space="preserve"> وتقول أهل السنة</w:t>
      </w:r>
      <w:r>
        <w:rPr>
          <w:rtl/>
        </w:rPr>
        <w:t>:</w:t>
      </w:r>
      <w:r w:rsidRPr="0046413B">
        <w:rPr>
          <w:rtl/>
        </w:rPr>
        <w:t xml:space="preserve"> إنه ينتقل إلى الأمراء. فمال السلطان إلى التشيع.</w:t>
      </w:r>
    </w:p>
    <w:p w:rsidR="00414CB8" w:rsidRPr="0046413B" w:rsidRDefault="00414CB8" w:rsidP="00414CB8">
      <w:pPr>
        <w:pStyle w:val="libNormal"/>
        <w:rPr>
          <w:rtl/>
        </w:rPr>
      </w:pPr>
      <w:r w:rsidRPr="0046413B">
        <w:rPr>
          <w:rtl/>
        </w:rPr>
        <w:t>وفي هذه الأيام ورد على السلطان السيد تاج الدين الآوي الإمامي مع جماعة من الشيعة</w:t>
      </w:r>
      <w:r>
        <w:rPr>
          <w:rtl/>
        </w:rPr>
        <w:t>،</w:t>
      </w:r>
      <w:r w:rsidRPr="0046413B">
        <w:rPr>
          <w:rtl/>
        </w:rPr>
        <w:t xml:space="preserve"> وكانوا يناظرون مع القاضي نظام الدين في محضر السلطان في مباحث كثيرة</w:t>
      </w:r>
      <w:r>
        <w:rPr>
          <w:rtl/>
        </w:rPr>
        <w:t>،</w:t>
      </w:r>
      <w:r w:rsidRPr="0046413B">
        <w:rPr>
          <w:rtl/>
        </w:rPr>
        <w:t xml:space="preserve"> فعزم السلطان الرواح إلى بغداد وزيارة أمير المؤمنين </w:t>
      </w:r>
      <w:r w:rsidRPr="00414CB8">
        <w:rPr>
          <w:rStyle w:val="libAlaemChar"/>
          <w:rtl/>
        </w:rPr>
        <w:t>عليه‌السلام</w:t>
      </w:r>
      <w:r>
        <w:rPr>
          <w:rtl/>
        </w:rPr>
        <w:t>،</w:t>
      </w:r>
      <w:r w:rsidRPr="0046413B">
        <w:rPr>
          <w:rtl/>
        </w:rPr>
        <w:t xml:space="preserve"> فلمّا ورد رأى بعض ما قوى به دين الشيعة</w:t>
      </w:r>
      <w:r>
        <w:rPr>
          <w:rtl/>
        </w:rPr>
        <w:t>،</w:t>
      </w:r>
      <w:r w:rsidRPr="0046413B">
        <w:rPr>
          <w:rtl/>
        </w:rPr>
        <w:t xml:space="preserve"> فعرض السلطان صورة الواقعة على الأمراء</w:t>
      </w:r>
      <w:r>
        <w:rPr>
          <w:rtl/>
        </w:rPr>
        <w:t>،</w:t>
      </w:r>
      <w:r w:rsidRPr="0046413B">
        <w:rPr>
          <w:rtl/>
        </w:rPr>
        <w:t xml:space="preserve"> فحرّضه عليه من كان منهم في مذهب الشيعة</w:t>
      </w:r>
      <w:r>
        <w:rPr>
          <w:rtl/>
        </w:rPr>
        <w:t>،</w:t>
      </w:r>
      <w:r w:rsidRPr="0046413B">
        <w:rPr>
          <w:rtl/>
        </w:rPr>
        <w:t xml:space="preserve"> فصدر الأمر بإحضار أئمة الشيعة. فطلبوا جمال الدين العلامة</w:t>
      </w:r>
      <w:r>
        <w:rPr>
          <w:rtl/>
        </w:rPr>
        <w:t>،</w:t>
      </w:r>
      <w:r w:rsidRPr="0046413B">
        <w:rPr>
          <w:rtl/>
        </w:rPr>
        <w:t xml:space="preserve"> وولده فخر المحققين</w:t>
      </w:r>
      <w:r>
        <w:rPr>
          <w:rtl/>
        </w:rPr>
        <w:t>،</w:t>
      </w:r>
      <w:r w:rsidRPr="0046413B">
        <w:rPr>
          <w:rtl/>
        </w:rPr>
        <w:t xml:space="preserve"> وكان مع العلامة من تأليفاته كتاب نهج الحق وكشف الصدق</w:t>
      </w:r>
      <w:r>
        <w:rPr>
          <w:rtl/>
        </w:rPr>
        <w:t>،</w:t>
      </w:r>
      <w:r w:rsidRPr="0046413B">
        <w:rPr>
          <w:rtl/>
        </w:rPr>
        <w:t xml:space="preserve"> وكتاب منهاج الكرامة</w:t>
      </w:r>
      <w:r>
        <w:rPr>
          <w:rtl/>
        </w:rPr>
        <w:t>،</w:t>
      </w:r>
      <w:r w:rsidRPr="0046413B">
        <w:rPr>
          <w:rtl/>
        </w:rPr>
        <w:t xml:space="preserve"> فأهداهما إلى السلطان</w:t>
      </w:r>
      <w:r>
        <w:rPr>
          <w:rtl/>
        </w:rPr>
        <w:t>،</w:t>
      </w:r>
      <w:r w:rsidRPr="0046413B">
        <w:rPr>
          <w:rtl/>
        </w:rPr>
        <w:t xml:space="preserve"> وصار موردا للإلطاف والمراحم.</w:t>
      </w:r>
    </w:p>
    <w:p w:rsidR="00414CB8" w:rsidRPr="0046413B" w:rsidRDefault="00414CB8" w:rsidP="00414CB8">
      <w:pPr>
        <w:pStyle w:val="libNormal"/>
        <w:rPr>
          <w:rtl/>
        </w:rPr>
      </w:pPr>
      <w:r w:rsidRPr="0046413B">
        <w:rPr>
          <w:rtl/>
        </w:rPr>
        <w:t>فأمر السلطان قاضي القضاة نظام الدين عبد الملك</w:t>
      </w:r>
      <w:r w:rsidR="00F21B5A">
        <w:rPr>
          <w:rtl/>
        </w:rPr>
        <w:t xml:space="preserve"> - </w:t>
      </w:r>
      <w:r w:rsidRPr="0046413B">
        <w:rPr>
          <w:rtl/>
        </w:rPr>
        <w:t>وهو أفضل علماء</w:t>
      </w:r>
    </w:p>
    <w:p w:rsidR="00414CB8" w:rsidRPr="0046413B" w:rsidRDefault="00414CB8" w:rsidP="00414CB8">
      <w:pPr>
        <w:pStyle w:val="libNormal0"/>
        <w:rPr>
          <w:rtl/>
        </w:rPr>
      </w:pPr>
      <w:r>
        <w:rPr>
          <w:rtl/>
        </w:rPr>
        <w:br w:type="page"/>
      </w:r>
      <w:r w:rsidRPr="0046413B">
        <w:rPr>
          <w:rtl/>
        </w:rPr>
        <w:lastRenderedPageBreak/>
        <w:t>زمانهم</w:t>
      </w:r>
      <w:r w:rsidR="00F21B5A">
        <w:rPr>
          <w:rtl/>
        </w:rPr>
        <w:t xml:space="preserve"> - </w:t>
      </w:r>
      <w:r w:rsidRPr="0046413B">
        <w:rPr>
          <w:rtl/>
        </w:rPr>
        <w:t>أن يناظر مع آية الله العلامة</w:t>
      </w:r>
      <w:r>
        <w:rPr>
          <w:rtl/>
        </w:rPr>
        <w:t>،</w:t>
      </w:r>
      <w:r w:rsidRPr="0046413B">
        <w:rPr>
          <w:rtl/>
        </w:rPr>
        <w:t xml:space="preserve"> وهيّأ مجلسا عظيما مشحونا بالعلماء والفضلاء</w:t>
      </w:r>
      <w:r>
        <w:rPr>
          <w:rtl/>
        </w:rPr>
        <w:t>،</w:t>
      </w:r>
      <w:r w:rsidRPr="0046413B">
        <w:rPr>
          <w:rtl/>
        </w:rPr>
        <w:t xml:space="preserve"> فأثبت العلامة</w:t>
      </w:r>
      <w:r w:rsidR="00F21B5A">
        <w:rPr>
          <w:rtl/>
        </w:rPr>
        <w:t xml:space="preserve"> - </w:t>
      </w:r>
      <w:r w:rsidRPr="0046413B">
        <w:rPr>
          <w:rtl/>
        </w:rPr>
        <w:t>رفع الله تعالى أعلامه</w:t>
      </w:r>
      <w:r w:rsidR="00F21B5A">
        <w:rPr>
          <w:rtl/>
        </w:rPr>
        <w:t xml:space="preserve"> - </w:t>
      </w:r>
      <w:r w:rsidRPr="0046413B">
        <w:rPr>
          <w:rtl/>
        </w:rPr>
        <w:t>بالبراهين القاطعة</w:t>
      </w:r>
      <w:r>
        <w:rPr>
          <w:rtl/>
        </w:rPr>
        <w:t>،</w:t>
      </w:r>
      <w:r w:rsidRPr="0046413B">
        <w:rPr>
          <w:rtl/>
        </w:rPr>
        <w:t xml:space="preserve"> والدلائل الساطعة</w:t>
      </w:r>
      <w:r>
        <w:rPr>
          <w:rtl/>
        </w:rPr>
        <w:t>،</w:t>
      </w:r>
      <w:r w:rsidRPr="0046413B">
        <w:rPr>
          <w:rtl/>
        </w:rPr>
        <w:t xml:space="preserve"> خلافة أمير المؤمنين </w:t>
      </w:r>
      <w:r w:rsidRPr="00414CB8">
        <w:rPr>
          <w:rStyle w:val="libAlaemChar"/>
          <w:rtl/>
        </w:rPr>
        <w:t>عليه‌السلام</w:t>
      </w:r>
      <w:r w:rsidRPr="0046413B">
        <w:rPr>
          <w:rtl/>
        </w:rPr>
        <w:t xml:space="preserve"> بعد رسول الله </w:t>
      </w:r>
      <w:r w:rsidRPr="00414CB8">
        <w:rPr>
          <w:rStyle w:val="libAlaemChar"/>
          <w:rtl/>
        </w:rPr>
        <w:t>صلى‌الله‌عليه‌وآله‌وسلم</w:t>
      </w:r>
      <w:r w:rsidRPr="0046413B">
        <w:rPr>
          <w:rtl/>
        </w:rPr>
        <w:t xml:space="preserve"> بلا فصل</w:t>
      </w:r>
      <w:r>
        <w:rPr>
          <w:rtl/>
        </w:rPr>
        <w:t>،</w:t>
      </w:r>
      <w:r w:rsidRPr="0046413B">
        <w:rPr>
          <w:rtl/>
        </w:rPr>
        <w:t xml:space="preserve"> وأبطل خلافة الثلاثة</w:t>
      </w:r>
      <w:r>
        <w:rPr>
          <w:rtl/>
        </w:rPr>
        <w:t>،</w:t>
      </w:r>
      <w:r w:rsidRPr="0046413B">
        <w:rPr>
          <w:rtl/>
        </w:rPr>
        <w:t xml:space="preserve"> بحيث لم يبق للقاضي مجال مدافعة وإنكار</w:t>
      </w:r>
      <w:r>
        <w:rPr>
          <w:rtl/>
        </w:rPr>
        <w:t>،</w:t>
      </w:r>
      <w:r w:rsidRPr="0046413B">
        <w:rPr>
          <w:rtl/>
        </w:rPr>
        <w:t xml:space="preserve"> بل شرع في مدح العلامة واستحسن أدلّته.</w:t>
      </w:r>
    </w:p>
    <w:p w:rsidR="00414CB8" w:rsidRPr="0046413B" w:rsidRDefault="00414CB8" w:rsidP="00414CB8">
      <w:pPr>
        <w:pStyle w:val="libNormal"/>
        <w:rPr>
          <w:rtl/>
        </w:rPr>
      </w:pPr>
      <w:r w:rsidRPr="0046413B">
        <w:rPr>
          <w:rtl/>
        </w:rPr>
        <w:t>قال</w:t>
      </w:r>
      <w:r>
        <w:rPr>
          <w:rtl/>
        </w:rPr>
        <w:t>:</w:t>
      </w:r>
      <w:r w:rsidRPr="0046413B">
        <w:rPr>
          <w:rtl/>
        </w:rPr>
        <w:t xml:space="preserve"> غير أنّه لمّا سلك السلف سبيلا فاللازم على الخلف أن يسلكوا سبيلهم</w:t>
      </w:r>
      <w:r>
        <w:rPr>
          <w:rtl/>
        </w:rPr>
        <w:t>،</w:t>
      </w:r>
      <w:r w:rsidRPr="0046413B">
        <w:rPr>
          <w:rtl/>
        </w:rPr>
        <w:t xml:space="preserve"> لإلجام العوام</w:t>
      </w:r>
      <w:r>
        <w:rPr>
          <w:rtl/>
        </w:rPr>
        <w:t>،</w:t>
      </w:r>
      <w:r w:rsidRPr="0046413B">
        <w:rPr>
          <w:rtl/>
        </w:rPr>
        <w:t xml:space="preserve"> ودفع تفرّق كلمة الإسلام</w:t>
      </w:r>
      <w:r>
        <w:rPr>
          <w:rtl/>
        </w:rPr>
        <w:t>،</w:t>
      </w:r>
      <w:r w:rsidRPr="0046413B">
        <w:rPr>
          <w:rtl/>
        </w:rPr>
        <w:t xml:space="preserve"> ويستر زلاّتهم</w:t>
      </w:r>
      <w:r>
        <w:rPr>
          <w:rtl/>
        </w:rPr>
        <w:t>،</w:t>
      </w:r>
      <w:r w:rsidRPr="0046413B">
        <w:rPr>
          <w:rtl/>
        </w:rPr>
        <w:t xml:space="preserve"> ويسكت في الظاهر عن الطعن عليهم. ودخل السلطان وأكثر أمرائه في ذلك المجلس في مذهب الإمامية</w:t>
      </w:r>
      <w:r w:rsidR="00F21B5A">
        <w:rPr>
          <w:rtl/>
        </w:rPr>
        <w:t xml:space="preserve"> - </w:t>
      </w:r>
      <w:r w:rsidRPr="0046413B">
        <w:rPr>
          <w:rtl/>
        </w:rPr>
        <w:t>كثرهم الله تعالى</w:t>
      </w:r>
      <w:r w:rsidR="00F21B5A">
        <w:rPr>
          <w:rtl/>
        </w:rPr>
        <w:t xml:space="preserve"> - </w:t>
      </w:r>
      <w:r w:rsidRPr="0046413B">
        <w:rPr>
          <w:rtl/>
        </w:rPr>
        <w:t>وتابوا من البدع التي كانوا عليها</w:t>
      </w:r>
      <w:r>
        <w:rPr>
          <w:rtl/>
        </w:rPr>
        <w:t>،</w:t>
      </w:r>
      <w:r w:rsidRPr="0046413B">
        <w:rPr>
          <w:rtl/>
        </w:rPr>
        <w:t xml:space="preserve"> وأمر السلطان في تمام ممالكه بتغيير الخطبة</w:t>
      </w:r>
      <w:r>
        <w:rPr>
          <w:rtl/>
        </w:rPr>
        <w:t>،</w:t>
      </w:r>
      <w:r w:rsidRPr="0046413B">
        <w:rPr>
          <w:rtl/>
        </w:rPr>
        <w:t xml:space="preserve"> وإسقاط أسامي الثلاثة عنها</w:t>
      </w:r>
      <w:r>
        <w:rPr>
          <w:rtl/>
        </w:rPr>
        <w:t>،</w:t>
      </w:r>
      <w:r w:rsidRPr="0046413B">
        <w:rPr>
          <w:rtl/>
        </w:rPr>
        <w:t xml:space="preserve"> وبذكر أسامي أمير المؤمنين وسائر الأئمة </w:t>
      </w:r>
      <w:r w:rsidRPr="00414CB8">
        <w:rPr>
          <w:rStyle w:val="libAlaemChar"/>
          <w:rtl/>
        </w:rPr>
        <w:t>عليهم‌السلام</w:t>
      </w:r>
      <w:r w:rsidRPr="0046413B">
        <w:rPr>
          <w:rtl/>
        </w:rPr>
        <w:t xml:space="preserve"> على المنابر</w:t>
      </w:r>
      <w:r>
        <w:rPr>
          <w:rtl/>
        </w:rPr>
        <w:t>،</w:t>
      </w:r>
      <w:r w:rsidRPr="0046413B">
        <w:rPr>
          <w:rtl/>
        </w:rPr>
        <w:t xml:space="preserve"> وبذكر ( حي على خير العمل ) في الأذان</w:t>
      </w:r>
      <w:r>
        <w:rPr>
          <w:rtl/>
        </w:rPr>
        <w:t>،</w:t>
      </w:r>
      <w:r w:rsidRPr="0046413B">
        <w:rPr>
          <w:rtl/>
        </w:rPr>
        <w:t xml:space="preserve"> وبتغيير السكة ونقش الأسامي المباركة عليها.</w:t>
      </w:r>
    </w:p>
    <w:p w:rsidR="00414CB8" w:rsidRPr="0046413B" w:rsidRDefault="00414CB8" w:rsidP="00414CB8">
      <w:pPr>
        <w:pStyle w:val="libNormal"/>
        <w:rPr>
          <w:rtl/>
        </w:rPr>
      </w:pPr>
      <w:r w:rsidRPr="0046413B">
        <w:rPr>
          <w:rtl/>
        </w:rPr>
        <w:t>ولمّا انقضى مجلس المناظرة خطب العلامة خطبة بليغة شافية</w:t>
      </w:r>
      <w:r>
        <w:rPr>
          <w:rtl/>
        </w:rPr>
        <w:t>،</w:t>
      </w:r>
      <w:r w:rsidRPr="0046413B">
        <w:rPr>
          <w:rtl/>
        </w:rPr>
        <w:t xml:space="preserve"> وحمد الله تعالى وأثنى عليه</w:t>
      </w:r>
      <w:r>
        <w:rPr>
          <w:rtl/>
        </w:rPr>
        <w:t>،</w:t>
      </w:r>
      <w:r w:rsidRPr="0046413B">
        <w:rPr>
          <w:rtl/>
        </w:rPr>
        <w:t xml:space="preserve"> وصلّى على النبي صلّى الله عليه وعلى آله.</w:t>
      </w:r>
    </w:p>
    <w:p w:rsidR="00414CB8" w:rsidRPr="0046413B" w:rsidRDefault="00414CB8" w:rsidP="00414CB8">
      <w:pPr>
        <w:pStyle w:val="libNormal"/>
        <w:rPr>
          <w:rtl/>
        </w:rPr>
      </w:pPr>
      <w:r w:rsidRPr="0046413B">
        <w:rPr>
          <w:rtl/>
        </w:rPr>
        <w:t>فقال السيد ركن الدين الموصلي الذي كان ينتظر عثرة منه</w:t>
      </w:r>
      <w:r w:rsidR="00F21B5A">
        <w:rPr>
          <w:rtl/>
        </w:rPr>
        <w:t xml:space="preserve"> - </w:t>
      </w:r>
      <w:r w:rsidRPr="0046413B">
        <w:rPr>
          <w:rtl/>
        </w:rPr>
        <w:t>ولم يعثر عليها</w:t>
      </w:r>
      <w:r w:rsidR="00F21B5A">
        <w:rPr>
          <w:rtl/>
        </w:rPr>
        <w:t xml:space="preserve"> -</w:t>
      </w:r>
      <w:r>
        <w:rPr>
          <w:rtl/>
        </w:rPr>
        <w:t>:</w:t>
      </w:r>
      <w:r>
        <w:rPr>
          <w:rFonts w:hint="cs"/>
          <w:rtl/>
        </w:rPr>
        <w:t xml:space="preserve"> </w:t>
      </w:r>
      <w:r w:rsidRPr="00414CB8">
        <w:rPr>
          <w:rStyle w:val="libBold2Char"/>
          <w:rtl/>
        </w:rPr>
        <w:t>ما الدليل</w:t>
      </w:r>
      <w:r w:rsidRPr="0046413B">
        <w:rPr>
          <w:rtl/>
        </w:rPr>
        <w:t xml:space="preserve"> على جواز الصلاة على غير الأنبياء </w:t>
      </w:r>
      <w:r w:rsidRPr="00414CB8">
        <w:rPr>
          <w:rStyle w:val="libAlaemChar"/>
          <w:rtl/>
        </w:rPr>
        <w:t>عليهم‌السلام</w:t>
      </w:r>
      <w:r w:rsidRPr="0046413B">
        <w:rPr>
          <w:rtl/>
        </w:rPr>
        <w:t xml:space="preserve">. فقرأ العلامة </w:t>
      </w:r>
      <w:r w:rsidRPr="00414CB8">
        <w:rPr>
          <w:rStyle w:val="libAlaemChar"/>
          <w:rtl/>
        </w:rPr>
        <w:t>رحمه‌الله</w:t>
      </w:r>
      <w:r w:rsidRPr="0046413B">
        <w:rPr>
          <w:rtl/>
        </w:rPr>
        <w:t xml:space="preserve"> قوله تعالى</w:t>
      </w:r>
      <w:r>
        <w:rPr>
          <w:rtl/>
        </w:rPr>
        <w:t>:</w:t>
      </w:r>
      <w:r w:rsidRPr="0046413B">
        <w:rPr>
          <w:rtl/>
        </w:rPr>
        <w:t xml:space="preserve"> </w:t>
      </w:r>
      <w:r w:rsidRPr="00414CB8">
        <w:rPr>
          <w:rStyle w:val="libAlaemChar"/>
          <w:rtl/>
        </w:rPr>
        <w:t>(</w:t>
      </w:r>
      <w:r w:rsidRPr="00414CB8">
        <w:rPr>
          <w:rStyle w:val="libAieChar"/>
          <w:rtl/>
        </w:rPr>
        <w:t xml:space="preserve"> الَّذِينَ إِذا أَصابَتْهُمْ مُصِيبَةٌ قالُوا إِنَّا لِلَّهِ وَإِنَّا إِلَيْهِ راجِعُونَ. أُولئِكَ عَلَيْهِمْ صَلَواتٌ مِنْ رَبِّهِمْ وَرَحْمَةٌ </w:t>
      </w:r>
      <w:r w:rsidRPr="00414CB8">
        <w:rPr>
          <w:rStyle w:val="libAlaemChar"/>
          <w:rtl/>
        </w:rPr>
        <w:t>)</w:t>
      </w:r>
      <w:r w:rsidRPr="0046413B">
        <w:rPr>
          <w:rtl/>
        </w:rPr>
        <w:t xml:space="preserve"> </w:t>
      </w:r>
      <w:r w:rsidRPr="00414CB8">
        <w:rPr>
          <w:rStyle w:val="libFootnotenumChar"/>
          <w:rtl/>
        </w:rPr>
        <w:t>(1)</w:t>
      </w:r>
      <w:r>
        <w:rPr>
          <w:rtl/>
        </w:rPr>
        <w:t>.</w:t>
      </w:r>
    </w:p>
    <w:p w:rsidR="00414CB8" w:rsidRPr="0046413B" w:rsidRDefault="00414CB8" w:rsidP="00414CB8">
      <w:pPr>
        <w:pStyle w:val="libNormal"/>
        <w:rPr>
          <w:rtl/>
        </w:rPr>
      </w:pPr>
      <w:r w:rsidRPr="0046413B">
        <w:rPr>
          <w:rtl/>
        </w:rPr>
        <w:t>فقال الموصلي</w:t>
      </w:r>
      <w:r>
        <w:rPr>
          <w:rtl/>
        </w:rPr>
        <w:t>:</w:t>
      </w:r>
      <w:r w:rsidRPr="0046413B">
        <w:rPr>
          <w:rtl/>
        </w:rPr>
        <w:t xml:space="preserve"> ما الذي أصاب عليا وأولاده </w:t>
      </w:r>
      <w:r w:rsidRPr="00414CB8">
        <w:rPr>
          <w:rStyle w:val="libAlaemChar"/>
          <w:rtl/>
        </w:rPr>
        <w:t>عليهم‌السلام</w:t>
      </w:r>
      <w:r w:rsidRPr="0046413B">
        <w:rPr>
          <w:rtl/>
        </w:rPr>
        <w:t xml:space="preserve"> من المصيبة حتى استوجبوا الصلاة عليهم</w:t>
      </w:r>
      <w:r>
        <w:rPr>
          <w:rtl/>
        </w:rPr>
        <w:t>؟</w:t>
      </w:r>
    </w:p>
    <w:p w:rsidR="00414CB8" w:rsidRPr="0046413B" w:rsidRDefault="00414CB8" w:rsidP="00414CB8">
      <w:pPr>
        <w:pStyle w:val="libNormal"/>
        <w:rPr>
          <w:rtl/>
        </w:rPr>
      </w:pPr>
      <w:r w:rsidRPr="0046413B">
        <w:rPr>
          <w:rtl/>
        </w:rPr>
        <w:t>فعدّ الشيخ بعض مصائبهم</w:t>
      </w:r>
      <w:r>
        <w:rPr>
          <w:rtl/>
        </w:rPr>
        <w:t>،</w:t>
      </w:r>
      <w:r w:rsidRPr="0046413B">
        <w:rPr>
          <w:rtl/>
        </w:rPr>
        <w:t xml:space="preserve"> ثم قال</w:t>
      </w:r>
      <w:r>
        <w:rPr>
          <w:rtl/>
        </w:rPr>
        <w:t>:</w:t>
      </w:r>
      <w:r w:rsidRPr="0046413B">
        <w:rPr>
          <w:rtl/>
        </w:rPr>
        <w:t xml:space="preserve"> أيّ مصيبة أعظم عليهم من أن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البقرة 2</w:t>
      </w:r>
      <w:r>
        <w:rPr>
          <w:rtl/>
        </w:rPr>
        <w:t>:</w:t>
      </w:r>
      <w:r w:rsidRPr="0046413B">
        <w:rPr>
          <w:rtl/>
        </w:rPr>
        <w:t xml:space="preserve"> 156</w:t>
      </w:r>
      <w:r w:rsidR="00F21B5A">
        <w:rPr>
          <w:rtl/>
        </w:rPr>
        <w:t xml:space="preserve"> - </w:t>
      </w:r>
      <w:r w:rsidRPr="0046413B">
        <w:rPr>
          <w:rtl/>
        </w:rPr>
        <w:t>157.</w:t>
      </w:r>
    </w:p>
    <w:p w:rsidR="00414CB8" w:rsidRPr="0046413B" w:rsidRDefault="00414CB8" w:rsidP="00414CB8">
      <w:pPr>
        <w:pStyle w:val="libNormal0"/>
        <w:rPr>
          <w:rtl/>
        </w:rPr>
      </w:pPr>
      <w:r>
        <w:rPr>
          <w:rtl/>
        </w:rPr>
        <w:br w:type="page"/>
      </w:r>
      <w:r w:rsidRPr="0046413B">
        <w:rPr>
          <w:rtl/>
        </w:rPr>
        <w:lastRenderedPageBreak/>
        <w:t>يكون مثلك تدّعي أنّك من أولادهم ثم تسلك سبيل مخالفيهم</w:t>
      </w:r>
      <w:r>
        <w:rPr>
          <w:rtl/>
        </w:rPr>
        <w:t>،</w:t>
      </w:r>
      <w:r w:rsidRPr="0046413B">
        <w:rPr>
          <w:rtl/>
        </w:rPr>
        <w:t xml:space="preserve"> وتفضل بعض المنافقين عليهم</w:t>
      </w:r>
      <w:r>
        <w:rPr>
          <w:rtl/>
        </w:rPr>
        <w:t>،</w:t>
      </w:r>
      <w:r w:rsidRPr="0046413B">
        <w:rPr>
          <w:rtl/>
        </w:rPr>
        <w:t xml:space="preserve"> وتزعم الكمال في شرذمة من الجهال</w:t>
      </w:r>
      <w:r>
        <w:rPr>
          <w:rtl/>
        </w:rPr>
        <w:t>؟!</w:t>
      </w:r>
      <w:r w:rsidRPr="0046413B">
        <w:rPr>
          <w:rtl/>
        </w:rPr>
        <w:t xml:space="preserve"> فاستحسنه الحاضرون</w:t>
      </w:r>
      <w:r>
        <w:rPr>
          <w:rtl/>
        </w:rPr>
        <w:t>،</w:t>
      </w:r>
      <w:r w:rsidRPr="0046413B">
        <w:rPr>
          <w:rtl/>
        </w:rPr>
        <w:t xml:space="preserve"> وضحكوا على السيد المطعون</w:t>
      </w:r>
      <w:r>
        <w:rPr>
          <w:rtl/>
        </w:rPr>
        <w:t>،</w:t>
      </w:r>
      <w:r w:rsidRPr="0046413B">
        <w:rPr>
          <w:rtl/>
        </w:rPr>
        <w:t xml:space="preserve"> فأنشد بعض من حضر</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إذا العلوي تابع ناصبيا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لمذهبه فما هو من أبيه</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كان الكلب خيرا منه طبعا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لأن الكلب طبع أبيه فيه</w:t>
            </w:r>
            <w:r w:rsidRPr="00414CB8">
              <w:rPr>
                <w:rStyle w:val="libPoemTiniChar0"/>
                <w:rtl/>
              </w:rPr>
              <w:br/>
              <w:t> </w:t>
            </w:r>
          </w:p>
        </w:tc>
      </w:tr>
    </w:tbl>
    <w:p w:rsidR="00414CB8" w:rsidRPr="0046413B" w:rsidRDefault="00414CB8" w:rsidP="00414CB8">
      <w:pPr>
        <w:pStyle w:val="libNormal"/>
        <w:rPr>
          <w:rtl/>
        </w:rPr>
      </w:pPr>
      <w:r w:rsidRPr="0046413B">
        <w:rPr>
          <w:rtl/>
        </w:rPr>
        <w:t>وجعل السلطان بعد ذلك السيد تاج الدين محمّد الآوي</w:t>
      </w:r>
      <w:r w:rsidR="00F21B5A">
        <w:rPr>
          <w:rtl/>
        </w:rPr>
        <w:t xml:space="preserve"> - </w:t>
      </w:r>
      <w:r w:rsidRPr="0046413B">
        <w:rPr>
          <w:rtl/>
        </w:rPr>
        <w:t xml:space="preserve">المتقدم ذكره </w:t>
      </w:r>
      <w:r w:rsidRPr="00414CB8">
        <w:rPr>
          <w:rStyle w:val="libFootnotenumChar"/>
          <w:rtl/>
        </w:rPr>
        <w:t>(1)</w:t>
      </w:r>
      <w:r w:rsidR="00F21B5A">
        <w:rPr>
          <w:rtl/>
        </w:rPr>
        <w:t xml:space="preserve"> - </w:t>
      </w:r>
      <w:r w:rsidRPr="0046413B">
        <w:rPr>
          <w:rtl/>
        </w:rPr>
        <w:t>وهو من أقارب السيد الجليل رضيّ الدين محمّد بن محمد الآوي</w:t>
      </w:r>
      <w:r>
        <w:rPr>
          <w:rtl/>
        </w:rPr>
        <w:t>،</w:t>
      </w:r>
      <w:r w:rsidRPr="0046413B">
        <w:rPr>
          <w:rtl/>
        </w:rPr>
        <w:t xml:space="preserve"> نقيب الممالك</w:t>
      </w:r>
      <w:r>
        <w:rPr>
          <w:rtl/>
        </w:rPr>
        <w:t>،</w:t>
      </w:r>
      <w:r w:rsidRPr="0046413B">
        <w:rPr>
          <w:rtl/>
        </w:rPr>
        <w:t xml:space="preserve"> وله ولأولاده شرح يطول.</w:t>
      </w:r>
    </w:p>
    <w:p w:rsidR="00414CB8" w:rsidRPr="0046413B" w:rsidRDefault="00414CB8" w:rsidP="00414CB8">
      <w:pPr>
        <w:pStyle w:val="libNormal"/>
        <w:rPr>
          <w:rtl/>
        </w:rPr>
      </w:pPr>
      <w:r w:rsidRPr="0046413B">
        <w:rPr>
          <w:rtl/>
        </w:rPr>
        <w:t>هذا</w:t>
      </w:r>
      <w:r>
        <w:rPr>
          <w:rtl/>
        </w:rPr>
        <w:t>،</w:t>
      </w:r>
      <w:r w:rsidRPr="0046413B">
        <w:rPr>
          <w:rtl/>
        </w:rPr>
        <w:t xml:space="preserve"> ولآية الله العلامة بعد ذلك من المناقب والفضائل ما لا يحصى.</w:t>
      </w:r>
    </w:p>
    <w:p w:rsidR="00414CB8" w:rsidRPr="0046413B" w:rsidRDefault="00414CB8" w:rsidP="00414CB8">
      <w:pPr>
        <w:pStyle w:val="libNormal"/>
        <w:rPr>
          <w:rtl/>
        </w:rPr>
      </w:pPr>
      <w:r w:rsidRPr="0046413B">
        <w:rPr>
          <w:rtl/>
        </w:rPr>
        <w:t>أمّا درجاته في العلوم ومؤلّفاته فيها فقد ملأت الصحف</w:t>
      </w:r>
      <w:r>
        <w:rPr>
          <w:rtl/>
        </w:rPr>
        <w:t>،</w:t>
      </w:r>
      <w:r w:rsidRPr="0046413B">
        <w:rPr>
          <w:rtl/>
        </w:rPr>
        <w:t xml:space="preserve"> وضاق عنها الدفتر</w:t>
      </w:r>
      <w:r>
        <w:rPr>
          <w:rtl/>
        </w:rPr>
        <w:t>،</w:t>
      </w:r>
      <w:r w:rsidRPr="0046413B">
        <w:rPr>
          <w:rtl/>
        </w:rPr>
        <w:t xml:space="preserve"> وكلّما أتعب نفسي فحالي كناقل التمر إلى هجر</w:t>
      </w:r>
      <w:r>
        <w:rPr>
          <w:rtl/>
        </w:rPr>
        <w:t>،</w:t>
      </w:r>
      <w:r w:rsidRPr="0046413B">
        <w:rPr>
          <w:rtl/>
        </w:rPr>
        <w:t xml:space="preserve"> فالأولى تبعا لجمع من الأعلام الإعراض عن هذا المقام.</w:t>
      </w:r>
    </w:p>
    <w:p w:rsidR="00414CB8" w:rsidRPr="0046413B" w:rsidRDefault="00414CB8" w:rsidP="00414CB8">
      <w:pPr>
        <w:pStyle w:val="libNormal"/>
        <w:rPr>
          <w:rtl/>
        </w:rPr>
      </w:pPr>
      <w:r w:rsidRPr="0046413B">
        <w:rPr>
          <w:rtl/>
        </w:rPr>
        <w:t>وفي الرياض</w:t>
      </w:r>
      <w:r>
        <w:rPr>
          <w:rtl/>
        </w:rPr>
        <w:t>:</w:t>
      </w:r>
      <w:r w:rsidRPr="0046413B">
        <w:rPr>
          <w:rtl/>
        </w:rPr>
        <w:t xml:space="preserve"> إنه كان من أزهد الناس وأتقاهم</w:t>
      </w:r>
      <w:r>
        <w:rPr>
          <w:rtl/>
        </w:rPr>
        <w:t>،</w:t>
      </w:r>
      <w:r w:rsidRPr="0046413B">
        <w:rPr>
          <w:rtl/>
        </w:rPr>
        <w:t xml:space="preserve"> ومن زهده ما حكاه السيد حسين المجتهد في رسالة النفحات القدسية عنه</w:t>
      </w:r>
      <w:r>
        <w:rPr>
          <w:rtl/>
        </w:rPr>
        <w:t>،</w:t>
      </w:r>
      <w:r w:rsidRPr="0046413B">
        <w:rPr>
          <w:rtl/>
        </w:rPr>
        <w:t xml:space="preserve"> أنه </w:t>
      </w:r>
      <w:r w:rsidRPr="00414CB8">
        <w:rPr>
          <w:rStyle w:val="libAlaemChar"/>
          <w:rtl/>
        </w:rPr>
        <w:t>قدس‌سره</w:t>
      </w:r>
      <w:r w:rsidRPr="0046413B">
        <w:rPr>
          <w:rtl/>
        </w:rPr>
        <w:t xml:space="preserve"> أوصى بجميع صلواته وصيامه مدّة عمره وبالحج عنه</w:t>
      </w:r>
      <w:r w:rsidR="00F21B5A">
        <w:rPr>
          <w:rtl/>
        </w:rPr>
        <w:t xml:space="preserve"> - </w:t>
      </w:r>
      <w:r w:rsidRPr="0046413B">
        <w:rPr>
          <w:rtl/>
        </w:rPr>
        <w:t>مع أنه كان قد حجّ</w:t>
      </w:r>
      <w:r w:rsidR="00F21B5A">
        <w:rPr>
          <w:rtl/>
        </w:rPr>
        <w:t xml:space="preserve"> - </w:t>
      </w:r>
      <w:r w:rsidRPr="0046413B">
        <w:rPr>
          <w:rtl/>
        </w:rPr>
        <w:t xml:space="preserve">كما نقله في شأن الشيخ علي الكركي أيضا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وذكر القاضي في المجالس وبعض فضلاء عصر شيخنا البهائي </w:t>
      </w:r>
      <w:r w:rsidRPr="00414CB8">
        <w:rPr>
          <w:rStyle w:val="libFootnotenumChar"/>
          <w:rtl/>
        </w:rPr>
        <w:t>(3)</w:t>
      </w:r>
      <w:r w:rsidRPr="0046413B">
        <w:rPr>
          <w:rtl/>
        </w:rPr>
        <w:t xml:space="preserve"> حكاية له </w:t>
      </w:r>
      <w:r w:rsidRPr="00414CB8">
        <w:rPr>
          <w:rStyle w:val="libAlaemChar"/>
          <w:rtl/>
        </w:rPr>
        <w:t>رحمه‌الله</w:t>
      </w:r>
      <w:r w:rsidRPr="0046413B">
        <w:rPr>
          <w:rtl/>
        </w:rPr>
        <w:t xml:space="preserve"> مع اختلاف يسير بينهما</w:t>
      </w:r>
      <w:r>
        <w:rPr>
          <w:rtl/>
        </w:rPr>
        <w:t>،</w:t>
      </w:r>
      <w:r w:rsidRPr="0046413B">
        <w:rPr>
          <w:rtl/>
        </w:rPr>
        <w:t xml:space="preserve"> ونحن نسوقها بلفظ الثاني</w:t>
      </w:r>
      <w:r>
        <w:rPr>
          <w:rtl/>
        </w:rPr>
        <w:t>،</w:t>
      </w:r>
      <w:r w:rsidRPr="0046413B">
        <w:rPr>
          <w:rtl/>
        </w:rPr>
        <w:t xml:space="preserve"> قال</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صفحة</w:t>
      </w:r>
      <w:r>
        <w:rPr>
          <w:rtl/>
        </w:rPr>
        <w:t>:</w:t>
      </w:r>
      <w:r w:rsidRPr="0046413B">
        <w:rPr>
          <w:rtl/>
        </w:rPr>
        <w:t xml:space="preserve"> 406.</w:t>
      </w:r>
    </w:p>
    <w:p w:rsidR="00414CB8" w:rsidRPr="0046413B" w:rsidRDefault="00414CB8" w:rsidP="00414CB8">
      <w:pPr>
        <w:pStyle w:val="libFootnote0"/>
        <w:rPr>
          <w:rtl/>
        </w:rPr>
      </w:pPr>
      <w:r w:rsidRPr="0046413B">
        <w:rPr>
          <w:rtl/>
        </w:rPr>
        <w:t>(2) رياض العلماء 1</w:t>
      </w:r>
      <w:r>
        <w:rPr>
          <w:rtl/>
        </w:rPr>
        <w:t>:</w:t>
      </w:r>
      <w:r w:rsidRPr="0046413B">
        <w:rPr>
          <w:rtl/>
        </w:rPr>
        <w:t xml:space="preserve"> 365.</w:t>
      </w:r>
    </w:p>
    <w:p w:rsidR="00414CB8" w:rsidRPr="0046413B" w:rsidRDefault="00414CB8" w:rsidP="00414CB8">
      <w:pPr>
        <w:pStyle w:val="libFootnote0"/>
        <w:rPr>
          <w:rtl/>
        </w:rPr>
      </w:pPr>
      <w:r w:rsidRPr="0046413B">
        <w:rPr>
          <w:rtl/>
        </w:rPr>
        <w:t>(3) في الحجري زيادة</w:t>
      </w:r>
      <w:r>
        <w:rPr>
          <w:rtl/>
        </w:rPr>
        <w:t>:</w:t>
      </w:r>
      <w:r w:rsidRPr="0046413B">
        <w:rPr>
          <w:rtl/>
        </w:rPr>
        <w:t xml:space="preserve"> في كشكوله. ولا مورد لها.</w:t>
      </w:r>
    </w:p>
    <w:p w:rsidR="00414CB8" w:rsidRPr="0046413B" w:rsidRDefault="00414CB8" w:rsidP="00414CB8">
      <w:pPr>
        <w:pStyle w:val="libNormal0"/>
        <w:rPr>
          <w:rtl/>
        </w:rPr>
      </w:pPr>
      <w:r>
        <w:rPr>
          <w:rtl/>
        </w:rPr>
        <w:br w:type="page"/>
      </w:r>
      <w:r w:rsidRPr="0046413B">
        <w:rPr>
          <w:rtl/>
        </w:rPr>
        <w:lastRenderedPageBreak/>
        <w:t>وقيل</w:t>
      </w:r>
      <w:r>
        <w:rPr>
          <w:rtl/>
        </w:rPr>
        <w:t>:</w:t>
      </w:r>
      <w:r w:rsidRPr="0046413B">
        <w:rPr>
          <w:rtl/>
        </w:rPr>
        <w:t xml:space="preserve"> إنه كان يطلب من بعض الأفاضل كتابا لينسخه</w:t>
      </w:r>
      <w:r>
        <w:rPr>
          <w:rtl/>
        </w:rPr>
        <w:t>،</w:t>
      </w:r>
      <w:r w:rsidRPr="0046413B">
        <w:rPr>
          <w:rtl/>
        </w:rPr>
        <w:t xml:space="preserve"> وكان يأبى عليه</w:t>
      </w:r>
      <w:r>
        <w:rPr>
          <w:rtl/>
        </w:rPr>
        <w:t>،</w:t>
      </w:r>
      <w:r w:rsidRPr="0046413B">
        <w:rPr>
          <w:rtl/>
        </w:rPr>
        <w:t xml:space="preserve"> وكان كتابا كبيرا جدّا</w:t>
      </w:r>
      <w:r>
        <w:rPr>
          <w:rtl/>
        </w:rPr>
        <w:t>،</w:t>
      </w:r>
      <w:r w:rsidRPr="0046413B">
        <w:rPr>
          <w:rtl/>
        </w:rPr>
        <w:t xml:space="preserve"> فاتفق أنه أخذه منه مشترطا بأنه لا يبقى عنده غير ليلة واحدة</w:t>
      </w:r>
      <w:r>
        <w:rPr>
          <w:rtl/>
        </w:rPr>
        <w:t>،</w:t>
      </w:r>
      <w:r w:rsidRPr="0046413B">
        <w:rPr>
          <w:rtl/>
        </w:rPr>
        <w:t xml:space="preserve"> وهذا كتاب لا يمكن نسخة إلاّ في سنة أو أكثر</w:t>
      </w:r>
      <w:r>
        <w:rPr>
          <w:rtl/>
        </w:rPr>
        <w:t>،</w:t>
      </w:r>
      <w:r w:rsidRPr="0046413B">
        <w:rPr>
          <w:rtl/>
        </w:rPr>
        <w:t xml:space="preserve"> فأتى به الشيخ </w:t>
      </w:r>
      <w:r w:rsidRPr="00414CB8">
        <w:rPr>
          <w:rStyle w:val="libAlaemChar"/>
          <w:rtl/>
        </w:rPr>
        <w:t>رحمه‌الله</w:t>
      </w:r>
      <w:r w:rsidRPr="0046413B">
        <w:rPr>
          <w:rtl/>
        </w:rPr>
        <w:t xml:space="preserve"> وشرع في كتابته في تلك الليلة</w:t>
      </w:r>
      <w:r>
        <w:rPr>
          <w:rtl/>
        </w:rPr>
        <w:t>،</w:t>
      </w:r>
      <w:r w:rsidRPr="0046413B">
        <w:rPr>
          <w:rtl/>
        </w:rPr>
        <w:t xml:space="preserve"> فكتب منه صفحات وملّ</w:t>
      </w:r>
      <w:r>
        <w:rPr>
          <w:rtl/>
        </w:rPr>
        <w:t>،</w:t>
      </w:r>
      <w:r w:rsidRPr="0046413B">
        <w:rPr>
          <w:rtl/>
        </w:rPr>
        <w:t xml:space="preserve"> وإذا برجل دخل عليه من الباب بصفة أهل الحجاز</w:t>
      </w:r>
      <w:r>
        <w:rPr>
          <w:rtl/>
        </w:rPr>
        <w:t>،</w:t>
      </w:r>
      <w:r w:rsidRPr="0046413B">
        <w:rPr>
          <w:rtl/>
        </w:rPr>
        <w:t xml:space="preserve"> فسلّم وجلس ثم قال</w:t>
      </w:r>
      <w:r>
        <w:rPr>
          <w:rtl/>
        </w:rPr>
        <w:t>:</w:t>
      </w:r>
      <w:r w:rsidRPr="0046413B">
        <w:rPr>
          <w:rtl/>
        </w:rPr>
        <w:t xml:space="preserve"> أيّها الشيخ</w:t>
      </w:r>
      <w:r>
        <w:rPr>
          <w:rtl/>
        </w:rPr>
        <w:t>،</w:t>
      </w:r>
      <w:r w:rsidRPr="0046413B">
        <w:rPr>
          <w:rtl/>
        </w:rPr>
        <w:t xml:space="preserve"> تمسطر لي الأوراق وأنا أكتب</w:t>
      </w:r>
      <w:r>
        <w:rPr>
          <w:rtl/>
        </w:rPr>
        <w:t>،</w:t>
      </w:r>
      <w:r w:rsidRPr="0046413B">
        <w:rPr>
          <w:rtl/>
        </w:rPr>
        <w:t xml:space="preserve"> فكان الشيخ يمسطر له الورق وذلك الرجل يكتب</w:t>
      </w:r>
      <w:r>
        <w:rPr>
          <w:rtl/>
        </w:rPr>
        <w:t>،</w:t>
      </w:r>
      <w:r w:rsidRPr="0046413B">
        <w:rPr>
          <w:rtl/>
        </w:rPr>
        <w:t xml:space="preserve"> وكان لا يلحق المسطر بسرعة كتابته</w:t>
      </w:r>
      <w:r>
        <w:rPr>
          <w:rtl/>
        </w:rPr>
        <w:t>،</w:t>
      </w:r>
      <w:r w:rsidRPr="0046413B">
        <w:rPr>
          <w:rtl/>
        </w:rPr>
        <w:t xml:space="preserve"> فلمّا نقر ديك الصباح وصاح</w:t>
      </w:r>
      <w:r>
        <w:rPr>
          <w:rtl/>
        </w:rPr>
        <w:t>،</w:t>
      </w:r>
      <w:r w:rsidRPr="0046413B">
        <w:rPr>
          <w:rtl/>
        </w:rPr>
        <w:t xml:space="preserve"> وإذا الكتاب بأسره مكتوب تماما.</w:t>
      </w:r>
    </w:p>
    <w:p w:rsidR="00414CB8" w:rsidRPr="0046413B" w:rsidRDefault="00414CB8" w:rsidP="00414CB8">
      <w:pPr>
        <w:pStyle w:val="libNormal"/>
        <w:rPr>
          <w:rtl/>
        </w:rPr>
      </w:pPr>
      <w:r w:rsidRPr="0046413B">
        <w:rPr>
          <w:rtl/>
        </w:rPr>
        <w:t>وقد قيل</w:t>
      </w:r>
      <w:r>
        <w:rPr>
          <w:rtl/>
        </w:rPr>
        <w:t>:</w:t>
      </w:r>
      <w:r w:rsidRPr="0046413B">
        <w:rPr>
          <w:rtl/>
        </w:rPr>
        <w:t xml:space="preserve"> إن الشيخ لمّا ملّ الكتابة نام</w:t>
      </w:r>
      <w:r>
        <w:rPr>
          <w:rtl/>
        </w:rPr>
        <w:t>،</w:t>
      </w:r>
      <w:r w:rsidRPr="0046413B">
        <w:rPr>
          <w:rtl/>
        </w:rPr>
        <w:t xml:space="preserve"> فانتبه فرأى الكتاب مكتوبا</w:t>
      </w:r>
      <w:r>
        <w:rPr>
          <w:rtl/>
        </w:rPr>
        <w:t>،</w:t>
      </w:r>
      <w:r w:rsidRPr="0046413B">
        <w:rPr>
          <w:rtl/>
        </w:rPr>
        <w:t xml:space="preserve"> وصرّح في المجالس بأنه كان هو الحجة </w:t>
      </w:r>
      <w:r w:rsidRPr="00414CB8">
        <w:rPr>
          <w:rStyle w:val="libAlaemChar"/>
          <w:rtl/>
        </w:rPr>
        <w:t>عليه‌السلام</w:t>
      </w:r>
      <w:r w:rsidRPr="0046413B">
        <w:rPr>
          <w:rtl/>
        </w:rPr>
        <w:t xml:space="preserve"> </w:t>
      </w:r>
      <w:r w:rsidRPr="00414CB8">
        <w:rPr>
          <w:rStyle w:val="libFootnotenumChar"/>
          <w:rtl/>
        </w:rPr>
        <w:t>(1)</w:t>
      </w:r>
      <w:r>
        <w:rPr>
          <w:rtl/>
        </w:rPr>
        <w:t>.</w:t>
      </w:r>
    </w:p>
    <w:p w:rsidR="00414CB8" w:rsidRPr="0046413B" w:rsidRDefault="00414CB8" w:rsidP="00414CB8">
      <w:pPr>
        <w:pStyle w:val="libNormal"/>
        <w:rPr>
          <w:rtl/>
        </w:rPr>
      </w:pPr>
      <w:r w:rsidRPr="0046413B">
        <w:rPr>
          <w:rtl/>
        </w:rPr>
        <w:t>وهذا الشيخ الجليل يروي عن جماعة من النواميس العظام</w:t>
      </w:r>
      <w:r>
        <w:rPr>
          <w:rtl/>
        </w:rPr>
        <w:t>،</w:t>
      </w:r>
      <w:r w:rsidRPr="0046413B">
        <w:rPr>
          <w:rtl/>
        </w:rPr>
        <w:t xml:space="preserve"> وحفّاظ شريعة خير الأنام عليه وآله الصلاة والسلام.</w:t>
      </w:r>
    </w:p>
    <w:p w:rsidR="00414CB8" w:rsidRPr="0046413B" w:rsidRDefault="00414CB8" w:rsidP="00414CB8">
      <w:pPr>
        <w:pStyle w:val="libNormal"/>
        <w:rPr>
          <w:rtl/>
        </w:rPr>
      </w:pPr>
      <w:r w:rsidRPr="00414CB8">
        <w:rPr>
          <w:rStyle w:val="libBold2Char"/>
          <w:rtl/>
        </w:rPr>
        <w:t>الأول</w:t>
      </w:r>
      <w:r>
        <w:rPr>
          <w:rStyle w:val="libBold2Char"/>
          <w:rtl/>
        </w:rPr>
        <w:t>:</w:t>
      </w:r>
      <w:r w:rsidRPr="00414CB8">
        <w:rPr>
          <w:rStyle w:val="libBold2Char"/>
          <w:rtl/>
        </w:rPr>
        <w:t xml:space="preserve"> الشيخ الجليل مفيد الدين محمّد بن علي بن محمد بن جهم </w:t>
      </w:r>
      <w:r w:rsidRPr="0046413B">
        <w:rPr>
          <w:rtl/>
        </w:rPr>
        <w:t>الأسدي</w:t>
      </w:r>
      <w:r>
        <w:rPr>
          <w:rtl/>
        </w:rPr>
        <w:t xml:space="preserve"> </w:t>
      </w:r>
      <w:r w:rsidRPr="0046413B">
        <w:rPr>
          <w:rtl/>
        </w:rPr>
        <w:t>أحد المشايخ الفقهاء الأجلّة</w:t>
      </w:r>
      <w:r>
        <w:rPr>
          <w:rtl/>
        </w:rPr>
        <w:t>،</w:t>
      </w:r>
      <w:r w:rsidRPr="0046413B">
        <w:rPr>
          <w:rtl/>
        </w:rPr>
        <w:t xml:space="preserve"> وهو الذي لمّا سأل الشيخ الأعظم الخواجه نصير الدين عن المحقق نجم الدين</w:t>
      </w:r>
      <w:r>
        <w:rPr>
          <w:rtl/>
        </w:rPr>
        <w:t>،</w:t>
      </w:r>
      <w:r w:rsidRPr="0046413B">
        <w:rPr>
          <w:rtl/>
        </w:rPr>
        <w:t xml:space="preserve"> لمّا حضر عنده بالحلة</w:t>
      </w:r>
      <w:r>
        <w:rPr>
          <w:rtl/>
        </w:rPr>
        <w:t>،</w:t>
      </w:r>
      <w:r w:rsidRPr="0046413B">
        <w:rPr>
          <w:rtl/>
        </w:rPr>
        <w:t xml:space="preserve"> واجتمع عنده فقهاؤها</w:t>
      </w:r>
      <w:r>
        <w:rPr>
          <w:rtl/>
        </w:rPr>
        <w:t>:</w:t>
      </w:r>
      <w:r w:rsidRPr="0046413B">
        <w:rPr>
          <w:rtl/>
        </w:rPr>
        <w:t xml:space="preserve"> من أعلم الجماعة بالأصولين</w:t>
      </w:r>
      <w:r>
        <w:rPr>
          <w:rtl/>
        </w:rPr>
        <w:t>؟</w:t>
      </w:r>
      <w:r w:rsidRPr="0046413B">
        <w:rPr>
          <w:rtl/>
        </w:rPr>
        <w:t xml:space="preserve"> فأشار في الجواب إليه وإلى والد العلامة</w:t>
      </w:r>
      <w:r>
        <w:rPr>
          <w:rtl/>
        </w:rPr>
        <w:t>،</w:t>
      </w:r>
      <w:r w:rsidRPr="0046413B">
        <w:rPr>
          <w:rtl/>
        </w:rPr>
        <w:t xml:space="preserve"> وقال</w:t>
      </w:r>
      <w:r>
        <w:rPr>
          <w:rtl/>
        </w:rPr>
        <w:t>:</w:t>
      </w:r>
      <w:r w:rsidRPr="0046413B">
        <w:rPr>
          <w:rtl/>
        </w:rPr>
        <w:t xml:space="preserve"> هذان أعلم الجماعة بعلم الكلام وأصول الفقه.</w:t>
      </w:r>
    </w:p>
    <w:p w:rsidR="00414CB8" w:rsidRPr="0046413B" w:rsidRDefault="00414CB8" w:rsidP="00414CB8">
      <w:pPr>
        <w:pStyle w:val="libNormal"/>
        <w:rPr>
          <w:rtl/>
        </w:rPr>
      </w:pPr>
      <w:r w:rsidRPr="00414CB8">
        <w:rPr>
          <w:rStyle w:val="libBold2Char"/>
          <w:rtl/>
        </w:rPr>
        <w:t>عن</w:t>
      </w:r>
      <w:r w:rsidRPr="0046413B">
        <w:rPr>
          <w:rtl/>
        </w:rPr>
        <w:t xml:space="preserve"> السيد المؤيد فخار بن معد.</w:t>
      </w:r>
    </w:p>
    <w:p w:rsidR="00414CB8" w:rsidRPr="0046413B" w:rsidRDefault="00414CB8" w:rsidP="00414CB8">
      <w:pPr>
        <w:pStyle w:val="libNormal"/>
        <w:rPr>
          <w:rtl/>
        </w:rPr>
      </w:pPr>
      <w:r w:rsidRPr="00414CB8">
        <w:rPr>
          <w:rStyle w:val="libBold2Char"/>
          <w:rtl/>
        </w:rPr>
        <w:t>الثاني</w:t>
      </w:r>
      <w:r>
        <w:rPr>
          <w:rStyle w:val="libBold2Char"/>
          <w:rtl/>
        </w:rPr>
        <w:t>:</w:t>
      </w:r>
      <w:r w:rsidRPr="00414CB8">
        <w:rPr>
          <w:rStyle w:val="libBold2Char"/>
          <w:rtl/>
        </w:rPr>
        <w:t xml:space="preserve"> الحكيم المتألّه كمال الدين ميثم بن علي بن ميثم البحراني</w:t>
      </w:r>
      <w:r>
        <w:rPr>
          <w:rtl/>
        </w:rPr>
        <w:t>،</w:t>
      </w:r>
      <w:r w:rsidRPr="0046413B">
        <w:rPr>
          <w:rtl/>
        </w:rPr>
        <w:t xml:space="preserve"> صاحب الشروح الثلاثة على نهج البلاغة</w:t>
      </w:r>
      <w:r>
        <w:rPr>
          <w:rtl/>
        </w:rPr>
        <w:t>،</w:t>
      </w:r>
      <w:r w:rsidRPr="0046413B">
        <w:rPr>
          <w:rtl/>
        </w:rPr>
        <w:t xml:space="preserve"> وشارح مائة كلمة من كلمات أمير المؤمنين </w:t>
      </w:r>
      <w:r w:rsidRPr="00414CB8">
        <w:rPr>
          <w:rStyle w:val="libAlaemChar"/>
          <w:rtl/>
        </w:rPr>
        <w:t>عليه‌السلام</w:t>
      </w:r>
      <w:r>
        <w:rPr>
          <w:rtl/>
        </w:rPr>
        <w:t>،</w:t>
      </w:r>
      <w:r w:rsidRPr="0046413B">
        <w:rPr>
          <w:rtl/>
        </w:rPr>
        <w:t xml:space="preserve"> قد أفرد في شرح حاله بالتأليف المحقق البحراني الشيخ</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مجالس المؤمنين 1</w:t>
      </w:r>
      <w:r>
        <w:rPr>
          <w:rtl/>
        </w:rPr>
        <w:t>:</w:t>
      </w:r>
      <w:r w:rsidRPr="0046413B">
        <w:rPr>
          <w:rtl/>
        </w:rPr>
        <w:t xml:space="preserve"> 573.</w:t>
      </w:r>
    </w:p>
    <w:p w:rsidR="00414CB8" w:rsidRPr="0046413B" w:rsidRDefault="00414CB8" w:rsidP="00414CB8">
      <w:pPr>
        <w:pStyle w:val="libNormal0"/>
        <w:rPr>
          <w:rtl/>
        </w:rPr>
      </w:pPr>
      <w:r>
        <w:rPr>
          <w:rtl/>
        </w:rPr>
        <w:br w:type="page"/>
      </w:r>
      <w:r w:rsidRPr="0046413B">
        <w:rPr>
          <w:rtl/>
        </w:rPr>
        <w:lastRenderedPageBreak/>
        <w:t>سليمان وسمّاه</w:t>
      </w:r>
      <w:r>
        <w:rPr>
          <w:rtl/>
        </w:rPr>
        <w:t>:</w:t>
      </w:r>
      <w:r w:rsidRPr="0046413B">
        <w:rPr>
          <w:rtl/>
        </w:rPr>
        <w:t xml:space="preserve"> السلافة البهية.</w:t>
      </w:r>
    </w:p>
    <w:p w:rsidR="00414CB8" w:rsidRPr="0046413B" w:rsidRDefault="00414CB8" w:rsidP="00414CB8">
      <w:pPr>
        <w:pStyle w:val="libNormal"/>
        <w:rPr>
          <w:rtl/>
        </w:rPr>
      </w:pPr>
      <w:r w:rsidRPr="0046413B">
        <w:rPr>
          <w:rtl/>
        </w:rPr>
        <w:t>وقال</w:t>
      </w:r>
      <w:r w:rsidR="00F21B5A">
        <w:rPr>
          <w:rtl/>
        </w:rPr>
        <w:t xml:space="preserve"> - </w:t>
      </w:r>
      <w:r w:rsidRPr="0046413B">
        <w:rPr>
          <w:rtl/>
        </w:rPr>
        <w:t>أيضا</w:t>
      </w:r>
      <w:r w:rsidR="00F21B5A">
        <w:rPr>
          <w:rtl/>
        </w:rPr>
        <w:t xml:space="preserve"> - </w:t>
      </w:r>
      <w:r w:rsidRPr="0046413B">
        <w:rPr>
          <w:rtl/>
        </w:rPr>
        <w:t>في الفصل الذي ألحقه ببلغته في الرجال في ذكر علماء البحرين</w:t>
      </w:r>
      <w:r>
        <w:rPr>
          <w:rtl/>
        </w:rPr>
        <w:t>:</w:t>
      </w:r>
      <w:r w:rsidRPr="0046413B">
        <w:rPr>
          <w:rtl/>
        </w:rPr>
        <w:t xml:space="preserve"> ومنهم العالم الرباني</w:t>
      </w:r>
      <w:r>
        <w:rPr>
          <w:rtl/>
        </w:rPr>
        <w:t>،</w:t>
      </w:r>
      <w:r w:rsidRPr="0046413B">
        <w:rPr>
          <w:rtl/>
        </w:rPr>
        <w:t xml:space="preserve"> والعارف الصمداني</w:t>
      </w:r>
      <w:r>
        <w:rPr>
          <w:rtl/>
        </w:rPr>
        <w:t>،</w:t>
      </w:r>
      <w:r w:rsidRPr="0046413B">
        <w:rPr>
          <w:rtl/>
        </w:rPr>
        <w:t xml:space="preserve"> كمال الدين ميثم بن علي ابن ميثم البحراني</w:t>
      </w:r>
      <w:r>
        <w:rPr>
          <w:rtl/>
        </w:rPr>
        <w:t>،</w:t>
      </w:r>
      <w:r w:rsidRPr="0046413B">
        <w:rPr>
          <w:rtl/>
        </w:rPr>
        <w:t xml:space="preserve"> وهو المشهور في لسان الأصحاب بالعالم الرباني</w:t>
      </w:r>
      <w:r>
        <w:rPr>
          <w:rtl/>
        </w:rPr>
        <w:t>،</w:t>
      </w:r>
      <w:r w:rsidRPr="0046413B">
        <w:rPr>
          <w:rtl/>
        </w:rPr>
        <w:t xml:space="preserve"> والمشار إليه في تحقيق الحقائق</w:t>
      </w:r>
      <w:r>
        <w:rPr>
          <w:rtl/>
        </w:rPr>
        <w:t>،</w:t>
      </w:r>
      <w:r w:rsidRPr="0046413B">
        <w:rPr>
          <w:rtl/>
        </w:rPr>
        <w:t xml:space="preserve"> وتشييد المباني.</w:t>
      </w:r>
    </w:p>
    <w:p w:rsidR="00414CB8" w:rsidRPr="0046413B" w:rsidRDefault="00414CB8" w:rsidP="00414CB8">
      <w:pPr>
        <w:pStyle w:val="libNormal"/>
        <w:rPr>
          <w:rtl/>
        </w:rPr>
      </w:pPr>
      <w:r w:rsidRPr="0046413B">
        <w:rPr>
          <w:rtl/>
        </w:rPr>
        <w:t>ثم ذكر بعض مناقبه وفضائله ومؤلفاته. إلى أن قال</w:t>
      </w:r>
      <w:r>
        <w:rPr>
          <w:rtl/>
        </w:rPr>
        <w:t>:</w:t>
      </w:r>
      <w:r w:rsidRPr="0046413B">
        <w:rPr>
          <w:rtl/>
        </w:rPr>
        <w:t xml:space="preserve"> وقبره متردد بين بقعتين كلتاهما مشهورة بأنها مشهده</w:t>
      </w:r>
      <w:r>
        <w:rPr>
          <w:rtl/>
        </w:rPr>
        <w:t>،</w:t>
      </w:r>
      <w:r w:rsidRPr="0046413B">
        <w:rPr>
          <w:rtl/>
        </w:rPr>
        <w:t xml:space="preserve"> إحداهما</w:t>
      </w:r>
      <w:r>
        <w:rPr>
          <w:rtl/>
        </w:rPr>
        <w:t>:</w:t>
      </w:r>
      <w:r w:rsidRPr="0046413B">
        <w:rPr>
          <w:rtl/>
        </w:rPr>
        <w:t xml:space="preserve"> في صيانة الدويخ</w:t>
      </w:r>
      <w:r>
        <w:rPr>
          <w:rtl/>
        </w:rPr>
        <w:t>،</w:t>
      </w:r>
      <w:r w:rsidRPr="0046413B">
        <w:rPr>
          <w:rtl/>
        </w:rPr>
        <w:t xml:space="preserve"> والأخرى</w:t>
      </w:r>
      <w:r>
        <w:rPr>
          <w:rtl/>
        </w:rPr>
        <w:t>:</w:t>
      </w:r>
      <w:r>
        <w:rPr>
          <w:rFonts w:hint="cs"/>
          <w:rtl/>
        </w:rPr>
        <w:t xml:space="preserve"> </w:t>
      </w:r>
      <w:r w:rsidRPr="0046413B">
        <w:rPr>
          <w:rtl/>
        </w:rPr>
        <w:t xml:space="preserve">في هلتا </w:t>
      </w:r>
      <w:r w:rsidRPr="00414CB8">
        <w:rPr>
          <w:rStyle w:val="libFootnotenumChar"/>
          <w:rtl/>
        </w:rPr>
        <w:t>(1)</w:t>
      </w:r>
      <w:r w:rsidRPr="0046413B">
        <w:rPr>
          <w:rtl/>
        </w:rPr>
        <w:t xml:space="preserve"> من الماحوز</w:t>
      </w:r>
      <w:r>
        <w:rPr>
          <w:rtl/>
        </w:rPr>
        <w:t>،</w:t>
      </w:r>
      <w:r w:rsidRPr="0046413B">
        <w:rPr>
          <w:rtl/>
        </w:rPr>
        <w:t xml:space="preserve"> وأنا أزوره فيهما احتياطا</w:t>
      </w:r>
      <w:r>
        <w:rPr>
          <w:rtl/>
        </w:rPr>
        <w:t>،</w:t>
      </w:r>
      <w:r w:rsidRPr="0046413B">
        <w:rPr>
          <w:rtl/>
        </w:rPr>
        <w:t xml:space="preserve"> وإن كان الغالب على الظن أنه في هلتا</w:t>
      </w:r>
      <w:r>
        <w:rPr>
          <w:rtl/>
        </w:rPr>
        <w:t>،</w:t>
      </w:r>
      <w:r w:rsidRPr="0046413B">
        <w:rPr>
          <w:rtl/>
        </w:rPr>
        <w:t xml:space="preserve"> لوفور القرائن على ذلك من ظهور آثار الدعوات</w:t>
      </w:r>
      <w:r>
        <w:rPr>
          <w:rtl/>
        </w:rPr>
        <w:t>،</w:t>
      </w:r>
      <w:r w:rsidRPr="0046413B">
        <w:rPr>
          <w:rtl/>
        </w:rPr>
        <w:t xml:space="preserve"> وتوافر المنامات.</w:t>
      </w:r>
    </w:p>
    <w:p w:rsidR="00414CB8" w:rsidRPr="0046413B" w:rsidRDefault="00414CB8" w:rsidP="00414CB8">
      <w:pPr>
        <w:pStyle w:val="libNormal"/>
        <w:rPr>
          <w:rtl/>
        </w:rPr>
      </w:pPr>
      <w:r w:rsidRPr="0046413B">
        <w:rPr>
          <w:rtl/>
        </w:rPr>
        <w:t>ومن غريب ما اتفق من المنامات في ذلك أن بعض المؤمنين من أهل الماحوز ممّن لا سواد له</w:t>
      </w:r>
      <w:r>
        <w:rPr>
          <w:rtl/>
        </w:rPr>
        <w:t>،</w:t>
      </w:r>
      <w:r w:rsidRPr="0046413B">
        <w:rPr>
          <w:rtl/>
        </w:rPr>
        <w:t xml:space="preserve"> وهو متمسك بظاهر الخبر</w:t>
      </w:r>
      <w:r>
        <w:rPr>
          <w:rtl/>
        </w:rPr>
        <w:t>،</w:t>
      </w:r>
      <w:r w:rsidRPr="0046413B">
        <w:rPr>
          <w:rtl/>
        </w:rPr>
        <w:t xml:space="preserve"> رأى في المنام أن الشيخ كمال الدين مضطجع فوق ساجة قبره الذي في هلتا</w:t>
      </w:r>
      <w:r>
        <w:rPr>
          <w:rtl/>
        </w:rPr>
        <w:t>،</w:t>
      </w:r>
      <w:r w:rsidRPr="0046413B">
        <w:rPr>
          <w:rtl/>
        </w:rPr>
        <w:t xml:space="preserve"> مسجى بثوب</w:t>
      </w:r>
      <w:r>
        <w:rPr>
          <w:rtl/>
        </w:rPr>
        <w:t>،</w:t>
      </w:r>
      <w:r w:rsidRPr="0046413B">
        <w:rPr>
          <w:rtl/>
        </w:rPr>
        <w:t xml:space="preserve"> وقد كشف الثوب عن وجهه قال</w:t>
      </w:r>
      <w:r>
        <w:rPr>
          <w:rtl/>
        </w:rPr>
        <w:t>:</w:t>
      </w:r>
      <w:r w:rsidRPr="0046413B">
        <w:rPr>
          <w:rtl/>
        </w:rPr>
        <w:t xml:space="preserve"> فشكوت إليه ما نلقى من الأعراب</w:t>
      </w:r>
      <w:r>
        <w:rPr>
          <w:rtl/>
        </w:rPr>
        <w:t>،</w:t>
      </w:r>
      <w:r w:rsidRPr="0046413B">
        <w:rPr>
          <w:rtl/>
        </w:rPr>
        <w:t xml:space="preserve"> فأجابني بقوله تعالى</w:t>
      </w:r>
      <w:r>
        <w:rPr>
          <w:rtl/>
        </w:rPr>
        <w:t>:</w:t>
      </w:r>
      <w:r w:rsidRPr="0046413B">
        <w:rPr>
          <w:rtl/>
        </w:rPr>
        <w:t xml:space="preserve"> </w:t>
      </w:r>
      <w:r w:rsidRPr="00414CB8">
        <w:rPr>
          <w:rStyle w:val="libAlaemChar"/>
          <w:rtl/>
        </w:rPr>
        <w:t>(</w:t>
      </w:r>
      <w:r w:rsidRPr="00414CB8">
        <w:rPr>
          <w:rStyle w:val="libAieChar"/>
          <w:rtl/>
        </w:rPr>
        <w:t xml:space="preserve"> وَسَيَعْلَمُ الَّذِينَ ظَلَمُوا أَيَّ مُنْقَلَبٍ يَنْقَلِبُونَ </w:t>
      </w:r>
      <w:r w:rsidRPr="00414CB8">
        <w:rPr>
          <w:rStyle w:val="libAlaemChar"/>
          <w:rtl/>
        </w:rPr>
        <w:t>)</w:t>
      </w:r>
      <w:r w:rsidRPr="0046413B">
        <w:rPr>
          <w:rtl/>
        </w:rPr>
        <w:t xml:space="preserve"> </w:t>
      </w:r>
      <w:r w:rsidRPr="00414CB8">
        <w:rPr>
          <w:rStyle w:val="libFootnotenumChar"/>
          <w:rtl/>
        </w:rPr>
        <w:t>(2)</w:t>
      </w:r>
      <w:r w:rsidRPr="0046413B">
        <w:rPr>
          <w:rtl/>
        </w:rPr>
        <w:t xml:space="preserve"> ثم سألته عن قوله تعالى</w:t>
      </w:r>
      <w:r>
        <w:rPr>
          <w:rtl/>
        </w:rPr>
        <w:t>:</w:t>
      </w:r>
      <w:r w:rsidRPr="0046413B">
        <w:rPr>
          <w:rtl/>
        </w:rPr>
        <w:t xml:space="preserve"> </w:t>
      </w:r>
      <w:r w:rsidRPr="00414CB8">
        <w:rPr>
          <w:rStyle w:val="libAlaemChar"/>
          <w:rtl/>
        </w:rPr>
        <w:t>(</w:t>
      </w:r>
      <w:r w:rsidRPr="00414CB8">
        <w:rPr>
          <w:rStyle w:val="libAieChar"/>
          <w:rtl/>
        </w:rPr>
        <w:t xml:space="preserve"> انْطَلِقُوا إِلى ما كُنْتُمْ بِهِ تُكَذِّبُونَ. انْطَلِقُوا إِلى ظِلٍّ ذِي ثَلاثِ شُعَبٍ </w:t>
      </w:r>
      <w:r w:rsidRPr="00414CB8">
        <w:rPr>
          <w:rStyle w:val="libAlaemChar"/>
          <w:rtl/>
        </w:rPr>
        <w:t>)</w:t>
      </w:r>
      <w:r w:rsidRPr="0046413B">
        <w:rPr>
          <w:rtl/>
        </w:rPr>
        <w:t xml:space="preserve"> </w:t>
      </w:r>
      <w:r w:rsidRPr="00414CB8">
        <w:rPr>
          <w:rStyle w:val="libFootnotenumChar"/>
          <w:rtl/>
        </w:rPr>
        <w:t>(3)</w:t>
      </w:r>
      <w:r w:rsidRPr="0046413B">
        <w:rPr>
          <w:rtl/>
        </w:rPr>
        <w:t xml:space="preserve"> الآية.</w:t>
      </w:r>
    </w:p>
    <w:p w:rsidR="00414CB8" w:rsidRPr="0046413B" w:rsidRDefault="00414CB8" w:rsidP="00414CB8">
      <w:pPr>
        <w:pStyle w:val="libNormal"/>
        <w:rPr>
          <w:rtl/>
        </w:rPr>
      </w:pPr>
      <w:r w:rsidRPr="0046413B">
        <w:rPr>
          <w:rtl/>
        </w:rPr>
        <w:t>فقال</w:t>
      </w:r>
      <w:r>
        <w:rPr>
          <w:rtl/>
        </w:rPr>
        <w:t>:</w:t>
      </w:r>
      <w:r w:rsidRPr="0046413B">
        <w:rPr>
          <w:rtl/>
        </w:rPr>
        <w:t xml:space="preserve"> إن النواصب ومن يشاكلهم في عقائدهم الفاسدة ينطلقون إلى الرسول </w:t>
      </w:r>
      <w:r w:rsidRPr="00414CB8">
        <w:rPr>
          <w:rStyle w:val="libAlaemChar"/>
          <w:rtl/>
        </w:rPr>
        <w:t>صلى‌الله‌عليه‌وآله‌وسلم</w:t>
      </w:r>
      <w:r w:rsidRPr="0046413B">
        <w:rPr>
          <w:rtl/>
        </w:rPr>
        <w:t xml:space="preserve"> وقد كطمهم العطش والحرّ</w:t>
      </w:r>
      <w:r>
        <w:rPr>
          <w:rtl/>
        </w:rPr>
        <w:t>،</w:t>
      </w:r>
      <w:r w:rsidRPr="0046413B">
        <w:rPr>
          <w:rtl/>
        </w:rPr>
        <w:t xml:space="preserve"> فيطلبون منه السقيا والاستظلال</w:t>
      </w:r>
      <w:r>
        <w:rPr>
          <w:rtl/>
        </w:rPr>
        <w:t>،</w:t>
      </w:r>
      <w:r w:rsidRPr="0046413B">
        <w:rPr>
          <w:rtl/>
        </w:rPr>
        <w:t xml:space="preserve"> فيقول لهم</w:t>
      </w:r>
      <w:r>
        <w:rPr>
          <w:rtl/>
        </w:rPr>
        <w:t>:</w:t>
      </w:r>
      <w:r w:rsidRPr="0046413B">
        <w:rPr>
          <w:rtl/>
        </w:rPr>
        <w:t xml:space="preserve"> انطلقوا إلى ما كنتم به تكذّبون</w:t>
      </w:r>
      <w:r w:rsidR="00F21B5A">
        <w:rPr>
          <w:rtl/>
        </w:rPr>
        <w:t xml:space="preserve"> - </w:t>
      </w:r>
      <w:r w:rsidRPr="0046413B">
        <w:rPr>
          <w:rtl/>
        </w:rPr>
        <w:t xml:space="preserve">يعني عليا </w:t>
      </w:r>
      <w:r w:rsidRPr="00414CB8">
        <w:rPr>
          <w:rStyle w:val="libAlaemChar"/>
          <w:rtl/>
        </w:rPr>
        <w:t>عليه‌السلام</w:t>
      </w:r>
      <w:r w:rsidR="00F21B5A">
        <w:rPr>
          <w:rtl/>
        </w:rPr>
        <w:t xml:space="preserve"> - </w:t>
      </w:r>
      <w:r w:rsidRPr="0046413B">
        <w:rPr>
          <w:rtl/>
        </w:rPr>
        <w:t xml:space="preserve">فينطلقون إلى علي </w:t>
      </w:r>
      <w:r w:rsidRPr="00414CB8">
        <w:rPr>
          <w:rStyle w:val="libAlaemChar"/>
          <w:rtl/>
        </w:rPr>
        <w:t>عليه‌السلام</w:t>
      </w:r>
      <w:r w:rsidRPr="0046413B">
        <w:rPr>
          <w:rtl/>
        </w:rPr>
        <w:t xml:space="preserve"> فيقول لهم</w:t>
      </w:r>
      <w:r>
        <w:rPr>
          <w:rtl/>
        </w:rPr>
        <w:t>:</w:t>
      </w:r>
      <w:r w:rsidRPr="0046413B">
        <w:rPr>
          <w:rtl/>
        </w:rPr>
        <w:t xml:space="preserve"> انطلقوا إلى ظلّ ذي ثلاث</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الدويخ والهلتا</w:t>
      </w:r>
      <w:r>
        <w:rPr>
          <w:rtl/>
        </w:rPr>
        <w:t>:</w:t>
      </w:r>
      <w:r w:rsidRPr="0046413B">
        <w:rPr>
          <w:rtl/>
        </w:rPr>
        <w:t xml:space="preserve"> قريتين من قرى البحرين.</w:t>
      </w:r>
    </w:p>
    <w:p w:rsidR="00414CB8" w:rsidRPr="0046413B" w:rsidRDefault="00414CB8" w:rsidP="00414CB8">
      <w:pPr>
        <w:pStyle w:val="libFootnote0"/>
        <w:rPr>
          <w:rtl/>
        </w:rPr>
      </w:pPr>
      <w:r w:rsidRPr="0046413B">
        <w:rPr>
          <w:rtl/>
        </w:rPr>
        <w:t>(2) الشعراء 26</w:t>
      </w:r>
      <w:r>
        <w:rPr>
          <w:rtl/>
        </w:rPr>
        <w:t>:</w:t>
      </w:r>
      <w:r w:rsidRPr="0046413B">
        <w:rPr>
          <w:rtl/>
        </w:rPr>
        <w:t xml:space="preserve"> 227.</w:t>
      </w:r>
    </w:p>
    <w:p w:rsidR="00414CB8" w:rsidRPr="0046413B" w:rsidRDefault="00414CB8" w:rsidP="00414CB8">
      <w:pPr>
        <w:pStyle w:val="libFootnote0"/>
        <w:rPr>
          <w:rtl/>
        </w:rPr>
      </w:pPr>
      <w:r w:rsidRPr="0046413B">
        <w:rPr>
          <w:rtl/>
        </w:rPr>
        <w:t>(3) المرسلات 77</w:t>
      </w:r>
      <w:r>
        <w:rPr>
          <w:rtl/>
        </w:rPr>
        <w:t>:</w:t>
      </w:r>
      <w:r w:rsidRPr="0046413B">
        <w:rPr>
          <w:rtl/>
        </w:rPr>
        <w:t xml:space="preserve"> 29</w:t>
      </w:r>
      <w:r w:rsidR="00F21B5A">
        <w:rPr>
          <w:rtl/>
        </w:rPr>
        <w:t xml:space="preserve"> - </w:t>
      </w:r>
      <w:r w:rsidRPr="0046413B">
        <w:rPr>
          <w:rtl/>
        </w:rPr>
        <w:t>30.</w:t>
      </w:r>
    </w:p>
    <w:p w:rsidR="00414CB8" w:rsidRPr="0046413B" w:rsidRDefault="00414CB8" w:rsidP="00414CB8">
      <w:pPr>
        <w:pStyle w:val="libNormal0"/>
        <w:rPr>
          <w:rtl/>
        </w:rPr>
      </w:pPr>
      <w:r>
        <w:rPr>
          <w:rtl/>
        </w:rPr>
        <w:br w:type="page"/>
      </w:r>
      <w:r w:rsidRPr="0046413B">
        <w:rPr>
          <w:rtl/>
        </w:rPr>
        <w:lastRenderedPageBreak/>
        <w:t>شعب</w:t>
      </w:r>
      <w:r>
        <w:rPr>
          <w:rtl/>
        </w:rPr>
        <w:t>،</w:t>
      </w:r>
      <w:r w:rsidRPr="0046413B">
        <w:rPr>
          <w:rtl/>
        </w:rPr>
        <w:t xml:space="preserve"> يعني به الثلاثة المتلصصة خذلهم الله. وكان ذلك في سنة 1102.</w:t>
      </w:r>
    </w:p>
    <w:p w:rsidR="00414CB8" w:rsidRPr="0046413B" w:rsidRDefault="00414CB8" w:rsidP="00414CB8">
      <w:pPr>
        <w:pStyle w:val="libNormal"/>
        <w:rPr>
          <w:rtl/>
        </w:rPr>
      </w:pPr>
      <w:r w:rsidRPr="0046413B">
        <w:rPr>
          <w:rtl/>
        </w:rPr>
        <w:t>ثم إن الرجل سألني عن هذه الآية</w:t>
      </w:r>
      <w:r>
        <w:rPr>
          <w:rtl/>
        </w:rPr>
        <w:t>،</w:t>
      </w:r>
      <w:r w:rsidRPr="0046413B">
        <w:rPr>
          <w:rtl/>
        </w:rPr>
        <w:t xml:space="preserve"> ولم يكن يحضرني ما ورد من أهل البيت </w:t>
      </w:r>
      <w:r w:rsidRPr="00414CB8">
        <w:rPr>
          <w:rStyle w:val="libAlaemChar"/>
          <w:rtl/>
        </w:rPr>
        <w:t>عليهم‌السلام</w:t>
      </w:r>
      <w:r w:rsidRPr="0046413B">
        <w:rPr>
          <w:rtl/>
        </w:rPr>
        <w:t xml:space="preserve"> فيها</w:t>
      </w:r>
      <w:r>
        <w:rPr>
          <w:rtl/>
        </w:rPr>
        <w:t>،</w:t>
      </w:r>
      <w:r w:rsidRPr="0046413B">
        <w:rPr>
          <w:rtl/>
        </w:rPr>
        <w:t xml:space="preserve"> فأخبرته بتفاسير</w:t>
      </w:r>
      <w:r>
        <w:rPr>
          <w:rtl/>
        </w:rPr>
        <w:t>،</w:t>
      </w:r>
      <w:r w:rsidRPr="0046413B">
        <w:rPr>
          <w:rtl/>
        </w:rPr>
        <w:t xml:space="preserve"> فقال</w:t>
      </w:r>
      <w:r>
        <w:rPr>
          <w:rtl/>
        </w:rPr>
        <w:t>: أ</w:t>
      </w:r>
      <w:r w:rsidRPr="0046413B">
        <w:rPr>
          <w:rtl/>
        </w:rPr>
        <w:t>لها تفسير غير هذا</w:t>
      </w:r>
      <w:r>
        <w:rPr>
          <w:rtl/>
        </w:rPr>
        <w:t>؟</w:t>
      </w:r>
      <w:r w:rsidRPr="0046413B">
        <w:rPr>
          <w:rtl/>
        </w:rPr>
        <w:t xml:space="preserve"> ففتشنا تفسير الشيخ الثقة الجليل أبي الحسن علي بن إبراهيم بن هاشم</w:t>
      </w:r>
      <w:r>
        <w:rPr>
          <w:rtl/>
        </w:rPr>
        <w:t>،</w:t>
      </w:r>
      <w:r w:rsidRPr="0046413B">
        <w:rPr>
          <w:rtl/>
        </w:rPr>
        <w:t xml:space="preserve"> فوجدت التفسير الذي حكاه عن منامه مرويّا فيه عنهم </w:t>
      </w:r>
      <w:r w:rsidRPr="00414CB8">
        <w:rPr>
          <w:rStyle w:val="libAlaemChar"/>
          <w:rtl/>
        </w:rPr>
        <w:t>عليهم‌السلام</w:t>
      </w:r>
      <w:r>
        <w:rPr>
          <w:rtl/>
        </w:rPr>
        <w:t>،</w:t>
      </w:r>
      <w:r w:rsidRPr="0046413B">
        <w:rPr>
          <w:rtl/>
        </w:rPr>
        <w:t xml:space="preserve"> وهو من أغرب المنامات </w:t>
      </w:r>
      <w:r w:rsidRPr="00414CB8">
        <w:rPr>
          <w:rStyle w:val="libFootnotenumChar"/>
          <w:rtl/>
        </w:rPr>
        <w:t>(1)</w:t>
      </w:r>
      <w:r>
        <w:rPr>
          <w:rtl/>
        </w:rPr>
        <w:t>.</w:t>
      </w:r>
    </w:p>
    <w:p w:rsidR="00414CB8" w:rsidRPr="0046413B" w:rsidRDefault="00414CB8" w:rsidP="00414CB8">
      <w:pPr>
        <w:pStyle w:val="libNormal"/>
        <w:rPr>
          <w:rtl/>
        </w:rPr>
      </w:pPr>
      <w:r w:rsidRPr="0046413B">
        <w:rPr>
          <w:rtl/>
        </w:rPr>
        <w:t>قلت</w:t>
      </w:r>
      <w:r>
        <w:rPr>
          <w:rtl/>
        </w:rPr>
        <w:t>:</w:t>
      </w:r>
      <w:r w:rsidRPr="0046413B">
        <w:rPr>
          <w:rtl/>
        </w:rPr>
        <w:t xml:space="preserve"> الظاهر أن قوله</w:t>
      </w:r>
      <w:r>
        <w:rPr>
          <w:rtl/>
        </w:rPr>
        <w:t>:</w:t>
      </w:r>
      <w:r w:rsidRPr="0046413B">
        <w:rPr>
          <w:rtl/>
        </w:rPr>
        <w:t xml:space="preserve"> أبي الحسن إلى آخره من سهو قلمه الشريف</w:t>
      </w:r>
      <w:r>
        <w:rPr>
          <w:rtl/>
        </w:rPr>
        <w:t>،</w:t>
      </w:r>
      <w:r w:rsidRPr="0046413B">
        <w:rPr>
          <w:rtl/>
        </w:rPr>
        <w:t xml:space="preserve"> إذ ليس في تفسير القمي ما نسبه إليه</w:t>
      </w:r>
      <w:r>
        <w:rPr>
          <w:rtl/>
        </w:rPr>
        <w:t>،</w:t>
      </w:r>
      <w:r w:rsidRPr="0046413B">
        <w:rPr>
          <w:rtl/>
        </w:rPr>
        <w:t xml:space="preserve"> ولا نقله أحد عنه</w:t>
      </w:r>
      <w:r>
        <w:rPr>
          <w:rtl/>
        </w:rPr>
        <w:t>،</w:t>
      </w:r>
      <w:r w:rsidRPr="0046413B">
        <w:rPr>
          <w:rtl/>
        </w:rPr>
        <w:t xml:space="preserve"> والذي فيه ما رواه في ذلك تفسير الثقة محمّد بن العباس بن الماهيار</w:t>
      </w:r>
      <w:r>
        <w:rPr>
          <w:rtl/>
        </w:rPr>
        <w:t>،</w:t>
      </w:r>
      <w:r w:rsidRPr="0046413B">
        <w:rPr>
          <w:rtl/>
        </w:rPr>
        <w:t xml:space="preserve"> رواه فيه مسندا عن الصادق </w:t>
      </w:r>
      <w:r w:rsidRPr="00414CB8">
        <w:rPr>
          <w:rStyle w:val="libAlaemChar"/>
          <w:rtl/>
        </w:rPr>
        <w:t>عليه‌السلام</w:t>
      </w:r>
      <w:r>
        <w:rPr>
          <w:rtl/>
        </w:rPr>
        <w:t>،</w:t>
      </w:r>
      <w:r w:rsidRPr="0046413B">
        <w:rPr>
          <w:rtl/>
        </w:rPr>
        <w:t xml:space="preserve"> على ما نقله عنه الشيخ شرف الدين في كتاب تأويل الآيات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توفي </w:t>
      </w:r>
      <w:r w:rsidRPr="00414CB8">
        <w:rPr>
          <w:rStyle w:val="libAlaemChar"/>
          <w:rtl/>
        </w:rPr>
        <w:t>رحمه‌الله</w:t>
      </w:r>
      <w:r w:rsidRPr="0046413B">
        <w:rPr>
          <w:rtl/>
        </w:rPr>
        <w:t xml:space="preserve"> تعالى سنة 679.</w:t>
      </w:r>
    </w:p>
    <w:p w:rsidR="00414CB8" w:rsidRPr="0046413B" w:rsidRDefault="00414CB8" w:rsidP="00414CB8">
      <w:pPr>
        <w:pStyle w:val="libNormal"/>
        <w:rPr>
          <w:rtl/>
        </w:rPr>
      </w:pPr>
      <w:r w:rsidRPr="0046413B">
        <w:rPr>
          <w:rtl/>
        </w:rPr>
        <w:t xml:space="preserve">وقد ذكرنا في الفائدة السابقة </w:t>
      </w:r>
      <w:r w:rsidRPr="00414CB8">
        <w:rPr>
          <w:rStyle w:val="libFootnotenumChar"/>
          <w:rtl/>
        </w:rPr>
        <w:t>(3)</w:t>
      </w:r>
      <w:r w:rsidRPr="0046413B">
        <w:rPr>
          <w:rtl/>
        </w:rPr>
        <w:t xml:space="preserve"> شرح حال كتاب الاستغاثة</w:t>
      </w:r>
      <w:r>
        <w:rPr>
          <w:rtl/>
        </w:rPr>
        <w:t>،</w:t>
      </w:r>
      <w:r w:rsidRPr="0046413B">
        <w:rPr>
          <w:rtl/>
        </w:rPr>
        <w:t xml:space="preserve"> وأن نسبته إليه من الأغلاط الظاهرة</w:t>
      </w:r>
      <w:r>
        <w:rPr>
          <w:rtl/>
        </w:rPr>
        <w:t>،</w:t>
      </w:r>
      <w:r w:rsidRPr="0046413B">
        <w:rPr>
          <w:rtl/>
        </w:rPr>
        <w:t xml:space="preserve"> فلاحظ.</w:t>
      </w:r>
    </w:p>
    <w:p w:rsidR="00414CB8" w:rsidRPr="0046413B" w:rsidRDefault="00414CB8" w:rsidP="00414CB8">
      <w:pPr>
        <w:pStyle w:val="libNormal"/>
        <w:rPr>
          <w:rtl/>
        </w:rPr>
      </w:pPr>
      <w:r w:rsidRPr="0046413B">
        <w:rPr>
          <w:rtl/>
        </w:rPr>
        <w:t>وهذا الشيخ يروي عن جماعة عثرنا على اثنين منهم.</w:t>
      </w:r>
    </w:p>
    <w:p w:rsidR="00414CB8" w:rsidRPr="0046413B" w:rsidRDefault="00414CB8" w:rsidP="00414CB8">
      <w:pPr>
        <w:pStyle w:val="libNormal"/>
        <w:rPr>
          <w:rtl/>
        </w:rPr>
      </w:pPr>
      <w:r w:rsidRPr="0046413B">
        <w:rPr>
          <w:rtl/>
        </w:rPr>
        <w:t>الأول</w:t>
      </w:r>
      <w:r>
        <w:rPr>
          <w:rtl/>
        </w:rPr>
        <w:t>:</w:t>
      </w:r>
      <w:r w:rsidRPr="0046413B">
        <w:rPr>
          <w:rtl/>
        </w:rPr>
        <w:t xml:space="preserve"> الفيلسوف الأعظم الخواجه نصير الدين</w:t>
      </w:r>
      <w:r>
        <w:rPr>
          <w:rtl/>
        </w:rPr>
        <w:t>،</w:t>
      </w:r>
      <w:r w:rsidRPr="0046413B">
        <w:rPr>
          <w:rtl/>
        </w:rPr>
        <w:t xml:space="preserve"> الآتي ذكره </w:t>
      </w:r>
      <w:r w:rsidRPr="00414CB8">
        <w:rPr>
          <w:rStyle w:val="libFootnotenumChar"/>
          <w:rtl/>
        </w:rPr>
        <w:t>(4)</w:t>
      </w:r>
      <w:r>
        <w:rPr>
          <w:rtl/>
        </w:rPr>
        <w:t>.</w:t>
      </w:r>
    </w:p>
    <w:p w:rsidR="00414CB8" w:rsidRPr="0046413B" w:rsidRDefault="00414CB8" w:rsidP="00414CB8">
      <w:pPr>
        <w:pStyle w:val="libNormal"/>
        <w:rPr>
          <w:rtl/>
        </w:rPr>
      </w:pPr>
      <w:r w:rsidRPr="0046413B">
        <w:rPr>
          <w:rtl/>
        </w:rPr>
        <w:t>وقال الشيخ فخر الدين الطريحي في مجمع البحرين</w:t>
      </w:r>
      <w:r>
        <w:rPr>
          <w:rtl/>
        </w:rPr>
        <w:t>،</w:t>
      </w:r>
      <w:r w:rsidRPr="0046413B">
        <w:rPr>
          <w:rtl/>
        </w:rPr>
        <w:t xml:space="preserve"> في ترجمته في مادة مثم</w:t>
      </w:r>
      <w:r>
        <w:rPr>
          <w:rtl/>
        </w:rPr>
        <w:t>:</w:t>
      </w:r>
      <w:r w:rsidRPr="0046413B">
        <w:rPr>
          <w:rtl/>
        </w:rPr>
        <w:t xml:space="preserve"> إنه شيخ نصير الدين في الفقه </w:t>
      </w:r>
      <w:r w:rsidRPr="00414CB8">
        <w:rPr>
          <w:rStyle w:val="libFootnotenumChar"/>
          <w:rtl/>
        </w:rPr>
        <w:t>(5)</w:t>
      </w:r>
      <w:r>
        <w:rPr>
          <w:rtl/>
        </w:rPr>
        <w:t>.</w:t>
      </w:r>
    </w:p>
    <w:p w:rsidR="00414CB8" w:rsidRPr="0046413B" w:rsidRDefault="00414CB8" w:rsidP="00414CB8">
      <w:pPr>
        <w:pStyle w:val="libNormal"/>
        <w:rPr>
          <w:rtl/>
        </w:rPr>
      </w:pPr>
      <w:r w:rsidRPr="0046413B">
        <w:rPr>
          <w:rtl/>
        </w:rPr>
        <w:t>وفي اللؤلؤة</w:t>
      </w:r>
      <w:r>
        <w:rPr>
          <w:rtl/>
        </w:rPr>
        <w:t>،</w:t>
      </w:r>
      <w:r w:rsidRPr="0046413B">
        <w:rPr>
          <w:rtl/>
        </w:rPr>
        <w:t xml:space="preserve"> عن الرسالة المسمّاة بالسلافة البهيّة</w:t>
      </w:r>
      <w:r>
        <w:rPr>
          <w:rtl/>
        </w:rPr>
        <w:t>،</w:t>
      </w:r>
      <w:r w:rsidRPr="0046413B">
        <w:rPr>
          <w:rtl/>
        </w:rPr>
        <w:t xml:space="preserve"> للشيخ سليمان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بلغة الرجال. غير متوفر لدينا.</w:t>
      </w:r>
    </w:p>
    <w:p w:rsidR="00414CB8" w:rsidRPr="0046413B" w:rsidRDefault="00414CB8" w:rsidP="00414CB8">
      <w:pPr>
        <w:pStyle w:val="libFootnote0"/>
        <w:rPr>
          <w:rtl/>
        </w:rPr>
      </w:pPr>
      <w:r w:rsidRPr="0046413B">
        <w:rPr>
          <w:rtl/>
        </w:rPr>
        <w:t>(2) تأويل الايات 2</w:t>
      </w:r>
      <w:r>
        <w:rPr>
          <w:rtl/>
        </w:rPr>
        <w:t>:</w:t>
      </w:r>
      <w:r w:rsidRPr="0046413B">
        <w:rPr>
          <w:rtl/>
        </w:rPr>
        <w:t xml:space="preserve"> 755.</w:t>
      </w:r>
    </w:p>
    <w:p w:rsidR="00414CB8" w:rsidRPr="0046413B" w:rsidRDefault="00414CB8" w:rsidP="00414CB8">
      <w:pPr>
        <w:pStyle w:val="libFootnote0"/>
        <w:rPr>
          <w:rtl/>
        </w:rPr>
      </w:pPr>
      <w:r w:rsidRPr="0046413B">
        <w:rPr>
          <w:rtl/>
        </w:rPr>
        <w:t>(3) تقدم في الجزء الأول</w:t>
      </w:r>
      <w:r>
        <w:rPr>
          <w:rtl/>
        </w:rPr>
        <w:t>:</w:t>
      </w:r>
      <w:r w:rsidRPr="0046413B">
        <w:rPr>
          <w:rtl/>
        </w:rPr>
        <w:t xml:space="preserve"> 169</w:t>
      </w:r>
      <w:r w:rsidR="00F21B5A">
        <w:rPr>
          <w:rtl/>
        </w:rPr>
        <w:t xml:space="preserve"> - </w:t>
      </w:r>
      <w:r w:rsidRPr="0046413B">
        <w:rPr>
          <w:rtl/>
        </w:rPr>
        <w:t>171.</w:t>
      </w:r>
    </w:p>
    <w:p w:rsidR="00414CB8" w:rsidRPr="0046413B" w:rsidRDefault="00414CB8" w:rsidP="00414CB8">
      <w:pPr>
        <w:pStyle w:val="libFootnote0"/>
        <w:rPr>
          <w:rtl/>
        </w:rPr>
      </w:pPr>
      <w:r w:rsidRPr="0046413B">
        <w:rPr>
          <w:rtl/>
        </w:rPr>
        <w:t>(4) يأتي في صفحة</w:t>
      </w:r>
      <w:r>
        <w:rPr>
          <w:rtl/>
        </w:rPr>
        <w:t>:</w:t>
      </w:r>
      <w:r w:rsidRPr="0046413B">
        <w:rPr>
          <w:rtl/>
        </w:rPr>
        <w:t xml:space="preserve"> 422.</w:t>
      </w:r>
    </w:p>
    <w:p w:rsidR="00414CB8" w:rsidRPr="0046413B" w:rsidRDefault="00414CB8" w:rsidP="00414CB8">
      <w:pPr>
        <w:pStyle w:val="libFootnote0"/>
        <w:rPr>
          <w:rtl/>
        </w:rPr>
      </w:pPr>
      <w:r w:rsidRPr="0046413B">
        <w:rPr>
          <w:rtl/>
        </w:rPr>
        <w:t>(5) مجمع البحرين 6</w:t>
      </w:r>
      <w:r>
        <w:rPr>
          <w:rtl/>
        </w:rPr>
        <w:t>:</w:t>
      </w:r>
      <w:r w:rsidRPr="0046413B">
        <w:rPr>
          <w:rtl/>
        </w:rPr>
        <w:t xml:space="preserve"> 172.</w:t>
      </w:r>
    </w:p>
    <w:p w:rsidR="00414CB8" w:rsidRPr="0046413B" w:rsidRDefault="00414CB8" w:rsidP="00414CB8">
      <w:pPr>
        <w:pStyle w:val="libNormal0"/>
        <w:rPr>
          <w:rtl/>
        </w:rPr>
      </w:pPr>
      <w:r>
        <w:rPr>
          <w:rtl/>
        </w:rPr>
        <w:br w:type="page"/>
      </w:r>
      <w:r w:rsidRPr="0046413B">
        <w:rPr>
          <w:rtl/>
        </w:rPr>
        <w:lastRenderedPageBreak/>
        <w:t>البحراني</w:t>
      </w:r>
      <w:r>
        <w:rPr>
          <w:rtl/>
        </w:rPr>
        <w:t>:</w:t>
      </w:r>
      <w:r w:rsidRPr="0046413B">
        <w:rPr>
          <w:rtl/>
        </w:rPr>
        <w:t xml:space="preserve"> وجدت بخط بعض الأفاضل المعتمدين أن الخواجه تلمذ على الشيخ كمال الدين ميثم في الفقه</w:t>
      </w:r>
      <w:r>
        <w:rPr>
          <w:rtl/>
        </w:rPr>
        <w:t>،</w:t>
      </w:r>
      <w:r w:rsidRPr="0046413B">
        <w:rPr>
          <w:rtl/>
        </w:rPr>
        <w:t xml:space="preserve"> والشيخ كمال الدين تلمّذ على الخواجه في الحكمة </w:t>
      </w:r>
      <w:r w:rsidRPr="00414CB8">
        <w:rPr>
          <w:rStyle w:val="libFootnotenumChar"/>
          <w:rtl/>
        </w:rPr>
        <w:t>(1)</w:t>
      </w:r>
      <w:r>
        <w:rPr>
          <w:rtl/>
        </w:rPr>
        <w:t>.</w:t>
      </w:r>
    </w:p>
    <w:p w:rsidR="00414CB8" w:rsidRPr="0046413B" w:rsidRDefault="00414CB8" w:rsidP="00414CB8">
      <w:pPr>
        <w:pStyle w:val="libNormal"/>
        <w:rPr>
          <w:rtl/>
        </w:rPr>
      </w:pPr>
      <w:r w:rsidRPr="0046413B">
        <w:rPr>
          <w:rtl/>
        </w:rPr>
        <w:t>الثاني</w:t>
      </w:r>
      <w:r>
        <w:rPr>
          <w:rtl/>
        </w:rPr>
        <w:t>:</w:t>
      </w:r>
      <w:r w:rsidRPr="0046413B">
        <w:rPr>
          <w:rtl/>
        </w:rPr>
        <w:t xml:space="preserve"> الشيخ الجليل جمال الدين</w:t>
      </w:r>
      <w:r w:rsidR="00F21B5A">
        <w:rPr>
          <w:rtl/>
        </w:rPr>
        <w:t xml:space="preserve"> - </w:t>
      </w:r>
      <w:r w:rsidRPr="0046413B">
        <w:rPr>
          <w:rtl/>
        </w:rPr>
        <w:t>أو كمال الدين</w:t>
      </w:r>
      <w:r w:rsidR="00F21B5A">
        <w:rPr>
          <w:rtl/>
        </w:rPr>
        <w:t xml:space="preserve"> - </w:t>
      </w:r>
      <w:r w:rsidRPr="0046413B">
        <w:rPr>
          <w:rtl/>
        </w:rPr>
        <w:t xml:space="preserve">علي بن سليمان البحراني </w:t>
      </w:r>
      <w:r w:rsidRPr="00414CB8">
        <w:rPr>
          <w:rStyle w:val="libFootnotenumChar"/>
          <w:rtl/>
        </w:rPr>
        <w:t>(2)</w:t>
      </w:r>
      <w:r>
        <w:rPr>
          <w:rtl/>
        </w:rPr>
        <w:t>،</w:t>
      </w:r>
      <w:r w:rsidRPr="0046413B">
        <w:rPr>
          <w:rtl/>
        </w:rPr>
        <w:t xml:space="preserve"> الفاضل الجليل الصمداني</w:t>
      </w:r>
      <w:r>
        <w:rPr>
          <w:rtl/>
        </w:rPr>
        <w:t>،</w:t>
      </w:r>
      <w:r w:rsidRPr="0046413B">
        <w:rPr>
          <w:rtl/>
        </w:rPr>
        <w:t xml:space="preserve"> الحكيم العالم الرباني.</w:t>
      </w:r>
    </w:p>
    <w:p w:rsidR="00414CB8" w:rsidRPr="0046413B" w:rsidRDefault="00414CB8" w:rsidP="00414CB8">
      <w:pPr>
        <w:pStyle w:val="libNormal"/>
        <w:rPr>
          <w:rtl/>
        </w:rPr>
      </w:pPr>
      <w:r w:rsidRPr="0046413B">
        <w:rPr>
          <w:rtl/>
        </w:rPr>
        <w:t>في الخلاصة</w:t>
      </w:r>
      <w:r>
        <w:rPr>
          <w:rtl/>
        </w:rPr>
        <w:t>:</w:t>
      </w:r>
      <w:r w:rsidRPr="0046413B">
        <w:rPr>
          <w:rtl/>
        </w:rPr>
        <w:t xml:space="preserve"> كان عالما بالعلوم العقلية والنقلية</w:t>
      </w:r>
      <w:r>
        <w:rPr>
          <w:rtl/>
        </w:rPr>
        <w:t>،</w:t>
      </w:r>
      <w:r w:rsidRPr="0046413B">
        <w:rPr>
          <w:rtl/>
        </w:rPr>
        <w:t xml:space="preserve"> عارفا بقواعد الحكماء</w:t>
      </w:r>
      <w:r>
        <w:rPr>
          <w:rtl/>
        </w:rPr>
        <w:t>،</w:t>
      </w:r>
      <w:r w:rsidRPr="0046413B">
        <w:rPr>
          <w:rtl/>
        </w:rPr>
        <w:t xml:space="preserve"> له مصنفات حسنة </w:t>
      </w:r>
      <w:r w:rsidRPr="00414CB8">
        <w:rPr>
          <w:rStyle w:val="libFootnotenumChar"/>
          <w:rtl/>
        </w:rPr>
        <w:t>(3)</w:t>
      </w:r>
      <w:r>
        <w:rPr>
          <w:rtl/>
        </w:rPr>
        <w:t>.</w:t>
      </w:r>
    </w:p>
    <w:p w:rsidR="00414CB8" w:rsidRPr="0046413B" w:rsidRDefault="00414CB8" w:rsidP="00414CB8">
      <w:pPr>
        <w:pStyle w:val="libNormal"/>
        <w:rPr>
          <w:rtl/>
        </w:rPr>
      </w:pPr>
      <w:r w:rsidRPr="0046413B">
        <w:rPr>
          <w:rtl/>
        </w:rPr>
        <w:t>وقال صاحب المعالم</w:t>
      </w:r>
      <w:r>
        <w:rPr>
          <w:rtl/>
        </w:rPr>
        <w:t>:</w:t>
      </w:r>
      <w:r w:rsidRPr="0046413B">
        <w:rPr>
          <w:rtl/>
        </w:rPr>
        <w:t xml:space="preserve"> رأيت منها كتاب مفتاح الخير في شرح رسالة الطير للشيخ أبي علي ابن سينا</w:t>
      </w:r>
      <w:r>
        <w:rPr>
          <w:rtl/>
        </w:rPr>
        <w:t>،</w:t>
      </w:r>
      <w:r w:rsidRPr="0046413B">
        <w:rPr>
          <w:rtl/>
        </w:rPr>
        <w:t xml:space="preserve"> وشرح قصيدة ابن سينا في النفس</w:t>
      </w:r>
      <w:r>
        <w:rPr>
          <w:rtl/>
        </w:rPr>
        <w:t>،</w:t>
      </w:r>
      <w:r w:rsidRPr="0046413B">
        <w:rPr>
          <w:rtl/>
        </w:rPr>
        <w:t xml:space="preserve"> وفيها دلالة واضحة على ما وصفه به العلامة وزيادة </w:t>
      </w:r>
      <w:r w:rsidRPr="00414CB8">
        <w:rPr>
          <w:rStyle w:val="libFootnotenumChar"/>
          <w:rtl/>
        </w:rPr>
        <w:t>(4)</w:t>
      </w:r>
      <w:r>
        <w:rPr>
          <w:rtl/>
        </w:rPr>
        <w:t>.</w:t>
      </w:r>
      <w:r w:rsidRPr="0046413B">
        <w:rPr>
          <w:rtl/>
        </w:rPr>
        <w:t xml:space="preserve"> انتهى.</w:t>
      </w:r>
    </w:p>
    <w:p w:rsidR="00414CB8" w:rsidRPr="0046413B" w:rsidRDefault="00414CB8" w:rsidP="00414CB8">
      <w:pPr>
        <w:pStyle w:val="libNormal"/>
        <w:rPr>
          <w:rtl/>
        </w:rPr>
      </w:pPr>
      <w:r w:rsidRPr="0046413B">
        <w:rPr>
          <w:rtl/>
        </w:rPr>
        <w:t>وهو الذي أرسل إلى الخواجه نصير الدين رسالة العلم وتوابعها لأستاذه الشيخ كمال الدين أبي جعفر أحمد بن علي بن سعيد بن سعادة البحراني</w:t>
      </w:r>
      <w:r>
        <w:rPr>
          <w:rtl/>
        </w:rPr>
        <w:t>،</w:t>
      </w:r>
      <w:r w:rsidRPr="0046413B">
        <w:rPr>
          <w:rtl/>
        </w:rPr>
        <w:t xml:space="preserve"> والتمس منه شرح تلك الرسالة</w:t>
      </w:r>
      <w:r>
        <w:rPr>
          <w:rtl/>
        </w:rPr>
        <w:t>،</w:t>
      </w:r>
      <w:r w:rsidRPr="0046413B">
        <w:rPr>
          <w:rtl/>
        </w:rPr>
        <w:t xml:space="preserve"> فقال الخواجه في أوّل شرحه عليها</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أتاني كتاب في البلاغة منته</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إلى غاية ليست تقارب بالوصف</w:t>
            </w:r>
            <w:r w:rsidRPr="00414CB8">
              <w:rPr>
                <w:rStyle w:val="libPoemTiniChar0"/>
                <w:rtl/>
              </w:rPr>
              <w:br/>
              <w:t> </w:t>
            </w:r>
          </w:p>
        </w:tc>
      </w:tr>
    </w:tbl>
    <w:p w:rsidR="00414CB8" w:rsidRPr="0046413B" w:rsidRDefault="00414CB8" w:rsidP="00414CB8">
      <w:pPr>
        <w:pStyle w:val="libNormal"/>
        <w:rPr>
          <w:rtl/>
        </w:rPr>
      </w:pPr>
      <w:r w:rsidRPr="0046413B">
        <w:rPr>
          <w:rtl/>
        </w:rPr>
        <w:t>وذكر أبياتا ثم قال</w:t>
      </w:r>
      <w:r>
        <w:rPr>
          <w:rtl/>
        </w:rPr>
        <w:t>:</w:t>
      </w:r>
      <w:r w:rsidRPr="0046413B">
        <w:rPr>
          <w:rtl/>
        </w:rPr>
        <w:t xml:space="preserve"> وردت رسالة شريفة</w:t>
      </w:r>
      <w:r>
        <w:rPr>
          <w:rtl/>
        </w:rPr>
        <w:t>،</w:t>
      </w:r>
      <w:r w:rsidRPr="0046413B">
        <w:rPr>
          <w:rtl/>
        </w:rPr>
        <w:t xml:space="preserve"> ومقالة لطيفة</w:t>
      </w:r>
      <w:r>
        <w:rPr>
          <w:rtl/>
        </w:rPr>
        <w:t>،</w:t>
      </w:r>
      <w:r w:rsidRPr="0046413B">
        <w:rPr>
          <w:rtl/>
        </w:rPr>
        <w:t xml:space="preserve"> مشحونة بفرائد الفوائد</w:t>
      </w:r>
      <w:r>
        <w:rPr>
          <w:rtl/>
        </w:rPr>
        <w:t>،</w:t>
      </w:r>
      <w:r w:rsidRPr="0046413B">
        <w:rPr>
          <w:rtl/>
        </w:rPr>
        <w:t xml:space="preserve"> مشتملة على صحائف اللطائف</w:t>
      </w:r>
      <w:r>
        <w:rPr>
          <w:rtl/>
        </w:rPr>
        <w:t>،</w:t>
      </w:r>
      <w:r w:rsidRPr="0046413B">
        <w:rPr>
          <w:rtl/>
        </w:rPr>
        <w:t xml:space="preserve"> مستجمعة لعرائس النفائس</w:t>
      </w:r>
      <w:r>
        <w:rPr>
          <w:rtl/>
        </w:rPr>
        <w:t>،</w:t>
      </w:r>
      <w:r w:rsidRPr="0046413B">
        <w:rPr>
          <w:rtl/>
        </w:rPr>
        <w:t xml:space="preserve"> مملوّة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لؤلؤة البحرين</w:t>
      </w:r>
      <w:r>
        <w:rPr>
          <w:rtl/>
        </w:rPr>
        <w:t>:</w:t>
      </w:r>
      <w:r w:rsidRPr="0046413B">
        <w:rPr>
          <w:rtl/>
        </w:rPr>
        <w:t xml:space="preserve"> 247.</w:t>
      </w:r>
    </w:p>
    <w:p w:rsidR="00414CB8" w:rsidRPr="0046413B" w:rsidRDefault="00414CB8" w:rsidP="00414CB8">
      <w:pPr>
        <w:pStyle w:val="libFootnote0"/>
        <w:rPr>
          <w:rtl/>
        </w:rPr>
      </w:pPr>
      <w:r w:rsidRPr="0046413B">
        <w:rPr>
          <w:rtl/>
        </w:rPr>
        <w:t>(2) اقتصر في المشجرة على ذكر هذا الطريق ولم يورد الأول.</w:t>
      </w:r>
    </w:p>
    <w:p w:rsidR="00414CB8" w:rsidRPr="0046413B" w:rsidRDefault="00414CB8" w:rsidP="00414CB8">
      <w:pPr>
        <w:pStyle w:val="libFootnote0"/>
        <w:rPr>
          <w:rtl/>
        </w:rPr>
      </w:pPr>
      <w:r w:rsidRPr="0046413B">
        <w:rPr>
          <w:rtl/>
        </w:rPr>
        <w:t>(3) لم يرد له ذكر في المطبوعة من الخلاصة ولا المخطوطة التي عليها تعليقات الشهيد.</w:t>
      </w:r>
    </w:p>
    <w:p w:rsidR="00414CB8" w:rsidRPr="0046413B" w:rsidRDefault="00414CB8" w:rsidP="00414CB8">
      <w:pPr>
        <w:pStyle w:val="libNormal"/>
        <w:rPr>
          <w:rtl/>
          <w:lang w:bidi="fa-IR"/>
        </w:rPr>
      </w:pPr>
      <w:r w:rsidRPr="00414CB8">
        <w:rPr>
          <w:rStyle w:val="libFootnoteChar"/>
          <w:rtl/>
        </w:rPr>
        <w:t>ولكن صاحب الرياض 4</w:t>
      </w:r>
      <w:r>
        <w:rPr>
          <w:rStyle w:val="libFootnoteChar"/>
          <w:rtl/>
        </w:rPr>
        <w:t>:</w:t>
      </w:r>
      <w:r w:rsidRPr="00414CB8">
        <w:rPr>
          <w:rStyle w:val="libFootnoteChar"/>
          <w:rtl/>
        </w:rPr>
        <w:t xml:space="preserve"> 101 نسب ذلك للخلاصة وتابعه الشيخ المصنّف </w:t>
      </w:r>
      <w:r w:rsidRPr="00414CB8">
        <w:rPr>
          <w:rStyle w:val="libAlaemChar"/>
          <w:rtl/>
        </w:rPr>
        <w:t>قدس‌سرهم</w:t>
      </w:r>
      <w:r w:rsidRPr="00414CB8">
        <w:rPr>
          <w:rStyle w:val="libFootnoteChar"/>
          <w:rtl/>
        </w:rPr>
        <w:t>. ولدى التتبّع عثر على هذا النص في إجازة العلاّمة لبني زهرة المطبوعة ضمن البحار 107</w:t>
      </w:r>
      <w:r>
        <w:rPr>
          <w:rStyle w:val="libFootnoteChar"/>
          <w:rtl/>
        </w:rPr>
        <w:t>:</w:t>
      </w:r>
      <w:r w:rsidRPr="00414CB8">
        <w:rPr>
          <w:rStyle w:val="libFootnoteChar"/>
          <w:rtl/>
        </w:rPr>
        <w:t xml:space="preserve"> 65.</w:t>
      </w:r>
    </w:p>
    <w:p w:rsidR="00414CB8" w:rsidRPr="0046413B" w:rsidRDefault="00414CB8" w:rsidP="00414CB8">
      <w:pPr>
        <w:pStyle w:val="libFootnote0"/>
        <w:rPr>
          <w:rtl/>
        </w:rPr>
      </w:pPr>
      <w:r w:rsidRPr="0046413B">
        <w:rPr>
          <w:rtl/>
        </w:rPr>
        <w:t>(4) بحار الأنوار 109</w:t>
      </w:r>
      <w:r>
        <w:rPr>
          <w:rtl/>
        </w:rPr>
        <w:t>:</w:t>
      </w:r>
      <w:r w:rsidRPr="0046413B">
        <w:rPr>
          <w:rtl/>
        </w:rPr>
        <w:t xml:space="preserve"> 26</w:t>
      </w:r>
      <w:r>
        <w:rPr>
          <w:rtl/>
        </w:rPr>
        <w:t>،</w:t>
      </w:r>
      <w:r w:rsidRPr="0046413B">
        <w:rPr>
          <w:rtl/>
        </w:rPr>
        <w:t xml:space="preserve"> كذلك انظر أمل الآمل 2</w:t>
      </w:r>
      <w:r>
        <w:rPr>
          <w:rtl/>
        </w:rPr>
        <w:t>:</w:t>
      </w:r>
      <w:r w:rsidRPr="0046413B">
        <w:rPr>
          <w:rtl/>
        </w:rPr>
        <w:t xml:space="preserve"> 189 / 560.</w:t>
      </w:r>
    </w:p>
    <w:p w:rsidR="00414CB8" w:rsidRPr="0046413B" w:rsidRDefault="00414CB8" w:rsidP="00414CB8">
      <w:pPr>
        <w:pStyle w:val="libNormal0"/>
        <w:rPr>
          <w:rtl/>
        </w:rPr>
      </w:pPr>
      <w:r>
        <w:rPr>
          <w:rtl/>
        </w:rPr>
        <w:br w:type="page"/>
      </w:r>
      <w:r w:rsidRPr="0046413B">
        <w:rPr>
          <w:rtl/>
        </w:rPr>
        <w:lastRenderedPageBreak/>
        <w:t>من زواهر الجواهر</w:t>
      </w:r>
      <w:r>
        <w:rPr>
          <w:rtl/>
        </w:rPr>
        <w:t>،</w:t>
      </w:r>
      <w:r w:rsidRPr="0046413B">
        <w:rPr>
          <w:rtl/>
        </w:rPr>
        <w:t xml:space="preserve"> من الجناب الكريم السيد السندي</w:t>
      </w:r>
      <w:r>
        <w:rPr>
          <w:rtl/>
        </w:rPr>
        <w:t>،</w:t>
      </w:r>
      <w:r w:rsidRPr="0046413B">
        <w:rPr>
          <w:rtl/>
        </w:rPr>
        <w:t xml:space="preserve"> العالمي العاملي</w:t>
      </w:r>
      <w:r>
        <w:rPr>
          <w:rtl/>
        </w:rPr>
        <w:t>،</w:t>
      </w:r>
      <w:r w:rsidRPr="0046413B">
        <w:rPr>
          <w:rtl/>
        </w:rPr>
        <w:t xml:space="preserve"> الفاضلي المفضلي</w:t>
      </w:r>
      <w:r>
        <w:rPr>
          <w:rtl/>
        </w:rPr>
        <w:t>،</w:t>
      </w:r>
      <w:r w:rsidRPr="0046413B">
        <w:rPr>
          <w:rtl/>
        </w:rPr>
        <w:t xml:space="preserve"> المحققي المدققي</w:t>
      </w:r>
      <w:r>
        <w:rPr>
          <w:rtl/>
        </w:rPr>
        <w:t>،</w:t>
      </w:r>
      <w:r w:rsidRPr="0046413B">
        <w:rPr>
          <w:rtl/>
        </w:rPr>
        <w:t xml:space="preserve"> الجمالي الكمالي</w:t>
      </w:r>
      <w:r>
        <w:rPr>
          <w:rtl/>
        </w:rPr>
        <w:t>،</w:t>
      </w:r>
      <w:r w:rsidRPr="0046413B">
        <w:rPr>
          <w:rtl/>
        </w:rPr>
        <w:t xml:space="preserve"> أدام الله جماله</w:t>
      </w:r>
      <w:r>
        <w:rPr>
          <w:rtl/>
        </w:rPr>
        <w:t>،</w:t>
      </w:r>
      <w:r w:rsidRPr="0046413B">
        <w:rPr>
          <w:rtl/>
        </w:rPr>
        <w:t xml:space="preserve"> وحرس كماله</w:t>
      </w:r>
      <w:r>
        <w:rPr>
          <w:rtl/>
        </w:rPr>
        <w:t>،</w:t>
      </w:r>
      <w:r w:rsidRPr="0046413B">
        <w:rPr>
          <w:rtl/>
        </w:rPr>
        <w:t xml:space="preserve"> إلى الداعي الضعيف</w:t>
      </w:r>
      <w:r>
        <w:rPr>
          <w:rtl/>
        </w:rPr>
        <w:t>،</w:t>
      </w:r>
      <w:r w:rsidRPr="0046413B">
        <w:rPr>
          <w:rtl/>
        </w:rPr>
        <w:t xml:space="preserve"> المحروم اللهيف</w:t>
      </w:r>
      <w:r>
        <w:rPr>
          <w:rtl/>
        </w:rPr>
        <w:t>،</w:t>
      </w:r>
      <w:r w:rsidRPr="0046413B">
        <w:rPr>
          <w:rtl/>
        </w:rPr>
        <w:t xml:space="preserve"> محمّد الطوسي. إلى آخره.</w:t>
      </w:r>
    </w:p>
    <w:p w:rsidR="00414CB8" w:rsidRPr="0046413B" w:rsidRDefault="00414CB8" w:rsidP="00414CB8">
      <w:pPr>
        <w:pStyle w:val="libNormal"/>
        <w:rPr>
          <w:rtl/>
        </w:rPr>
      </w:pPr>
      <w:r w:rsidRPr="0046413B">
        <w:rPr>
          <w:rtl/>
        </w:rPr>
        <w:t>وهو موجود عندي بخط العالم المتألّه السيد حيدر الآملي.</w:t>
      </w:r>
    </w:p>
    <w:p w:rsidR="00414CB8" w:rsidRPr="0046413B" w:rsidRDefault="00414CB8" w:rsidP="00414CB8">
      <w:pPr>
        <w:pStyle w:val="libNormal"/>
        <w:rPr>
          <w:rtl/>
        </w:rPr>
      </w:pPr>
      <w:r w:rsidRPr="0046413B">
        <w:rPr>
          <w:rtl/>
        </w:rPr>
        <w:t>وفي اللؤلؤة</w:t>
      </w:r>
      <w:r>
        <w:rPr>
          <w:rtl/>
        </w:rPr>
        <w:t>:</w:t>
      </w:r>
      <w:r w:rsidRPr="0046413B">
        <w:rPr>
          <w:rtl/>
        </w:rPr>
        <w:t xml:space="preserve"> وقبره الآن في قرية سترة من قرايا بلادنا البحرين</w:t>
      </w:r>
      <w:r>
        <w:rPr>
          <w:rtl/>
        </w:rPr>
        <w:t>،</w:t>
      </w:r>
      <w:r w:rsidRPr="0046413B">
        <w:rPr>
          <w:rtl/>
        </w:rPr>
        <w:t xml:space="preserve"> إلى جنب قبر شيخه ابن سعادة </w:t>
      </w:r>
      <w:r w:rsidRPr="00414CB8">
        <w:rPr>
          <w:rStyle w:val="libFootnotenumChar"/>
          <w:rtl/>
        </w:rPr>
        <w:t>(1)</w:t>
      </w:r>
      <w:r>
        <w:rPr>
          <w:rtl/>
        </w:rPr>
        <w:t>.</w:t>
      </w:r>
    </w:p>
    <w:p w:rsidR="00414CB8" w:rsidRPr="0046413B" w:rsidRDefault="00414CB8" w:rsidP="00414CB8">
      <w:pPr>
        <w:pStyle w:val="libNormal"/>
        <w:rPr>
          <w:rtl/>
        </w:rPr>
      </w:pPr>
      <w:r w:rsidRPr="0046413B">
        <w:rPr>
          <w:rtl/>
        </w:rPr>
        <w:t>عن الشيخ المحقق المتكلم النحرير</w:t>
      </w:r>
      <w:r>
        <w:rPr>
          <w:rtl/>
        </w:rPr>
        <w:t>،</w:t>
      </w:r>
      <w:r w:rsidRPr="0046413B">
        <w:rPr>
          <w:rtl/>
        </w:rPr>
        <w:t xml:space="preserve"> كمال الدين أبي جعفر أحمد بن علي ابن سعيد بن سعادة.</w:t>
      </w:r>
    </w:p>
    <w:p w:rsidR="00414CB8" w:rsidRPr="0046413B" w:rsidRDefault="00414CB8" w:rsidP="00414CB8">
      <w:pPr>
        <w:pStyle w:val="libNormal"/>
        <w:rPr>
          <w:rtl/>
        </w:rPr>
      </w:pPr>
      <w:r w:rsidRPr="0046413B">
        <w:rPr>
          <w:rtl/>
        </w:rPr>
        <w:t>قال المحقق الشيخ سليمان</w:t>
      </w:r>
      <w:r>
        <w:rPr>
          <w:rtl/>
        </w:rPr>
        <w:t>:</w:t>
      </w:r>
      <w:r w:rsidRPr="0046413B">
        <w:rPr>
          <w:rtl/>
        </w:rPr>
        <w:t xml:space="preserve"> له رسالة العلم التي شرحها سلطان المحققين خواجة نصير الملة والدين الطوسي</w:t>
      </w:r>
      <w:r>
        <w:rPr>
          <w:rtl/>
        </w:rPr>
        <w:t>،</w:t>
      </w:r>
      <w:r w:rsidRPr="0046413B">
        <w:rPr>
          <w:rtl/>
        </w:rPr>
        <w:t xml:space="preserve"> وهي رسالة جيدة تشعر بفضل غزير</w:t>
      </w:r>
      <w:r>
        <w:rPr>
          <w:rtl/>
        </w:rPr>
        <w:t>،</w:t>
      </w:r>
      <w:r w:rsidRPr="0046413B">
        <w:rPr>
          <w:rtl/>
        </w:rPr>
        <w:t xml:space="preserve"> وقد أثنى عليه الخواجه في ديباجة شرحه ثناء عظيما.</w:t>
      </w:r>
    </w:p>
    <w:p w:rsidR="00414CB8" w:rsidRPr="0046413B" w:rsidRDefault="00414CB8" w:rsidP="00414CB8">
      <w:pPr>
        <w:pStyle w:val="libNormal"/>
        <w:rPr>
          <w:rtl/>
        </w:rPr>
      </w:pPr>
      <w:r w:rsidRPr="0046413B">
        <w:rPr>
          <w:rtl/>
        </w:rPr>
        <w:t>قلت</w:t>
      </w:r>
      <w:r>
        <w:rPr>
          <w:rtl/>
        </w:rPr>
        <w:t>:</w:t>
      </w:r>
      <w:r w:rsidRPr="0046413B">
        <w:rPr>
          <w:rtl/>
        </w:rPr>
        <w:t xml:space="preserve"> قال بعد قوله المتقدم وشطر من وصف الرسالة</w:t>
      </w:r>
      <w:r>
        <w:rPr>
          <w:rtl/>
        </w:rPr>
        <w:t>:</w:t>
      </w:r>
      <w:r w:rsidRPr="0046413B">
        <w:rPr>
          <w:rtl/>
        </w:rPr>
        <w:t xml:space="preserve"> وهي أوراق مشتملة على رسائل في ضمنها مسائل</w:t>
      </w:r>
      <w:r>
        <w:rPr>
          <w:rtl/>
        </w:rPr>
        <w:t>،</w:t>
      </w:r>
      <w:r w:rsidRPr="0046413B">
        <w:rPr>
          <w:rtl/>
        </w:rPr>
        <w:t xml:space="preserve"> أرسلها وسأل عنها من كان أفضل زمانه</w:t>
      </w:r>
      <w:r>
        <w:rPr>
          <w:rtl/>
        </w:rPr>
        <w:t>،</w:t>
      </w:r>
      <w:r w:rsidRPr="0046413B">
        <w:rPr>
          <w:rtl/>
        </w:rPr>
        <w:t xml:space="preserve"> وأوحد أقرانه</w:t>
      </w:r>
      <w:r>
        <w:rPr>
          <w:rtl/>
        </w:rPr>
        <w:t>،</w:t>
      </w:r>
      <w:r w:rsidRPr="0046413B">
        <w:rPr>
          <w:rtl/>
        </w:rPr>
        <w:t xml:space="preserve"> الذي نطق الحق على لسانه</w:t>
      </w:r>
      <w:r>
        <w:rPr>
          <w:rtl/>
        </w:rPr>
        <w:t>،</w:t>
      </w:r>
      <w:r w:rsidRPr="0046413B">
        <w:rPr>
          <w:rtl/>
        </w:rPr>
        <w:t xml:space="preserve"> ولوح الحقيقة في بيانه</w:t>
      </w:r>
      <w:r>
        <w:rPr>
          <w:rtl/>
        </w:rPr>
        <w:t>،</w:t>
      </w:r>
      <w:r w:rsidRPr="0046413B">
        <w:rPr>
          <w:rtl/>
        </w:rPr>
        <w:t xml:space="preserve"> ورأيت المولى أدام الله فضائله قد سألني الكلام فيها</w:t>
      </w:r>
      <w:r>
        <w:rPr>
          <w:rtl/>
        </w:rPr>
        <w:t>،</w:t>
      </w:r>
      <w:r w:rsidRPr="0046413B">
        <w:rPr>
          <w:rtl/>
        </w:rPr>
        <w:t xml:space="preserve"> وكشف القناع عن مطاويها</w:t>
      </w:r>
      <w:r>
        <w:rPr>
          <w:rtl/>
        </w:rPr>
        <w:t>،</w:t>
      </w:r>
      <w:r w:rsidRPr="0046413B">
        <w:rPr>
          <w:rtl/>
        </w:rPr>
        <w:t xml:space="preserve"> وأين أنا من المبارزة مع فرسان الكلام</w:t>
      </w:r>
      <w:r>
        <w:rPr>
          <w:rtl/>
        </w:rPr>
        <w:t>،</w:t>
      </w:r>
      <w:r w:rsidRPr="0046413B">
        <w:rPr>
          <w:rtl/>
        </w:rPr>
        <w:t xml:space="preserve"> والمعارضة مع البدر التمام</w:t>
      </w:r>
      <w:r>
        <w:rPr>
          <w:rtl/>
        </w:rPr>
        <w:t>؟</w:t>
      </w:r>
      <w:r>
        <w:rPr>
          <w:rFonts w:hint="cs"/>
          <w:rtl/>
        </w:rPr>
        <w:t xml:space="preserve"> </w:t>
      </w:r>
      <w:r w:rsidRPr="0046413B">
        <w:rPr>
          <w:rtl/>
        </w:rPr>
        <w:t>وكيف يصل الأعرج إلى قلة الجبل المنيع</w:t>
      </w:r>
      <w:r>
        <w:rPr>
          <w:rtl/>
        </w:rPr>
        <w:t>،</w:t>
      </w:r>
      <w:r w:rsidRPr="0046413B">
        <w:rPr>
          <w:rtl/>
        </w:rPr>
        <w:t xml:space="preserve"> وأنى يدرك الظالع شأو الضليع </w:t>
      </w:r>
      <w:r w:rsidRPr="00414CB8">
        <w:rPr>
          <w:rStyle w:val="libFootnotenumChar"/>
          <w:rtl/>
        </w:rPr>
        <w:t>(2)</w:t>
      </w:r>
      <w:r>
        <w:rPr>
          <w:rtl/>
        </w:rPr>
        <w:t>.</w:t>
      </w:r>
      <w:r w:rsidRPr="0046413B">
        <w:rPr>
          <w:rtl/>
        </w:rPr>
        <w:t xml:space="preserve"> إلى آخره.</w:t>
      </w:r>
    </w:p>
    <w:p w:rsidR="00414CB8" w:rsidRPr="0046413B" w:rsidRDefault="00414CB8" w:rsidP="00414CB8">
      <w:pPr>
        <w:pStyle w:val="libNormal"/>
        <w:rPr>
          <w:rtl/>
        </w:rPr>
      </w:pPr>
      <w:r w:rsidRPr="00414CB8">
        <w:rPr>
          <w:rStyle w:val="libBold2Char"/>
          <w:rtl/>
        </w:rPr>
        <w:t>عن</w:t>
      </w:r>
      <w:r w:rsidRPr="0046413B">
        <w:rPr>
          <w:rtl/>
        </w:rPr>
        <w:t xml:space="preserve"> الشيخ نجيب الدين محمّد السوراوي الآتي ذكره في مشايخ ابني طاوس </w:t>
      </w:r>
      <w:r w:rsidRPr="00414CB8">
        <w:rPr>
          <w:rStyle w:val="libFootnotenumChar"/>
          <w:rtl/>
        </w:rPr>
        <w:t>(3)</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لؤلؤة البحرين</w:t>
      </w:r>
      <w:r>
        <w:rPr>
          <w:rtl/>
        </w:rPr>
        <w:t>:</w:t>
      </w:r>
      <w:r w:rsidRPr="0046413B">
        <w:rPr>
          <w:rtl/>
        </w:rPr>
        <w:t xml:space="preserve"> 265.</w:t>
      </w:r>
    </w:p>
    <w:p w:rsidR="00414CB8" w:rsidRPr="0046413B" w:rsidRDefault="00414CB8" w:rsidP="00414CB8">
      <w:pPr>
        <w:pStyle w:val="libFootnote0"/>
        <w:rPr>
          <w:rtl/>
        </w:rPr>
      </w:pPr>
      <w:r w:rsidRPr="0046413B">
        <w:rPr>
          <w:rtl/>
        </w:rPr>
        <w:t>(2) فهرست آل بابويه وعلماء البحرين</w:t>
      </w:r>
      <w:r>
        <w:rPr>
          <w:rtl/>
        </w:rPr>
        <w:t>:</w:t>
      </w:r>
      <w:r w:rsidRPr="0046413B">
        <w:rPr>
          <w:rtl/>
        </w:rPr>
        <w:t xml:space="preserve"> 68 </w:t>
      </w:r>
      <w:r>
        <w:rPr>
          <w:rtl/>
        </w:rPr>
        <w:t>و 9</w:t>
      </w:r>
      <w:r w:rsidRPr="0046413B">
        <w:rPr>
          <w:rtl/>
        </w:rPr>
        <w:t>2.</w:t>
      </w:r>
    </w:p>
    <w:p w:rsidR="00414CB8" w:rsidRPr="0046413B" w:rsidRDefault="00414CB8" w:rsidP="00414CB8">
      <w:pPr>
        <w:pStyle w:val="libFootnote0"/>
        <w:rPr>
          <w:rtl/>
        </w:rPr>
      </w:pPr>
      <w:r w:rsidRPr="0046413B">
        <w:rPr>
          <w:rtl/>
        </w:rPr>
        <w:t>(3) يأتي في صفحة</w:t>
      </w:r>
      <w:r>
        <w:rPr>
          <w:rtl/>
        </w:rPr>
        <w:t>:</w:t>
      </w:r>
      <w:r w:rsidRPr="0046413B">
        <w:rPr>
          <w:rtl/>
        </w:rPr>
        <w:t xml:space="preserve"> 465.</w:t>
      </w:r>
    </w:p>
    <w:p w:rsidR="00414CB8" w:rsidRPr="0046413B" w:rsidRDefault="00414CB8" w:rsidP="00414CB8">
      <w:pPr>
        <w:pStyle w:val="libNormal"/>
        <w:rPr>
          <w:rtl/>
          <w:lang w:bidi="fa-IR"/>
        </w:rPr>
      </w:pPr>
      <w:r>
        <w:rPr>
          <w:rtl/>
          <w:lang w:bidi="fa-IR"/>
        </w:rPr>
        <w:br w:type="page"/>
      </w:r>
      <w:r w:rsidRPr="00414CB8">
        <w:rPr>
          <w:rStyle w:val="libBold2Char"/>
          <w:rtl/>
        </w:rPr>
        <w:lastRenderedPageBreak/>
        <w:t>الثالث</w:t>
      </w:r>
      <w:r w:rsidR="00F21B5A">
        <w:rPr>
          <w:rStyle w:val="libBold2Char"/>
          <w:rtl/>
        </w:rPr>
        <w:t xml:space="preserve"> - </w:t>
      </w:r>
      <w:r w:rsidRPr="00414CB8">
        <w:rPr>
          <w:rStyle w:val="libBold2Char"/>
          <w:rtl/>
        </w:rPr>
        <w:t>من مشايخ آية الله العلاّمة</w:t>
      </w:r>
      <w:r w:rsidR="00F21B5A">
        <w:rPr>
          <w:rStyle w:val="libBold2Char"/>
          <w:rtl/>
        </w:rPr>
        <w:t xml:space="preserve"> -</w:t>
      </w:r>
      <w:r>
        <w:rPr>
          <w:rStyle w:val="libBold2Char"/>
          <w:rtl/>
        </w:rPr>
        <w:t>:</w:t>
      </w:r>
      <w:r w:rsidRPr="00414CB8">
        <w:rPr>
          <w:rStyle w:val="libBold2Char"/>
          <w:rtl/>
        </w:rPr>
        <w:t xml:space="preserve"> العالم الفاضل الحسن</w:t>
      </w:r>
      <w:r w:rsidRPr="0046413B">
        <w:rPr>
          <w:rtl/>
          <w:lang w:bidi="fa-IR"/>
        </w:rPr>
        <w:t xml:space="preserve"> </w:t>
      </w:r>
      <w:r w:rsidRPr="00414CB8">
        <w:rPr>
          <w:rStyle w:val="libFootnotenumChar"/>
          <w:rtl/>
        </w:rPr>
        <w:t>(1)</w:t>
      </w:r>
      <w:r w:rsidRPr="0046413B">
        <w:rPr>
          <w:rtl/>
          <w:lang w:bidi="fa-IR"/>
        </w:rPr>
        <w:t xml:space="preserve"> بن الشيخ كمال الدين علي بن سليمان</w:t>
      </w:r>
      <w:r>
        <w:rPr>
          <w:rtl/>
          <w:lang w:bidi="fa-IR"/>
        </w:rPr>
        <w:t>،</w:t>
      </w:r>
      <w:r w:rsidRPr="0046413B">
        <w:rPr>
          <w:rtl/>
          <w:lang w:bidi="fa-IR"/>
        </w:rPr>
        <w:t xml:space="preserve"> المتقدم ذكره </w:t>
      </w:r>
      <w:r w:rsidRPr="00414CB8">
        <w:rPr>
          <w:rStyle w:val="libFootnotenumChar"/>
          <w:rtl/>
        </w:rPr>
        <w:t>(2)</w:t>
      </w:r>
      <w:r>
        <w:rPr>
          <w:rtl/>
          <w:lang w:bidi="fa-IR"/>
        </w:rPr>
        <w:t>.</w:t>
      </w:r>
    </w:p>
    <w:p w:rsidR="00414CB8" w:rsidRPr="0046413B" w:rsidRDefault="00414CB8" w:rsidP="00414CB8">
      <w:pPr>
        <w:pStyle w:val="libNormal"/>
        <w:rPr>
          <w:rtl/>
          <w:lang w:bidi="fa-IR"/>
        </w:rPr>
      </w:pPr>
      <w:r w:rsidRPr="00414CB8">
        <w:rPr>
          <w:rStyle w:val="libBold2Char"/>
          <w:rtl/>
        </w:rPr>
        <w:t>عن</w:t>
      </w:r>
      <w:r w:rsidRPr="0046413B">
        <w:rPr>
          <w:rtl/>
          <w:lang w:bidi="fa-IR"/>
        </w:rPr>
        <w:t xml:space="preserve"> والده</w:t>
      </w:r>
      <w:r>
        <w:rPr>
          <w:rtl/>
          <w:lang w:bidi="fa-IR"/>
        </w:rPr>
        <w:t>،</w:t>
      </w:r>
      <w:r w:rsidRPr="0046413B">
        <w:rPr>
          <w:rtl/>
          <w:lang w:bidi="fa-IR"/>
        </w:rPr>
        <w:t xml:space="preserve"> صرّح بذلك في إجازته الكبيرة </w:t>
      </w:r>
      <w:r w:rsidRPr="00414CB8">
        <w:rPr>
          <w:rStyle w:val="libFootnotenumChar"/>
          <w:rtl/>
        </w:rPr>
        <w:t>(3)</w:t>
      </w:r>
      <w:r>
        <w:rPr>
          <w:rtl/>
          <w:lang w:bidi="fa-IR"/>
        </w:rPr>
        <w:t>.</w:t>
      </w:r>
    </w:p>
    <w:p w:rsidR="00414CB8" w:rsidRPr="0046413B" w:rsidRDefault="00414CB8" w:rsidP="00414CB8">
      <w:pPr>
        <w:pStyle w:val="libNormal"/>
        <w:rPr>
          <w:rtl/>
          <w:lang w:bidi="fa-IR"/>
        </w:rPr>
      </w:pPr>
      <w:r w:rsidRPr="0046413B">
        <w:rPr>
          <w:rtl/>
          <w:lang w:bidi="fa-IR"/>
        </w:rPr>
        <w:t>الرابع</w:t>
      </w:r>
      <w:r>
        <w:rPr>
          <w:rtl/>
          <w:lang w:bidi="fa-IR"/>
        </w:rPr>
        <w:t>:</w:t>
      </w:r>
      <w:r w:rsidRPr="0046413B">
        <w:rPr>
          <w:rtl/>
          <w:lang w:bidi="fa-IR"/>
        </w:rPr>
        <w:t xml:space="preserve"> الشيخ نجيب الدين أبو أحمد</w:t>
      </w:r>
      <w:r w:rsidR="00F21B5A">
        <w:rPr>
          <w:rtl/>
          <w:lang w:bidi="fa-IR"/>
        </w:rPr>
        <w:t xml:space="preserve"> - </w:t>
      </w:r>
      <w:r w:rsidRPr="0046413B">
        <w:rPr>
          <w:rtl/>
          <w:lang w:bidi="fa-IR"/>
        </w:rPr>
        <w:t>أو أبو زكريا</w:t>
      </w:r>
      <w:r w:rsidR="00F21B5A">
        <w:rPr>
          <w:rtl/>
          <w:lang w:bidi="fa-IR"/>
        </w:rPr>
        <w:t xml:space="preserve"> - </w:t>
      </w:r>
      <w:r w:rsidRPr="0046413B">
        <w:rPr>
          <w:rtl/>
          <w:lang w:bidi="fa-IR"/>
        </w:rPr>
        <w:t>يحيى بن أحمد ابن يحيى بن الحسن بن سعيد الحلي الهذلي الفاضل العالم الفقيه</w:t>
      </w:r>
      <w:r>
        <w:rPr>
          <w:rtl/>
          <w:lang w:bidi="fa-IR"/>
        </w:rPr>
        <w:t>،</w:t>
      </w:r>
      <w:r w:rsidRPr="0046413B">
        <w:rPr>
          <w:rtl/>
          <w:lang w:bidi="fa-IR"/>
        </w:rPr>
        <w:t xml:space="preserve"> الأديب النحوي</w:t>
      </w:r>
      <w:r>
        <w:rPr>
          <w:rtl/>
          <w:lang w:bidi="fa-IR"/>
        </w:rPr>
        <w:t>،</w:t>
      </w:r>
      <w:r w:rsidRPr="0046413B">
        <w:rPr>
          <w:rtl/>
          <w:lang w:bidi="fa-IR"/>
        </w:rPr>
        <w:t xml:space="preserve"> المعروف</w:t>
      </w:r>
      <w:r>
        <w:rPr>
          <w:rtl/>
          <w:lang w:bidi="fa-IR"/>
        </w:rPr>
        <w:t>:</w:t>
      </w:r>
      <w:r w:rsidRPr="0046413B">
        <w:rPr>
          <w:rtl/>
          <w:lang w:bidi="fa-IR"/>
        </w:rPr>
        <w:t xml:space="preserve"> بالشيخ نجيب الدين</w:t>
      </w:r>
      <w:r>
        <w:rPr>
          <w:rtl/>
          <w:lang w:bidi="fa-IR"/>
        </w:rPr>
        <w:t>،</w:t>
      </w:r>
      <w:r w:rsidRPr="0046413B">
        <w:rPr>
          <w:rtl/>
          <w:lang w:bidi="fa-IR"/>
        </w:rPr>
        <w:t xml:space="preserve"> ابن عم المحقق</w:t>
      </w:r>
      <w:r>
        <w:rPr>
          <w:rtl/>
          <w:lang w:bidi="fa-IR"/>
        </w:rPr>
        <w:t>،</w:t>
      </w:r>
      <w:r w:rsidRPr="0046413B">
        <w:rPr>
          <w:rtl/>
          <w:lang w:bidi="fa-IR"/>
        </w:rPr>
        <w:t xml:space="preserve"> وصاحب كتاب الجامع</w:t>
      </w:r>
      <w:r>
        <w:rPr>
          <w:rtl/>
          <w:lang w:bidi="fa-IR"/>
        </w:rPr>
        <w:t>،</w:t>
      </w:r>
      <w:r w:rsidRPr="0046413B">
        <w:rPr>
          <w:rtl/>
          <w:lang w:bidi="fa-IR"/>
        </w:rPr>
        <w:t xml:space="preserve"> وكتاب نزهة الناظر في الجمع بين الأشباه والنظائر.</w:t>
      </w:r>
    </w:p>
    <w:p w:rsidR="00414CB8" w:rsidRPr="0046413B" w:rsidRDefault="00414CB8" w:rsidP="00414CB8">
      <w:pPr>
        <w:pStyle w:val="libNormal"/>
        <w:rPr>
          <w:rtl/>
          <w:lang w:bidi="fa-IR"/>
        </w:rPr>
      </w:pPr>
      <w:r w:rsidRPr="0046413B">
        <w:rPr>
          <w:rtl/>
          <w:lang w:bidi="fa-IR"/>
        </w:rPr>
        <w:t>المتولّد سنة 601</w:t>
      </w:r>
      <w:r>
        <w:rPr>
          <w:rtl/>
          <w:lang w:bidi="fa-IR"/>
        </w:rPr>
        <w:t>،</w:t>
      </w:r>
      <w:r w:rsidRPr="0046413B">
        <w:rPr>
          <w:rtl/>
          <w:lang w:bidi="fa-IR"/>
        </w:rPr>
        <w:t xml:space="preserve"> وامه بنت الفقيه محمّد بن إدريس صاحب السرائر.</w:t>
      </w:r>
    </w:p>
    <w:p w:rsidR="00414CB8" w:rsidRPr="0046413B" w:rsidRDefault="00414CB8" w:rsidP="00414CB8">
      <w:pPr>
        <w:pStyle w:val="libNormal"/>
        <w:rPr>
          <w:rtl/>
          <w:lang w:bidi="fa-IR"/>
        </w:rPr>
      </w:pPr>
      <w:r w:rsidRPr="0046413B">
        <w:rPr>
          <w:rtl/>
          <w:lang w:bidi="fa-IR"/>
        </w:rPr>
        <w:t>قال ابن داود في ترجمته</w:t>
      </w:r>
      <w:r>
        <w:rPr>
          <w:rtl/>
          <w:lang w:bidi="fa-IR"/>
        </w:rPr>
        <w:t>:</w:t>
      </w:r>
      <w:r w:rsidRPr="0046413B">
        <w:rPr>
          <w:rtl/>
          <w:lang w:bidi="fa-IR"/>
        </w:rPr>
        <w:t xml:space="preserve"> شيخنا الإمام العلامة الورع القدوة</w:t>
      </w:r>
      <w:r>
        <w:rPr>
          <w:rtl/>
          <w:lang w:bidi="fa-IR"/>
        </w:rPr>
        <w:t>،</w:t>
      </w:r>
      <w:r w:rsidRPr="0046413B">
        <w:rPr>
          <w:rtl/>
          <w:lang w:bidi="fa-IR"/>
        </w:rPr>
        <w:t xml:space="preserve"> كان جامعا لفنون العلوم الأدبية والفقهية والأصولية</w:t>
      </w:r>
      <w:r>
        <w:rPr>
          <w:rtl/>
          <w:lang w:bidi="fa-IR"/>
        </w:rPr>
        <w:t>،</w:t>
      </w:r>
      <w:r w:rsidRPr="0046413B">
        <w:rPr>
          <w:rtl/>
          <w:lang w:bidi="fa-IR"/>
        </w:rPr>
        <w:t xml:space="preserve"> كان أورع الفضلاء وأزهدهم.</w:t>
      </w:r>
      <w:r>
        <w:rPr>
          <w:rFonts w:hint="cs"/>
          <w:rtl/>
          <w:lang w:bidi="fa-IR"/>
        </w:rPr>
        <w:t xml:space="preserve"> </w:t>
      </w:r>
      <w:r w:rsidRPr="0046413B">
        <w:rPr>
          <w:rtl/>
          <w:lang w:bidi="fa-IR"/>
        </w:rPr>
        <w:t>إلى أن قال</w:t>
      </w:r>
      <w:r>
        <w:rPr>
          <w:rtl/>
          <w:lang w:bidi="fa-IR"/>
        </w:rPr>
        <w:t>:</w:t>
      </w:r>
      <w:r w:rsidRPr="0046413B">
        <w:rPr>
          <w:rtl/>
          <w:lang w:bidi="fa-IR"/>
        </w:rPr>
        <w:t xml:space="preserve"> مات في ذي الحجة سنة 690 </w:t>
      </w:r>
      <w:r w:rsidRPr="00414CB8">
        <w:rPr>
          <w:rStyle w:val="libFootnotenumChar"/>
          <w:rtl/>
        </w:rPr>
        <w:t>(4)</w:t>
      </w:r>
      <w:r>
        <w:rPr>
          <w:rtl/>
          <w:lang w:bidi="fa-IR"/>
        </w:rPr>
        <w:t>.</w:t>
      </w:r>
    </w:p>
    <w:p w:rsidR="00414CB8" w:rsidRPr="0046413B" w:rsidRDefault="00414CB8" w:rsidP="00414CB8">
      <w:pPr>
        <w:pStyle w:val="libNormal"/>
        <w:rPr>
          <w:rtl/>
          <w:lang w:bidi="fa-IR"/>
        </w:rPr>
      </w:pPr>
      <w:r w:rsidRPr="0046413B">
        <w:rPr>
          <w:rtl/>
          <w:lang w:bidi="fa-IR"/>
        </w:rPr>
        <w:t>وفي الرياض</w:t>
      </w:r>
      <w:r>
        <w:rPr>
          <w:rtl/>
          <w:lang w:bidi="fa-IR"/>
        </w:rPr>
        <w:t>،</w:t>
      </w:r>
      <w:r w:rsidRPr="0046413B">
        <w:rPr>
          <w:rtl/>
          <w:lang w:bidi="fa-IR"/>
        </w:rPr>
        <w:t xml:space="preserve"> عن الكفعمي في حواشي فرج الكرب</w:t>
      </w:r>
      <w:r>
        <w:rPr>
          <w:rtl/>
          <w:lang w:bidi="fa-IR"/>
        </w:rPr>
        <w:t>،</w:t>
      </w:r>
      <w:r w:rsidRPr="0046413B">
        <w:rPr>
          <w:rtl/>
          <w:lang w:bidi="fa-IR"/>
        </w:rPr>
        <w:t xml:space="preserve"> بعد ذكره</w:t>
      </w:r>
      <w:r>
        <w:rPr>
          <w:rtl/>
          <w:lang w:bidi="fa-IR"/>
        </w:rPr>
        <w:t>،</w:t>
      </w:r>
      <w:r w:rsidRPr="0046413B">
        <w:rPr>
          <w:rtl/>
          <w:lang w:bidi="fa-IR"/>
        </w:rPr>
        <w:t xml:space="preserve"> وذكر بعض مؤلفاته. ومدحه بعض الفضلاء</w:t>
      </w:r>
      <w:r>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ليس في الناس فقيه</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مثل يحيى بن سعيد.</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صنّف الجامع فقها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قد حوى كلّ شريد.</w:t>
            </w:r>
            <w:r w:rsidRPr="00414CB8">
              <w:rPr>
                <w:rStyle w:val="libPoemTiniChar0"/>
                <w:rtl/>
              </w:rPr>
              <w:br/>
              <w:t> </w:t>
            </w:r>
          </w:p>
        </w:tc>
      </w:tr>
    </w:tbl>
    <w:p w:rsidR="00414CB8" w:rsidRPr="0046413B" w:rsidRDefault="00414CB8" w:rsidP="00414CB8">
      <w:pPr>
        <w:pStyle w:val="libNormal"/>
        <w:rPr>
          <w:rtl/>
        </w:rPr>
      </w:pPr>
      <w:r w:rsidRPr="0046413B">
        <w:rPr>
          <w:rtl/>
        </w:rPr>
        <w:t>ومدحه بعض الفضلاء بقوله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يا سعيد الجدود يا بن سعيد</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أنت يحيى والعلم باسمك يحيى</w:t>
            </w:r>
            <w:r w:rsidRPr="00414CB8">
              <w:rPr>
                <w:rStyle w:val="libPoemTiniChar0"/>
                <w:rtl/>
              </w:rPr>
              <w:br/>
              <w:t> </w:t>
            </w:r>
          </w:p>
        </w:tc>
      </w:tr>
    </w:tbl>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هذا وفي أمل الآمل 2</w:t>
      </w:r>
      <w:r>
        <w:rPr>
          <w:rtl/>
        </w:rPr>
        <w:t>:</w:t>
      </w:r>
      <w:r w:rsidRPr="0046413B">
        <w:rPr>
          <w:rtl/>
        </w:rPr>
        <w:t xml:space="preserve"> 99 / 268 </w:t>
      </w:r>
      <w:r>
        <w:rPr>
          <w:rtl/>
        </w:rPr>
        <w:t>و 1</w:t>
      </w:r>
      <w:r w:rsidRPr="0046413B">
        <w:rPr>
          <w:rtl/>
        </w:rPr>
        <w:t>89 / 560</w:t>
      </w:r>
      <w:r>
        <w:rPr>
          <w:rtl/>
        </w:rPr>
        <w:t>،</w:t>
      </w:r>
      <w:r w:rsidRPr="0046413B">
        <w:rPr>
          <w:rtl/>
        </w:rPr>
        <w:t xml:space="preserve"> وبحار الأنوار 107</w:t>
      </w:r>
      <w:r>
        <w:rPr>
          <w:rtl/>
        </w:rPr>
        <w:t>:</w:t>
      </w:r>
      <w:r w:rsidRPr="0046413B">
        <w:rPr>
          <w:rtl/>
        </w:rPr>
        <w:t xml:space="preserve"> 65</w:t>
      </w:r>
      <w:r>
        <w:rPr>
          <w:rtl/>
        </w:rPr>
        <w:t>،</w:t>
      </w:r>
      <w:r w:rsidRPr="0046413B">
        <w:rPr>
          <w:rtl/>
        </w:rPr>
        <w:t xml:space="preserve"> ولؤلؤة البحرين</w:t>
      </w:r>
      <w:r>
        <w:rPr>
          <w:rtl/>
        </w:rPr>
        <w:t>:</w:t>
      </w:r>
      <w:r w:rsidRPr="0046413B">
        <w:rPr>
          <w:rtl/>
        </w:rPr>
        <w:t xml:space="preserve"> 264 / 91</w:t>
      </w:r>
      <w:r>
        <w:rPr>
          <w:rtl/>
        </w:rPr>
        <w:t>:</w:t>
      </w:r>
      <w:r w:rsidRPr="0046413B">
        <w:rPr>
          <w:rtl/>
        </w:rPr>
        <w:t xml:space="preserve"> الحسين.</w:t>
      </w:r>
    </w:p>
    <w:p w:rsidR="00414CB8" w:rsidRPr="0046413B" w:rsidRDefault="00414CB8" w:rsidP="00414CB8">
      <w:pPr>
        <w:pStyle w:val="libFootnote0"/>
        <w:rPr>
          <w:rtl/>
        </w:rPr>
      </w:pPr>
      <w:r w:rsidRPr="0046413B">
        <w:rPr>
          <w:rtl/>
        </w:rPr>
        <w:t>(2) أي ذكر الشيخ كمال الدين الذي تقدم في صفحة</w:t>
      </w:r>
      <w:r>
        <w:rPr>
          <w:rtl/>
        </w:rPr>
        <w:t>:</w:t>
      </w:r>
      <w:r w:rsidRPr="0046413B">
        <w:rPr>
          <w:rtl/>
        </w:rPr>
        <w:t xml:space="preserve"> 412.</w:t>
      </w:r>
    </w:p>
    <w:p w:rsidR="00414CB8" w:rsidRPr="0046413B" w:rsidRDefault="00414CB8" w:rsidP="00414CB8">
      <w:pPr>
        <w:pStyle w:val="libFootnote0"/>
        <w:rPr>
          <w:rtl/>
        </w:rPr>
      </w:pPr>
      <w:r w:rsidRPr="0046413B">
        <w:rPr>
          <w:rtl/>
        </w:rPr>
        <w:t>(3) انظر بحار الأنوار 107</w:t>
      </w:r>
      <w:r>
        <w:rPr>
          <w:rtl/>
        </w:rPr>
        <w:t>:</w:t>
      </w:r>
      <w:r w:rsidRPr="0046413B">
        <w:rPr>
          <w:rtl/>
        </w:rPr>
        <w:t xml:space="preserve"> 65.</w:t>
      </w:r>
    </w:p>
    <w:p w:rsidR="00414CB8" w:rsidRPr="0046413B" w:rsidRDefault="00414CB8" w:rsidP="00414CB8">
      <w:pPr>
        <w:pStyle w:val="libFootnote0"/>
        <w:rPr>
          <w:rtl/>
        </w:rPr>
      </w:pPr>
      <w:r w:rsidRPr="0046413B">
        <w:rPr>
          <w:rtl/>
        </w:rPr>
        <w:t>(4) رجال ابن داود</w:t>
      </w:r>
      <w:r>
        <w:rPr>
          <w:rtl/>
        </w:rPr>
        <w:t>:</w:t>
      </w:r>
      <w:r w:rsidRPr="0046413B">
        <w:rPr>
          <w:rtl/>
        </w:rPr>
        <w:t xml:space="preserve"> 202</w:t>
      </w:r>
      <w:r>
        <w:rPr>
          <w:rtl/>
        </w:rPr>
        <w:t>،</w:t>
      </w:r>
      <w:r w:rsidRPr="0046413B">
        <w:rPr>
          <w:rtl/>
        </w:rPr>
        <w:t xml:space="preserve"> وقد ذكر وفاته في المشجرة سنة 689.</w:t>
      </w:r>
    </w:p>
    <w:p w:rsidR="00414CB8" w:rsidRPr="0046413B" w:rsidRDefault="00414CB8" w:rsidP="00414CB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14CB8" w:rsidRPr="0046413B" w:rsidTr="00414CB8">
        <w:trPr>
          <w:tblCellSpacing w:w="15" w:type="dxa"/>
          <w:jc w:val="center"/>
        </w:trPr>
        <w:tc>
          <w:tcPr>
            <w:tcW w:w="2400" w:type="pct"/>
            <w:vAlign w:val="center"/>
          </w:tcPr>
          <w:p w:rsidR="00414CB8" w:rsidRPr="0046413B" w:rsidRDefault="00414CB8" w:rsidP="00414CB8">
            <w:pPr>
              <w:pStyle w:val="libPoem"/>
            </w:pPr>
            <w:r w:rsidRPr="0046413B">
              <w:rPr>
                <w:rtl/>
              </w:rPr>
              <w:lastRenderedPageBreak/>
              <w:t>ما رأينا كمثل بحثك بحثا</w:t>
            </w:r>
            <w:r w:rsidRPr="00414CB8">
              <w:rPr>
                <w:rStyle w:val="libPoemTiniChar0"/>
                <w:rtl/>
              </w:rPr>
              <w:br/>
              <w:t> </w:t>
            </w:r>
          </w:p>
        </w:tc>
        <w:tc>
          <w:tcPr>
            <w:tcW w:w="200" w:type="pct"/>
            <w:vAlign w:val="center"/>
          </w:tcPr>
          <w:p w:rsidR="00414CB8" w:rsidRPr="0046413B" w:rsidRDefault="00414CB8" w:rsidP="00414CB8">
            <w:pPr>
              <w:rPr>
                <w:lang w:bidi="fa-IR"/>
              </w:rPr>
            </w:pPr>
          </w:p>
        </w:tc>
        <w:tc>
          <w:tcPr>
            <w:tcW w:w="2400" w:type="pct"/>
            <w:vAlign w:val="center"/>
          </w:tcPr>
          <w:p w:rsidR="00414CB8" w:rsidRPr="0046413B" w:rsidRDefault="00414CB8" w:rsidP="00414CB8">
            <w:pPr>
              <w:pStyle w:val="libPoem"/>
            </w:pPr>
            <w:r w:rsidRPr="0046413B">
              <w:rPr>
                <w:rtl/>
              </w:rPr>
              <w:t>ظنّه العالم المحقق وحيا</w:t>
            </w:r>
            <w:r w:rsidRPr="00414CB8">
              <w:rPr>
                <w:rStyle w:val="libPoemTiniChar0"/>
                <w:rtl/>
              </w:rPr>
              <w:br/>
              <w:t> </w:t>
            </w:r>
          </w:p>
        </w:tc>
      </w:tr>
    </w:tbl>
    <w:p w:rsidR="00414CB8" w:rsidRPr="0046413B" w:rsidRDefault="00414CB8" w:rsidP="00414CB8">
      <w:pPr>
        <w:pStyle w:val="libNormal"/>
        <w:rPr>
          <w:rtl/>
        </w:rPr>
      </w:pPr>
      <w:r w:rsidRPr="0046413B">
        <w:rPr>
          <w:rtl/>
        </w:rPr>
        <w:t>وذكر في الرياض</w:t>
      </w:r>
      <w:r>
        <w:rPr>
          <w:rtl/>
        </w:rPr>
        <w:t>:</w:t>
      </w:r>
      <w:r w:rsidRPr="0046413B">
        <w:rPr>
          <w:rtl/>
        </w:rPr>
        <w:t xml:space="preserve"> أنه رأى خطّ غياث الدين عبد الكريم بن طاوس</w:t>
      </w:r>
      <w:r>
        <w:rPr>
          <w:rtl/>
        </w:rPr>
        <w:t>،</w:t>
      </w:r>
      <w:r w:rsidRPr="0046413B">
        <w:rPr>
          <w:rtl/>
        </w:rPr>
        <w:t xml:space="preserve"> على هامش معالم العلماء</w:t>
      </w:r>
      <w:r>
        <w:rPr>
          <w:rtl/>
        </w:rPr>
        <w:t>،</w:t>
      </w:r>
      <w:r w:rsidRPr="0046413B">
        <w:rPr>
          <w:rtl/>
        </w:rPr>
        <w:t xml:space="preserve"> هكذا</w:t>
      </w:r>
      <w:r>
        <w:rPr>
          <w:rtl/>
        </w:rPr>
        <w:t>:</w:t>
      </w:r>
      <w:r w:rsidRPr="0046413B">
        <w:rPr>
          <w:rtl/>
        </w:rPr>
        <w:t xml:space="preserve"> بلغ قراءة على شيخنا العلامة بقيّة المشيخة نجيب الدين يحيى بن سعيد أدام الله تعالى بركته </w:t>
      </w:r>
      <w:r w:rsidRPr="00414CB8">
        <w:rPr>
          <w:rStyle w:val="libFootnotenumChar"/>
          <w:rtl/>
        </w:rPr>
        <w:t>(1)</w:t>
      </w:r>
      <w:r w:rsidRPr="0046413B">
        <w:rPr>
          <w:rtl/>
        </w:rPr>
        <w:t xml:space="preserve"> إلى آخره.</w:t>
      </w:r>
    </w:p>
    <w:p w:rsidR="00414CB8" w:rsidRPr="0046413B" w:rsidRDefault="00414CB8" w:rsidP="00414CB8">
      <w:pPr>
        <w:pStyle w:val="libNormal"/>
        <w:rPr>
          <w:rtl/>
        </w:rPr>
      </w:pPr>
      <w:r w:rsidRPr="0046413B">
        <w:rPr>
          <w:rtl/>
        </w:rPr>
        <w:t>وبالجملة فهو من الفقهاء المعروفين المنقول فتاويه في كتب الأصحاب</w:t>
      </w:r>
      <w:r>
        <w:rPr>
          <w:rtl/>
        </w:rPr>
        <w:t>،</w:t>
      </w:r>
      <w:r w:rsidRPr="0046413B">
        <w:rPr>
          <w:rtl/>
        </w:rPr>
        <w:t xml:space="preserve"> صاحب التصانيف الكثيرة التي أهمل ذكرها المترجمون سوى خرّيت هذه الصناعة صاحب الرياض</w:t>
      </w:r>
      <w:r>
        <w:rPr>
          <w:rtl/>
        </w:rPr>
        <w:t>،</w:t>
      </w:r>
      <w:r w:rsidRPr="0046413B">
        <w:rPr>
          <w:rtl/>
        </w:rPr>
        <w:t xml:space="preserve"> فرأيت ذكرها أداء لبعض حقوقه</w:t>
      </w:r>
      <w:r>
        <w:rPr>
          <w:rtl/>
        </w:rPr>
        <w:t>،</w:t>
      </w:r>
      <w:r w:rsidRPr="0046413B">
        <w:rPr>
          <w:rtl/>
        </w:rPr>
        <w:t xml:space="preserve"> وإن بنينا على عدم ذكر المؤلفات في التراجم</w:t>
      </w:r>
      <w:r>
        <w:rPr>
          <w:rtl/>
        </w:rPr>
        <w:t>،</w:t>
      </w:r>
      <w:r w:rsidRPr="0046413B">
        <w:rPr>
          <w:rtl/>
        </w:rPr>
        <w:t xml:space="preserve"> لوجودها في أغلب الفهارس</w:t>
      </w:r>
      <w:r>
        <w:rPr>
          <w:rtl/>
        </w:rPr>
        <w:t>،</w:t>
      </w:r>
      <w:r w:rsidRPr="0046413B">
        <w:rPr>
          <w:rtl/>
        </w:rPr>
        <w:t xml:space="preserve"> وهذه صورتها</w:t>
      </w:r>
      <w:r>
        <w:rPr>
          <w:rtl/>
        </w:rPr>
        <w:t>:</w:t>
      </w:r>
    </w:p>
    <w:p w:rsidR="00414CB8" w:rsidRPr="007E57AB" w:rsidRDefault="00414CB8" w:rsidP="00414CB8">
      <w:pPr>
        <w:pStyle w:val="libBold2"/>
        <w:rPr>
          <w:rtl/>
        </w:rPr>
      </w:pPr>
      <w:r w:rsidRPr="007E57AB">
        <w:rPr>
          <w:rtl/>
        </w:rPr>
        <w:t>كتاب الجامع للشرائع في الفقه.</w:t>
      </w:r>
    </w:p>
    <w:p w:rsidR="00414CB8" w:rsidRPr="007E57AB" w:rsidRDefault="00414CB8" w:rsidP="00414CB8">
      <w:pPr>
        <w:pStyle w:val="libBold2"/>
        <w:rPr>
          <w:rtl/>
        </w:rPr>
      </w:pPr>
      <w:r w:rsidRPr="007E57AB">
        <w:rPr>
          <w:rtl/>
        </w:rPr>
        <w:t>كتاب نزهة الناظر في الفقه.</w:t>
      </w:r>
    </w:p>
    <w:p w:rsidR="00414CB8" w:rsidRPr="007E57AB" w:rsidRDefault="00414CB8" w:rsidP="00414CB8">
      <w:pPr>
        <w:pStyle w:val="libBold2"/>
        <w:rPr>
          <w:rtl/>
        </w:rPr>
      </w:pPr>
      <w:r w:rsidRPr="007E57AB">
        <w:rPr>
          <w:rtl/>
        </w:rPr>
        <w:t>كتاب المدخل في أصول الفقه.</w:t>
      </w:r>
    </w:p>
    <w:p w:rsidR="00414CB8" w:rsidRPr="0046413B" w:rsidRDefault="00414CB8" w:rsidP="00414CB8">
      <w:pPr>
        <w:pStyle w:val="libNormal"/>
        <w:rPr>
          <w:rtl/>
        </w:rPr>
      </w:pPr>
      <w:r w:rsidRPr="0046413B">
        <w:rPr>
          <w:rtl/>
        </w:rPr>
        <w:t>كتاب الفحص والبيان عن أسرار القرآن</w:t>
      </w:r>
      <w:r>
        <w:rPr>
          <w:rtl/>
        </w:rPr>
        <w:t>،</w:t>
      </w:r>
      <w:r w:rsidRPr="0046413B">
        <w:rPr>
          <w:rtl/>
        </w:rPr>
        <w:t xml:space="preserve"> نسبه إليه الشيخ زين الدين البياضي في كتابه الصراط المستقيم</w:t>
      </w:r>
      <w:r>
        <w:rPr>
          <w:rtl/>
        </w:rPr>
        <w:t>،</w:t>
      </w:r>
      <w:r w:rsidRPr="0046413B">
        <w:rPr>
          <w:rtl/>
        </w:rPr>
        <w:t xml:space="preserve"> وقال</w:t>
      </w:r>
      <w:r>
        <w:rPr>
          <w:rtl/>
        </w:rPr>
        <w:t>:</w:t>
      </w:r>
      <w:r w:rsidRPr="0046413B">
        <w:rPr>
          <w:rtl/>
        </w:rPr>
        <w:t xml:space="preserve"> إنه قد قابل ذلك الكتاب الآيات الدالة على اختيار العبد بالآيات الدالّة على الجبر</w:t>
      </w:r>
      <w:r>
        <w:rPr>
          <w:rtl/>
        </w:rPr>
        <w:t>،</w:t>
      </w:r>
      <w:r w:rsidRPr="0046413B">
        <w:rPr>
          <w:rtl/>
        </w:rPr>
        <w:t xml:space="preserve"> فوجد آيات العدل تزيد على آيات الجبر بسبعين آية </w:t>
      </w:r>
      <w:r w:rsidRPr="00414CB8">
        <w:rPr>
          <w:rStyle w:val="libFootnotenumChar"/>
          <w:rtl/>
        </w:rPr>
        <w:t>(2)</w:t>
      </w:r>
      <w:r>
        <w:rPr>
          <w:rtl/>
        </w:rPr>
        <w:t>.</w:t>
      </w:r>
    </w:p>
    <w:p w:rsidR="00414CB8" w:rsidRPr="0046413B" w:rsidRDefault="00414CB8" w:rsidP="00414CB8">
      <w:pPr>
        <w:pStyle w:val="libNormal"/>
        <w:rPr>
          <w:rtl/>
        </w:rPr>
      </w:pPr>
      <w:r w:rsidRPr="0046413B">
        <w:rPr>
          <w:rtl/>
        </w:rPr>
        <w:t>كتاب معالم الدين في الفقه</w:t>
      </w:r>
      <w:r>
        <w:rPr>
          <w:rtl/>
        </w:rPr>
        <w:t>،</w:t>
      </w:r>
      <w:r w:rsidRPr="0046413B">
        <w:rPr>
          <w:rtl/>
        </w:rPr>
        <w:t xml:space="preserve"> نسبه إليه سبط الشيخ على الكركي في رسالة اللمعة في مسألة صلاة الجمعة.</w:t>
      </w:r>
    </w:p>
    <w:p w:rsidR="00414CB8" w:rsidRPr="0046413B" w:rsidRDefault="00414CB8" w:rsidP="00414CB8">
      <w:pPr>
        <w:pStyle w:val="libNormal"/>
        <w:rPr>
          <w:rtl/>
        </w:rPr>
      </w:pPr>
      <w:r w:rsidRPr="0046413B">
        <w:rPr>
          <w:rtl/>
        </w:rPr>
        <w:t xml:space="preserve">وكتاب كشف الالتباس عن نجاسة الأرجاس </w:t>
      </w:r>
      <w:r w:rsidRPr="00414CB8">
        <w:rPr>
          <w:rStyle w:val="libFootnotenumChar"/>
          <w:rtl/>
        </w:rPr>
        <w:t>(3)</w:t>
      </w:r>
      <w:r>
        <w:rPr>
          <w:rtl/>
        </w:rPr>
        <w:t>،</w:t>
      </w:r>
      <w:r w:rsidRPr="0046413B">
        <w:rPr>
          <w:rtl/>
        </w:rPr>
        <w:t xml:space="preserve"> نسبه إليه الكفعمي في بعض مجاميعه.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5</w:t>
      </w:r>
      <w:r>
        <w:rPr>
          <w:rtl/>
        </w:rPr>
        <w:t>:</w:t>
      </w:r>
      <w:r w:rsidRPr="0046413B">
        <w:rPr>
          <w:rtl/>
        </w:rPr>
        <w:t xml:space="preserve"> 337.</w:t>
      </w:r>
    </w:p>
    <w:p w:rsidR="00414CB8" w:rsidRPr="0046413B" w:rsidRDefault="00414CB8" w:rsidP="00414CB8">
      <w:pPr>
        <w:pStyle w:val="libFootnote0"/>
        <w:rPr>
          <w:rtl/>
        </w:rPr>
      </w:pPr>
      <w:r w:rsidRPr="0046413B">
        <w:rPr>
          <w:rtl/>
        </w:rPr>
        <w:t>(2) الصراط المستقيم 1</w:t>
      </w:r>
      <w:r>
        <w:rPr>
          <w:rtl/>
        </w:rPr>
        <w:t>:</w:t>
      </w:r>
      <w:r w:rsidRPr="0046413B">
        <w:rPr>
          <w:rtl/>
        </w:rPr>
        <w:t xml:space="preserve"> 23.</w:t>
      </w:r>
    </w:p>
    <w:p w:rsidR="00414CB8" w:rsidRPr="0046413B" w:rsidRDefault="00414CB8" w:rsidP="00414CB8">
      <w:pPr>
        <w:pStyle w:val="libFootnote0"/>
        <w:rPr>
          <w:rtl/>
        </w:rPr>
      </w:pPr>
      <w:r w:rsidRPr="0046413B">
        <w:rPr>
          <w:rtl/>
        </w:rPr>
        <w:t>(3) في الحجريّة</w:t>
      </w:r>
      <w:r>
        <w:rPr>
          <w:rtl/>
        </w:rPr>
        <w:t>:</w:t>
      </w:r>
      <w:r w:rsidRPr="0046413B">
        <w:rPr>
          <w:rtl/>
        </w:rPr>
        <w:t xml:space="preserve"> كشف الالتباس عن مجانبة الأرجاس.</w:t>
      </w:r>
    </w:p>
    <w:p w:rsidR="00414CB8" w:rsidRPr="0046413B" w:rsidRDefault="00414CB8" w:rsidP="00414CB8">
      <w:pPr>
        <w:pStyle w:val="libNormal"/>
        <w:rPr>
          <w:rtl/>
        </w:rPr>
      </w:pPr>
      <w:r>
        <w:rPr>
          <w:rtl/>
        </w:rPr>
        <w:br w:type="page"/>
      </w:r>
      <w:r w:rsidRPr="0046413B">
        <w:rPr>
          <w:rtl/>
        </w:rPr>
        <w:lastRenderedPageBreak/>
        <w:t>مسألة في نجاسة المشركين.</w:t>
      </w:r>
    </w:p>
    <w:p w:rsidR="00414CB8" w:rsidRPr="0046413B" w:rsidRDefault="00414CB8" w:rsidP="00414CB8">
      <w:pPr>
        <w:pStyle w:val="libNormal"/>
        <w:rPr>
          <w:rtl/>
        </w:rPr>
      </w:pPr>
      <w:r w:rsidRPr="0046413B">
        <w:rPr>
          <w:rtl/>
        </w:rPr>
        <w:t>كتاب في السفر</w:t>
      </w:r>
      <w:r>
        <w:rPr>
          <w:rtl/>
        </w:rPr>
        <w:t>،</w:t>
      </w:r>
      <w:r w:rsidRPr="0046413B">
        <w:rPr>
          <w:rtl/>
        </w:rPr>
        <w:t xml:space="preserve"> نسبه إليه الشهيد في الذكرى </w:t>
      </w:r>
      <w:r w:rsidRPr="00414CB8">
        <w:rPr>
          <w:rStyle w:val="libFootnotenumChar"/>
          <w:rtl/>
        </w:rPr>
        <w:t>(1)</w:t>
      </w:r>
      <w:r>
        <w:rPr>
          <w:rtl/>
        </w:rPr>
        <w:t>.</w:t>
      </w:r>
    </w:p>
    <w:p w:rsidR="00414CB8" w:rsidRPr="0046413B" w:rsidRDefault="00414CB8" w:rsidP="00414CB8">
      <w:pPr>
        <w:pStyle w:val="libNormal"/>
        <w:rPr>
          <w:rtl/>
        </w:rPr>
      </w:pPr>
      <w:r w:rsidRPr="0046413B">
        <w:rPr>
          <w:rtl/>
        </w:rPr>
        <w:t>مسألة في البحث عن قضاء الصلوات الفائتة</w:t>
      </w:r>
      <w:r>
        <w:rPr>
          <w:rtl/>
        </w:rPr>
        <w:t>،</w:t>
      </w:r>
      <w:r w:rsidRPr="0046413B">
        <w:rPr>
          <w:rtl/>
        </w:rPr>
        <w:t xml:space="preserve"> نسبها إليه الشهيد في شرح الإرشاد </w:t>
      </w:r>
      <w:r w:rsidRPr="00414CB8">
        <w:rPr>
          <w:rStyle w:val="libFootnotenumChar"/>
          <w:rtl/>
        </w:rPr>
        <w:t>(2)</w:t>
      </w:r>
      <w:r>
        <w:rPr>
          <w:rtl/>
        </w:rPr>
        <w:t>.</w:t>
      </w:r>
    </w:p>
    <w:p w:rsidR="00414CB8" w:rsidRPr="0046413B" w:rsidRDefault="00414CB8" w:rsidP="00414CB8">
      <w:pPr>
        <w:pStyle w:val="libNormal"/>
        <w:rPr>
          <w:rtl/>
        </w:rPr>
      </w:pPr>
      <w:r w:rsidRPr="0046413B">
        <w:rPr>
          <w:rtl/>
        </w:rPr>
        <w:t>فمن الغريب</w:t>
      </w:r>
      <w:r w:rsidR="00F21B5A">
        <w:rPr>
          <w:rtl/>
        </w:rPr>
        <w:t xml:space="preserve"> - </w:t>
      </w:r>
      <w:r w:rsidRPr="0046413B">
        <w:rPr>
          <w:rtl/>
        </w:rPr>
        <w:t>بعد ذلك</w:t>
      </w:r>
      <w:r w:rsidR="00F21B5A">
        <w:rPr>
          <w:rtl/>
        </w:rPr>
        <w:t xml:space="preserve"> - </w:t>
      </w:r>
      <w:r w:rsidRPr="0046413B">
        <w:rPr>
          <w:rtl/>
        </w:rPr>
        <w:t>ما في الروضات</w:t>
      </w:r>
      <w:r>
        <w:rPr>
          <w:rtl/>
        </w:rPr>
        <w:t>،</w:t>
      </w:r>
      <w:r w:rsidRPr="0046413B">
        <w:rPr>
          <w:rtl/>
        </w:rPr>
        <w:t xml:space="preserve"> في ترجمة المحقق</w:t>
      </w:r>
      <w:r>
        <w:rPr>
          <w:rtl/>
        </w:rPr>
        <w:t>،</w:t>
      </w:r>
      <w:r w:rsidRPr="0046413B">
        <w:rPr>
          <w:rtl/>
        </w:rPr>
        <w:t xml:space="preserve"> بعد ذكر اسم الشيخ المذكور في سلك تلامذة المحقق</w:t>
      </w:r>
      <w:r>
        <w:rPr>
          <w:rtl/>
        </w:rPr>
        <w:t>،</w:t>
      </w:r>
      <w:r w:rsidRPr="0046413B">
        <w:rPr>
          <w:rtl/>
        </w:rPr>
        <w:t xml:space="preserve"> ما لفظه</w:t>
      </w:r>
      <w:r>
        <w:rPr>
          <w:rtl/>
        </w:rPr>
        <w:t>:</w:t>
      </w:r>
      <w:r w:rsidRPr="0046413B">
        <w:rPr>
          <w:rtl/>
        </w:rPr>
        <w:t xml:space="preserve"> وظني أن معظم تسلّط الشيخ نجيب الدين المذكور كان في فنون العربية والأخبار</w:t>
      </w:r>
      <w:r>
        <w:rPr>
          <w:rtl/>
        </w:rPr>
        <w:t>،</w:t>
      </w:r>
      <w:r w:rsidRPr="0046413B">
        <w:rPr>
          <w:rtl/>
        </w:rPr>
        <w:t xml:space="preserve"> لما نقله صاحب البغية</w:t>
      </w:r>
      <w:r w:rsidR="00F21B5A">
        <w:rPr>
          <w:rtl/>
        </w:rPr>
        <w:t xml:space="preserve"> - </w:t>
      </w:r>
      <w:r w:rsidRPr="0046413B">
        <w:rPr>
          <w:rtl/>
        </w:rPr>
        <w:t>يعني السيوطي</w:t>
      </w:r>
      <w:r w:rsidR="00F21B5A">
        <w:rPr>
          <w:rtl/>
        </w:rPr>
        <w:t xml:space="preserve"> - </w:t>
      </w:r>
      <w:r w:rsidRPr="0046413B">
        <w:rPr>
          <w:rtl/>
        </w:rPr>
        <w:t>بعد الترجمة له بعنوان</w:t>
      </w:r>
      <w:r>
        <w:rPr>
          <w:rtl/>
        </w:rPr>
        <w:t>:</w:t>
      </w:r>
      <w:r w:rsidRPr="0046413B">
        <w:rPr>
          <w:rtl/>
        </w:rPr>
        <w:t xml:space="preserve"> يحيى بن أحمد بن يحيى بن سعيد</w:t>
      </w:r>
      <w:r>
        <w:rPr>
          <w:rtl/>
        </w:rPr>
        <w:t>،</w:t>
      </w:r>
      <w:r w:rsidRPr="0046413B">
        <w:rPr>
          <w:rtl/>
        </w:rPr>
        <w:t xml:space="preserve"> الفاضل نجيب الدين الهذلي الشيعي</w:t>
      </w:r>
      <w:r>
        <w:rPr>
          <w:rtl/>
        </w:rPr>
        <w:t>،</w:t>
      </w:r>
      <w:r w:rsidRPr="0046413B">
        <w:rPr>
          <w:rtl/>
        </w:rPr>
        <w:t xml:space="preserve"> عن الفاضل الذهبي إنه لغوي أديب</w:t>
      </w:r>
      <w:r>
        <w:rPr>
          <w:rtl/>
        </w:rPr>
        <w:t>،</w:t>
      </w:r>
      <w:r w:rsidRPr="0046413B">
        <w:rPr>
          <w:rtl/>
        </w:rPr>
        <w:t xml:space="preserve"> حافظ للأحاديث</w:t>
      </w:r>
      <w:r>
        <w:rPr>
          <w:rtl/>
        </w:rPr>
        <w:t>،</w:t>
      </w:r>
      <w:r w:rsidRPr="0046413B">
        <w:rPr>
          <w:rtl/>
        </w:rPr>
        <w:t xml:space="preserve"> بصير باللغة والأدب</w:t>
      </w:r>
      <w:r>
        <w:rPr>
          <w:rtl/>
        </w:rPr>
        <w:t>،</w:t>
      </w:r>
      <w:r w:rsidRPr="0046413B">
        <w:rPr>
          <w:rtl/>
        </w:rPr>
        <w:t xml:space="preserve"> من كبار الرافضة </w:t>
      </w:r>
      <w:r w:rsidRPr="00414CB8">
        <w:rPr>
          <w:rStyle w:val="libFootnotenumChar"/>
          <w:rtl/>
        </w:rPr>
        <w:t>(3)</w:t>
      </w:r>
      <w:r>
        <w:rPr>
          <w:rtl/>
        </w:rPr>
        <w:t>.</w:t>
      </w:r>
      <w:r w:rsidRPr="0046413B">
        <w:rPr>
          <w:rtl/>
        </w:rPr>
        <w:t xml:space="preserve"> إلى آخره.</w:t>
      </w:r>
    </w:p>
    <w:p w:rsidR="00414CB8" w:rsidRDefault="00414CB8" w:rsidP="00414CB8">
      <w:pPr>
        <w:pStyle w:val="libNormal"/>
        <w:rPr>
          <w:rtl/>
        </w:rPr>
      </w:pPr>
      <w:r w:rsidRPr="0046413B">
        <w:rPr>
          <w:rtl/>
        </w:rPr>
        <w:t>وهذا الذهبي من النصاب المعروفين عند أصحابنا</w:t>
      </w:r>
      <w:r>
        <w:rPr>
          <w:rtl/>
        </w:rPr>
        <w:t>،</w:t>
      </w:r>
      <w:r w:rsidRPr="0046413B">
        <w:rPr>
          <w:rtl/>
        </w:rPr>
        <w:t xml:space="preserve"> فكيف ظن بقوله ولم يظن بقول تلميذه الأجل ابن داود</w:t>
      </w:r>
      <w:r>
        <w:rPr>
          <w:rtl/>
        </w:rPr>
        <w:t>،</w:t>
      </w:r>
      <w:r w:rsidRPr="0046413B">
        <w:rPr>
          <w:rtl/>
        </w:rPr>
        <w:t xml:space="preserve"> وغيره من مترجمي أصحابنا</w:t>
      </w:r>
      <w:r>
        <w:rPr>
          <w:rtl/>
        </w:rPr>
        <w:t>،</w:t>
      </w:r>
      <w:r w:rsidRPr="0046413B">
        <w:rPr>
          <w:rtl/>
        </w:rPr>
        <w:t xml:space="preserve"> أنه من كبار فقهائنا</w:t>
      </w:r>
      <w:r>
        <w:rPr>
          <w:rtl/>
        </w:rPr>
        <w:t>؟!</w:t>
      </w:r>
    </w:p>
    <w:p w:rsidR="00414CB8" w:rsidRPr="0046413B" w:rsidRDefault="00414CB8" w:rsidP="00414CB8">
      <w:pPr>
        <w:pStyle w:val="libNormal"/>
        <w:rPr>
          <w:rtl/>
        </w:rPr>
      </w:pPr>
      <w:r w:rsidRPr="0046413B">
        <w:rPr>
          <w:rtl/>
        </w:rPr>
        <w:t>ويروي هذا الشيخ عن جماعة</w:t>
      </w:r>
      <w:r>
        <w:rPr>
          <w:rtl/>
        </w:rPr>
        <w:t>:</w:t>
      </w:r>
    </w:p>
    <w:p w:rsidR="00414CB8" w:rsidRPr="0046413B" w:rsidRDefault="00414CB8" w:rsidP="00414CB8">
      <w:pPr>
        <w:pStyle w:val="libNormal"/>
        <w:rPr>
          <w:rtl/>
        </w:rPr>
      </w:pPr>
      <w:r w:rsidRPr="0046413B">
        <w:rPr>
          <w:rtl/>
        </w:rPr>
        <w:t xml:space="preserve">( </w:t>
      </w:r>
      <w:r w:rsidRPr="00414CB8">
        <w:rPr>
          <w:rStyle w:val="libBold2Char"/>
          <w:rtl/>
        </w:rPr>
        <w:t>أ</w:t>
      </w:r>
      <w:r w:rsidRPr="0046413B">
        <w:rPr>
          <w:rtl/>
        </w:rPr>
        <w:t xml:space="preserve"> )</w:t>
      </w:r>
      <w:r w:rsidR="00F21B5A">
        <w:rPr>
          <w:rtl/>
        </w:rPr>
        <w:t xml:space="preserve"> - </w:t>
      </w:r>
      <w:r w:rsidRPr="0046413B">
        <w:rPr>
          <w:rtl/>
        </w:rPr>
        <w:t>أبو حامد السيد محيي الدين الحسيني</w:t>
      </w:r>
      <w:r>
        <w:rPr>
          <w:rtl/>
        </w:rPr>
        <w:t>،</w:t>
      </w:r>
      <w:r w:rsidRPr="0046413B">
        <w:rPr>
          <w:rtl/>
        </w:rPr>
        <w:t xml:space="preserve"> الآتي ذكره في مشايخ المحقق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 </w:t>
      </w:r>
      <w:r w:rsidRPr="00414CB8">
        <w:rPr>
          <w:rStyle w:val="libBold2Char"/>
          <w:rtl/>
        </w:rPr>
        <w:t>ب</w:t>
      </w:r>
      <w:r w:rsidRPr="0046413B">
        <w:rPr>
          <w:rtl/>
        </w:rPr>
        <w:t xml:space="preserve"> )</w:t>
      </w:r>
      <w:r w:rsidR="00F21B5A">
        <w:rPr>
          <w:rtl/>
        </w:rPr>
        <w:t xml:space="preserve"> - </w:t>
      </w:r>
      <w:r w:rsidRPr="0046413B">
        <w:rPr>
          <w:rtl/>
        </w:rPr>
        <w:t>نجم الدين ابن عمه المحقق</w:t>
      </w:r>
      <w:r>
        <w:rPr>
          <w:rtl/>
        </w:rPr>
        <w:t>،</w:t>
      </w:r>
      <w:r w:rsidRPr="0046413B">
        <w:rPr>
          <w:rtl/>
        </w:rPr>
        <w:t xml:space="preserve"> صرّح بذلك الشيخ حسين بن علي ابن حماد الليثي في إجازته للشيخ نجم الدين خضر بن محمّد.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ذكري الشيعة</w:t>
      </w:r>
      <w:r>
        <w:rPr>
          <w:rtl/>
        </w:rPr>
        <w:t>:</w:t>
      </w:r>
      <w:r w:rsidRPr="0046413B">
        <w:rPr>
          <w:rtl/>
        </w:rPr>
        <w:t xml:space="preserve"> 256.</w:t>
      </w:r>
    </w:p>
    <w:p w:rsidR="00414CB8" w:rsidRPr="0046413B" w:rsidRDefault="00414CB8" w:rsidP="00414CB8">
      <w:pPr>
        <w:pStyle w:val="libFootnote0"/>
        <w:rPr>
          <w:rtl/>
        </w:rPr>
      </w:pPr>
      <w:r w:rsidRPr="0046413B">
        <w:rPr>
          <w:rtl/>
        </w:rPr>
        <w:t>(2) غاية المراد ونكت الإرشاد</w:t>
      </w:r>
      <w:r>
        <w:rPr>
          <w:rtl/>
        </w:rPr>
        <w:t>:</w:t>
      </w:r>
      <w:r w:rsidRPr="0046413B">
        <w:rPr>
          <w:rtl/>
        </w:rPr>
        <w:t xml:space="preserve"> مخطوط.</w:t>
      </w:r>
    </w:p>
    <w:p w:rsidR="00414CB8" w:rsidRPr="0046413B" w:rsidRDefault="00414CB8" w:rsidP="00414CB8">
      <w:pPr>
        <w:pStyle w:val="libFootnote0"/>
        <w:rPr>
          <w:rtl/>
        </w:rPr>
      </w:pPr>
      <w:r w:rsidRPr="0046413B">
        <w:rPr>
          <w:rtl/>
        </w:rPr>
        <w:t>(3) بغية الوعاة 2</w:t>
      </w:r>
      <w:r>
        <w:rPr>
          <w:rtl/>
        </w:rPr>
        <w:t>:</w:t>
      </w:r>
      <w:r w:rsidRPr="0046413B">
        <w:rPr>
          <w:rtl/>
        </w:rPr>
        <w:t xml:space="preserve"> 331 / 2108</w:t>
      </w:r>
      <w:r>
        <w:rPr>
          <w:rtl/>
        </w:rPr>
        <w:t>،</w:t>
      </w:r>
      <w:r w:rsidRPr="0046413B">
        <w:rPr>
          <w:rtl/>
        </w:rPr>
        <w:t xml:space="preserve"> روضات الجنات 2</w:t>
      </w:r>
      <w:r>
        <w:rPr>
          <w:rtl/>
        </w:rPr>
        <w:t>:</w:t>
      </w:r>
      <w:r w:rsidRPr="0046413B">
        <w:rPr>
          <w:rtl/>
        </w:rPr>
        <w:t xml:space="preserve"> 187.</w:t>
      </w:r>
    </w:p>
    <w:p w:rsidR="00414CB8" w:rsidRPr="0046413B" w:rsidRDefault="00414CB8" w:rsidP="00414CB8">
      <w:pPr>
        <w:pStyle w:val="libFootnote0"/>
        <w:rPr>
          <w:rtl/>
        </w:rPr>
      </w:pPr>
      <w:r w:rsidRPr="0046413B">
        <w:rPr>
          <w:rtl/>
        </w:rPr>
        <w:t>(4) يأتي في الجزء الثالث</w:t>
      </w:r>
      <w:r>
        <w:rPr>
          <w:rtl/>
        </w:rPr>
        <w:t>:</w:t>
      </w:r>
      <w:r w:rsidRPr="0046413B">
        <w:rPr>
          <w:rtl/>
        </w:rPr>
        <w:t xml:space="preserve"> 7</w:t>
      </w:r>
      <w:r>
        <w:rPr>
          <w:rtl/>
        </w:rPr>
        <w:t>،</w:t>
      </w:r>
      <w:r w:rsidRPr="0046413B">
        <w:rPr>
          <w:rtl/>
        </w:rPr>
        <w:t xml:space="preserve"> أورده في المشجرة وترك الباقي.</w:t>
      </w:r>
    </w:p>
    <w:p w:rsidR="00414CB8" w:rsidRPr="0046413B" w:rsidRDefault="00414CB8" w:rsidP="00414CB8">
      <w:pPr>
        <w:pStyle w:val="libNormal"/>
        <w:rPr>
          <w:rtl/>
        </w:rPr>
      </w:pPr>
      <w:r>
        <w:rPr>
          <w:rtl/>
        </w:rPr>
        <w:br w:type="page"/>
      </w:r>
      <w:r w:rsidRPr="0046413B">
        <w:rPr>
          <w:rtl/>
        </w:rPr>
        <w:lastRenderedPageBreak/>
        <w:t xml:space="preserve">( </w:t>
      </w:r>
      <w:r w:rsidRPr="00414CB8">
        <w:rPr>
          <w:rStyle w:val="libBold2Char"/>
          <w:rtl/>
        </w:rPr>
        <w:t>ج</w:t>
      </w:r>
      <w:r w:rsidRPr="0046413B">
        <w:rPr>
          <w:rtl/>
        </w:rPr>
        <w:t xml:space="preserve"> )</w:t>
      </w:r>
      <w:r w:rsidR="00F21B5A">
        <w:rPr>
          <w:rtl/>
        </w:rPr>
        <w:t xml:space="preserve"> - </w:t>
      </w:r>
      <w:r w:rsidRPr="0046413B">
        <w:rPr>
          <w:rtl/>
        </w:rPr>
        <w:t>نجيب الدين أبو إبراهيم محمّد بن نما</w:t>
      </w:r>
      <w:r>
        <w:rPr>
          <w:rtl/>
        </w:rPr>
        <w:t>،</w:t>
      </w:r>
      <w:r w:rsidRPr="0046413B">
        <w:rPr>
          <w:rtl/>
        </w:rPr>
        <w:t xml:space="preserve"> ويأتي في مشايخ المحقق أيضا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 </w:t>
      </w:r>
      <w:r w:rsidRPr="00414CB8">
        <w:rPr>
          <w:rStyle w:val="libBold2Char"/>
          <w:rtl/>
        </w:rPr>
        <w:t>د</w:t>
      </w:r>
      <w:r w:rsidRPr="0046413B">
        <w:rPr>
          <w:rtl/>
        </w:rPr>
        <w:t xml:space="preserve"> )</w:t>
      </w:r>
      <w:r w:rsidR="00F21B5A">
        <w:rPr>
          <w:rtl/>
        </w:rPr>
        <w:t xml:space="preserve"> - </w:t>
      </w:r>
      <w:r w:rsidRPr="0046413B">
        <w:rPr>
          <w:rtl/>
        </w:rPr>
        <w:t>شمس الدين أبو علي فخار بن معد</w:t>
      </w:r>
      <w:r>
        <w:rPr>
          <w:rtl/>
        </w:rPr>
        <w:t>،</w:t>
      </w:r>
      <w:r w:rsidRPr="0046413B">
        <w:rPr>
          <w:rtl/>
        </w:rPr>
        <w:t xml:space="preserve"> شيخ المحقق.</w:t>
      </w:r>
    </w:p>
    <w:p w:rsidR="00414CB8" w:rsidRPr="0046413B" w:rsidRDefault="00414CB8" w:rsidP="00414CB8">
      <w:pPr>
        <w:pStyle w:val="libNormal"/>
        <w:rPr>
          <w:rtl/>
        </w:rPr>
      </w:pPr>
      <w:r w:rsidRPr="0046413B">
        <w:rPr>
          <w:rtl/>
        </w:rPr>
        <w:t xml:space="preserve">( </w:t>
      </w:r>
      <w:r w:rsidRPr="00414CB8">
        <w:rPr>
          <w:rStyle w:val="libBold2Char"/>
          <w:rtl/>
        </w:rPr>
        <w:t>ه‍</w:t>
      </w:r>
      <w:r w:rsidRPr="0046413B">
        <w:rPr>
          <w:rtl/>
        </w:rPr>
        <w:t xml:space="preserve"> )</w:t>
      </w:r>
      <w:r w:rsidR="00F21B5A">
        <w:rPr>
          <w:rtl/>
        </w:rPr>
        <w:t xml:space="preserve"> - </w:t>
      </w:r>
      <w:r w:rsidRPr="0046413B">
        <w:rPr>
          <w:rtl/>
        </w:rPr>
        <w:t>الشيخ محمّد بن أبي البركات</w:t>
      </w:r>
      <w:r>
        <w:rPr>
          <w:rtl/>
        </w:rPr>
        <w:t>،</w:t>
      </w:r>
      <w:r w:rsidRPr="0046413B">
        <w:rPr>
          <w:rtl/>
        </w:rPr>
        <w:t xml:space="preserve"> وقد تقدم ذكره </w:t>
      </w:r>
      <w:r w:rsidRPr="00414CB8">
        <w:rPr>
          <w:rStyle w:val="libFootnotenumChar"/>
          <w:rtl/>
        </w:rPr>
        <w:t>(2)</w:t>
      </w:r>
      <w:r>
        <w:rPr>
          <w:rtl/>
        </w:rPr>
        <w:t>.</w:t>
      </w:r>
    </w:p>
    <w:p w:rsidR="00414CB8" w:rsidRPr="0046413B" w:rsidRDefault="00414CB8" w:rsidP="00414CB8">
      <w:pPr>
        <w:pStyle w:val="libNormal"/>
        <w:rPr>
          <w:rtl/>
        </w:rPr>
      </w:pPr>
      <w:r w:rsidRPr="0046413B">
        <w:rPr>
          <w:rtl/>
        </w:rPr>
        <w:t>الخامس</w:t>
      </w:r>
      <w:r w:rsidR="00F21B5A">
        <w:rPr>
          <w:rtl/>
        </w:rPr>
        <w:t xml:space="preserve"> - </w:t>
      </w:r>
      <w:r w:rsidRPr="0046413B">
        <w:rPr>
          <w:rtl/>
        </w:rPr>
        <w:t>من مشايخه</w:t>
      </w:r>
      <w:r w:rsidR="00F21B5A">
        <w:rPr>
          <w:rtl/>
        </w:rPr>
        <w:t xml:space="preserve"> -</w:t>
      </w:r>
      <w:r>
        <w:rPr>
          <w:rtl/>
        </w:rPr>
        <w:t>:</w:t>
      </w:r>
      <w:r w:rsidRPr="0046413B">
        <w:rPr>
          <w:rtl/>
        </w:rPr>
        <w:t xml:space="preserve"> والده الأجل الأكمل سديد الدين أبو يعقوب</w:t>
      </w:r>
      <w:r w:rsidR="00F21B5A">
        <w:rPr>
          <w:rtl/>
        </w:rPr>
        <w:t xml:space="preserve"> - </w:t>
      </w:r>
      <w:r w:rsidRPr="0046413B">
        <w:rPr>
          <w:rtl/>
        </w:rPr>
        <w:t>ويقال أبو المظفر</w:t>
      </w:r>
      <w:r w:rsidR="00F21B5A">
        <w:rPr>
          <w:rtl/>
        </w:rPr>
        <w:t xml:space="preserve"> - </w:t>
      </w:r>
      <w:r w:rsidRPr="0046413B">
        <w:rPr>
          <w:rtl/>
        </w:rPr>
        <w:t>يوسف بن زين الدين علي بن المطهّر الحلي</w:t>
      </w:r>
      <w:r>
        <w:rPr>
          <w:rtl/>
        </w:rPr>
        <w:t>،</w:t>
      </w:r>
      <w:r w:rsidRPr="0046413B">
        <w:rPr>
          <w:rtl/>
        </w:rPr>
        <w:t xml:space="preserve"> الفقيه المتكلم الأصولي.</w:t>
      </w:r>
    </w:p>
    <w:p w:rsidR="00414CB8" w:rsidRPr="0046413B" w:rsidRDefault="00414CB8" w:rsidP="00414CB8">
      <w:pPr>
        <w:pStyle w:val="libNormal"/>
        <w:rPr>
          <w:rtl/>
        </w:rPr>
      </w:pPr>
      <w:r w:rsidRPr="0046413B">
        <w:rPr>
          <w:rtl/>
        </w:rPr>
        <w:t>قال الشهيد في إجازته لابن الخازن</w:t>
      </w:r>
      <w:r>
        <w:rPr>
          <w:rtl/>
        </w:rPr>
        <w:t>،</w:t>
      </w:r>
      <w:r w:rsidRPr="0046413B">
        <w:rPr>
          <w:rtl/>
        </w:rPr>
        <w:t xml:space="preserve"> في أثناء ذكر العلامة</w:t>
      </w:r>
      <w:r>
        <w:rPr>
          <w:rtl/>
        </w:rPr>
        <w:t>:</w:t>
      </w:r>
      <w:r w:rsidRPr="0046413B">
        <w:rPr>
          <w:rtl/>
        </w:rPr>
        <w:t xml:space="preserve"> ومنهم</w:t>
      </w:r>
      <w:r>
        <w:rPr>
          <w:rtl/>
        </w:rPr>
        <w:t>:</w:t>
      </w:r>
      <w:r>
        <w:rPr>
          <w:rFonts w:hint="cs"/>
          <w:rtl/>
        </w:rPr>
        <w:t xml:space="preserve"> </w:t>
      </w:r>
      <w:r w:rsidRPr="0046413B">
        <w:rPr>
          <w:rtl/>
        </w:rPr>
        <w:t>الحسن ابن الإمام الأعظم الحجة أفضل المجتهدين</w:t>
      </w:r>
      <w:r>
        <w:rPr>
          <w:rtl/>
        </w:rPr>
        <w:t>،</w:t>
      </w:r>
      <w:r w:rsidRPr="0046413B">
        <w:rPr>
          <w:rtl/>
        </w:rPr>
        <w:t xml:space="preserve"> السعيد الفقيه سديد الدين أبو المظفر ابن الإمام المرحوم زين الدين علي بن المطهّر</w:t>
      </w:r>
      <w:r>
        <w:rPr>
          <w:rtl/>
        </w:rPr>
        <w:t>،</w:t>
      </w:r>
      <w:r w:rsidRPr="0046413B">
        <w:rPr>
          <w:rtl/>
        </w:rPr>
        <w:t xml:space="preserve"> أفاض الله على ضرائحهم المراحم الربانية</w:t>
      </w:r>
      <w:r>
        <w:rPr>
          <w:rtl/>
        </w:rPr>
        <w:t>،</w:t>
      </w:r>
      <w:r w:rsidRPr="0046413B">
        <w:rPr>
          <w:rtl/>
        </w:rPr>
        <w:t xml:space="preserve"> وحباهم بالنعم الهنيئة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ومنه يظهر أن زين الدين علي</w:t>
      </w:r>
      <w:r w:rsidR="00F21B5A">
        <w:rPr>
          <w:rtl/>
        </w:rPr>
        <w:t xml:space="preserve"> - </w:t>
      </w:r>
      <w:r w:rsidRPr="0046413B">
        <w:rPr>
          <w:rtl/>
        </w:rPr>
        <w:t>جدّ العلامة</w:t>
      </w:r>
      <w:r w:rsidR="00F21B5A">
        <w:rPr>
          <w:rtl/>
        </w:rPr>
        <w:t xml:space="preserve"> - </w:t>
      </w:r>
      <w:r w:rsidRPr="0046413B">
        <w:rPr>
          <w:rtl/>
        </w:rPr>
        <w:t>كان أيضا من العلماء المبرزين.</w:t>
      </w:r>
    </w:p>
    <w:p w:rsidR="00414CB8" w:rsidRPr="0046413B" w:rsidRDefault="00414CB8" w:rsidP="00414CB8">
      <w:pPr>
        <w:pStyle w:val="libNormal"/>
        <w:rPr>
          <w:rtl/>
        </w:rPr>
      </w:pPr>
      <w:r w:rsidRPr="0046413B">
        <w:rPr>
          <w:rtl/>
        </w:rPr>
        <w:t xml:space="preserve">وقال العلامة </w:t>
      </w:r>
      <w:r w:rsidRPr="00414CB8">
        <w:rPr>
          <w:rStyle w:val="libAlaemChar"/>
          <w:rtl/>
        </w:rPr>
        <w:t>رحمه‌الله</w:t>
      </w:r>
      <w:r w:rsidRPr="0046413B">
        <w:rPr>
          <w:rtl/>
        </w:rPr>
        <w:t xml:space="preserve"> في كشف اليقين</w:t>
      </w:r>
      <w:r>
        <w:rPr>
          <w:rtl/>
        </w:rPr>
        <w:t>،</w:t>
      </w:r>
      <w:r w:rsidRPr="0046413B">
        <w:rPr>
          <w:rtl/>
        </w:rPr>
        <w:t xml:space="preserve"> في باب أخبار مغيبات أمير المؤمنين </w:t>
      </w:r>
      <w:r w:rsidRPr="00414CB8">
        <w:rPr>
          <w:rStyle w:val="libAlaemChar"/>
          <w:rtl/>
        </w:rPr>
        <w:t>عليه‌السلام</w:t>
      </w:r>
      <w:r>
        <w:rPr>
          <w:rtl/>
        </w:rPr>
        <w:t>:</w:t>
      </w:r>
      <w:r w:rsidRPr="0046413B">
        <w:rPr>
          <w:rtl/>
        </w:rPr>
        <w:t xml:space="preserve"> ومن ذلك إخباره </w:t>
      </w:r>
      <w:r w:rsidRPr="00414CB8">
        <w:rPr>
          <w:rStyle w:val="libAlaemChar"/>
          <w:rtl/>
        </w:rPr>
        <w:t>عليه‌السلام</w:t>
      </w:r>
      <w:r w:rsidRPr="0046413B">
        <w:rPr>
          <w:rtl/>
        </w:rPr>
        <w:t xml:space="preserve"> بعمارة بغداد</w:t>
      </w:r>
      <w:r>
        <w:rPr>
          <w:rtl/>
        </w:rPr>
        <w:t>،</w:t>
      </w:r>
      <w:r w:rsidRPr="0046413B">
        <w:rPr>
          <w:rtl/>
        </w:rPr>
        <w:t xml:space="preserve"> وملك بني العباس وأحوالهم</w:t>
      </w:r>
      <w:r>
        <w:rPr>
          <w:rtl/>
        </w:rPr>
        <w:t>،</w:t>
      </w:r>
      <w:r w:rsidRPr="0046413B">
        <w:rPr>
          <w:rtl/>
        </w:rPr>
        <w:t xml:space="preserve"> وأخذ المغول الملك منهم</w:t>
      </w:r>
      <w:r>
        <w:rPr>
          <w:rtl/>
        </w:rPr>
        <w:t>،</w:t>
      </w:r>
      <w:r w:rsidRPr="0046413B">
        <w:rPr>
          <w:rtl/>
        </w:rPr>
        <w:t xml:space="preserve"> رواه والدي </w:t>
      </w:r>
      <w:r w:rsidRPr="00414CB8">
        <w:rPr>
          <w:rStyle w:val="libAlaemChar"/>
          <w:rtl/>
        </w:rPr>
        <w:t>رحمه‌الله</w:t>
      </w:r>
      <w:r w:rsidRPr="0046413B">
        <w:rPr>
          <w:rtl/>
        </w:rPr>
        <w:t xml:space="preserve"> وكان ذلك سبب سلامة أهل الكوفة والحلة والمشهدين الشريفين من القتل. لانه لمّا وصل السلطان </w:t>
      </w:r>
      <w:r w:rsidRPr="00414CB8">
        <w:rPr>
          <w:rStyle w:val="libBold2Char"/>
          <w:rtl/>
        </w:rPr>
        <w:t>هولاكو</w:t>
      </w:r>
      <w:r w:rsidRPr="0046413B">
        <w:rPr>
          <w:rtl/>
        </w:rPr>
        <w:t xml:space="preserve"> إلى بغداد قبل أن يفتحها هرب أكثر الحلة إلى البطائح إلا القليل</w:t>
      </w:r>
      <w:r>
        <w:rPr>
          <w:rtl/>
        </w:rPr>
        <w:t>،</w:t>
      </w:r>
      <w:r w:rsidRPr="0046413B">
        <w:rPr>
          <w:rtl/>
        </w:rPr>
        <w:t xml:space="preserve"> فكان من جملة القليل والدي </w:t>
      </w:r>
      <w:r w:rsidRPr="00414CB8">
        <w:rPr>
          <w:rStyle w:val="libAlaemChar"/>
          <w:rtl/>
        </w:rPr>
        <w:t>رحمه‌الله</w:t>
      </w:r>
      <w:r w:rsidRPr="0046413B">
        <w:rPr>
          <w:rtl/>
        </w:rPr>
        <w:t xml:space="preserve"> والسيد مجد الدين 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يأتي في الجزء الثالث</w:t>
      </w:r>
      <w:r>
        <w:rPr>
          <w:rtl/>
        </w:rPr>
        <w:t>:</w:t>
      </w:r>
      <w:r w:rsidRPr="0046413B">
        <w:rPr>
          <w:rtl/>
        </w:rPr>
        <w:t xml:space="preserve"> 18.</w:t>
      </w:r>
    </w:p>
    <w:p w:rsidR="00414CB8" w:rsidRPr="0046413B" w:rsidRDefault="00414CB8" w:rsidP="00414CB8">
      <w:pPr>
        <w:pStyle w:val="libFootnote0"/>
        <w:rPr>
          <w:rtl/>
        </w:rPr>
      </w:pPr>
      <w:r w:rsidRPr="0046413B">
        <w:rPr>
          <w:rtl/>
        </w:rPr>
        <w:t>(2) تقدم في صفحة</w:t>
      </w:r>
      <w:r>
        <w:rPr>
          <w:rtl/>
        </w:rPr>
        <w:t>:</w:t>
      </w:r>
      <w:r w:rsidRPr="0046413B">
        <w:rPr>
          <w:rtl/>
        </w:rPr>
        <w:t xml:space="preserve"> 338.</w:t>
      </w:r>
    </w:p>
    <w:p w:rsidR="00414CB8" w:rsidRPr="0046413B" w:rsidRDefault="00414CB8" w:rsidP="00414CB8">
      <w:pPr>
        <w:pStyle w:val="libFootnote0"/>
        <w:rPr>
          <w:rtl/>
        </w:rPr>
      </w:pPr>
      <w:r w:rsidRPr="0046413B">
        <w:rPr>
          <w:rtl/>
        </w:rPr>
        <w:t>(3) انظر بحار الأنوار 107</w:t>
      </w:r>
      <w:r>
        <w:rPr>
          <w:rtl/>
        </w:rPr>
        <w:t>:</w:t>
      </w:r>
      <w:r w:rsidRPr="0046413B">
        <w:rPr>
          <w:rtl/>
        </w:rPr>
        <w:t xml:space="preserve"> 188</w:t>
      </w:r>
      <w:r>
        <w:rPr>
          <w:rtl/>
        </w:rPr>
        <w:t>،</w:t>
      </w:r>
      <w:r w:rsidRPr="0046413B">
        <w:rPr>
          <w:rtl/>
        </w:rPr>
        <w:t xml:space="preserve"> ورياض العلماء 5</w:t>
      </w:r>
      <w:r>
        <w:rPr>
          <w:rtl/>
        </w:rPr>
        <w:t>:</w:t>
      </w:r>
      <w:r w:rsidRPr="0046413B">
        <w:rPr>
          <w:rtl/>
        </w:rPr>
        <w:t xml:space="preserve"> 395.</w:t>
      </w:r>
    </w:p>
    <w:p w:rsidR="00414CB8" w:rsidRPr="0046413B" w:rsidRDefault="00414CB8" w:rsidP="00414CB8">
      <w:pPr>
        <w:pStyle w:val="libNormal0"/>
        <w:rPr>
          <w:rtl/>
        </w:rPr>
      </w:pPr>
      <w:r>
        <w:rPr>
          <w:rtl/>
        </w:rPr>
        <w:br w:type="page"/>
      </w:r>
      <w:r w:rsidRPr="0046413B">
        <w:rPr>
          <w:rtl/>
        </w:rPr>
        <w:lastRenderedPageBreak/>
        <w:t xml:space="preserve">طاوس </w:t>
      </w:r>
      <w:r w:rsidRPr="00414CB8">
        <w:rPr>
          <w:rStyle w:val="libFootnotenumChar"/>
          <w:rtl/>
        </w:rPr>
        <w:t>(1)</w:t>
      </w:r>
      <w:r>
        <w:rPr>
          <w:rtl/>
        </w:rPr>
        <w:t>،</w:t>
      </w:r>
      <w:r w:rsidRPr="0046413B">
        <w:rPr>
          <w:rtl/>
        </w:rPr>
        <w:t xml:space="preserve"> والفقيه بن أبي الغزّ</w:t>
      </w:r>
      <w:r>
        <w:rPr>
          <w:rtl/>
        </w:rPr>
        <w:t>،</w:t>
      </w:r>
      <w:r w:rsidRPr="0046413B">
        <w:rPr>
          <w:rtl/>
        </w:rPr>
        <w:t xml:space="preserve"> فأجمع رأيهم على مكاتبة السلطان بأنّهم مطيعون داخلون تحت الإيليّة</w:t>
      </w:r>
      <w:r>
        <w:rPr>
          <w:rtl/>
        </w:rPr>
        <w:t>،</w:t>
      </w:r>
      <w:r w:rsidRPr="0046413B">
        <w:rPr>
          <w:rtl/>
        </w:rPr>
        <w:t xml:space="preserve"> وأنفذوا به شخصا أعجميا.</w:t>
      </w:r>
    </w:p>
    <w:p w:rsidR="00414CB8" w:rsidRPr="0046413B" w:rsidRDefault="00414CB8" w:rsidP="00414CB8">
      <w:pPr>
        <w:pStyle w:val="libNormal"/>
        <w:rPr>
          <w:rtl/>
        </w:rPr>
      </w:pPr>
      <w:r w:rsidRPr="0046413B">
        <w:rPr>
          <w:rtl/>
        </w:rPr>
        <w:t>فأنفذ السلطان إليهم فرمانا مع شخصين أحدهما يقال له</w:t>
      </w:r>
      <w:r>
        <w:rPr>
          <w:rtl/>
        </w:rPr>
        <w:t>:</w:t>
      </w:r>
      <w:r w:rsidRPr="0046413B">
        <w:rPr>
          <w:rtl/>
        </w:rPr>
        <w:t xml:space="preserve"> نكله</w:t>
      </w:r>
      <w:r>
        <w:rPr>
          <w:rtl/>
        </w:rPr>
        <w:t>،</w:t>
      </w:r>
      <w:r w:rsidRPr="0046413B">
        <w:rPr>
          <w:rtl/>
        </w:rPr>
        <w:t xml:space="preserve"> والآخر يقال له</w:t>
      </w:r>
      <w:r>
        <w:rPr>
          <w:rtl/>
        </w:rPr>
        <w:t>:</w:t>
      </w:r>
      <w:r w:rsidRPr="0046413B">
        <w:rPr>
          <w:rtl/>
        </w:rPr>
        <w:t xml:space="preserve"> علاء الدين</w:t>
      </w:r>
      <w:r>
        <w:rPr>
          <w:rtl/>
        </w:rPr>
        <w:t>،</w:t>
      </w:r>
      <w:r w:rsidRPr="0046413B">
        <w:rPr>
          <w:rtl/>
        </w:rPr>
        <w:t xml:space="preserve"> وقال لهما</w:t>
      </w:r>
      <w:r>
        <w:rPr>
          <w:rtl/>
        </w:rPr>
        <w:t>:</w:t>
      </w:r>
      <w:r w:rsidRPr="0046413B">
        <w:rPr>
          <w:rtl/>
        </w:rPr>
        <w:t xml:space="preserve"> قولا لهم</w:t>
      </w:r>
      <w:r>
        <w:rPr>
          <w:rtl/>
        </w:rPr>
        <w:t>:</w:t>
      </w:r>
      <w:r w:rsidRPr="0046413B">
        <w:rPr>
          <w:rtl/>
        </w:rPr>
        <w:t xml:space="preserve"> إن كانت قلوبكم كما وردت به كتبكم تحضرون إلينا.</w:t>
      </w:r>
    </w:p>
    <w:p w:rsidR="00414CB8" w:rsidRPr="0046413B" w:rsidRDefault="00414CB8" w:rsidP="00414CB8">
      <w:pPr>
        <w:pStyle w:val="libNormal"/>
        <w:rPr>
          <w:rtl/>
        </w:rPr>
      </w:pPr>
      <w:r w:rsidRPr="0046413B">
        <w:rPr>
          <w:rtl/>
        </w:rPr>
        <w:t>فجاء الأميران</w:t>
      </w:r>
      <w:r>
        <w:rPr>
          <w:rtl/>
        </w:rPr>
        <w:t>،</w:t>
      </w:r>
      <w:r w:rsidRPr="0046413B">
        <w:rPr>
          <w:rtl/>
        </w:rPr>
        <w:t xml:space="preserve"> فخافوا لعدم معرفتهم بما ينتهي الحال إليه</w:t>
      </w:r>
      <w:r>
        <w:rPr>
          <w:rtl/>
        </w:rPr>
        <w:t>،</w:t>
      </w:r>
      <w:r w:rsidRPr="0046413B">
        <w:rPr>
          <w:rtl/>
        </w:rPr>
        <w:t xml:space="preserve"> فقال والدي </w:t>
      </w:r>
      <w:r w:rsidRPr="00414CB8">
        <w:rPr>
          <w:rStyle w:val="libAlaemChar"/>
          <w:rtl/>
        </w:rPr>
        <w:t>رحمه‌الله</w:t>
      </w:r>
      <w:r>
        <w:rPr>
          <w:rtl/>
        </w:rPr>
        <w:t>:</w:t>
      </w:r>
      <w:r w:rsidRPr="0046413B">
        <w:rPr>
          <w:rtl/>
        </w:rPr>
        <w:t xml:space="preserve"> إن جئت وحدي كفى</w:t>
      </w:r>
      <w:r>
        <w:rPr>
          <w:rtl/>
        </w:rPr>
        <w:t>؟</w:t>
      </w:r>
      <w:r w:rsidRPr="0046413B">
        <w:rPr>
          <w:rtl/>
        </w:rPr>
        <w:t xml:space="preserve"> فقالا</w:t>
      </w:r>
      <w:r>
        <w:rPr>
          <w:rtl/>
        </w:rPr>
        <w:t>:</w:t>
      </w:r>
      <w:r w:rsidRPr="0046413B">
        <w:rPr>
          <w:rtl/>
        </w:rPr>
        <w:t xml:space="preserve"> نعم</w:t>
      </w:r>
      <w:r>
        <w:rPr>
          <w:rtl/>
        </w:rPr>
        <w:t>،</w:t>
      </w:r>
      <w:r w:rsidRPr="0046413B">
        <w:rPr>
          <w:rtl/>
        </w:rPr>
        <w:t xml:space="preserve"> فأصعد معهما.</w:t>
      </w:r>
    </w:p>
    <w:p w:rsidR="00414CB8" w:rsidRPr="0046413B" w:rsidRDefault="00414CB8" w:rsidP="00414CB8">
      <w:pPr>
        <w:pStyle w:val="libNormal"/>
        <w:rPr>
          <w:rtl/>
        </w:rPr>
      </w:pPr>
      <w:r w:rsidRPr="0046413B">
        <w:rPr>
          <w:rtl/>
        </w:rPr>
        <w:t>فلمّا حضر بين يديه</w:t>
      </w:r>
      <w:r>
        <w:rPr>
          <w:rtl/>
        </w:rPr>
        <w:t>،</w:t>
      </w:r>
      <w:r w:rsidRPr="0046413B">
        <w:rPr>
          <w:rtl/>
        </w:rPr>
        <w:t xml:space="preserve"> وكان ذلك قبل فتح بغداد</w:t>
      </w:r>
      <w:r>
        <w:rPr>
          <w:rtl/>
        </w:rPr>
        <w:t>،</w:t>
      </w:r>
      <w:r w:rsidRPr="0046413B">
        <w:rPr>
          <w:rtl/>
        </w:rPr>
        <w:t xml:space="preserve"> وقبل قتل الخليفة</w:t>
      </w:r>
      <w:r>
        <w:rPr>
          <w:rtl/>
        </w:rPr>
        <w:t>،</w:t>
      </w:r>
      <w:r w:rsidRPr="0046413B">
        <w:rPr>
          <w:rtl/>
        </w:rPr>
        <w:t xml:space="preserve"> قال له</w:t>
      </w:r>
      <w:r>
        <w:rPr>
          <w:rtl/>
        </w:rPr>
        <w:t>:</w:t>
      </w:r>
      <w:r w:rsidRPr="0046413B">
        <w:rPr>
          <w:rtl/>
        </w:rPr>
        <w:t xml:space="preserve"> كيف قدمتم على مكاتبتي والحضور عندي قبل أن تعلموا بما ينتهي إليه أمري وأمر صاحبكم</w:t>
      </w:r>
      <w:r>
        <w:rPr>
          <w:rtl/>
        </w:rPr>
        <w:t>؟!</w:t>
      </w:r>
      <w:r w:rsidRPr="0046413B">
        <w:rPr>
          <w:rtl/>
        </w:rPr>
        <w:t xml:space="preserve"> وكيف تأمنون أن يصالحني ورحلت عنه</w:t>
      </w:r>
      <w:r>
        <w:rPr>
          <w:rtl/>
        </w:rPr>
        <w:t>؟!</w:t>
      </w:r>
      <w:r w:rsidRPr="0046413B">
        <w:rPr>
          <w:rtl/>
        </w:rPr>
        <w:t xml:space="preserve"> فقال والدي </w:t>
      </w:r>
      <w:r w:rsidRPr="00414CB8">
        <w:rPr>
          <w:rStyle w:val="libAlaemChar"/>
          <w:rtl/>
        </w:rPr>
        <w:t>رحمه‌الله</w:t>
      </w:r>
      <w:r>
        <w:rPr>
          <w:rtl/>
        </w:rPr>
        <w:t>:</w:t>
      </w:r>
      <w:r w:rsidRPr="0046413B">
        <w:rPr>
          <w:rtl/>
        </w:rPr>
        <w:t xml:space="preserve"> إنّما أقدمنا على ذلك لأنّا روينا عن أمير المؤمنين علي بن أبي طالب </w:t>
      </w:r>
      <w:r w:rsidRPr="00414CB8">
        <w:rPr>
          <w:rStyle w:val="libAlaemChar"/>
          <w:rtl/>
        </w:rPr>
        <w:t>عليه‌السلام</w:t>
      </w:r>
      <w:r w:rsidRPr="0046413B">
        <w:rPr>
          <w:rtl/>
        </w:rPr>
        <w:t xml:space="preserve"> أنه قال في خطبة</w:t>
      </w:r>
      <w:r>
        <w:rPr>
          <w:rtl/>
        </w:rPr>
        <w:t>:</w:t>
      </w:r>
    </w:p>
    <w:p w:rsidR="00414CB8" w:rsidRPr="0046413B" w:rsidRDefault="00414CB8" w:rsidP="00414CB8">
      <w:pPr>
        <w:pStyle w:val="libNormal"/>
        <w:rPr>
          <w:rtl/>
        </w:rPr>
      </w:pPr>
      <w:r w:rsidRPr="0046413B">
        <w:rPr>
          <w:rtl/>
        </w:rPr>
        <w:t>الزوراء وما أدراك ما الزوراء</w:t>
      </w:r>
      <w:r>
        <w:rPr>
          <w:rtl/>
        </w:rPr>
        <w:t>!</w:t>
      </w:r>
      <w:r w:rsidRPr="0046413B">
        <w:rPr>
          <w:rtl/>
        </w:rPr>
        <w:t xml:space="preserve"> أرض ذات أثل</w:t>
      </w:r>
      <w:r>
        <w:rPr>
          <w:rtl/>
        </w:rPr>
        <w:t>،</w:t>
      </w:r>
      <w:r w:rsidRPr="0046413B">
        <w:rPr>
          <w:rtl/>
        </w:rPr>
        <w:t xml:space="preserve"> يشيّد فيها البنيان</w:t>
      </w:r>
      <w:r>
        <w:rPr>
          <w:rtl/>
        </w:rPr>
        <w:t>،</w:t>
      </w:r>
      <w:r w:rsidRPr="0046413B">
        <w:rPr>
          <w:rtl/>
        </w:rPr>
        <w:t xml:space="preserve"> وتكثر فيها السكان</w:t>
      </w:r>
      <w:r>
        <w:rPr>
          <w:rtl/>
        </w:rPr>
        <w:t>،</w:t>
      </w:r>
      <w:r w:rsidRPr="0046413B">
        <w:rPr>
          <w:rtl/>
        </w:rPr>
        <w:t xml:space="preserve"> ويكون فيها محارم وخزّان</w:t>
      </w:r>
      <w:r>
        <w:rPr>
          <w:rtl/>
        </w:rPr>
        <w:t>،</w:t>
      </w:r>
      <w:r w:rsidRPr="0046413B">
        <w:rPr>
          <w:rtl/>
        </w:rPr>
        <w:t xml:space="preserve"> يتخذها ولد العباس موطنا</w:t>
      </w:r>
      <w:r>
        <w:rPr>
          <w:rtl/>
        </w:rPr>
        <w:t>،</w:t>
      </w:r>
      <w:r w:rsidRPr="0046413B">
        <w:rPr>
          <w:rtl/>
        </w:rPr>
        <w:t xml:space="preserve"> ولزخرفهم مسكنا</w:t>
      </w:r>
      <w:r>
        <w:rPr>
          <w:rtl/>
        </w:rPr>
        <w:t>،</w:t>
      </w:r>
      <w:r w:rsidRPr="0046413B">
        <w:rPr>
          <w:rtl/>
        </w:rPr>
        <w:t xml:space="preserve"> تكون لهم دار لهو ولعب</w:t>
      </w:r>
      <w:r>
        <w:rPr>
          <w:rtl/>
        </w:rPr>
        <w:t>،</w:t>
      </w:r>
      <w:r w:rsidRPr="0046413B">
        <w:rPr>
          <w:rtl/>
        </w:rPr>
        <w:t xml:space="preserve"> يكون بها الجور الجائر</w:t>
      </w:r>
      <w:r>
        <w:rPr>
          <w:rtl/>
        </w:rPr>
        <w:t>،</w:t>
      </w:r>
      <w:r w:rsidRPr="0046413B">
        <w:rPr>
          <w:rtl/>
        </w:rPr>
        <w:t xml:space="preserve"> والخوف المخيف</w:t>
      </w:r>
      <w:r>
        <w:rPr>
          <w:rtl/>
        </w:rPr>
        <w:t>،</w:t>
      </w:r>
      <w:r w:rsidRPr="0046413B">
        <w:rPr>
          <w:rtl/>
        </w:rPr>
        <w:t xml:space="preserve"> والأئمة الفجرة</w:t>
      </w:r>
      <w:r>
        <w:rPr>
          <w:rtl/>
        </w:rPr>
        <w:t>،</w:t>
      </w:r>
      <w:r w:rsidRPr="0046413B">
        <w:rPr>
          <w:rtl/>
        </w:rPr>
        <w:t xml:space="preserve"> والأمراء الفسقة</w:t>
      </w:r>
      <w:r>
        <w:rPr>
          <w:rtl/>
        </w:rPr>
        <w:t>،</w:t>
      </w:r>
      <w:r w:rsidRPr="0046413B">
        <w:rPr>
          <w:rtl/>
        </w:rPr>
        <w:t xml:space="preserve"> والوزراء الخونة</w:t>
      </w:r>
      <w:r>
        <w:rPr>
          <w:rtl/>
        </w:rPr>
        <w:t>،</w:t>
      </w:r>
      <w:r w:rsidRPr="0046413B">
        <w:rPr>
          <w:rtl/>
        </w:rPr>
        <w:t xml:space="preserve"> تخدمهم أبناء فارس والروم</w:t>
      </w:r>
      <w:r>
        <w:rPr>
          <w:rtl/>
        </w:rPr>
        <w:t>،</w:t>
      </w:r>
      <w:r w:rsidRPr="0046413B">
        <w:rPr>
          <w:rtl/>
        </w:rPr>
        <w:t xml:space="preserve"> لا يأتمرون بمعروف إذا عرفوه</w:t>
      </w:r>
      <w:r>
        <w:rPr>
          <w:rtl/>
        </w:rPr>
        <w:t>،</w:t>
      </w:r>
      <w:r w:rsidRPr="0046413B">
        <w:rPr>
          <w:rtl/>
        </w:rPr>
        <w:t xml:space="preserve"> ولا يتناهون عن منكر إذا نكروه</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قال صاحب عمدة الطالب</w:t>
      </w:r>
      <w:r>
        <w:rPr>
          <w:rtl/>
        </w:rPr>
        <w:t>:</w:t>
      </w:r>
      <w:r w:rsidRPr="0046413B">
        <w:rPr>
          <w:rtl/>
        </w:rPr>
        <w:t xml:space="preserve"> [190] إن السيد الزاهد موسى بن جعفر من آل طاوس كان له أربع بنين</w:t>
      </w:r>
      <w:r>
        <w:rPr>
          <w:rtl/>
        </w:rPr>
        <w:t>:</w:t>
      </w:r>
      <w:r w:rsidRPr="0046413B">
        <w:rPr>
          <w:rtl/>
        </w:rPr>
        <w:t xml:space="preserve"> شرف الدين محمد</w:t>
      </w:r>
      <w:r>
        <w:rPr>
          <w:rtl/>
        </w:rPr>
        <w:t>،</w:t>
      </w:r>
      <w:r w:rsidRPr="0046413B">
        <w:rPr>
          <w:rtl/>
        </w:rPr>
        <w:t xml:space="preserve"> وعز الدين الحسن</w:t>
      </w:r>
      <w:r>
        <w:rPr>
          <w:rtl/>
        </w:rPr>
        <w:t>،</w:t>
      </w:r>
      <w:r w:rsidRPr="0046413B">
        <w:rPr>
          <w:rtl/>
        </w:rPr>
        <w:t xml:space="preserve"> وجمال الدين أبو الفضائل أحمد العالم الزاهد</w:t>
      </w:r>
      <w:r>
        <w:rPr>
          <w:rtl/>
        </w:rPr>
        <w:t>،</w:t>
      </w:r>
      <w:r w:rsidRPr="0046413B">
        <w:rPr>
          <w:rtl/>
        </w:rPr>
        <w:t xml:space="preserve"> ورضي الدين أبو القاسم علي السيد الزاهد صاحب الكرامات نقيب النقباء بالعراق.</w:t>
      </w:r>
    </w:p>
    <w:p w:rsidR="00414CB8" w:rsidRPr="0046413B" w:rsidRDefault="00414CB8" w:rsidP="00414CB8">
      <w:pPr>
        <w:pStyle w:val="libNormal"/>
        <w:rPr>
          <w:rtl/>
          <w:lang w:bidi="fa-IR"/>
        </w:rPr>
      </w:pPr>
      <w:r w:rsidRPr="00414CB8">
        <w:rPr>
          <w:rStyle w:val="libFootnoteChar"/>
          <w:rtl/>
        </w:rPr>
        <w:t>أمّا شرف الدين محمد فدرج</w:t>
      </w:r>
      <w:r>
        <w:rPr>
          <w:rStyle w:val="libFootnoteChar"/>
          <w:rtl/>
        </w:rPr>
        <w:t>،</w:t>
      </w:r>
      <w:r w:rsidRPr="00414CB8">
        <w:rPr>
          <w:rStyle w:val="libFootnoteChar"/>
          <w:rtl/>
        </w:rPr>
        <w:t xml:space="preserve"> وأمّا عزّ الدين الحسن فاعقب مجد الدين محمد السيد الجليل</w:t>
      </w:r>
      <w:r>
        <w:rPr>
          <w:rStyle w:val="libFootnoteChar"/>
          <w:rtl/>
        </w:rPr>
        <w:t>،</w:t>
      </w:r>
      <w:r w:rsidRPr="00414CB8">
        <w:rPr>
          <w:rStyle w:val="libFootnoteChar"/>
          <w:rtl/>
        </w:rPr>
        <w:t xml:space="preserve"> خرج إلى السلطان هولاكو خان</w:t>
      </w:r>
      <w:r>
        <w:rPr>
          <w:rStyle w:val="libFootnoteChar"/>
          <w:rtl/>
        </w:rPr>
        <w:t>،</w:t>
      </w:r>
      <w:r w:rsidRPr="00414CB8">
        <w:rPr>
          <w:rStyle w:val="libFootnoteChar"/>
          <w:rtl/>
        </w:rPr>
        <w:t xml:space="preserve"> وصنف له كتاب البشارة</w:t>
      </w:r>
      <w:r>
        <w:rPr>
          <w:rStyle w:val="libFootnoteChar"/>
          <w:rtl/>
        </w:rPr>
        <w:t>،</w:t>
      </w:r>
      <w:r w:rsidRPr="00414CB8">
        <w:rPr>
          <w:rStyle w:val="libFootnoteChar"/>
          <w:rtl/>
        </w:rPr>
        <w:t xml:space="preserve"> وسلم الحلة والنيل والمشهدين الشريفين من القتل والنهب</w:t>
      </w:r>
      <w:r>
        <w:rPr>
          <w:rStyle w:val="libFootnoteChar"/>
          <w:rtl/>
        </w:rPr>
        <w:t>،</w:t>
      </w:r>
      <w:r w:rsidRPr="00414CB8">
        <w:rPr>
          <w:rStyle w:val="libFootnoteChar"/>
          <w:rtl/>
        </w:rPr>
        <w:t xml:space="preserve"> ورد إليه النقابة بالبلاد والفراتية. إلى آخره ( منه </w:t>
      </w:r>
      <w:r w:rsidRPr="00414CB8">
        <w:rPr>
          <w:rStyle w:val="libAlaemChar"/>
          <w:rtl/>
        </w:rPr>
        <w:t>قدس‌سره</w:t>
      </w:r>
      <w:r w:rsidRPr="00414CB8">
        <w:rPr>
          <w:rStyle w:val="libFootnoteChar"/>
          <w:rtl/>
        </w:rPr>
        <w:t xml:space="preserve"> )</w:t>
      </w:r>
      <w:r>
        <w:rPr>
          <w:rStyle w:val="libFootnoteChar"/>
          <w:rtl/>
        </w:rPr>
        <w:t>،</w:t>
      </w:r>
      <w:r w:rsidRPr="00414CB8">
        <w:rPr>
          <w:rStyle w:val="libFootnoteChar"/>
          <w:rtl/>
        </w:rPr>
        <w:t xml:space="preserve"> هامش الحجري.</w:t>
      </w:r>
    </w:p>
    <w:p w:rsidR="00414CB8" w:rsidRPr="0046413B" w:rsidRDefault="00414CB8" w:rsidP="00414CB8">
      <w:pPr>
        <w:pStyle w:val="libNormal0"/>
        <w:rPr>
          <w:rtl/>
        </w:rPr>
      </w:pPr>
      <w:r>
        <w:rPr>
          <w:rtl/>
        </w:rPr>
        <w:br w:type="page"/>
      </w:r>
      <w:r w:rsidRPr="0046413B">
        <w:rPr>
          <w:rtl/>
        </w:rPr>
        <w:lastRenderedPageBreak/>
        <w:t>تكتفي الرجال منهم بالرجال</w:t>
      </w:r>
      <w:r>
        <w:rPr>
          <w:rtl/>
        </w:rPr>
        <w:t>،</w:t>
      </w:r>
      <w:r w:rsidRPr="0046413B">
        <w:rPr>
          <w:rtl/>
        </w:rPr>
        <w:t xml:space="preserve"> والنساء بالنساء. فعند ذلك الغمّ العميم</w:t>
      </w:r>
      <w:r>
        <w:rPr>
          <w:rtl/>
        </w:rPr>
        <w:t>،</w:t>
      </w:r>
      <w:r w:rsidRPr="0046413B">
        <w:rPr>
          <w:rtl/>
        </w:rPr>
        <w:t xml:space="preserve"> والبكاء الطويل</w:t>
      </w:r>
      <w:r>
        <w:rPr>
          <w:rtl/>
        </w:rPr>
        <w:t>،</w:t>
      </w:r>
      <w:r w:rsidRPr="0046413B">
        <w:rPr>
          <w:rtl/>
        </w:rPr>
        <w:t xml:space="preserve"> والويل والعويل لأهل الزوراء من سطوات الترك</w:t>
      </w:r>
      <w:r>
        <w:rPr>
          <w:rtl/>
        </w:rPr>
        <w:t>،</w:t>
      </w:r>
      <w:r w:rsidRPr="0046413B">
        <w:rPr>
          <w:rtl/>
        </w:rPr>
        <w:t xml:space="preserve"> وهم قوم صغار الحدق</w:t>
      </w:r>
      <w:r>
        <w:rPr>
          <w:rtl/>
        </w:rPr>
        <w:t>،</w:t>
      </w:r>
      <w:r w:rsidRPr="0046413B">
        <w:rPr>
          <w:rtl/>
        </w:rPr>
        <w:t xml:space="preserve"> وجوههم كالمجان المطرقة</w:t>
      </w:r>
      <w:r>
        <w:rPr>
          <w:rtl/>
        </w:rPr>
        <w:t>،</w:t>
      </w:r>
      <w:r w:rsidRPr="0046413B">
        <w:rPr>
          <w:rtl/>
        </w:rPr>
        <w:t xml:space="preserve"> لباسهم الحديد</w:t>
      </w:r>
      <w:r>
        <w:rPr>
          <w:rtl/>
        </w:rPr>
        <w:t>،</w:t>
      </w:r>
      <w:r w:rsidRPr="0046413B">
        <w:rPr>
          <w:rtl/>
        </w:rPr>
        <w:t xml:space="preserve"> جرد مرد</w:t>
      </w:r>
      <w:r>
        <w:rPr>
          <w:rtl/>
        </w:rPr>
        <w:t>،</w:t>
      </w:r>
      <w:r w:rsidRPr="0046413B">
        <w:rPr>
          <w:rtl/>
        </w:rPr>
        <w:t xml:space="preserve"> يقدمهم ملك يأتي من حيث بدأ ملكهم</w:t>
      </w:r>
      <w:r>
        <w:rPr>
          <w:rtl/>
        </w:rPr>
        <w:t>،</w:t>
      </w:r>
      <w:r w:rsidRPr="0046413B">
        <w:rPr>
          <w:rtl/>
        </w:rPr>
        <w:t xml:space="preserve"> جهوري الصوت</w:t>
      </w:r>
      <w:r>
        <w:rPr>
          <w:rtl/>
        </w:rPr>
        <w:t>،</w:t>
      </w:r>
      <w:r w:rsidRPr="0046413B">
        <w:rPr>
          <w:rtl/>
        </w:rPr>
        <w:t xml:space="preserve"> قوي الصولة</w:t>
      </w:r>
      <w:r>
        <w:rPr>
          <w:rtl/>
        </w:rPr>
        <w:t>،</w:t>
      </w:r>
      <w:r w:rsidRPr="0046413B">
        <w:rPr>
          <w:rtl/>
        </w:rPr>
        <w:t xml:space="preserve"> عالي الهمة</w:t>
      </w:r>
      <w:r>
        <w:rPr>
          <w:rtl/>
        </w:rPr>
        <w:t>،</w:t>
      </w:r>
      <w:r w:rsidRPr="0046413B">
        <w:rPr>
          <w:rtl/>
        </w:rPr>
        <w:t xml:space="preserve"> لا يمر بمدينة إلاّ فتحها</w:t>
      </w:r>
      <w:r>
        <w:rPr>
          <w:rtl/>
        </w:rPr>
        <w:t>،</w:t>
      </w:r>
      <w:r w:rsidRPr="0046413B">
        <w:rPr>
          <w:rtl/>
        </w:rPr>
        <w:t xml:space="preserve"> ولا ترفع عليه رأيه إلاّ نكسها</w:t>
      </w:r>
      <w:r>
        <w:rPr>
          <w:rtl/>
        </w:rPr>
        <w:t>،</w:t>
      </w:r>
      <w:r w:rsidRPr="0046413B">
        <w:rPr>
          <w:rtl/>
        </w:rPr>
        <w:t xml:space="preserve"> الويل الويل لمن ناواه</w:t>
      </w:r>
      <w:r>
        <w:rPr>
          <w:rtl/>
        </w:rPr>
        <w:t>،</w:t>
      </w:r>
      <w:r w:rsidRPr="0046413B">
        <w:rPr>
          <w:rtl/>
        </w:rPr>
        <w:t xml:space="preserve"> فلا يزال كذلك حتى يظفر </w:t>
      </w:r>
      <w:r w:rsidRPr="00414CB8">
        <w:rPr>
          <w:rStyle w:val="libFootnotenumChar"/>
          <w:rtl/>
        </w:rPr>
        <w:t>(1)</w:t>
      </w:r>
      <w:r>
        <w:rPr>
          <w:rtl/>
        </w:rPr>
        <w:t>.</w:t>
      </w:r>
    </w:p>
    <w:p w:rsidR="00414CB8" w:rsidRPr="0046413B" w:rsidRDefault="00414CB8" w:rsidP="00414CB8">
      <w:pPr>
        <w:pStyle w:val="libNormal"/>
        <w:rPr>
          <w:rtl/>
        </w:rPr>
      </w:pPr>
      <w:r w:rsidRPr="0046413B">
        <w:rPr>
          <w:rtl/>
        </w:rPr>
        <w:t>فلما وصف لنا ذلك</w:t>
      </w:r>
      <w:r>
        <w:rPr>
          <w:rtl/>
        </w:rPr>
        <w:t>،</w:t>
      </w:r>
      <w:r w:rsidRPr="0046413B">
        <w:rPr>
          <w:rtl/>
        </w:rPr>
        <w:t xml:space="preserve"> ووجدنا الصفات فيكم</w:t>
      </w:r>
      <w:r>
        <w:rPr>
          <w:rtl/>
        </w:rPr>
        <w:t>،</w:t>
      </w:r>
      <w:r w:rsidRPr="0046413B">
        <w:rPr>
          <w:rtl/>
        </w:rPr>
        <w:t xml:space="preserve"> رجوناك فقصدناك.</w:t>
      </w:r>
    </w:p>
    <w:p w:rsidR="00414CB8" w:rsidRPr="0046413B" w:rsidRDefault="00414CB8" w:rsidP="00414CB8">
      <w:pPr>
        <w:pStyle w:val="libNormal"/>
        <w:rPr>
          <w:rtl/>
        </w:rPr>
      </w:pPr>
      <w:r w:rsidRPr="0046413B">
        <w:rPr>
          <w:rtl/>
        </w:rPr>
        <w:t>فطيّب قلوبهم</w:t>
      </w:r>
      <w:r>
        <w:rPr>
          <w:rtl/>
        </w:rPr>
        <w:t>،</w:t>
      </w:r>
      <w:r w:rsidRPr="0046413B">
        <w:rPr>
          <w:rtl/>
        </w:rPr>
        <w:t xml:space="preserve"> وكتب لهم فرمانا باسم والدي </w:t>
      </w:r>
      <w:r w:rsidRPr="00414CB8">
        <w:rPr>
          <w:rStyle w:val="libAlaemChar"/>
          <w:rtl/>
        </w:rPr>
        <w:t>رحمه‌الله</w:t>
      </w:r>
      <w:r w:rsidRPr="0046413B">
        <w:rPr>
          <w:rtl/>
        </w:rPr>
        <w:t xml:space="preserve"> يطيب فيه قلوب أهل الحلة وأعمالها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وهذا الشيخ يروي عن جماعة</w:t>
      </w:r>
      <w:r>
        <w:rPr>
          <w:rtl/>
        </w:rPr>
        <w:t>:</w:t>
      </w:r>
    </w:p>
    <w:p w:rsidR="00414CB8" w:rsidRPr="0046413B" w:rsidRDefault="00414CB8" w:rsidP="00414CB8">
      <w:pPr>
        <w:pStyle w:val="libNormal"/>
        <w:rPr>
          <w:rtl/>
        </w:rPr>
      </w:pPr>
      <w:r w:rsidRPr="00414CB8">
        <w:rPr>
          <w:rStyle w:val="libBold2Char"/>
          <w:rtl/>
        </w:rPr>
        <w:t>أ</w:t>
      </w:r>
      <w:r w:rsidR="00F21B5A">
        <w:rPr>
          <w:rtl/>
        </w:rPr>
        <w:t xml:space="preserve"> - </w:t>
      </w:r>
      <w:r w:rsidRPr="0046413B">
        <w:rPr>
          <w:rtl/>
        </w:rPr>
        <w:t>المحقق خواجة نصير الدين الطوسي</w:t>
      </w:r>
      <w:r>
        <w:rPr>
          <w:rtl/>
        </w:rPr>
        <w:t>،</w:t>
      </w:r>
      <w:r w:rsidRPr="0046413B">
        <w:rPr>
          <w:rtl/>
        </w:rPr>
        <w:t xml:space="preserve"> كما يظهر من إجازة الشيخ محمّد بن احمد الصهيوني للشيخ علي بن عبد العالي الميسي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ب</w:t>
      </w:r>
      <w:r w:rsidR="00F21B5A">
        <w:rPr>
          <w:rtl/>
        </w:rPr>
        <w:t xml:space="preserve"> - </w:t>
      </w:r>
      <w:r w:rsidRPr="0046413B">
        <w:rPr>
          <w:rtl/>
        </w:rPr>
        <w:t>السيد العلامة النسابة فخار بن معد الموسوي</w:t>
      </w:r>
      <w:r>
        <w:rPr>
          <w:rtl/>
        </w:rPr>
        <w:t>،</w:t>
      </w:r>
      <w:r w:rsidRPr="0046413B">
        <w:rPr>
          <w:rtl/>
        </w:rPr>
        <w:t xml:space="preserve"> صرح بذلك الشهيد الثاني في أخر كشف الريبة</w:t>
      </w:r>
      <w:r>
        <w:rPr>
          <w:rtl/>
        </w:rPr>
        <w:t>،</w:t>
      </w:r>
      <w:r w:rsidRPr="0046413B">
        <w:rPr>
          <w:rtl/>
        </w:rPr>
        <w:t xml:space="preserve"> والمحقق الثاني في إجازته لسميّه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ج</w:t>
      </w:r>
      <w:r w:rsidR="00F21B5A">
        <w:rPr>
          <w:rtl/>
        </w:rPr>
        <w:t xml:space="preserve"> - </w:t>
      </w:r>
      <w:r w:rsidRPr="0046413B">
        <w:rPr>
          <w:rtl/>
        </w:rPr>
        <w:t>نجيب الدين أبي إبراهيم محمّد بن نما</w:t>
      </w:r>
      <w:r>
        <w:rPr>
          <w:rtl/>
        </w:rPr>
        <w:t>،</w:t>
      </w:r>
      <w:r w:rsidRPr="0046413B">
        <w:rPr>
          <w:rtl/>
        </w:rPr>
        <w:t xml:space="preserve"> كما يظهر من الإجازة المذكورة. </w:t>
      </w:r>
      <w:r w:rsidRPr="00414CB8">
        <w:rPr>
          <w:rStyle w:val="libFootnotenumChar"/>
          <w:rtl/>
        </w:rPr>
        <w:t>(5)</w:t>
      </w:r>
      <w:r w:rsidRPr="0046413B">
        <w:rPr>
          <w:rtl/>
        </w:rPr>
        <w:t xml:space="preserve"> د</w:t>
      </w:r>
      <w:r w:rsidR="00F21B5A">
        <w:rPr>
          <w:rtl/>
        </w:rPr>
        <w:t xml:space="preserve"> - </w:t>
      </w:r>
      <w:r w:rsidRPr="0046413B">
        <w:rPr>
          <w:rtl/>
        </w:rPr>
        <w:t xml:space="preserve">الشيخ الإمام مهذب الدين الحسين </w:t>
      </w:r>
      <w:r w:rsidRPr="00414CB8">
        <w:rPr>
          <w:rStyle w:val="libFootnotenumChar"/>
          <w:rtl/>
        </w:rPr>
        <w:t>(6)</w:t>
      </w:r>
      <w:r w:rsidRPr="0046413B">
        <w:rPr>
          <w:rtl/>
        </w:rPr>
        <w:t xml:space="preserve"> بن أبي الفرج ابن ردة النيلي</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نهج السعادة 3</w:t>
      </w:r>
      <w:r>
        <w:rPr>
          <w:rtl/>
        </w:rPr>
        <w:t>:</w:t>
      </w:r>
      <w:r w:rsidRPr="0046413B">
        <w:rPr>
          <w:rtl/>
        </w:rPr>
        <w:t xml:space="preserve"> 433 / 115.</w:t>
      </w:r>
    </w:p>
    <w:p w:rsidR="00414CB8" w:rsidRPr="0046413B" w:rsidRDefault="00414CB8" w:rsidP="00414CB8">
      <w:pPr>
        <w:pStyle w:val="libFootnote0"/>
        <w:rPr>
          <w:rtl/>
        </w:rPr>
      </w:pPr>
      <w:r w:rsidRPr="0046413B">
        <w:rPr>
          <w:rtl/>
        </w:rPr>
        <w:t>(2) كشف اليقين</w:t>
      </w:r>
      <w:r>
        <w:rPr>
          <w:rtl/>
        </w:rPr>
        <w:t>:</w:t>
      </w:r>
      <w:r w:rsidRPr="0046413B">
        <w:rPr>
          <w:rtl/>
        </w:rPr>
        <w:t xml:space="preserve"> 10.</w:t>
      </w:r>
    </w:p>
    <w:p w:rsidR="00414CB8" w:rsidRPr="0046413B" w:rsidRDefault="00414CB8" w:rsidP="00414CB8">
      <w:pPr>
        <w:pStyle w:val="libFootnote0"/>
        <w:rPr>
          <w:rtl/>
        </w:rPr>
      </w:pPr>
      <w:r w:rsidRPr="0046413B">
        <w:rPr>
          <w:rtl/>
        </w:rPr>
        <w:t>(3) بحار الأنوار 108</w:t>
      </w:r>
      <w:r>
        <w:rPr>
          <w:rtl/>
        </w:rPr>
        <w:t>:</w:t>
      </w:r>
      <w:r w:rsidRPr="0046413B">
        <w:rPr>
          <w:rtl/>
        </w:rPr>
        <w:t xml:space="preserve"> 38.</w:t>
      </w:r>
    </w:p>
    <w:p w:rsidR="00414CB8" w:rsidRPr="0046413B" w:rsidRDefault="00414CB8" w:rsidP="00414CB8">
      <w:pPr>
        <w:pStyle w:val="libFootnote0"/>
        <w:rPr>
          <w:rtl/>
        </w:rPr>
      </w:pPr>
      <w:r w:rsidRPr="0046413B">
        <w:rPr>
          <w:rtl/>
        </w:rPr>
        <w:t>(4) كشف الريبة</w:t>
      </w:r>
      <w:r>
        <w:rPr>
          <w:rtl/>
        </w:rPr>
        <w:t>:</w:t>
      </w:r>
      <w:r w:rsidRPr="0046413B">
        <w:rPr>
          <w:rtl/>
        </w:rPr>
        <w:t xml:space="preserve"> 119 / 7</w:t>
      </w:r>
      <w:r>
        <w:rPr>
          <w:rtl/>
        </w:rPr>
        <w:t>،</w:t>
      </w:r>
      <w:r w:rsidRPr="0046413B">
        <w:rPr>
          <w:rtl/>
        </w:rPr>
        <w:t xml:space="preserve"> وبحار الأنوار 108</w:t>
      </w:r>
      <w:r>
        <w:rPr>
          <w:rtl/>
        </w:rPr>
        <w:t>:</w:t>
      </w:r>
      <w:r w:rsidRPr="0046413B">
        <w:rPr>
          <w:rtl/>
        </w:rPr>
        <w:t xml:space="preserve"> 44.</w:t>
      </w:r>
    </w:p>
    <w:p w:rsidR="00414CB8" w:rsidRPr="0046413B" w:rsidRDefault="00414CB8" w:rsidP="00414CB8">
      <w:pPr>
        <w:pStyle w:val="libFootnote0"/>
        <w:rPr>
          <w:rtl/>
        </w:rPr>
      </w:pPr>
      <w:r w:rsidRPr="0046413B">
        <w:rPr>
          <w:rtl/>
        </w:rPr>
        <w:t>(5) انظر بحار الأنوار 108</w:t>
      </w:r>
      <w:r>
        <w:rPr>
          <w:rtl/>
        </w:rPr>
        <w:t>:</w:t>
      </w:r>
      <w:r w:rsidRPr="0046413B">
        <w:rPr>
          <w:rtl/>
        </w:rPr>
        <w:t xml:space="preserve"> 44.</w:t>
      </w:r>
    </w:p>
    <w:p w:rsidR="00414CB8" w:rsidRPr="0046413B" w:rsidRDefault="00414CB8" w:rsidP="00414CB8">
      <w:pPr>
        <w:pStyle w:val="libFootnote0"/>
        <w:rPr>
          <w:rtl/>
        </w:rPr>
      </w:pPr>
      <w:r w:rsidRPr="0046413B">
        <w:rPr>
          <w:rtl/>
        </w:rPr>
        <w:t>(6) عبّر عنه في المشجرة</w:t>
      </w:r>
      <w:r>
        <w:rPr>
          <w:rtl/>
        </w:rPr>
        <w:t>:</w:t>
      </w:r>
      <w:r w:rsidRPr="0046413B">
        <w:rPr>
          <w:rtl/>
        </w:rPr>
        <w:t xml:space="preserve"> بالشيخ حسن بن ردة وهو اشتباه</w:t>
      </w:r>
      <w:r>
        <w:rPr>
          <w:rtl/>
        </w:rPr>
        <w:t>،</w:t>
      </w:r>
      <w:r w:rsidRPr="0046413B">
        <w:rPr>
          <w:rtl/>
        </w:rPr>
        <w:t xml:space="preserve"> انظر رياض العلماء 2</w:t>
      </w:r>
      <w:r>
        <w:rPr>
          <w:rtl/>
        </w:rPr>
        <w:t>:</w:t>
      </w:r>
      <w:r w:rsidRPr="0046413B">
        <w:rPr>
          <w:rtl/>
        </w:rPr>
        <w:t xml:space="preserve"> 8</w:t>
      </w:r>
      <w:r>
        <w:rPr>
          <w:rtl/>
        </w:rPr>
        <w:t>،</w:t>
      </w:r>
      <w:r w:rsidRPr="0046413B">
        <w:rPr>
          <w:rtl/>
        </w:rPr>
        <w:t xml:space="preserve"> وأمل الآمل 2</w:t>
      </w:r>
      <w:r>
        <w:rPr>
          <w:rtl/>
        </w:rPr>
        <w:t>:</w:t>
      </w:r>
      <w:r w:rsidRPr="0046413B">
        <w:rPr>
          <w:rtl/>
        </w:rPr>
        <w:t xml:space="preserve"> 92 / 250</w:t>
      </w:r>
      <w:r>
        <w:rPr>
          <w:rtl/>
        </w:rPr>
        <w:t>،</w:t>
      </w:r>
      <w:r w:rsidRPr="0046413B">
        <w:rPr>
          <w:rtl/>
        </w:rPr>
        <w:t xml:space="preserve"> وكذلك أعيان الشيعة 5</w:t>
      </w:r>
      <w:r>
        <w:rPr>
          <w:rtl/>
        </w:rPr>
        <w:t>:</w:t>
      </w:r>
      <w:r w:rsidRPr="0046413B">
        <w:rPr>
          <w:rtl/>
        </w:rPr>
        <w:t xml:space="preserve"> 417 </w:t>
      </w:r>
      <w:r>
        <w:rPr>
          <w:rtl/>
        </w:rPr>
        <w:t>و 6:</w:t>
      </w:r>
      <w:r w:rsidRPr="0046413B">
        <w:rPr>
          <w:rtl/>
        </w:rPr>
        <w:t xml:space="preserve"> 14.</w:t>
      </w:r>
    </w:p>
    <w:p w:rsidR="00414CB8" w:rsidRPr="0046413B" w:rsidRDefault="00414CB8" w:rsidP="00414CB8">
      <w:pPr>
        <w:pStyle w:val="libNormal0"/>
        <w:rPr>
          <w:rtl/>
        </w:rPr>
      </w:pPr>
      <w:r>
        <w:rPr>
          <w:rtl/>
        </w:rPr>
        <w:br w:type="page"/>
      </w:r>
      <w:r w:rsidRPr="0046413B">
        <w:rPr>
          <w:rtl/>
        </w:rPr>
        <w:lastRenderedPageBreak/>
        <w:t>العالم المحقق الجليل.</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عن</w:t>
      </w:r>
      <w:r w:rsidRPr="0046413B">
        <w:rPr>
          <w:rtl/>
        </w:rPr>
        <w:t xml:space="preserve"> رضى الدين أبي نصر الحسن ابن أمين الدين أبي علي الفضل ابن الحسن الطبرسي</w:t>
      </w:r>
      <w:r>
        <w:rPr>
          <w:rtl/>
        </w:rPr>
        <w:t>،</w:t>
      </w:r>
      <w:r w:rsidRPr="0046413B">
        <w:rPr>
          <w:rtl/>
        </w:rPr>
        <w:t xml:space="preserve"> الفاضل الكامل</w:t>
      </w:r>
      <w:r>
        <w:rPr>
          <w:rtl/>
        </w:rPr>
        <w:t>،</w:t>
      </w:r>
      <w:r w:rsidRPr="0046413B">
        <w:rPr>
          <w:rtl/>
        </w:rPr>
        <w:t xml:space="preserve"> الفقيه النبيه</w:t>
      </w:r>
      <w:r>
        <w:rPr>
          <w:rtl/>
        </w:rPr>
        <w:t>،</w:t>
      </w:r>
      <w:r w:rsidRPr="0046413B">
        <w:rPr>
          <w:rtl/>
        </w:rPr>
        <w:t xml:space="preserve"> المحدث الجليل</w:t>
      </w:r>
      <w:r>
        <w:rPr>
          <w:rtl/>
        </w:rPr>
        <w:t>،</w:t>
      </w:r>
      <w:r w:rsidRPr="0046413B">
        <w:rPr>
          <w:rtl/>
        </w:rPr>
        <w:t xml:space="preserve"> صاحب كتاب مكارم الأخلاق</w:t>
      </w:r>
      <w:r>
        <w:rPr>
          <w:rtl/>
        </w:rPr>
        <w:t>،</w:t>
      </w:r>
      <w:r w:rsidRPr="0046413B">
        <w:rPr>
          <w:rtl/>
        </w:rPr>
        <w:t xml:space="preserve"> الجامع لمحاسن الأفعال والآداب</w:t>
      </w:r>
      <w:r>
        <w:rPr>
          <w:rtl/>
        </w:rPr>
        <w:t>،</w:t>
      </w:r>
      <w:r w:rsidRPr="0046413B">
        <w:rPr>
          <w:rtl/>
        </w:rPr>
        <w:t xml:space="preserve"> الشائع بين الأصحاب.</w:t>
      </w:r>
    </w:p>
    <w:p w:rsidR="00414CB8" w:rsidRPr="0046413B" w:rsidRDefault="00414CB8" w:rsidP="00414CB8">
      <w:pPr>
        <w:pStyle w:val="libNormal"/>
        <w:rPr>
          <w:rtl/>
        </w:rPr>
      </w:pPr>
      <w:r w:rsidRPr="00414CB8">
        <w:rPr>
          <w:rStyle w:val="libBold2Char"/>
          <w:rtl/>
        </w:rPr>
        <w:t>عن</w:t>
      </w:r>
      <w:r w:rsidRPr="0046413B">
        <w:rPr>
          <w:rtl/>
        </w:rPr>
        <w:t xml:space="preserve"> والده </w:t>
      </w:r>
      <w:r w:rsidRPr="00414CB8">
        <w:rPr>
          <w:rStyle w:val="libFootnotenumChar"/>
          <w:rtl/>
        </w:rPr>
        <w:t>(1)</w:t>
      </w:r>
      <w:r w:rsidRPr="0046413B">
        <w:rPr>
          <w:rtl/>
        </w:rPr>
        <w:t xml:space="preserve"> الجليل صاحب مجمع البيان</w:t>
      </w:r>
      <w:r>
        <w:rPr>
          <w:rtl/>
        </w:rPr>
        <w:t>،</w:t>
      </w:r>
      <w:r w:rsidRPr="0046413B">
        <w:rPr>
          <w:rtl/>
        </w:rPr>
        <w:t xml:space="preserve"> الاتي </w:t>
      </w:r>
      <w:r w:rsidRPr="00414CB8">
        <w:rPr>
          <w:rStyle w:val="libFootnotenumChar"/>
          <w:rtl/>
        </w:rPr>
        <w:t>(2)</w:t>
      </w:r>
      <w:r w:rsidRPr="0046413B">
        <w:rPr>
          <w:rtl/>
        </w:rPr>
        <w:t xml:space="preserve"> ذكره إن شاء الله تعالى.</w:t>
      </w:r>
    </w:p>
    <w:p w:rsidR="00414CB8" w:rsidRPr="0046413B" w:rsidRDefault="00414CB8" w:rsidP="00414CB8">
      <w:pPr>
        <w:pStyle w:val="libNormal"/>
        <w:rPr>
          <w:rtl/>
        </w:rPr>
      </w:pPr>
      <w:r w:rsidRPr="0046413B">
        <w:rPr>
          <w:rtl/>
        </w:rPr>
        <w:t>ويروي مهذب الدين الحسين بن ردة أيضا</w:t>
      </w:r>
      <w:r>
        <w:rPr>
          <w:rtl/>
        </w:rPr>
        <w:t>:</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عن</w:t>
      </w:r>
      <w:r w:rsidRPr="0046413B">
        <w:rPr>
          <w:rtl/>
        </w:rPr>
        <w:t xml:space="preserve"> الشيخ الجليل أحمد بن علي بن عبد الجبار الطبرسي القاضي.</w:t>
      </w:r>
      <w:r>
        <w:rPr>
          <w:rFonts w:hint="cs"/>
          <w:rtl/>
        </w:rPr>
        <w:t xml:space="preserve"> </w:t>
      </w:r>
      <w:r w:rsidRPr="0046413B">
        <w:rPr>
          <w:rtl/>
        </w:rPr>
        <w:t>في الأمل</w:t>
      </w:r>
      <w:r>
        <w:rPr>
          <w:rtl/>
        </w:rPr>
        <w:t>:</w:t>
      </w:r>
      <w:r w:rsidRPr="0046413B">
        <w:rPr>
          <w:rtl/>
        </w:rPr>
        <w:t xml:space="preserve"> كان عالما فاضلا فقيها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الإمام قطب الدين سعيد بن هبة الله الراوندي</w:t>
      </w:r>
      <w:r>
        <w:rPr>
          <w:rtl/>
        </w:rPr>
        <w:t>،</w:t>
      </w:r>
      <w:r w:rsidRPr="0046413B">
        <w:rPr>
          <w:rtl/>
        </w:rPr>
        <w:t xml:space="preserve"> الآتي ذكره في مشايخ ابن شهرآشوب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هـ</w:t>
      </w:r>
      <w:r w:rsidR="00F21B5A">
        <w:rPr>
          <w:rStyle w:val="libBold2Char"/>
          <w:rtl/>
        </w:rPr>
        <w:t xml:space="preserve"> - </w:t>
      </w:r>
      <w:r w:rsidRPr="0046413B">
        <w:rPr>
          <w:rtl/>
        </w:rPr>
        <w:t>الفاضل الفقيه الصالح السيد أحمد بن يوسف بن أحمد العريضي العلوي الحسيني.</w:t>
      </w:r>
    </w:p>
    <w:p w:rsidR="00414CB8" w:rsidRPr="0046413B" w:rsidRDefault="00414CB8" w:rsidP="00414CB8">
      <w:pPr>
        <w:pStyle w:val="libNormal"/>
        <w:rPr>
          <w:rtl/>
        </w:rPr>
      </w:pPr>
      <w:r w:rsidRPr="00414CB8">
        <w:rPr>
          <w:rStyle w:val="libBold2Char"/>
          <w:rtl/>
        </w:rPr>
        <w:t>عن</w:t>
      </w:r>
      <w:r w:rsidRPr="0046413B">
        <w:rPr>
          <w:rtl/>
        </w:rPr>
        <w:t xml:space="preserve"> برهان الدين محمّد بن محمّد بن علي الحمداني القزويني</w:t>
      </w:r>
      <w:r>
        <w:rPr>
          <w:rtl/>
        </w:rPr>
        <w:t>،</w:t>
      </w:r>
      <w:r w:rsidRPr="0046413B">
        <w:rPr>
          <w:rtl/>
        </w:rPr>
        <w:t xml:space="preserve"> الآتي في مشايخ الخواجه نصير الدين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و</w:t>
      </w:r>
      <w:r w:rsidR="00F21B5A">
        <w:rPr>
          <w:rtl/>
        </w:rPr>
        <w:t xml:space="preserve"> - </w:t>
      </w:r>
      <w:r w:rsidRPr="0046413B">
        <w:rPr>
          <w:rtl/>
        </w:rPr>
        <w:t>الشيخ راشد بن إبراهيم البحراني</w:t>
      </w:r>
      <w:r>
        <w:rPr>
          <w:rtl/>
        </w:rPr>
        <w:t>،</w:t>
      </w:r>
      <w:r w:rsidRPr="0046413B">
        <w:rPr>
          <w:rtl/>
        </w:rPr>
        <w:t xml:space="preserve"> المتقدم ذكره في مشايخ شمس الدين محمّد بن أحمد بن صالح السيبي </w:t>
      </w:r>
      <w:r w:rsidRPr="00414CB8">
        <w:rPr>
          <w:rStyle w:val="libFootnotenumChar"/>
          <w:rtl/>
        </w:rPr>
        <w:t>(6)</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لم يرد في المشجرة طريق لرواية الابن عن والده.</w:t>
      </w:r>
    </w:p>
    <w:p w:rsidR="00414CB8" w:rsidRPr="0046413B" w:rsidRDefault="00414CB8" w:rsidP="00414CB8">
      <w:pPr>
        <w:pStyle w:val="libFootnote0"/>
        <w:rPr>
          <w:rtl/>
        </w:rPr>
      </w:pPr>
      <w:r w:rsidRPr="0046413B">
        <w:rPr>
          <w:rtl/>
        </w:rPr>
        <w:t>(2) يأتي في الجزء الثالث</w:t>
      </w:r>
      <w:r>
        <w:rPr>
          <w:rtl/>
        </w:rPr>
        <w:t>:</w:t>
      </w:r>
      <w:r w:rsidRPr="0046413B">
        <w:rPr>
          <w:rtl/>
        </w:rPr>
        <w:t xml:space="preserve"> 32</w:t>
      </w:r>
      <w:r>
        <w:rPr>
          <w:rtl/>
        </w:rPr>
        <w:t>،</w:t>
      </w:r>
      <w:r w:rsidRPr="0046413B">
        <w:rPr>
          <w:rtl/>
        </w:rPr>
        <w:t xml:space="preserve"> 69.</w:t>
      </w:r>
    </w:p>
    <w:p w:rsidR="00414CB8" w:rsidRPr="0046413B" w:rsidRDefault="00414CB8" w:rsidP="00414CB8">
      <w:pPr>
        <w:pStyle w:val="libFootnote0"/>
        <w:rPr>
          <w:rtl/>
        </w:rPr>
      </w:pPr>
      <w:r w:rsidRPr="0046413B">
        <w:rPr>
          <w:rtl/>
        </w:rPr>
        <w:t>(3) أمل الآمل 2</w:t>
      </w:r>
      <w:r>
        <w:rPr>
          <w:rtl/>
        </w:rPr>
        <w:t>:</w:t>
      </w:r>
      <w:r w:rsidRPr="0046413B">
        <w:rPr>
          <w:rtl/>
        </w:rPr>
        <w:t xml:space="preserve"> 19 / 43.</w:t>
      </w:r>
    </w:p>
    <w:p w:rsidR="00414CB8" w:rsidRPr="0046413B" w:rsidRDefault="00414CB8" w:rsidP="00414CB8">
      <w:pPr>
        <w:pStyle w:val="libFootnote0"/>
        <w:rPr>
          <w:rtl/>
        </w:rPr>
      </w:pPr>
      <w:r w:rsidRPr="0046413B">
        <w:rPr>
          <w:rtl/>
        </w:rPr>
        <w:t>(4) يأتي في الجزء الثالث</w:t>
      </w:r>
      <w:r>
        <w:rPr>
          <w:rtl/>
        </w:rPr>
        <w:t>:</w:t>
      </w:r>
      <w:r w:rsidRPr="0046413B">
        <w:rPr>
          <w:rtl/>
        </w:rPr>
        <w:t xml:space="preserve"> 79.</w:t>
      </w:r>
    </w:p>
    <w:p w:rsidR="00414CB8" w:rsidRPr="0046413B" w:rsidRDefault="00414CB8" w:rsidP="00414CB8">
      <w:pPr>
        <w:pStyle w:val="libFootnote0"/>
        <w:rPr>
          <w:rtl/>
        </w:rPr>
      </w:pPr>
      <w:r w:rsidRPr="0046413B">
        <w:rPr>
          <w:rtl/>
        </w:rPr>
        <w:t>(5) يأتي في صفحة</w:t>
      </w:r>
      <w:r>
        <w:rPr>
          <w:rtl/>
        </w:rPr>
        <w:t>:</w:t>
      </w:r>
      <w:r w:rsidRPr="0046413B">
        <w:rPr>
          <w:rtl/>
        </w:rPr>
        <w:t xml:space="preserve"> 428.</w:t>
      </w:r>
    </w:p>
    <w:p w:rsidR="00414CB8" w:rsidRPr="0046413B" w:rsidRDefault="00414CB8" w:rsidP="00414CB8">
      <w:pPr>
        <w:pStyle w:val="libFootnote0"/>
        <w:rPr>
          <w:rtl/>
        </w:rPr>
      </w:pPr>
      <w:r w:rsidRPr="0046413B">
        <w:rPr>
          <w:rtl/>
        </w:rPr>
        <w:t>(6) تقدم في صفحة</w:t>
      </w:r>
      <w:r>
        <w:rPr>
          <w:rtl/>
        </w:rPr>
        <w:t>:</w:t>
      </w:r>
      <w:r w:rsidRPr="0046413B">
        <w:rPr>
          <w:rtl/>
        </w:rPr>
        <w:t xml:space="preserve"> 337.</w:t>
      </w:r>
    </w:p>
    <w:p w:rsidR="00414CB8" w:rsidRPr="0046413B" w:rsidRDefault="00414CB8" w:rsidP="00414CB8">
      <w:pPr>
        <w:pStyle w:val="libNormal"/>
        <w:rPr>
          <w:rtl/>
        </w:rPr>
      </w:pPr>
      <w:r>
        <w:rPr>
          <w:rtl/>
        </w:rPr>
        <w:br w:type="page"/>
      </w:r>
      <w:r w:rsidRPr="00414CB8">
        <w:rPr>
          <w:rStyle w:val="libBold2Char"/>
          <w:rtl/>
        </w:rPr>
        <w:lastRenderedPageBreak/>
        <w:t>ز</w:t>
      </w:r>
      <w:r w:rsidR="00F21B5A">
        <w:rPr>
          <w:rtl/>
        </w:rPr>
        <w:t xml:space="preserve"> - </w:t>
      </w:r>
      <w:r w:rsidRPr="0046413B">
        <w:rPr>
          <w:rtl/>
        </w:rPr>
        <w:t>الشيخ يحيى بن محمّد بن يحيى بن الفرج السوراوي</w:t>
      </w:r>
      <w:r>
        <w:rPr>
          <w:rtl/>
        </w:rPr>
        <w:t>،</w:t>
      </w:r>
      <w:r w:rsidRPr="0046413B">
        <w:rPr>
          <w:rtl/>
        </w:rPr>
        <w:t xml:space="preserve"> الفاضل الصالح.</w:t>
      </w:r>
    </w:p>
    <w:p w:rsidR="00414CB8" w:rsidRPr="0046413B" w:rsidRDefault="00414CB8" w:rsidP="00414CB8">
      <w:pPr>
        <w:pStyle w:val="libNormal"/>
        <w:rPr>
          <w:rtl/>
        </w:rPr>
      </w:pPr>
      <w:r w:rsidRPr="00414CB8">
        <w:rPr>
          <w:rStyle w:val="libBold2Char"/>
          <w:rtl/>
        </w:rPr>
        <w:t>عن</w:t>
      </w:r>
      <w:r w:rsidRPr="0046413B">
        <w:rPr>
          <w:rtl/>
        </w:rPr>
        <w:t xml:space="preserve"> رشيد الدين ابن شهرآشوب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وعن</w:t>
      </w:r>
      <w:r w:rsidRPr="0046413B">
        <w:rPr>
          <w:rtl/>
        </w:rPr>
        <w:t xml:space="preserve"> الحسين بن هبة الله بن رطبة</w:t>
      </w:r>
      <w:r>
        <w:rPr>
          <w:rtl/>
        </w:rPr>
        <w:t>،</w:t>
      </w:r>
      <w:r w:rsidRPr="0046413B">
        <w:rPr>
          <w:rtl/>
        </w:rPr>
        <w:t xml:space="preserve"> ويأتي ذكر طرقهما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ح</w:t>
      </w:r>
      <w:r w:rsidR="00F21B5A">
        <w:rPr>
          <w:rtl/>
        </w:rPr>
        <w:t xml:space="preserve"> - </w:t>
      </w:r>
      <w:r w:rsidRPr="0046413B">
        <w:rPr>
          <w:rtl/>
        </w:rPr>
        <w:t>السيد عزّ الدين بن أبي الحارث محمّد الحسيني</w:t>
      </w:r>
      <w:r>
        <w:rPr>
          <w:rtl/>
        </w:rPr>
        <w:t>،</w:t>
      </w:r>
      <w:r w:rsidRPr="0046413B">
        <w:rPr>
          <w:rtl/>
        </w:rPr>
        <w:t xml:space="preserve"> عدّه في الرياض من مشايخ إجازته </w:t>
      </w:r>
      <w:r w:rsidRPr="00414CB8">
        <w:rPr>
          <w:rStyle w:val="libFootnotenumChar"/>
          <w:rtl/>
        </w:rPr>
        <w:t>(3)</w:t>
      </w:r>
      <w:r>
        <w:rPr>
          <w:rtl/>
        </w:rPr>
        <w:t>،</w:t>
      </w:r>
      <w:r w:rsidRPr="0046413B">
        <w:rPr>
          <w:rtl/>
        </w:rPr>
        <w:t xml:space="preserve"> ولم أقف على طريقه.</w:t>
      </w:r>
    </w:p>
    <w:p w:rsidR="00414CB8" w:rsidRPr="0046413B" w:rsidRDefault="00414CB8" w:rsidP="00414CB8">
      <w:pPr>
        <w:pStyle w:val="libNormal"/>
        <w:rPr>
          <w:rtl/>
        </w:rPr>
      </w:pPr>
      <w:r w:rsidRPr="00414CB8">
        <w:rPr>
          <w:rStyle w:val="libBold2Char"/>
          <w:rtl/>
        </w:rPr>
        <w:t>ط</w:t>
      </w:r>
      <w:r w:rsidR="00F21B5A">
        <w:rPr>
          <w:rtl/>
        </w:rPr>
        <w:t xml:space="preserve"> - </w:t>
      </w:r>
      <w:r w:rsidRPr="0046413B">
        <w:rPr>
          <w:rtl/>
        </w:rPr>
        <w:t xml:space="preserve">السيد صفي الدين أبو جعفر محمّد بن معد </w:t>
      </w:r>
      <w:r w:rsidRPr="00414CB8">
        <w:rPr>
          <w:rStyle w:val="libFootnotenumChar"/>
          <w:rtl/>
        </w:rPr>
        <w:t>(4)</w:t>
      </w:r>
      <w:r w:rsidRPr="0046413B">
        <w:rPr>
          <w:rtl/>
        </w:rPr>
        <w:t xml:space="preserve"> بن علي بن رافع بن أبي الفضائل معد بن علي بن حمزة بن أحمد بن حمزة بن علي بن أحمد بن موسى ابن إبراهيم بن موسى الكاظم </w:t>
      </w:r>
      <w:r w:rsidRPr="00414CB8">
        <w:rPr>
          <w:rStyle w:val="libAlaemChar"/>
          <w:rtl/>
        </w:rPr>
        <w:t>عليه‌السلام</w:t>
      </w:r>
      <w:r>
        <w:rPr>
          <w:rtl/>
        </w:rPr>
        <w:t>،</w:t>
      </w:r>
      <w:r w:rsidRPr="0046413B">
        <w:rPr>
          <w:rtl/>
        </w:rPr>
        <w:t xml:space="preserve"> العالم</w:t>
      </w:r>
      <w:r>
        <w:rPr>
          <w:rtl/>
        </w:rPr>
        <w:t>،</w:t>
      </w:r>
      <w:r w:rsidRPr="0046413B">
        <w:rPr>
          <w:rtl/>
        </w:rPr>
        <w:t xml:space="preserve"> الفاضل</w:t>
      </w:r>
      <w:r>
        <w:rPr>
          <w:rtl/>
        </w:rPr>
        <w:t>،</w:t>
      </w:r>
      <w:r w:rsidRPr="0046413B">
        <w:rPr>
          <w:rtl/>
        </w:rPr>
        <w:t xml:space="preserve"> المحدّث.</w:t>
      </w:r>
    </w:p>
    <w:p w:rsidR="00414CB8" w:rsidRPr="0046413B" w:rsidRDefault="00414CB8" w:rsidP="00414CB8">
      <w:pPr>
        <w:pStyle w:val="libNormal"/>
        <w:rPr>
          <w:rtl/>
        </w:rPr>
      </w:pPr>
      <w:r w:rsidRPr="00414CB8">
        <w:rPr>
          <w:rStyle w:val="libBold2Char"/>
          <w:rtl/>
        </w:rPr>
        <w:t>عن</w:t>
      </w:r>
      <w:r w:rsidRPr="0046413B">
        <w:rPr>
          <w:rtl/>
        </w:rPr>
        <w:t xml:space="preserve"> برهان الدين محمّد بن محمّد القزويني</w:t>
      </w:r>
      <w:r>
        <w:rPr>
          <w:rtl/>
        </w:rPr>
        <w:t>،</w:t>
      </w:r>
      <w:r w:rsidRPr="0046413B">
        <w:rPr>
          <w:rtl/>
        </w:rPr>
        <w:t xml:space="preserve"> الآتي ذكره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وعن</w:t>
      </w:r>
      <w:r w:rsidRPr="0046413B">
        <w:rPr>
          <w:rtl/>
        </w:rPr>
        <w:t xml:space="preserve"> الشيخ أبي الحسن </w:t>
      </w:r>
      <w:r w:rsidRPr="00414CB8">
        <w:rPr>
          <w:rStyle w:val="libFootnotenumChar"/>
          <w:rtl/>
        </w:rPr>
        <w:t>(6)</w:t>
      </w:r>
      <w:r w:rsidRPr="0046413B">
        <w:rPr>
          <w:rtl/>
        </w:rPr>
        <w:t xml:space="preserve"> علي بن يحيى الخيّاط</w:t>
      </w:r>
      <w:r>
        <w:rPr>
          <w:rtl/>
        </w:rPr>
        <w:t>،</w:t>
      </w:r>
      <w:r w:rsidRPr="0046413B">
        <w:rPr>
          <w:rtl/>
        </w:rPr>
        <w:t xml:space="preserve"> الآتي ذكره في مشايخ السيد علي بن طاوس </w:t>
      </w:r>
      <w:r w:rsidRPr="00414CB8">
        <w:rPr>
          <w:rStyle w:val="libFootnotenumChar"/>
          <w:rtl/>
        </w:rPr>
        <w:t>(7)</w:t>
      </w:r>
      <w:r>
        <w:rPr>
          <w:rtl/>
        </w:rPr>
        <w:t>.</w:t>
      </w:r>
    </w:p>
    <w:p w:rsidR="00414CB8" w:rsidRPr="0046413B" w:rsidRDefault="00414CB8" w:rsidP="00414CB8">
      <w:pPr>
        <w:pStyle w:val="libNormal"/>
        <w:rPr>
          <w:rtl/>
        </w:rPr>
      </w:pPr>
      <w:r w:rsidRPr="00414CB8">
        <w:rPr>
          <w:rStyle w:val="libBold2Char"/>
          <w:rtl/>
        </w:rPr>
        <w:t>ي</w:t>
      </w:r>
      <w:r w:rsidR="00F21B5A">
        <w:rPr>
          <w:rtl/>
        </w:rPr>
        <w:t xml:space="preserve"> - </w:t>
      </w:r>
      <w:r w:rsidRPr="0046413B">
        <w:rPr>
          <w:rtl/>
        </w:rPr>
        <w:t xml:space="preserve">الشيخ الجليل علي بن ثابت السورائي </w:t>
      </w:r>
      <w:r w:rsidRPr="00414CB8">
        <w:rPr>
          <w:rStyle w:val="libFootnotenumChar"/>
          <w:rtl/>
        </w:rPr>
        <w:t>(8)</w:t>
      </w:r>
      <w:r>
        <w:rPr>
          <w:rtl/>
        </w:rPr>
        <w:t>،</w:t>
      </w:r>
      <w:r w:rsidRPr="0046413B">
        <w:rPr>
          <w:rtl/>
        </w:rPr>
        <w:t xml:space="preserve"> وقد تقدم في مشايخ شمس الدين السيبي </w:t>
      </w:r>
      <w:r w:rsidRPr="00414CB8">
        <w:rPr>
          <w:rStyle w:val="libFootnotenumChar"/>
          <w:rtl/>
        </w:rPr>
        <w:t>(9)</w:t>
      </w:r>
      <w:r>
        <w:rPr>
          <w:rtl/>
        </w:rPr>
        <w:t>.</w:t>
      </w:r>
    </w:p>
    <w:p w:rsidR="00414CB8" w:rsidRPr="0046413B" w:rsidRDefault="00414CB8" w:rsidP="00414CB8">
      <w:pPr>
        <w:pStyle w:val="libNormal"/>
        <w:rPr>
          <w:rtl/>
        </w:rPr>
      </w:pPr>
      <w:r w:rsidRPr="0046413B">
        <w:rPr>
          <w:rtl/>
        </w:rPr>
        <w:t>يا</w:t>
      </w:r>
      <w:r w:rsidR="00F21B5A">
        <w:rPr>
          <w:rtl/>
        </w:rPr>
        <w:t xml:space="preserve"> - </w:t>
      </w:r>
      <w:r w:rsidRPr="0046413B">
        <w:rPr>
          <w:rtl/>
        </w:rPr>
        <w:t>السيد رضيّ الدين علي بن طاوس</w:t>
      </w:r>
      <w:r>
        <w:rPr>
          <w:rtl/>
        </w:rPr>
        <w:t>،</w:t>
      </w:r>
      <w:r w:rsidRPr="0046413B">
        <w:rPr>
          <w:rtl/>
        </w:rPr>
        <w:t xml:space="preserve"> كما صرّح به الشهيد في الحديث</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يأتي في الجزء الثالث</w:t>
      </w:r>
      <w:r>
        <w:rPr>
          <w:rtl/>
        </w:rPr>
        <w:t>:</w:t>
      </w:r>
      <w:r w:rsidRPr="0046413B">
        <w:rPr>
          <w:rtl/>
        </w:rPr>
        <w:t xml:space="preserve"> 8</w:t>
      </w:r>
      <w:r>
        <w:rPr>
          <w:rtl/>
        </w:rPr>
        <w:t>،</w:t>
      </w:r>
      <w:r w:rsidRPr="0046413B">
        <w:rPr>
          <w:rtl/>
        </w:rPr>
        <w:t xml:space="preserve"> 29</w:t>
      </w:r>
      <w:r>
        <w:rPr>
          <w:rtl/>
        </w:rPr>
        <w:t>،</w:t>
      </w:r>
      <w:r w:rsidRPr="0046413B">
        <w:rPr>
          <w:rtl/>
        </w:rPr>
        <w:t xml:space="preserve"> 57.</w:t>
      </w:r>
    </w:p>
    <w:p w:rsidR="00414CB8" w:rsidRPr="0046413B" w:rsidRDefault="00414CB8" w:rsidP="00414CB8">
      <w:pPr>
        <w:pStyle w:val="libFootnote0"/>
        <w:rPr>
          <w:rtl/>
        </w:rPr>
      </w:pPr>
      <w:r w:rsidRPr="0046413B">
        <w:rPr>
          <w:rtl/>
        </w:rPr>
        <w:t>(2) يأتي في الجزء الثالث</w:t>
      </w:r>
      <w:r>
        <w:rPr>
          <w:rtl/>
        </w:rPr>
        <w:t>:</w:t>
      </w:r>
      <w:r w:rsidRPr="0046413B">
        <w:rPr>
          <w:rtl/>
        </w:rPr>
        <w:t xml:space="preserve"> 7</w:t>
      </w:r>
      <w:r>
        <w:rPr>
          <w:rtl/>
        </w:rPr>
        <w:t>،</w:t>
      </w:r>
      <w:r w:rsidRPr="0046413B">
        <w:rPr>
          <w:rtl/>
        </w:rPr>
        <w:t xml:space="preserve"> 19.</w:t>
      </w:r>
    </w:p>
    <w:p w:rsidR="00414CB8" w:rsidRPr="0046413B" w:rsidRDefault="00414CB8" w:rsidP="00414CB8">
      <w:pPr>
        <w:pStyle w:val="libFootnote0"/>
        <w:rPr>
          <w:rtl/>
        </w:rPr>
      </w:pPr>
      <w:r w:rsidRPr="0046413B">
        <w:rPr>
          <w:rtl/>
        </w:rPr>
        <w:t>(3) رياض العلماء 5</w:t>
      </w:r>
      <w:r>
        <w:rPr>
          <w:rtl/>
        </w:rPr>
        <w:t>:</w:t>
      </w:r>
      <w:r w:rsidRPr="0046413B">
        <w:rPr>
          <w:rtl/>
        </w:rPr>
        <w:t xml:space="preserve"> 395.</w:t>
      </w:r>
    </w:p>
    <w:p w:rsidR="00414CB8" w:rsidRPr="0046413B" w:rsidRDefault="00414CB8" w:rsidP="00414CB8">
      <w:pPr>
        <w:pStyle w:val="libFootnote0"/>
        <w:rPr>
          <w:rtl/>
        </w:rPr>
      </w:pPr>
      <w:r w:rsidRPr="0046413B">
        <w:rPr>
          <w:rtl/>
        </w:rPr>
        <w:t>(4) في المشجرة</w:t>
      </w:r>
      <w:r>
        <w:rPr>
          <w:rtl/>
        </w:rPr>
        <w:t>:</w:t>
      </w:r>
      <w:r w:rsidRPr="0046413B">
        <w:rPr>
          <w:rtl/>
        </w:rPr>
        <w:t xml:space="preserve"> محمد بن سعد الموسوي.</w:t>
      </w:r>
    </w:p>
    <w:p w:rsidR="00414CB8" w:rsidRPr="0046413B" w:rsidRDefault="00414CB8" w:rsidP="00414CB8">
      <w:pPr>
        <w:pStyle w:val="libFootnote0"/>
        <w:rPr>
          <w:rtl/>
        </w:rPr>
      </w:pPr>
      <w:r w:rsidRPr="0046413B">
        <w:rPr>
          <w:rtl/>
        </w:rPr>
        <w:t>(5) يأتي في صفحة</w:t>
      </w:r>
      <w:r>
        <w:rPr>
          <w:rtl/>
        </w:rPr>
        <w:t>:</w:t>
      </w:r>
      <w:r w:rsidRPr="0046413B">
        <w:rPr>
          <w:rtl/>
        </w:rPr>
        <w:t xml:space="preserve"> 428.</w:t>
      </w:r>
    </w:p>
    <w:p w:rsidR="00414CB8" w:rsidRPr="0046413B" w:rsidRDefault="00414CB8" w:rsidP="00414CB8">
      <w:pPr>
        <w:pStyle w:val="libFootnote0"/>
        <w:rPr>
          <w:rtl/>
        </w:rPr>
      </w:pPr>
      <w:r w:rsidRPr="0046413B">
        <w:rPr>
          <w:rtl/>
        </w:rPr>
        <w:t>(6) اقتصر في المشجّرة على الأوّل ولم يذكر هذا في عداد مشايخ السيد محمد الموسوي.</w:t>
      </w:r>
    </w:p>
    <w:p w:rsidR="00414CB8" w:rsidRPr="0046413B" w:rsidRDefault="00414CB8" w:rsidP="00414CB8">
      <w:pPr>
        <w:pStyle w:val="libFootnote0"/>
        <w:rPr>
          <w:rtl/>
        </w:rPr>
      </w:pPr>
      <w:r w:rsidRPr="0046413B">
        <w:rPr>
          <w:rtl/>
        </w:rPr>
        <w:t>(7) يأتي في صفحة</w:t>
      </w:r>
      <w:r>
        <w:rPr>
          <w:rtl/>
        </w:rPr>
        <w:t>:</w:t>
      </w:r>
      <w:r w:rsidRPr="0046413B">
        <w:rPr>
          <w:rtl/>
        </w:rPr>
        <w:t xml:space="preserve"> 460.</w:t>
      </w:r>
    </w:p>
    <w:p w:rsidR="00414CB8" w:rsidRPr="0046413B" w:rsidRDefault="00414CB8" w:rsidP="00414CB8">
      <w:pPr>
        <w:pStyle w:val="libFootnote0"/>
        <w:rPr>
          <w:rtl/>
        </w:rPr>
      </w:pPr>
      <w:r w:rsidRPr="0046413B">
        <w:rPr>
          <w:rtl/>
        </w:rPr>
        <w:t>(8) في المشجرة</w:t>
      </w:r>
      <w:r>
        <w:rPr>
          <w:rtl/>
        </w:rPr>
        <w:t>:</w:t>
      </w:r>
      <w:r w:rsidRPr="0046413B">
        <w:rPr>
          <w:rtl/>
        </w:rPr>
        <w:t xml:space="preserve"> السورادي</w:t>
      </w:r>
      <w:r>
        <w:rPr>
          <w:rtl/>
        </w:rPr>
        <w:t>،</w:t>
      </w:r>
      <w:r w:rsidRPr="0046413B">
        <w:rPr>
          <w:rtl/>
        </w:rPr>
        <w:t xml:space="preserve"> وهو خطأ لأنّ نسبه إلى بلدة سوراء.</w:t>
      </w:r>
    </w:p>
    <w:p w:rsidR="00414CB8" w:rsidRPr="0046413B" w:rsidRDefault="00414CB8" w:rsidP="00414CB8">
      <w:pPr>
        <w:pStyle w:val="libFootnote0"/>
        <w:rPr>
          <w:rtl/>
        </w:rPr>
      </w:pPr>
      <w:r w:rsidRPr="0046413B">
        <w:rPr>
          <w:rtl/>
        </w:rPr>
        <w:t>(9) تقدم في صفحة</w:t>
      </w:r>
      <w:r>
        <w:rPr>
          <w:rtl/>
        </w:rPr>
        <w:t>:</w:t>
      </w:r>
      <w:r w:rsidRPr="0046413B">
        <w:rPr>
          <w:rtl/>
        </w:rPr>
        <w:t xml:space="preserve"> 338.</w:t>
      </w:r>
    </w:p>
    <w:p w:rsidR="00414CB8" w:rsidRPr="0046413B" w:rsidRDefault="00414CB8" w:rsidP="00414CB8">
      <w:pPr>
        <w:pStyle w:val="libNormal0"/>
        <w:rPr>
          <w:rtl/>
        </w:rPr>
      </w:pPr>
      <w:r>
        <w:rPr>
          <w:rtl/>
        </w:rPr>
        <w:br w:type="page"/>
      </w:r>
      <w:r w:rsidRPr="0046413B">
        <w:rPr>
          <w:rtl/>
        </w:rPr>
        <w:lastRenderedPageBreak/>
        <w:t xml:space="preserve">التاسع والثلاثين من أربعينه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يب</w:t>
      </w:r>
      <w:r w:rsidR="00F21B5A">
        <w:rPr>
          <w:rtl/>
        </w:rPr>
        <w:t xml:space="preserve"> - </w:t>
      </w:r>
      <w:r w:rsidRPr="0046413B">
        <w:rPr>
          <w:rtl/>
        </w:rPr>
        <w:t>الشيخ سديد الدين سالم بن محفوظ</w:t>
      </w:r>
      <w:r>
        <w:rPr>
          <w:rtl/>
        </w:rPr>
        <w:t>،</w:t>
      </w:r>
      <w:r w:rsidRPr="0046413B">
        <w:rPr>
          <w:rtl/>
        </w:rPr>
        <w:t xml:space="preserve"> الآتي ذكره </w:t>
      </w:r>
      <w:r w:rsidRPr="00414CB8">
        <w:rPr>
          <w:rStyle w:val="libFootnotenumChar"/>
          <w:rtl/>
        </w:rPr>
        <w:t>(2)</w:t>
      </w:r>
      <w:r>
        <w:rPr>
          <w:rtl/>
        </w:rPr>
        <w:t>،</w:t>
      </w:r>
      <w:r w:rsidRPr="0046413B">
        <w:rPr>
          <w:rtl/>
        </w:rPr>
        <w:t xml:space="preserve"> ذكر ذلك صاحب المعالم في إجازته الكبيرة </w:t>
      </w:r>
      <w:r w:rsidRPr="00414CB8">
        <w:rPr>
          <w:rStyle w:val="libFootnotenumChar"/>
          <w:rtl/>
        </w:rPr>
        <w:t>(3)</w:t>
      </w:r>
      <w:r w:rsidRPr="0046413B">
        <w:rPr>
          <w:rtl/>
        </w:rPr>
        <w:t xml:space="preserve"> </w:t>
      </w:r>
      <w:r w:rsidRPr="00414CB8">
        <w:rPr>
          <w:rStyle w:val="libFootnotenumChar"/>
          <w:rtl/>
        </w:rPr>
        <w:t>(4)</w:t>
      </w:r>
      <w:r>
        <w:rPr>
          <w:rtl/>
        </w:rPr>
        <w:t>.</w:t>
      </w:r>
    </w:p>
    <w:p w:rsidR="00414CB8" w:rsidRPr="0046413B" w:rsidRDefault="00414CB8" w:rsidP="00414CB8">
      <w:pPr>
        <w:pStyle w:val="libNormal"/>
        <w:rPr>
          <w:rtl/>
        </w:rPr>
      </w:pPr>
      <w:r w:rsidRPr="0046413B">
        <w:rPr>
          <w:rtl/>
        </w:rPr>
        <w:t xml:space="preserve">السادس </w:t>
      </w:r>
      <w:r w:rsidRPr="00414CB8">
        <w:rPr>
          <w:rStyle w:val="libFootnotenumChar"/>
          <w:rtl/>
        </w:rPr>
        <w:t>(5)</w:t>
      </w:r>
      <w:r>
        <w:rPr>
          <w:rtl/>
        </w:rPr>
        <w:t>:</w:t>
      </w:r>
      <w:r w:rsidRPr="0046413B">
        <w:rPr>
          <w:rtl/>
        </w:rPr>
        <w:t xml:space="preserve"> ناموس دهره</w:t>
      </w:r>
      <w:r>
        <w:rPr>
          <w:rtl/>
        </w:rPr>
        <w:t>،</w:t>
      </w:r>
      <w:r w:rsidRPr="0046413B">
        <w:rPr>
          <w:rtl/>
        </w:rPr>
        <w:t xml:space="preserve"> وفيلسوف عصره</w:t>
      </w:r>
      <w:r>
        <w:rPr>
          <w:rtl/>
        </w:rPr>
        <w:t>،</w:t>
      </w:r>
      <w:r w:rsidRPr="0046413B">
        <w:rPr>
          <w:rtl/>
        </w:rPr>
        <w:t xml:space="preserve"> وعزيز مصره</w:t>
      </w:r>
      <w:r>
        <w:rPr>
          <w:rtl/>
        </w:rPr>
        <w:t>،</w:t>
      </w:r>
      <w:r w:rsidRPr="0046413B">
        <w:rPr>
          <w:rtl/>
        </w:rPr>
        <w:t xml:space="preserve"> سلطان المحققين الخواجه نصير الملة والدين</w:t>
      </w:r>
      <w:r>
        <w:rPr>
          <w:rtl/>
        </w:rPr>
        <w:t>،</w:t>
      </w:r>
      <w:r w:rsidRPr="0046413B">
        <w:rPr>
          <w:rtl/>
        </w:rPr>
        <w:t xml:space="preserve"> الوزير الأعظم</w:t>
      </w:r>
      <w:r>
        <w:rPr>
          <w:rtl/>
        </w:rPr>
        <w:t>،</w:t>
      </w:r>
      <w:r w:rsidRPr="0046413B">
        <w:rPr>
          <w:rtl/>
        </w:rPr>
        <w:t xml:space="preserve"> محمّد بن محمّد ابن الحسن الطوسي</w:t>
      </w:r>
      <w:r>
        <w:rPr>
          <w:rtl/>
        </w:rPr>
        <w:t>،</w:t>
      </w:r>
      <w:r w:rsidRPr="0046413B">
        <w:rPr>
          <w:rtl/>
        </w:rPr>
        <w:t xml:space="preserve"> الحكيم المحقق الجليل</w:t>
      </w:r>
      <w:r>
        <w:rPr>
          <w:rtl/>
        </w:rPr>
        <w:t>،</w:t>
      </w:r>
      <w:r w:rsidRPr="0046413B">
        <w:rPr>
          <w:rtl/>
        </w:rPr>
        <w:t xml:space="preserve"> الذي شهد بعلوّ مقامه في مراتب العلوم المخالف فضلا عن المؤالف.</w:t>
      </w:r>
    </w:p>
    <w:p w:rsidR="00414CB8" w:rsidRPr="0046413B" w:rsidRDefault="00414CB8" w:rsidP="00414CB8">
      <w:pPr>
        <w:pStyle w:val="libNormal"/>
        <w:rPr>
          <w:rtl/>
        </w:rPr>
      </w:pPr>
      <w:r w:rsidRPr="0046413B">
        <w:rPr>
          <w:rtl/>
        </w:rPr>
        <w:t>قال الفاضل المتبحر الچلبي</w:t>
      </w:r>
      <w:r>
        <w:rPr>
          <w:rtl/>
        </w:rPr>
        <w:t>،</w:t>
      </w:r>
      <w:r w:rsidRPr="0046413B">
        <w:rPr>
          <w:rtl/>
        </w:rPr>
        <w:t xml:space="preserve"> في مقدمات كشف الظنون</w:t>
      </w:r>
      <w:r>
        <w:rPr>
          <w:rtl/>
        </w:rPr>
        <w:t>:</w:t>
      </w:r>
      <w:r w:rsidRPr="0046413B">
        <w:rPr>
          <w:rtl/>
        </w:rPr>
        <w:t xml:space="preserve"> اعلم أن المؤلفين المعتبرة تصانيفهم فريقان</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من له في العلم ملكة تامّة</w:t>
      </w:r>
      <w:r>
        <w:rPr>
          <w:rtl/>
        </w:rPr>
        <w:t>،</w:t>
      </w:r>
      <w:r w:rsidRPr="0046413B">
        <w:rPr>
          <w:rtl/>
        </w:rPr>
        <w:t xml:space="preserve"> ودرية كافية</w:t>
      </w:r>
      <w:r>
        <w:rPr>
          <w:rtl/>
        </w:rPr>
        <w:t>،</w:t>
      </w:r>
      <w:r w:rsidRPr="0046413B">
        <w:rPr>
          <w:rtl/>
        </w:rPr>
        <w:t xml:space="preserve"> وتجارب وثيقة</w:t>
      </w:r>
      <w:r>
        <w:rPr>
          <w:rtl/>
        </w:rPr>
        <w:t>،</w:t>
      </w:r>
      <w:r w:rsidRPr="0046413B">
        <w:rPr>
          <w:rtl/>
        </w:rPr>
        <w:t xml:space="preserve"> وحدس صائب</w:t>
      </w:r>
      <w:r>
        <w:rPr>
          <w:rtl/>
        </w:rPr>
        <w:t>،</w:t>
      </w:r>
      <w:r w:rsidRPr="0046413B">
        <w:rPr>
          <w:rtl/>
        </w:rPr>
        <w:t xml:space="preserve"> وفهم ثاقب</w:t>
      </w:r>
      <w:r>
        <w:rPr>
          <w:rtl/>
        </w:rPr>
        <w:t>،</w:t>
      </w:r>
      <w:r w:rsidRPr="0046413B">
        <w:rPr>
          <w:rtl/>
        </w:rPr>
        <w:t xml:space="preserve"> فتصانيفهم عن قوة تبصرة</w:t>
      </w:r>
      <w:r>
        <w:rPr>
          <w:rtl/>
        </w:rPr>
        <w:t>،</w:t>
      </w:r>
      <w:r w:rsidRPr="0046413B">
        <w:rPr>
          <w:rtl/>
        </w:rPr>
        <w:t xml:space="preserve"> ونفاذ فكر</w:t>
      </w:r>
      <w:r>
        <w:rPr>
          <w:rtl/>
        </w:rPr>
        <w:t>،</w:t>
      </w:r>
      <w:r w:rsidRPr="0046413B">
        <w:rPr>
          <w:rtl/>
        </w:rPr>
        <w:t xml:space="preserve"> وسداد رأي</w:t>
      </w:r>
      <w:r>
        <w:rPr>
          <w:rtl/>
        </w:rPr>
        <w:t>،</w:t>
      </w:r>
      <w:r w:rsidRPr="0046413B">
        <w:rPr>
          <w:rtl/>
        </w:rPr>
        <w:t xml:space="preserve"> كالنصير</w:t>
      </w:r>
      <w:r>
        <w:rPr>
          <w:rtl/>
        </w:rPr>
        <w:t>،</w:t>
      </w:r>
      <w:r w:rsidRPr="0046413B">
        <w:rPr>
          <w:rtl/>
        </w:rPr>
        <w:t xml:space="preserve"> والعضد</w:t>
      </w:r>
      <w:r>
        <w:rPr>
          <w:rtl/>
        </w:rPr>
        <w:t>،</w:t>
      </w:r>
      <w:r w:rsidRPr="0046413B">
        <w:rPr>
          <w:rtl/>
        </w:rPr>
        <w:t xml:space="preserve"> والسيد </w:t>
      </w:r>
      <w:r w:rsidRPr="00414CB8">
        <w:rPr>
          <w:rStyle w:val="libFootnotenumChar"/>
          <w:rtl/>
        </w:rPr>
        <w:t>(6)</w:t>
      </w:r>
      <w:r>
        <w:rPr>
          <w:rtl/>
        </w:rPr>
        <w:t>.</w:t>
      </w:r>
      <w:r w:rsidRPr="0046413B">
        <w:rPr>
          <w:rtl/>
        </w:rPr>
        <w:t xml:space="preserve"> إلى آخره.</w:t>
      </w:r>
    </w:p>
    <w:p w:rsidR="00414CB8" w:rsidRPr="0046413B" w:rsidRDefault="00414CB8" w:rsidP="00414CB8">
      <w:pPr>
        <w:pStyle w:val="libNormal"/>
        <w:rPr>
          <w:rtl/>
        </w:rPr>
      </w:pPr>
      <w:r w:rsidRPr="0046413B">
        <w:rPr>
          <w:rtl/>
        </w:rPr>
        <w:t>وقال محمّد بن شاكر في فوات الوفيات</w:t>
      </w:r>
      <w:r>
        <w:rPr>
          <w:rtl/>
        </w:rPr>
        <w:t>:</w:t>
      </w:r>
      <w:r w:rsidRPr="0046413B">
        <w:rPr>
          <w:rtl/>
        </w:rPr>
        <w:t xml:space="preserve"> محمّد بن محمّد بن الحسن نصير الدين الطوسي</w:t>
      </w:r>
      <w:r>
        <w:rPr>
          <w:rtl/>
        </w:rPr>
        <w:t>،</w:t>
      </w:r>
      <w:r w:rsidRPr="0046413B">
        <w:rPr>
          <w:rtl/>
        </w:rPr>
        <w:t xml:space="preserve"> الفيلسوف</w:t>
      </w:r>
      <w:r>
        <w:rPr>
          <w:rtl/>
        </w:rPr>
        <w:t>،</w:t>
      </w:r>
      <w:r w:rsidRPr="0046413B">
        <w:rPr>
          <w:rtl/>
        </w:rPr>
        <w:t xml:space="preserve"> صاحب علم الرياضي</w:t>
      </w:r>
      <w:r>
        <w:rPr>
          <w:rtl/>
        </w:rPr>
        <w:t>،</w:t>
      </w:r>
      <w:r w:rsidRPr="0046413B">
        <w:rPr>
          <w:rtl/>
        </w:rPr>
        <w:t xml:space="preserve"> كان رأسا في علم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أربعين الشهيد</w:t>
      </w:r>
      <w:r>
        <w:rPr>
          <w:rtl/>
        </w:rPr>
        <w:t>:</w:t>
      </w:r>
      <w:r w:rsidRPr="0046413B">
        <w:rPr>
          <w:rtl/>
        </w:rPr>
        <w:t xml:space="preserve"> 26.</w:t>
      </w:r>
    </w:p>
    <w:p w:rsidR="00414CB8" w:rsidRPr="0046413B" w:rsidRDefault="00414CB8" w:rsidP="00414CB8">
      <w:pPr>
        <w:pStyle w:val="libFootnote0"/>
        <w:rPr>
          <w:rtl/>
        </w:rPr>
      </w:pPr>
      <w:r w:rsidRPr="0046413B">
        <w:rPr>
          <w:rtl/>
        </w:rPr>
        <w:t>(2) يأتي في صفحة</w:t>
      </w:r>
      <w:r>
        <w:rPr>
          <w:rtl/>
        </w:rPr>
        <w:t>:</w:t>
      </w:r>
      <w:r w:rsidRPr="0046413B">
        <w:rPr>
          <w:rtl/>
        </w:rPr>
        <w:t xml:space="preserve"> 464.</w:t>
      </w:r>
    </w:p>
    <w:p w:rsidR="00414CB8" w:rsidRPr="0046413B" w:rsidRDefault="00414CB8" w:rsidP="00414CB8">
      <w:pPr>
        <w:pStyle w:val="libFootnote0"/>
        <w:rPr>
          <w:rtl/>
        </w:rPr>
      </w:pPr>
      <w:r w:rsidRPr="0046413B">
        <w:rPr>
          <w:rtl/>
        </w:rPr>
        <w:t>(3) انظر بحار الأنوار 109</w:t>
      </w:r>
      <w:r>
        <w:rPr>
          <w:rtl/>
        </w:rPr>
        <w:t>:</w:t>
      </w:r>
      <w:r w:rsidRPr="0046413B">
        <w:rPr>
          <w:rtl/>
        </w:rPr>
        <w:t xml:space="preserve"> 25.</w:t>
      </w:r>
    </w:p>
    <w:p w:rsidR="00414CB8" w:rsidRPr="0046413B" w:rsidRDefault="00414CB8" w:rsidP="00414CB8">
      <w:pPr>
        <w:pStyle w:val="libFootnote0"/>
        <w:rPr>
          <w:rtl/>
        </w:rPr>
      </w:pPr>
      <w:r w:rsidRPr="0046413B">
        <w:rPr>
          <w:rtl/>
        </w:rPr>
        <w:t>(4) ذكر للشيخ سديد الدين أبي يعقوب يوسف الحلّي</w:t>
      </w:r>
      <w:r w:rsidR="00F21B5A">
        <w:rPr>
          <w:rtl/>
        </w:rPr>
        <w:t xml:space="preserve"> - </w:t>
      </w:r>
      <w:r w:rsidRPr="0046413B">
        <w:rPr>
          <w:rtl/>
        </w:rPr>
        <w:t>والد العلامة</w:t>
      </w:r>
      <w:r w:rsidR="00F21B5A">
        <w:rPr>
          <w:rtl/>
        </w:rPr>
        <w:t xml:space="preserve"> - </w:t>
      </w:r>
      <w:r w:rsidRPr="0046413B">
        <w:rPr>
          <w:rtl/>
        </w:rPr>
        <w:t>هنا اثنى عشر شيخا</w:t>
      </w:r>
      <w:r>
        <w:rPr>
          <w:rtl/>
        </w:rPr>
        <w:t>،</w:t>
      </w:r>
      <w:r w:rsidRPr="0046413B">
        <w:rPr>
          <w:rtl/>
        </w:rPr>
        <w:t xml:space="preserve"> إلاّ أنّه في المشجرة لم يتعرض إلا لأربعة منهم وهم</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علي بن ثابت السورائي.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محمد بن سعد الموسوي.</w:t>
      </w:r>
    </w:p>
    <w:p w:rsidR="00414CB8" w:rsidRPr="0046413B" w:rsidRDefault="00414CB8" w:rsidP="00414CB8">
      <w:pPr>
        <w:pStyle w:val="libFootnote"/>
        <w:rPr>
          <w:rtl/>
          <w:lang w:bidi="fa-IR"/>
        </w:rPr>
      </w:pPr>
      <w:r w:rsidRPr="0046413B">
        <w:rPr>
          <w:rtl/>
        </w:rPr>
        <w:t>3</w:t>
      </w:r>
      <w:r w:rsidR="00F21B5A">
        <w:rPr>
          <w:rtl/>
        </w:rPr>
        <w:t xml:space="preserve"> - </w:t>
      </w:r>
      <w:r w:rsidRPr="0046413B">
        <w:rPr>
          <w:rtl/>
        </w:rPr>
        <w:t>سيد أحمد العريفي.</w:t>
      </w:r>
    </w:p>
    <w:p w:rsidR="00414CB8" w:rsidRPr="0046413B" w:rsidRDefault="00414CB8" w:rsidP="00414CB8">
      <w:pPr>
        <w:pStyle w:val="libFootnote"/>
        <w:rPr>
          <w:rtl/>
          <w:lang w:bidi="fa-IR"/>
        </w:rPr>
      </w:pPr>
      <w:r w:rsidRPr="0046413B">
        <w:rPr>
          <w:rtl/>
        </w:rPr>
        <w:t>4</w:t>
      </w:r>
      <w:r w:rsidR="00F21B5A">
        <w:rPr>
          <w:rtl/>
        </w:rPr>
        <w:t xml:space="preserve"> - </w:t>
      </w:r>
      <w:r w:rsidRPr="0046413B">
        <w:rPr>
          <w:rtl/>
        </w:rPr>
        <w:t>الشيخ حسن بن ردّه.</w:t>
      </w:r>
    </w:p>
    <w:p w:rsidR="00414CB8" w:rsidRPr="0046413B" w:rsidRDefault="00414CB8" w:rsidP="00414CB8">
      <w:pPr>
        <w:pStyle w:val="libFootnote0"/>
        <w:rPr>
          <w:rtl/>
        </w:rPr>
      </w:pPr>
      <w:r w:rsidRPr="0046413B">
        <w:rPr>
          <w:rtl/>
        </w:rPr>
        <w:t>(5) من مشايخ العلاّمة الحلّي.</w:t>
      </w:r>
    </w:p>
    <w:p w:rsidR="00414CB8" w:rsidRPr="0046413B" w:rsidRDefault="00414CB8" w:rsidP="00414CB8">
      <w:pPr>
        <w:pStyle w:val="libFootnote0"/>
        <w:rPr>
          <w:rtl/>
        </w:rPr>
      </w:pPr>
      <w:r w:rsidRPr="0046413B">
        <w:rPr>
          <w:rtl/>
        </w:rPr>
        <w:t>(6) كشف الظنون 1</w:t>
      </w:r>
      <w:r>
        <w:rPr>
          <w:rtl/>
        </w:rPr>
        <w:t>:</w:t>
      </w:r>
      <w:r w:rsidRPr="0046413B">
        <w:rPr>
          <w:rtl/>
        </w:rPr>
        <w:t xml:space="preserve"> تسلسل 38 من المقدمة.</w:t>
      </w:r>
    </w:p>
    <w:p w:rsidR="00414CB8" w:rsidRPr="0046413B" w:rsidRDefault="00414CB8" w:rsidP="00414CB8">
      <w:pPr>
        <w:pStyle w:val="libNormal0"/>
        <w:rPr>
          <w:rtl/>
        </w:rPr>
      </w:pPr>
      <w:r>
        <w:rPr>
          <w:rtl/>
        </w:rPr>
        <w:br w:type="page"/>
      </w:r>
      <w:r w:rsidRPr="0046413B">
        <w:rPr>
          <w:rtl/>
        </w:rPr>
        <w:lastRenderedPageBreak/>
        <w:t>الأوائل</w:t>
      </w:r>
      <w:r>
        <w:rPr>
          <w:rtl/>
        </w:rPr>
        <w:t>،</w:t>
      </w:r>
      <w:r w:rsidRPr="0046413B">
        <w:rPr>
          <w:rtl/>
        </w:rPr>
        <w:t xml:space="preserve"> لا سيما في الإرصاد والمجسطي</w:t>
      </w:r>
      <w:r>
        <w:rPr>
          <w:rtl/>
        </w:rPr>
        <w:t>،</w:t>
      </w:r>
      <w:r w:rsidRPr="0046413B">
        <w:rPr>
          <w:rtl/>
        </w:rPr>
        <w:t xml:space="preserve"> فإنه فاق الكبار</w:t>
      </w:r>
      <w:r>
        <w:rPr>
          <w:rtl/>
        </w:rPr>
        <w:t>،</w:t>
      </w:r>
      <w:r w:rsidRPr="0046413B">
        <w:rPr>
          <w:rtl/>
        </w:rPr>
        <w:t xml:space="preserve"> قرأ على المعين سالم ابن بدران المعتزلي الرافضي وغيره. وكان ذا حرمة وافرة عند هولاكو</w:t>
      </w:r>
      <w:r>
        <w:rPr>
          <w:rtl/>
        </w:rPr>
        <w:t>،</w:t>
      </w:r>
      <w:r w:rsidRPr="0046413B">
        <w:rPr>
          <w:rtl/>
        </w:rPr>
        <w:t xml:space="preserve"> وكان يطيعه فيما يشير به عليه</w:t>
      </w:r>
      <w:r>
        <w:rPr>
          <w:rtl/>
        </w:rPr>
        <w:t>،</w:t>
      </w:r>
      <w:r w:rsidRPr="0046413B">
        <w:rPr>
          <w:rtl/>
        </w:rPr>
        <w:t xml:space="preserve"> والأموال في تصرفه</w:t>
      </w:r>
      <w:r>
        <w:rPr>
          <w:rtl/>
        </w:rPr>
        <w:t>،</w:t>
      </w:r>
      <w:r w:rsidRPr="0046413B">
        <w:rPr>
          <w:rtl/>
        </w:rPr>
        <w:t xml:space="preserve"> وابتنى بمراغة قبّة ورصدا عظيما</w:t>
      </w:r>
      <w:r>
        <w:rPr>
          <w:rtl/>
        </w:rPr>
        <w:t>،</w:t>
      </w:r>
      <w:r w:rsidRPr="0046413B">
        <w:rPr>
          <w:rtl/>
        </w:rPr>
        <w:t xml:space="preserve"> واتخذ في ذلك خزانة عظيمة فسيحة الإرجاء</w:t>
      </w:r>
      <w:r>
        <w:rPr>
          <w:rtl/>
        </w:rPr>
        <w:t>،</w:t>
      </w:r>
      <w:r w:rsidRPr="0046413B">
        <w:rPr>
          <w:rtl/>
        </w:rPr>
        <w:t xml:space="preserve"> وملأها من الكتب التي نهبت من بغداد والشام والجزيرة</w:t>
      </w:r>
      <w:r>
        <w:rPr>
          <w:rtl/>
        </w:rPr>
        <w:t>،</w:t>
      </w:r>
      <w:r w:rsidRPr="0046413B">
        <w:rPr>
          <w:rtl/>
        </w:rPr>
        <w:t xml:space="preserve"> حتى تجمع فيها زيادة على أربعمائة ألف مجلّد. وقرر بالرصد المنجمين والفلاسفة</w:t>
      </w:r>
      <w:r>
        <w:rPr>
          <w:rtl/>
        </w:rPr>
        <w:t>،</w:t>
      </w:r>
      <w:r w:rsidRPr="0046413B">
        <w:rPr>
          <w:rtl/>
        </w:rPr>
        <w:t xml:space="preserve"> وجعل له الأوقاف وكان حسن الصورة</w:t>
      </w:r>
      <w:r>
        <w:rPr>
          <w:rtl/>
        </w:rPr>
        <w:t>،</w:t>
      </w:r>
      <w:r w:rsidRPr="0046413B">
        <w:rPr>
          <w:rtl/>
        </w:rPr>
        <w:t xml:space="preserve"> سمحا كريما جوادا حليما</w:t>
      </w:r>
      <w:r>
        <w:rPr>
          <w:rtl/>
        </w:rPr>
        <w:t>،</w:t>
      </w:r>
      <w:r w:rsidRPr="0046413B">
        <w:rPr>
          <w:rtl/>
        </w:rPr>
        <w:t xml:space="preserve"> حسن العشرة</w:t>
      </w:r>
      <w:r>
        <w:rPr>
          <w:rtl/>
        </w:rPr>
        <w:t>،</w:t>
      </w:r>
      <w:r w:rsidRPr="0046413B">
        <w:rPr>
          <w:rtl/>
        </w:rPr>
        <w:t xml:space="preserve"> عزيز الفضل.</w:t>
      </w:r>
    </w:p>
    <w:p w:rsidR="00414CB8" w:rsidRPr="0046413B" w:rsidRDefault="00414CB8" w:rsidP="00414CB8">
      <w:pPr>
        <w:pStyle w:val="libNormal"/>
        <w:rPr>
          <w:rtl/>
        </w:rPr>
      </w:pPr>
      <w:r w:rsidRPr="0046413B">
        <w:rPr>
          <w:rtl/>
        </w:rPr>
        <w:t>إلى أن قال</w:t>
      </w:r>
      <w:r>
        <w:rPr>
          <w:rtl/>
        </w:rPr>
        <w:t>:</w:t>
      </w:r>
      <w:r w:rsidRPr="0046413B">
        <w:rPr>
          <w:rtl/>
        </w:rPr>
        <w:t xml:space="preserve"> وممّا وقف له عليه أن ورقة حضرت إليه من شخص من جملة ما فيها</w:t>
      </w:r>
      <w:r>
        <w:rPr>
          <w:rtl/>
        </w:rPr>
        <w:t>:</w:t>
      </w:r>
      <w:r w:rsidRPr="0046413B">
        <w:rPr>
          <w:rtl/>
        </w:rPr>
        <w:t xml:space="preserve"> يا كلب بن كلب.</w:t>
      </w:r>
    </w:p>
    <w:p w:rsidR="00414CB8" w:rsidRPr="0046413B" w:rsidRDefault="00414CB8" w:rsidP="00414CB8">
      <w:pPr>
        <w:pStyle w:val="libNormal"/>
        <w:rPr>
          <w:rtl/>
        </w:rPr>
      </w:pPr>
      <w:r w:rsidRPr="0046413B">
        <w:rPr>
          <w:rtl/>
        </w:rPr>
        <w:t>فكان الجواب</w:t>
      </w:r>
      <w:r>
        <w:rPr>
          <w:rtl/>
        </w:rPr>
        <w:t>:</w:t>
      </w:r>
      <w:r w:rsidRPr="0046413B">
        <w:rPr>
          <w:rtl/>
        </w:rPr>
        <w:t xml:space="preserve"> أمّا قولك ( يا كذا ) فليس بصحيح</w:t>
      </w:r>
      <w:r>
        <w:rPr>
          <w:rtl/>
        </w:rPr>
        <w:t>،</w:t>
      </w:r>
      <w:r w:rsidRPr="0046413B">
        <w:rPr>
          <w:rtl/>
        </w:rPr>
        <w:t xml:space="preserve"> لأن الكلب من ذوات الأربع</w:t>
      </w:r>
      <w:r>
        <w:rPr>
          <w:rtl/>
        </w:rPr>
        <w:t>،</w:t>
      </w:r>
      <w:r w:rsidRPr="0046413B">
        <w:rPr>
          <w:rtl/>
        </w:rPr>
        <w:t xml:space="preserve"> وهو نابح طويل الأظفار</w:t>
      </w:r>
      <w:r>
        <w:rPr>
          <w:rtl/>
        </w:rPr>
        <w:t>،</w:t>
      </w:r>
      <w:r w:rsidRPr="0046413B">
        <w:rPr>
          <w:rtl/>
        </w:rPr>
        <w:t xml:space="preserve"> وأمّا أنا فمنتصب القامة بادي البشرة عريض الأظفار ناطق ضاحك</w:t>
      </w:r>
      <w:r>
        <w:rPr>
          <w:rtl/>
        </w:rPr>
        <w:t>،</w:t>
      </w:r>
      <w:r w:rsidRPr="0046413B">
        <w:rPr>
          <w:rtl/>
        </w:rPr>
        <w:t xml:space="preserve"> فهذه الفصول والخواص غير تلك الفصول والخواص. وأطال في نقض كلما قاله. هكذا ردّ عليه بحسن طويّة وتأنّ غير منزعج</w:t>
      </w:r>
      <w:r>
        <w:rPr>
          <w:rtl/>
        </w:rPr>
        <w:t>،</w:t>
      </w:r>
      <w:r w:rsidRPr="0046413B">
        <w:rPr>
          <w:rtl/>
        </w:rPr>
        <w:t xml:space="preserve"> ولم يقل في الجواب كلمة قبيحة.</w:t>
      </w:r>
    </w:p>
    <w:p w:rsidR="00414CB8" w:rsidRPr="0046413B" w:rsidRDefault="00414CB8" w:rsidP="00414CB8">
      <w:pPr>
        <w:pStyle w:val="libNormal"/>
        <w:rPr>
          <w:rtl/>
        </w:rPr>
      </w:pPr>
      <w:r w:rsidRPr="0046413B">
        <w:rPr>
          <w:rtl/>
        </w:rPr>
        <w:t>إلى أن قال</w:t>
      </w:r>
      <w:r>
        <w:rPr>
          <w:rtl/>
        </w:rPr>
        <w:t>:</w:t>
      </w:r>
      <w:r w:rsidRPr="0046413B">
        <w:rPr>
          <w:rtl/>
        </w:rPr>
        <w:t xml:space="preserve"> وكان للمسلمين به نفع خصوصا الشيعة والعلويين والحكماء وغيرهم</w:t>
      </w:r>
      <w:r>
        <w:rPr>
          <w:rtl/>
        </w:rPr>
        <w:t>،</w:t>
      </w:r>
      <w:r w:rsidRPr="0046413B">
        <w:rPr>
          <w:rtl/>
        </w:rPr>
        <w:t xml:space="preserve"> وكان يبرهم ويقضي أشغالهم</w:t>
      </w:r>
      <w:r>
        <w:rPr>
          <w:rtl/>
        </w:rPr>
        <w:t>،</w:t>
      </w:r>
      <w:r w:rsidRPr="0046413B">
        <w:rPr>
          <w:rtl/>
        </w:rPr>
        <w:t xml:space="preserve"> ويحمي أوقافهم</w:t>
      </w:r>
      <w:r>
        <w:rPr>
          <w:rtl/>
        </w:rPr>
        <w:t>،</w:t>
      </w:r>
      <w:r w:rsidRPr="0046413B">
        <w:rPr>
          <w:rtl/>
        </w:rPr>
        <w:t xml:space="preserve"> وكان مع هذا كلّه فيه تواضع وحسن ملتقى. إلى أخر ما قال </w:t>
      </w:r>
      <w:r w:rsidRPr="00414CB8">
        <w:rPr>
          <w:rStyle w:val="libFootnotenumChar"/>
          <w:rtl/>
        </w:rPr>
        <w:t>(1)</w:t>
      </w:r>
      <w:r>
        <w:rPr>
          <w:rtl/>
        </w:rPr>
        <w:t>.</w:t>
      </w:r>
    </w:p>
    <w:p w:rsidR="00414CB8" w:rsidRPr="0046413B" w:rsidRDefault="00414CB8" w:rsidP="00414CB8">
      <w:pPr>
        <w:pStyle w:val="libNormal"/>
        <w:rPr>
          <w:rtl/>
        </w:rPr>
      </w:pPr>
      <w:r w:rsidRPr="0046413B">
        <w:rPr>
          <w:rtl/>
        </w:rPr>
        <w:t>هذا وقال الفاضل النقاد قطب الدين الاشكوري اللاهيجي</w:t>
      </w:r>
      <w:r>
        <w:rPr>
          <w:rtl/>
        </w:rPr>
        <w:t>،</w:t>
      </w:r>
      <w:r w:rsidRPr="0046413B">
        <w:rPr>
          <w:rtl/>
        </w:rPr>
        <w:t xml:space="preserve"> في كتاب محبوب القلوب</w:t>
      </w:r>
      <w:r>
        <w:rPr>
          <w:rtl/>
        </w:rPr>
        <w:t>،</w:t>
      </w:r>
      <w:r w:rsidRPr="0046413B">
        <w:rPr>
          <w:rtl/>
        </w:rPr>
        <w:t xml:space="preserve"> في ترجمته</w:t>
      </w:r>
      <w:r>
        <w:rPr>
          <w:rtl/>
        </w:rPr>
        <w:t>:</w:t>
      </w:r>
      <w:r w:rsidRPr="0046413B">
        <w:rPr>
          <w:rtl/>
        </w:rPr>
        <w:t xml:space="preserve"> كان فاضلا محققا</w:t>
      </w:r>
      <w:r>
        <w:rPr>
          <w:rtl/>
        </w:rPr>
        <w:t>،</w:t>
      </w:r>
      <w:r w:rsidRPr="0046413B">
        <w:rPr>
          <w:rtl/>
        </w:rPr>
        <w:t xml:space="preserve"> ذلّت رقاب الأفاضل من المخالف والمؤالف في خدمته لدرك المطالب المعقولة والمنقولة</w:t>
      </w:r>
      <w:r>
        <w:rPr>
          <w:rtl/>
        </w:rPr>
        <w:t>،</w:t>
      </w:r>
      <w:r w:rsidRPr="0046413B">
        <w:rPr>
          <w:rtl/>
        </w:rPr>
        <w:t xml:space="preserve"> وخضعت جباه الفحول في عتبته لأخذ المسائل الفروعية والأصولية</w:t>
      </w:r>
      <w:r>
        <w:rPr>
          <w:rtl/>
        </w:rPr>
        <w:t>،</w:t>
      </w:r>
      <w:r w:rsidRPr="0046413B">
        <w:rPr>
          <w:rtl/>
        </w:rPr>
        <w:t xml:space="preserve"> وصنّف كتبا ورسائل نافعة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فوات الوفيات 3</w:t>
      </w:r>
      <w:r>
        <w:rPr>
          <w:rtl/>
        </w:rPr>
        <w:t>:</w:t>
      </w:r>
      <w:r w:rsidRPr="0046413B">
        <w:rPr>
          <w:rtl/>
        </w:rPr>
        <w:t xml:space="preserve"> 246 / 414.</w:t>
      </w:r>
    </w:p>
    <w:p w:rsidR="00414CB8" w:rsidRPr="0046413B" w:rsidRDefault="00414CB8" w:rsidP="00414CB8">
      <w:pPr>
        <w:pStyle w:val="libNormal0"/>
        <w:rPr>
          <w:rtl/>
        </w:rPr>
      </w:pPr>
      <w:r>
        <w:rPr>
          <w:rtl/>
        </w:rPr>
        <w:br w:type="page"/>
      </w:r>
      <w:r w:rsidRPr="0046413B">
        <w:rPr>
          <w:rtl/>
        </w:rPr>
        <w:lastRenderedPageBreak/>
        <w:t>نفيسة في فنون العلم خصوصا قد بذل مجهوده لهدم بنيان الشبهات الفخرية في شرحه للإشارات</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تا طلسم سحرهاى شبهه را باطل كند</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از عصاى كلك او آثار ثعبان آمده</w:t>
            </w:r>
            <w:r w:rsidRPr="00414CB8">
              <w:rPr>
                <w:rStyle w:val="libFootnotenumChar"/>
                <w:rtl/>
              </w:rPr>
              <w:t>(1)</w:t>
            </w:r>
            <w:r w:rsidRPr="00414CB8">
              <w:rPr>
                <w:rStyle w:val="libPoemTiniChar0"/>
                <w:rtl/>
              </w:rPr>
              <w:br/>
              <w:t> </w:t>
            </w:r>
          </w:p>
        </w:tc>
      </w:tr>
    </w:tbl>
    <w:p w:rsidR="00414CB8" w:rsidRPr="0046413B" w:rsidRDefault="00414CB8" w:rsidP="00414CB8">
      <w:pPr>
        <w:pStyle w:val="libNormal"/>
        <w:rPr>
          <w:rtl/>
        </w:rPr>
      </w:pPr>
      <w:r w:rsidRPr="0046413B">
        <w:rPr>
          <w:rtl/>
        </w:rPr>
        <w:t>قال</w:t>
      </w:r>
      <w:r>
        <w:rPr>
          <w:rtl/>
        </w:rPr>
        <w:t>:</w:t>
      </w:r>
      <w:r w:rsidRPr="0046413B">
        <w:rPr>
          <w:rtl/>
        </w:rPr>
        <w:t xml:space="preserve"> وكان مولده بمشهد طوس</w:t>
      </w:r>
      <w:r>
        <w:rPr>
          <w:rtl/>
        </w:rPr>
        <w:t>،</w:t>
      </w:r>
      <w:r w:rsidRPr="0046413B">
        <w:rPr>
          <w:rtl/>
        </w:rPr>
        <w:t xml:space="preserve"> في يوم السبت الحادي عشر من شهر جمادى الاولى</w:t>
      </w:r>
      <w:r>
        <w:rPr>
          <w:rtl/>
        </w:rPr>
        <w:t>،</w:t>
      </w:r>
      <w:r w:rsidRPr="0046413B">
        <w:rPr>
          <w:rtl/>
        </w:rPr>
        <w:t xml:space="preserve"> وقت طلوع الشمس بطالع الحوت</w:t>
      </w:r>
      <w:r>
        <w:rPr>
          <w:rtl/>
        </w:rPr>
        <w:t>،</w:t>
      </w:r>
      <w:r w:rsidRPr="0046413B">
        <w:rPr>
          <w:rtl/>
        </w:rPr>
        <w:t xml:space="preserve"> سنة سبع وتسعين وخمسمائة. ونشأ بها.</w:t>
      </w:r>
    </w:p>
    <w:p w:rsidR="00414CB8" w:rsidRPr="0046413B" w:rsidRDefault="00414CB8" w:rsidP="00414CB8">
      <w:pPr>
        <w:pStyle w:val="libNormal"/>
        <w:rPr>
          <w:rtl/>
        </w:rPr>
      </w:pPr>
      <w:r w:rsidRPr="0046413B">
        <w:rPr>
          <w:rtl/>
        </w:rPr>
        <w:t>واشتغل بالتحصيل في العلوم المعقولة عند خاله</w:t>
      </w:r>
      <w:r>
        <w:rPr>
          <w:rtl/>
        </w:rPr>
        <w:t>،</w:t>
      </w:r>
      <w:r w:rsidRPr="0046413B">
        <w:rPr>
          <w:rtl/>
        </w:rPr>
        <w:t xml:space="preserve"> ثم انتقل إلى نيشابور وبحث مع فريد الدين الداماد وقطب الدين المصري</w:t>
      </w:r>
      <w:r>
        <w:rPr>
          <w:rtl/>
        </w:rPr>
        <w:t>،</w:t>
      </w:r>
      <w:r w:rsidRPr="0046413B">
        <w:rPr>
          <w:rtl/>
        </w:rPr>
        <w:t xml:space="preserve"> وغيرهما من الأفاضل الأماجد.</w:t>
      </w:r>
    </w:p>
    <w:p w:rsidR="00414CB8" w:rsidRPr="0046413B" w:rsidRDefault="00414CB8" w:rsidP="00414CB8">
      <w:pPr>
        <w:pStyle w:val="libNormal"/>
        <w:rPr>
          <w:rtl/>
        </w:rPr>
      </w:pPr>
      <w:r w:rsidRPr="0046413B">
        <w:rPr>
          <w:rtl/>
        </w:rPr>
        <w:t>وفي المنقول</w:t>
      </w:r>
      <w:r>
        <w:rPr>
          <w:rtl/>
        </w:rPr>
        <w:t>:</w:t>
      </w:r>
      <w:r w:rsidRPr="0046413B">
        <w:rPr>
          <w:rtl/>
        </w:rPr>
        <w:t xml:space="preserve"> تلميذ والده</w:t>
      </w:r>
      <w:r>
        <w:rPr>
          <w:rtl/>
        </w:rPr>
        <w:t>،</w:t>
      </w:r>
      <w:r w:rsidRPr="0046413B">
        <w:rPr>
          <w:rtl/>
        </w:rPr>
        <w:t xml:space="preserve"> ووالده تلميذ السيد فضل الله الراوندي</w:t>
      </w:r>
      <w:r>
        <w:rPr>
          <w:rtl/>
        </w:rPr>
        <w:t>،</w:t>
      </w:r>
      <w:r w:rsidRPr="0046413B">
        <w:rPr>
          <w:rtl/>
        </w:rPr>
        <w:t xml:space="preserve"> وهو تلميذ السيد المرتضى علم الهدى رضي الله عنه.</w:t>
      </w:r>
    </w:p>
    <w:p w:rsidR="00414CB8" w:rsidRPr="0046413B" w:rsidRDefault="00414CB8" w:rsidP="00414CB8">
      <w:pPr>
        <w:pStyle w:val="libNormal"/>
        <w:rPr>
          <w:rtl/>
        </w:rPr>
      </w:pPr>
      <w:r w:rsidRPr="0046413B">
        <w:rPr>
          <w:rtl/>
        </w:rPr>
        <w:t xml:space="preserve">ثم اختلج في خاطره الخطير ترويج مذهب أهل البيت </w:t>
      </w:r>
      <w:r w:rsidRPr="00414CB8">
        <w:rPr>
          <w:rStyle w:val="libAlaemChar"/>
          <w:rtl/>
        </w:rPr>
        <w:t>عليهم‌السلام</w:t>
      </w:r>
      <w:r>
        <w:rPr>
          <w:rtl/>
        </w:rPr>
        <w:t>،</w:t>
      </w:r>
      <w:r w:rsidRPr="0046413B">
        <w:rPr>
          <w:rtl/>
        </w:rPr>
        <w:t xml:space="preserve"> فلمّا انزجر خاطره بسبب خروج المخالفين في بلاد الخراسان والعراق توارى في الأطراف متفكرا متحزّنا</w:t>
      </w:r>
      <w:r>
        <w:rPr>
          <w:rtl/>
        </w:rPr>
        <w:t>،</w:t>
      </w:r>
      <w:r w:rsidRPr="0046413B">
        <w:rPr>
          <w:rtl/>
        </w:rPr>
        <w:t xml:space="preserve"> حتى استطلبه ناصر الدين محتشم حاكم قوهستان من قبل علاء الدين ملك الإسماعيلية</w:t>
      </w:r>
      <w:r>
        <w:rPr>
          <w:rtl/>
        </w:rPr>
        <w:t>،</w:t>
      </w:r>
      <w:r w:rsidRPr="0046413B">
        <w:rPr>
          <w:rtl/>
        </w:rPr>
        <w:t xml:space="preserve"> فاتصل المحقق به فاغتنم المحتشم صحبته</w:t>
      </w:r>
      <w:r>
        <w:rPr>
          <w:rtl/>
        </w:rPr>
        <w:t>،</w:t>
      </w:r>
      <w:r w:rsidRPr="0046413B">
        <w:rPr>
          <w:rtl/>
        </w:rPr>
        <w:t xml:space="preserve"> واستفاد منه عدّة فوائد</w:t>
      </w:r>
      <w:r>
        <w:rPr>
          <w:rtl/>
        </w:rPr>
        <w:t>،</w:t>
      </w:r>
      <w:r w:rsidRPr="0046413B">
        <w:rPr>
          <w:rtl/>
        </w:rPr>
        <w:t xml:space="preserve"> وصنّف المحقق الأخلاق الناصري باسمه</w:t>
      </w:r>
      <w:r>
        <w:rPr>
          <w:rtl/>
        </w:rPr>
        <w:t>،</w:t>
      </w:r>
      <w:r w:rsidRPr="0046413B">
        <w:rPr>
          <w:rtl/>
        </w:rPr>
        <w:t xml:space="preserve"> ومكث عنده زمانا.</w:t>
      </w:r>
    </w:p>
    <w:p w:rsidR="00414CB8" w:rsidRPr="0046413B" w:rsidRDefault="00414CB8" w:rsidP="00414CB8">
      <w:pPr>
        <w:pStyle w:val="libNormal"/>
        <w:rPr>
          <w:rtl/>
        </w:rPr>
      </w:pPr>
      <w:r w:rsidRPr="0046413B">
        <w:rPr>
          <w:rtl/>
        </w:rPr>
        <w:t>فلما كان مؤيّد الدين العلقمي القمي الذي هو من أكابر فضلاء الشيعة في ذلك الزمان وزير المستعصم الخليفة العباسي في بغداد</w:t>
      </w:r>
      <w:r>
        <w:rPr>
          <w:rtl/>
        </w:rPr>
        <w:t>،</w:t>
      </w:r>
      <w:r w:rsidRPr="0046413B">
        <w:rPr>
          <w:rtl/>
        </w:rPr>
        <w:t xml:space="preserve"> أراد المحقق دخول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وترجمته</w:t>
      </w:r>
      <w:r>
        <w:rPr>
          <w:rtl/>
        </w:rPr>
        <w:t>:</w:t>
      </w:r>
    </w:p>
    <w:p w:rsidR="00414CB8" w:rsidRPr="0046413B" w:rsidRDefault="00414CB8" w:rsidP="00414CB8">
      <w:pPr>
        <w:pStyle w:val="libFootnote"/>
        <w:rPr>
          <w:rtl/>
          <w:lang w:bidi="fa-IR"/>
        </w:rPr>
      </w:pPr>
      <w:r w:rsidRPr="0046413B">
        <w:rPr>
          <w:rtl/>
        </w:rPr>
        <w:t>ليبطل سحر الشبهات</w:t>
      </w:r>
      <w:r>
        <w:rPr>
          <w:rtl/>
        </w:rPr>
        <w:t>،</w:t>
      </w:r>
      <w:r w:rsidRPr="0046413B">
        <w:rPr>
          <w:rtl/>
        </w:rPr>
        <w:t xml:space="preserve"> ظهر من قلمه آثار الثعبان.</w:t>
      </w:r>
    </w:p>
    <w:p w:rsidR="00414CB8" w:rsidRPr="0046413B" w:rsidRDefault="00414CB8" w:rsidP="00414CB8">
      <w:pPr>
        <w:pStyle w:val="libNormal0"/>
        <w:rPr>
          <w:rtl/>
        </w:rPr>
      </w:pPr>
      <w:r>
        <w:rPr>
          <w:rtl/>
        </w:rPr>
        <w:br w:type="page"/>
      </w:r>
      <w:r w:rsidRPr="0046413B">
        <w:rPr>
          <w:rtl/>
        </w:rPr>
        <w:lastRenderedPageBreak/>
        <w:t>بغداد بمعاونته حتى يوفّق بما اختلج في خاطره من ترويج المذهب الحق بمعاونة الوزير المذكور</w:t>
      </w:r>
      <w:r>
        <w:rPr>
          <w:rtl/>
        </w:rPr>
        <w:t>،</w:t>
      </w:r>
      <w:r w:rsidRPr="0046413B">
        <w:rPr>
          <w:rtl/>
        </w:rPr>
        <w:t xml:space="preserve"> فأنشد قصيدة باللسان العربي في مدح الخليفة المستعصم</w:t>
      </w:r>
      <w:r>
        <w:rPr>
          <w:rtl/>
        </w:rPr>
        <w:t>،</w:t>
      </w:r>
      <w:r w:rsidRPr="0046413B">
        <w:rPr>
          <w:rtl/>
        </w:rPr>
        <w:t xml:space="preserve"> وكتب كتابا إلى العلقمي الوزير وأرسل إلى بغداد حتى يعرض الوزير القصيدة على الخليفة ويستطلبه.</w:t>
      </w:r>
    </w:p>
    <w:p w:rsidR="00414CB8" w:rsidRPr="0046413B" w:rsidRDefault="00414CB8" w:rsidP="00414CB8">
      <w:pPr>
        <w:pStyle w:val="libNormal"/>
        <w:rPr>
          <w:rtl/>
        </w:rPr>
      </w:pPr>
      <w:r w:rsidRPr="0046413B">
        <w:rPr>
          <w:rtl/>
        </w:rPr>
        <w:t>ولمّا علم العلقمي فضله ونبله ورشده خاف انكسار سوقه لقربه بالخليفة</w:t>
      </w:r>
      <w:r>
        <w:rPr>
          <w:rtl/>
        </w:rPr>
        <w:t>،</w:t>
      </w:r>
      <w:r w:rsidRPr="0046413B">
        <w:rPr>
          <w:rtl/>
        </w:rPr>
        <w:t xml:space="preserve"> فكتب سرّا عند </w:t>
      </w:r>
      <w:r w:rsidRPr="00414CB8">
        <w:rPr>
          <w:rStyle w:val="libFootnotenumChar"/>
          <w:rtl/>
        </w:rPr>
        <w:t>(1)</w:t>
      </w:r>
      <w:r w:rsidRPr="0046413B">
        <w:rPr>
          <w:rtl/>
        </w:rPr>
        <w:t xml:space="preserve"> المحتشم أن نصير الدين الطوسي قد ابتدأ بإرسال المراسلات والمكاتبات عند </w:t>
      </w:r>
      <w:r w:rsidRPr="00414CB8">
        <w:rPr>
          <w:rStyle w:val="libFootnotenumChar"/>
          <w:rtl/>
        </w:rPr>
        <w:t>(2)</w:t>
      </w:r>
      <w:r w:rsidRPr="0046413B">
        <w:rPr>
          <w:rtl/>
        </w:rPr>
        <w:t xml:space="preserve"> الخليفة</w:t>
      </w:r>
      <w:r>
        <w:rPr>
          <w:rtl/>
        </w:rPr>
        <w:t>،</w:t>
      </w:r>
      <w:r w:rsidRPr="0046413B">
        <w:rPr>
          <w:rtl/>
        </w:rPr>
        <w:t xml:space="preserve"> وأنشد قصيدة في مدحه</w:t>
      </w:r>
      <w:r>
        <w:rPr>
          <w:rtl/>
        </w:rPr>
        <w:t>،</w:t>
      </w:r>
      <w:r w:rsidRPr="0046413B">
        <w:rPr>
          <w:rtl/>
        </w:rPr>
        <w:t xml:space="preserve"> وأرسل إليّ حتى أعرضها على الخليفة</w:t>
      </w:r>
      <w:r>
        <w:rPr>
          <w:rtl/>
        </w:rPr>
        <w:t>،</w:t>
      </w:r>
      <w:r w:rsidRPr="0046413B">
        <w:rPr>
          <w:rtl/>
        </w:rPr>
        <w:t xml:space="preserve"> وأراد الخروج من عندك</w:t>
      </w:r>
      <w:r>
        <w:rPr>
          <w:rtl/>
        </w:rPr>
        <w:t>،</w:t>
      </w:r>
      <w:r w:rsidRPr="0046413B">
        <w:rPr>
          <w:rtl/>
        </w:rPr>
        <w:t xml:space="preserve"> وهذا لا يوافق الرأي فلا تغفل عن هذا.</w:t>
      </w:r>
    </w:p>
    <w:p w:rsidR="00414CB8" w:rsidRPr="0046413B" w:rsidRDefault="00414CB8" w:rsidP="00414CB8">
      <w:pPr>
        <w:pStyle w:val="libNormal"/>
        <w:rPr>
          <w:rtl/>
        </w:rPr>
      </w:pPr>
      <w:r w:rsidRPr="0046413B">
        <w:rPr>
          <w:rtl/>
        </w:rPr>
        <w:t>فلما قرأ المحتشم كتابه حبس المحقق</w:t>
      </w:r>
      <w:r>
        <w:rPr>
          <w:rtl/>
        </w:rPr>
        <w:t>،</w:t>
      </w:r>
      <w:r w:rsidRPr="0046413B">
        <w:rPr>
          <w:rtl/>
        </w:rPr>
        <w:t xml:space="preserve"> وقد صحبه محبوسا حتى ورد قلعة الموت عند ملك الإسماعيلية</w:t>
      </w:r>
      <w:r>
        <w:rPr>
          <w:rtl/>
        </w:rPr>
        <w:t>،</w:t>
      </w:r>
      <w:r w:rsidRPr="0046413B">
        <w:rPr>
          <w:rtl/>
        </w:rPr>
        <w:t xml:space="preserve"> فمكث المحقق عند الملك</w:t>
      </w:r>
      <w:r>
        <w:rPr>
          <w:rtl/>
        </w:rPr>
        <w:t>،</w:t>
      </w:r>
      <w:r w:rsidRPr="0046413B">
        <w:rPr>
          <w:rtl/>
        </w:rPr>
        <w:t xml:space="preserve"> وصنّف هناك عدّة من الكتب منها تحرير المجسطي</w:t>
      </w:r>
      <w:r>
        <w:rPr>
          <w:rtl/>
        </w:rPr>
        <w:t>،</w:t>
      </w:r>
      <w:r w:rsidRPr="0046413B">
        <w:rPr>
          <w:rtl/>
        </w:rPr>
        <w:t xml:space="preserve"> وفيه حلّ عدة من المسائل الهندسية</w:t>
      </w:r>
      <w:r>
        <w:rPr>
          <w:rtl/>
        </w:rPr>
        <w:t>،</w:t>
      </w:r>
      <w:r w:rsidRPr="0046413B">
        <w:rPr>
          <w:rtl/>
        </w:rPr>
        <w:t xml:space="preserve"> ثم لمّا قرب إيلخان المشهور </w:t>
      </w:r>
      <w:r w:rsidRPr="00414CB8">
        <w:rPr>
          <w:rStyle w:val="libBold2Char"/>
          <w:rtl/>
        </w:rPr>
        <w:t>بهولاكو خان</w:t>
      </w:r>
      <w:r w:rsidRPr="0046413B">
        <w:rPr>
          <w:rtl/>
        </w:rPr>
        <w:t xml:space="preserve"> من قلاع الإسماعيلية لفتح تلك البلاد</w:t>
      </w:r>
      <w:r>
        <w:rPr>
          <w:rtl/>
        </w:rPr>
        <w:t>،</w:t>
      </w:r>
      <w:r w:rsidRPr="0046413B">
        <w:rPr>
          <w:rtl/>
        </w:rPr>
        <w:t xml:space="preserve"> خرج ولد الملك علاء الدين عن القلعة بإشارة المحقق سرا</w:t>
      </w:r>
      <w:r>
        <w:rPr>
          <w:rtl/>
        </w:rPr>
        <w:t>،</w:t>
      </w:r>
      <w:r w:rsidRPr="0046413B">
        <w:rPr>
          <w:rtl/>
        </w:rPr>
        <w:t xml:space="preserve"> واتصل بخدمة </w:t>
      </w:r>
      <w:r w:rsidRPr="00414CB8">
        <w:rPr>
          <w:rStyle w:val="libBold2Char"/>
          <w:rtl/>
        </w:rPr>
        <w:t>هولاكو خان</w:t>
      </w:r>
      <w:r>
        <w:rPr>
          <w:rtl/>
        </w:rPr>
        <w:t>،</w:t>
      </w:r>
      <w:r w:rsidRPr="0046413B">
        <w:rPr>
          <w:rtl/>
        </w:rPr>
        <w:t xml:space="preserve"> فلما استشعر هولاكو أنه جاء عنده بإجازة المحقق ومشاورته</w:t>
      </w:r>
      <w:r>
        <w:rPr>
          <w:rtl/>
        </w:rPr>
        <w:t>،</w:t>
      </w:r>
      <w:r w:rsidRPr="0046413B">
        <w:rPr>
          <w:rtl/>
        </w:rPr>
        <w:t xml:space="preserve"> وافتتح القلعة ودخل بها</w:t>
      </w:r>
      <w:r>
        <w:rPr>
          <w:rtl/>
        </w:rPr>
        <w:t>،</w:t>
      </w:r>
      <w:r w:rsidRPr="0046413B">
        <w:rPr>
          <w:rtl/>
        </w:rPr>
        <w:t xml:space="preserve"> أكرم المحقق غاية الإكرام والإعزاز</w:t>
      </w:r>
      <w:r>
        <w:rPr>
          <w:rtl/>
        </w:rPr>
        <w:t>،</w:t>
      </w:r>
      <w:r w:rsidRPr="0046413B">
        <w:rPr>
          <w:rtl/>
        </w:rPr>
        <w:t xml:space="preserve"> وصحبه</w:t>
      </w:r>
      <w:r>
        <w:rPr>
          <w:rtl/>
        </w:rPr>
        <w:t>،</w:t>
      </w:r>
      <w:r w:rsidRPr="0046413B">
        <w:rPr>
          <w:rtl/>
        </w:rPr>
        <w:t xml:space="preserve"> وارتكب الأمور الكلية حسب رأيه وإجازته</w:t>
      </w:r>
      <w:r>
        <w:rPr>
          <w:rtl/>
        </w:rPr>
        <w:t>،</w:t>
      </w:r>
      <w:r w:rsidRPr="0046413B">
        <w:rPr>
          <w:rtl/>
        </w:rPr>
        <w:t xml:space="preserve"> فأرغبه المحقق لتسخير عراق العرب</w:t>
      </w:r>
      <w:r>
        <w:rPr>
          <w:rtl/>
        </w:rPr>
        <w:t>،</w:t>
      </w:r>
      <w:r w:rsidRPr="0046413B">
        <w:rPr>
          <w:rtl/>
        </w:rPr>
        <w:t xml:space="preserve"> فعزم هولاكو خان [ على فتح ] بغداد</w:t>
      </w:r>
      <w:r>
        <w:rPr>
          <w:rtl/>
        </w:rPr>
        <w:t>،</w:t>
      </w:r>
      <w:r w:rsidRPr="0046413B">
        <w:rPr>
          <w:rtl/>
        </w:rPr>
        <w:t xml:space="preserve"> وسخر تلك البلاد والنواحي</w:t>
      </w:r>
      <w:r>
        <w:rPr>
          <w:rtl/>
        </w:rPr>
        <w:t>،</w:t>
      </w:r>
      <w:r w:rsidRPr="0046413B">
        <w:rPr>
          <w:rtl/>
        </w:rPr>
        <w:t xml:space="preserve"> واستأصل الخليفة العباسي.</w:t>
      </w:r>
    </w:p>
    <w:p w:rsidR="00414CB8" w:rsidRPr="0046413B" w:rsidRDefault="00414CB8" w:rsidP="00414CB8">
      <w:pPr>
        <w:pStyle w:val="libNormal"/>
        <w:rPr>
          <w:rtl/>
        </w:rPr>
      </w:pPr>
      <w:r w:rsidRPr="0046413B">
        <w:rPr>
          <w:rtl/>
        </w:rPr>
        <w:t>ثم نقل ما حكاه العلامة من دخول والده عليه قال</w:t>
      </w:r>
      <w:r>
        <w:rPr>
          <w:rtl/>
        </w:rPr>
        <w:t>:</w:t>
      </w:r>
      <w:r w:rsidRPr="0046413B">
        <w:rPr>
          <w:rtl/>
        </w:rPr>
        <w:t xml:space="preserve"> وبعد تسخير تلك</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كذا</w:t>
      </w:r>
      <w:r>
        <w:rPr>
          <w:rtl/>
        </w:rPr>
        <w:t>،</w:t>
      </w:r>
      <w:r w:rsidRPr="0046413B">
        <w:rPr>
          <w:rtl/>
        </w:rPr>
        <w:t xml:space="preserve"> ولعلّ الصحيح</w:t>
      </w:r>
      <w:r>
        <w:rPr>
          <w:rtl/>
        </w:rPr>
        <w:t>:</w:t>
      </w:r>
      <w:r w:rsidRPr="0046413B">
        <w:rPr>
          <w:rtl/>
        </w:rPr>
        <w:t xml:space="preserve"> إلى</w:t>
      </w:r>
      <w:r>
        <w:rPr>
          <w:rtl/>
        </w:rPr>
        <w:t>،</w:t>
      </w:r>
      <w:r w:rsidRPr="0046413B">
        <w:rPr>
          <w:rtl/>
        </w:rPr>
        <w:t xml:space="preserve"> أو للمحتشم.</w:t>
      </w:r>
    </w:p>
    <w:p w:rsidR="00414CB8" w:rsidRPr="0046413B" w:rsidRDefault="00414CB8" w:rsidP="00414CB8">
      <w:pPr>
        <w:pStyle w:val="libFootnote0"/>
        <w:rPr>
          <w:rtl/>
        </w:rPr>
      </w:pPr>
      <w:r w:rsidRPr="0046413B">
        <w:rPr>
          <w:rtl/>
        </w:rPr>
        <w:t>(2) كذا</w:t>
      </w:r>
      <w:r>
        <w:rPr>
          <w:rtl/>
        </w:rPr>
        <w:t>،</w:t>
      </w:r>
      <w:r w:rsidRPr="0046413B">
        <w:rPr>
          <w:rtl/>
        </w:rPr>
        <w:t xml:space="preserve"> ولعلّ الصحيح</w:t>
      </w:r>
      <w:r>
        <w:rPr>
          <w:rtl/>
        </w:rPr>
        <w:t>:</w:t>
      </w:r>
      <w:r w:rsidRPr="0046413B">
        <w:rPr>
          <w:rtl/>
        </w:rPr>
        <w:t xml:space="preserve"> إلى.</w:t>
      </w:r>
    </w:p>
    <w:p w:rsidR="00414CB8" w:rsidRPr="0046413B" w:rsidRDefault="00414CB8" w:rsidP="00414CB8">
      <w:pPr>
        <w:pStyle w:val="libNormal0"/>
        <w:rPr>
          <w:rtl/>
        </w:rPr>
      </w:pPr>
      <w:r>
        <w:rPr>
          <w:rtl/>
        </w:rPr>
        <w:br w:type="page"/>
      </w:r>
      <w:r w:rsidRPr="0046413B">
        <w:rPr>
          <w:rtl/>
        </w:rPr>
        <w:lastRenderedPageBreak/>
        <w:t>البلاد</w:t>
      </w:r>
      <w:r>
        <w:rPr>
          <w:rtl/>
        </w:rPr>
        <w:t>،</w:t>
      </w:r>
      <w:r w:rsidRPr="0046413B">
        <w:rPr>
          <w:rtl/>
        </w:rPr>
        <w:t xml:space="preserve"> واستئصال الخليفة أمر هولاكو خان المحقق الطوسي بالرصد. إلى أن قال</w:t>
      </w:r>
      <w:r>
        <w:rPr>
          <w:rtl/>
        </w:rPr>
        <w:t>:</w:t>
      </w:r>
      <w:r w:rsidRPr="0046413B">
        <w:rPr>
          <w:rtl/>
        </w:rPr>
        <w:t xml:space="preserve"> وتوفي المحقق سنة اثنتين وسبعين وستمائة</w:t>
      </w:r>
      <w:r>
        <w:rPr>
          <w:rtl/>
        </w:rPr>
        <w:t>،</w:t>
      </w:r>
      <w:r w:rsidRPr="0046413B">
        <w:rPr>
          <w:rtl/>
        </w:rPr>
        <w:t xml:space="preserve"> وكان مدّة عمره خمسة وسبعين سنة وسبعة أشهر وسبعة أيام</w:t>
      </w:r>
      <w:r>
        <w:rPr>
          <w:rtl/>
        </w:rPr>
        <w:t>،</w:t>
      </w:r>
      <w:r w:rsidRPr="0046413B">
        <w:rPr>
          <w:rtl/>
        </w:rPr>
        <w:t xml:space="preserve"> ودفن في مشهد مولانا الكاظم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ومن الاتفاقات الحسنة أنهم لمّا احتفروا الأرض المقدسة لدفنه فيها وجدوا قبرا مرتبا مصنوعا لأجل دفن الناصر العباسي</w:t>
      </w:r>
      <w:r>
        <w:rPr>
          <w:rtl/>
        </w:rPr>
        <w:t>،</w:t>
      </w:r>
      <w:r w:rsidRPr="0046413B">
        <w:rPr>
          <w:rtl/>
        </w:rPr>
        <w:t xml:space="preserve"> ولم يوفق الناصر للدفن فيه</w:t>
      </w:r>
      <w:r>
        <w:rPr>
          <w:rtl/>
        </w:rPr>
        <w:t>،</w:t>
      </w:r>
      <w:r w:rsidRPr="0046413B">
        <w:rPr>
          <w:rtl/>
        </w:rPr>
        <w:t xml:space="preserve"> ودفنوه في الرصافة</w:t>
      </w:r>
      <w:r>
        <w:rPr>
          <w:rtl/>
        </w:rPr>
        <w:t>،</w:t>
      </w:r>
      <w:r w:rsidRPr="0046413B">
        <w:rPr>
          <w:rtl/>
        </w:rPr>
        <w:t xml:space="preserve"> فوجدوا تاريخ إتمامه المنقوشة في أحد أحجار القبر موافقا ليوم تولّد المحقق المذكور طاب ثراه</w:t>
      </w:r>
      <w:r>
        <w:rPr>
          <w:rtl/>
        </w:rPr>
        <w:t>،</w:t>
      </w:r>
      <w:r w:rsidRPr="0046413B">
        <w:rPr>
          <w:rtl/>
        </w:rPr>
        <w:t xml:space="preserve"> فلقد صدق من قال</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دهقان بباغ بهر كفن پنبه كاشته</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مسكين پدر زادن فرزند شادمان</w:t>
            </w:r>
            <w:r w:rsidRPr="00414CB8">
              <w:rPr>
                <w:rStyle w:val="libFootnotenumChar"/>
                <w:rtl/>
              </w:rPr>
              <w:t>(1)</w:t>
            </w:r>
            <w:r w:rsidRPr="00414CB8">
              <w:rPr>
                <w:rStyle w:val="libPoemTiniChar0"/>
                <w:rtl/>
              </w:rPr>
              <w:br/>
              <w:t> </w:t>
            </w:r>
          </w:p>
        </w:tc>
      </w:tr>
    </w:tbl>
    <w:p w:rsidR="00414CB8" w:rsidRPr="0046413B" w:rsidRDefault="00414CB8" w:rsidP="00414CB8">
      <w:pPr>
        <w:pStyle w:val="libNormal"/>
        <w:rPr>
          <w:rtl/>
        </w:rPr>
      </w:pPr>
      <w:r w:rsidRPr="0046413B">
        <w:rPr>
          <w:rtl/>
        </w:rPr>
        <w:t>انتهى.</w:t>
      </w:r>
    </w:p>
    <w:p w:rsidR="00414CB8" w:rsidRPr="0046413B" w:rsidRDefault="00414CB8" w:rsidP="00414CB8">
      <w:pPr>
        <w:pStyle w:val="libNormal"/>
        <w:rPr>
          <w:rtl/>
        </w:rPr>
      </w:pPr>
      <w:r w:rsidRPr="0046413B">
        <w:rPr>
          <w:rtl/>
        </w:rPr>
        <w:t>وذكر في الحاشية عن تاريخ نگارستان أنّ أصل المحقق نصير الدين كان من چه رود المعروف الآن بجيرود</w:t>
      </w:r>
      <w:r>
        <w:rPr>
          <w:rtl/>
        </w:rPr>
        <w:t>،</w:t>
      </w:r>
      <w:r w:rsidRPr="0046413B">
        <w:rPr>
          <w:rtl/>
        </w:rPr>
        <w:t xml:space="preserve"> ولمّا تولّد في طوس ونشأ فيه اشتهر بالطوسي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وفي الرياض في ترجمة بدر الدين الحسن بن علي</w:t>
      </w:r>
      <w:r>
        <w:rPr>
          <w:rtl/>
        </w:rPr>
        <w:t>:</w:t>
      </w:r>
      <w:r w:rsidRPr="0046413B">
        <w:rPr>
          <w:rtl/>
        </w:rPr>
        <w:t xml:space="preserve"> إن دستجرد من بلوك جهرود من ولاية قم</w:t>
      </w:r>
      <w:r>
        <w:rPr>
          <w:rtl/>
        </w:rPr>
        <w:t>،</w:t>
      </w:r>
      <w:r w:rsidRPr="0046413B">
        <w:rPr>
          <w:rtl/>
        </w:rPr>
        <w:t xml:space="preserve"> ودستجرد هذه هي التي كان أصل خواجة نصير الدين من بعض مواضعها</w:t>
      </w:r>
      <w:r>
        <w:rPr>
          <w:rtl/>
        </w:rPr>
        <w:t>،</w:t>
      </w:r>
      <w:r w:rsidRPr="0046413B">
        <w:rPr>
          <w:rtl/>
        </w:rPr>
        <w:t xml:space="preserve"> ويقال له</w:t>
      </w:r>
      <w:r>
        <w:rPr>
          <w:rtl/>
        </w:rPr>
        <w:t>:</w:t>
      </w:r>
      <w:r w:rsidRPr="0046413B">
        <w:rPr>
          <w:rtl/>
        </w:rPr>
        <w:t xml:space="preserve"> ورشاه </w:t>
      </w:r>
      <w:r w:rsidRPr="00414CB8">
        <w:rPr>
          <w:rStyle w:val="libFootnotenumChar"/>
          <w:rtl/>
        </w:rPr>
        <w:t>(3)</w:t>
      </w:r>
      <w:r>
        <w:rPr>
          <w:rtl/>
        </w:rPr>
        <w:t>.</w:t>
      </w:r>
    </w:p>
    <w:p w:rsidR="00414CB8" w:rsidRPr="0046413B" w:rsidRDefault="00414CB8" w:rsidP="00414CB8">
      <w:pPr>
        <w:pStyle w:val="libNormal"/>
        <w:rPr>
          <w:rtl/>
        </w:rPr>
      </w:pPr>
      <w:r w:rsidRPr="0046413B">
        <w:rPr>
          <w:rtl/>
        </w:rPr>
        <w:t>وذكر بعضهم أن وفاته كانت في آخر نهار يوم الاثنين يوم الغدير في التاريخ المتقدم.</w:t>
      </w:r>
    </w:p>
    <w:p w:rsidR="00414CB8" w:rsidRPr="0046413B" w:rsidRDefault="00414CB8" w:rsidP="00414CB8">
      <w:pPr>
        <w:pStyle w:val="libNormal"/>
        <w:rPr>
          <w:rtl/>
        </w:rPr>
      </w:pPr>
      <w:r w:rsidRPr="0046413B">
        <w:rPr>
          <w:rtl/>
        </w:rPr>
        <w:t>وقال العلامة في إجازته الكبيرة</w:t>
      </w:r>
      <w:r>
        <w:rPr>
          <w:rtl/>
        </w:rPr>
        <w:t>:</w:t>
      </w:r>
      <w:r w:rsidRPr="0046413B">
        <w:rPr>
          <w:rtl/>
        </w:rPr>
        <w:t xml:space="preserve"> وكان هذا الشيخ أفضل أهل عصره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ترجمة الشعر</w:t>
      </w:r>
      <w:r>
        <w:rPr>
          <w:rtl/>
        </w:rPr>
        <w:t>:</w:t>
      </w:r>
    </w:p>
    <w:p w:rsidR="00414CB8" w:rsidRPr="0046413B" w:rsidRDefault="00414CB8" w:rsidP="00414CB8">
      <w:pPr>
        <w:pStyle w:val="libFootnote"/>
        <w:rPr>
          <w:rtl/>
          <w:lang w:bidi="fa-IR"/>
        </w:rPr>
      </w:pPr>
      <w:r w:rsidRPr="0046413B">
        <w:rPr>
          <w:rtl/>
        </w:rPr>
        <w:t>زرع الحارث القطن بالبستان لأجل الأكفان</w:t>
      </w:r>
      <w:r>
        <w:rPr>
          <w:rtl/>
        </w:rPr>
        <w:t>،</w:t>
      </w:r>
      <w:r w:rsidRPr="0046413B">
        <w:rPr>
          <w:rtl/>
        </w:rPr>
        <w:t xml:space="preserve"> والوالد الغافل المسكين من ولادة ولده فرحان.</w:t>
      </w:r>
    </w:p>
    <w:p w:rsidR="00414CB8" w:rsidRPr="0046413B" w:rsidRDefault="00414CB8" w:rsidP="00414CB8">
      <w:pPr>
        <w:pStyle w:val="libFootnote0"/>
        <w:rPr>
          <w:rtl/>
        </w:rPr>
      </w:pPr>
      <w:r w:rsidRPr="0046413B">
        <w:rPr>
          <w:rtl/>
        </w:rPr>
        <w:t>(2) تاريخ نكارستان</w:t>
      </w:r>
      <w:r>
        <w:rPr>
          <w:rtl/>
        </w:rPr>
        <w:t>:</w:t>
      </w:r>
      <w:r w:rsidRPr="0046413B">
        <w:rPr>
          <w:rtl/>
        </w:rPr>
        <w:t xml:space="preserve"> 244 / 434</w:t>
      </w:r>
      <w:r>
        <w:rPr>
          <w:rtl/>
        </w:rPr>
        <w:t>،</w:t>
      </w:r>
      <w:r w:rsidRPr="0046413B">
        <w:rPr>
          <w:rtl/>
        </w:rPr>
        <w:t xml:space="preserve"> محبوب القلوب</w:t>
      </w:r>
      <w:r>
        <w:rPr>
          <w:rtl/>
        </w:rPr>
        <w:t>:</w:t>
      </w:r>
      <w:r w:rsidRPr="0046413B">
        <w:rPr>
          <w:rtl/>
        </w:rPr>
        <w:t xml:space="preserve"> غير متوفر لدينا.</w:t>
      </w:r>
    </w:p>
    <w:p w:rsidR="00414CB8" w:rsidRPr="0046413B" w:rsidRDefault="00414CB8" w:rsidP="00414CB8">
      <w:pPr>
        <w:pStyle w:val="libFootnote0"/>
        <w:rPr>
          <w:rtl/>
        </w:rPr>
      </w:pPr>
      <w:r w:rsidRPr="0046413B">
        <w:rPr>
          <w:rtl/>
        </w:rPr>
        <w:t>(3) رياض العلماء 1</w:t>
      </w:r>
      <w:r>
        <w:rPr>
          <w:rtl/>
        </w:rPr>
        <w:t>:</w:t>
      </w:r>
      <w:r w:rsidRPr="0046413B">
        <w:rPr>
          <w:rtl/>
        </w:rPr>
        <w:t xml:space="preserve"> 235.</w:t>
      </w:r>
    </w:p>
    <w:p w:rsidR="00414CB8" w:rsidRPr="0046413B" w:rsidRDefault="00414CB8" w:rsidP="00414CB8">
      <w:pPr>
        <w:pStyle w:val="libNormal0"/>
        <w:rPr>
          <w:rtl/>
        </w:rPr>
      </w:pPr>
      <w:r>
        <w:rPr>
          <w:rtl/>
        </w:rPr>
        <w:br w:type="page"/>
      </w:r>
      <w:r w:rsidRPr="0046413B">
        <w:rPr>
          <w:rtl/>
        </w:rPr>
        <w:lastRenderedPageBreak/>
        <w:t>العلوم العقليّة والنقلية</w:t>
      </w:r>
      <w:r>
        <w:rPr>
          <w:rtl/>
        </w:rPr>
        <w:t>،</w:t>
      </w:r>
      <w:r w:rsidRPr="0046413B">
        <w:rPr>
          <w:rtl/>
        </w:rPr>
        <w:t xml:space="preserve"> وله مصنفات كثيرة في العلوم الحكمية والشرعية على مذهب الإمامية</w:t>
      </w:r>
      <w:r>
        <w:rPr>
          <w:rtl/>
        </w:rPr>
        <w:t>،</w:t>
      </w:r>
      <w:r w:rsidRPr="0046413B">
        <w:rPr>
          <w:rtl/>
        </w:rPr>
        <w:t xml:space="preserve"> وكان أشرف من شاهدناه في الأخلاق نوّر الله ضريحه</w:t>
      </w:r>
      <w:r>
        <w:rPr>
          <w:rtl/>
        </w:rPr>
        <w:t>،</w:t>
      </w:r>
      <w:r w:rsidRPr="0046413B">
        <w:rPr>
          <w:rtl/>
        </w:rPr>
        <w:t xml:space="preserve"> قرأت عليه إلهيات الشفاء لأبي علي بن سينا</w:t>
      </w:r>
      <w:r>
        <w:rPr>
          <w:rtl/>
        </w:rPr>
        <w:t>،</w:t>
      </w:r>
      <w:r w:rsidRPr="0046413B">
        <w:rPr>
          <w:rtl/>
        </w:rPr>
        <w:t xml:space="preserve"> والتذكرة في الهيئة تصنيفه</w:t>
      </w:r>
      <w:r>
        <w:rPr>
          <w:rtl/>
        </w:rPr>
        <w:t>،</w:t>
      </w:r>
      <w:r w:rsidRPr="0046413B">
        <w:rPr>
          <w:rtl/>
        </w:rPr>
        <w:t xml:space="preserve"> ثم أدركه المحتوم قدس الله روحه </w:t>
      </w:r>
      <w:r w:rsidRPr="00414CB8">
        <w:rPr>
          <w:rStyle w:val="libFootnotenumChar"/>
          <w:rtl/>
        </w:rPr>
        <w:t>(1)</w:t>
      </w:r>
      <w:r>
        <w:rPr>
          <w:rtl/>
        </w:rPr>
        <w:t>.</w:t>
      </w:r>
    </w:p>
    <w:p w:rsidR="00414CB8" w:rsidRPr="0046413B" w:rsidRDefault="00414CB8" w:rsidP="00414CB8">
      <w:pPr>
        <w:pStyle w:val="libNormal"/>
        <w:rPr>
          <w:rtl/>
        </w:rPr>
      </w:pPr>
      <w:r w:rsidRPr="0046413B">
        <w:rPr>
          <w:rtl/>
        </w:rPr>
        <w:t>وهذا النحرير المعظّم يروي عن جماعة</w:t>
      </w:r>
      <w:r>
        <w:rPr>
          <w:rtl/>
        </w:rPr>
        <w:t>:</w:t>
      </w:r>
    </w:p>
    <w:p w:rsidR="00414CB8" w:rsidRPr="0046413B" w:rsidRDefault="00414CB8" w:rsidP="00414CB8">
      <w:pPr>
        <w:pStyle w:val="libNormal"/>
        <w:rPr>
          <w:rtl/>
        </w:rPr>
      </w:pPr>
      <w:r w:rsidRPr="0046413B">
        <w:rPr>
          <w:rtl/>
        </w:rPr>
        <w:t>أ</w:t>
      </w:r>
      <w:r w:rsidR="00F21B5A">
        <w:rPr>
          <w:rtl/>
        </w:rPr>
        <w:t xml:space="preserve"> - </w:t>
      </w:r>
      <w:r w:rsidRPr="0046413B">
        <w:rPr>
          <w:rtl/>
        </w:rPr>
        <w:t>والده الجليل محمّد الطوسي.</w:t>
      </w:r>
    </w:p>
    <w:p w:rsidR="00414CB8" w:rsidRPr="0046413B" w:rsidRDefault="00414CB8" w:rsidP="00414CB8">
      <w:pPr>
        <w:pStyle w:val="libNormal"/>
        <w:rPr>
          <w:rtl/>
        </w:rPr>
      </w:pPr>
      <w:r w:rsidRPr="00414CB8">
        <w:rPr>
          <w:rStyle w:val="libBold2Char"/>
          <w:rtl/>
        </w:rPr>
        <w:t>عن</w:t>
      </w:r>
      <w:r w:rsidRPr="0046413B">
        <w:rPr>
          <w:rtl/>
        </w:rPr>
        <w:t xml:space="preserve"> السيد الجليل السيد فضل الله الراوندي</w:t>
      </w:r>
      <w:r>
        <w:rPr>
          <w:rtl/>
        </w:rPr>
        <w:t>،</w:t>
      </w:r>
      <w:r w:rsidRPr="0046413B">
        <w:rPr>
          <w:rtl/>
        </w:rPr>
        <w:t xml:space="preserve"> الآتي في مشايخ ابن شهرآشوب </w:t>
      </w:r>
      <w:r w:rsidRPr="00414CB8">
        <w:rPr>
          <w:rStyle w:val="libFootnotenumChar"/>
          <w:rtl/>
        </w:rPr>
        <w:t>(2)</w:t>
      </w:r>
      <w:r>
        <w:rPr>
          <w:rtl/>
        </w:rPr>
        <w:t>.</w:t>
      </w:r>
    </w:p>
    <w:p w:rsidR="00414CB8" w:rsidRPr="0046413B" w:rsidRDefault="00414CB8" w:rsidP="00414CB8">
      <w:pPr>
        <w:pStyle w:val="libNormal"/>
        <w:rPr>
          <w:rtl/>
        </w:rPr>
      </w:pPr>
      <w:r w:rsidRPr="0046413B">
        <w:rPr>
          <w:rtl/>
        </w:rPr>
        <w:t>ب</w:t>
      </w:r>
      <w:r w:rsidR="00F21B5A">
        <w:rPr>
          <w:rtl/>
        </w:rPr>
        <w:t xml:space="preserve"> - </w:t>
      </w:r>
      <w:r w:rsidRPr="0046413B">
        <w:rPr>
          <w:rtl/>
        </w:rPr>
        <w:t xml:space="preserve">العالم الفقيه الجليل معين الدين سالم بن بدران بن علي المصري المازني </w:t>
      </w:r>
      <w:r w:rsidRPr="00414CB8">
        <w:rPr>
          <w:rStyle w:val="libFootnotenumChar"/>
          <w:rtl/>
        </w:rPr>
        <w:t>(3)</w:t>
      </w:r>
      <w:r>
        <w:rPr>
          <w:rtl/>
        </w:rPr>
        <w:t>،</w:t>
      </w:r>
      <w:r w:rsidRPr="0046413B">
        <w:rPr>
          <w:rtl/>
        </w:rPr>
        <w:t xml:space="preserve"> المذكورة فتاواه في كتاب المواريث.</w:t>
      </w:r>
    </w:p>
    <w:p w:rsidR="00414CB8" w:rsidRPr="0046413B" w:rsidRDefault="00414CB8" w:rsidP="00414CB8">
      <w:pPr>
        <w:pStyle w:val="libNormal"/>
        <w:rPr>
          <w:rtl/>
        </w:rPr>
      </w:pPr>
      <w:r w:rsidRPr="0046413B">
        <w:rPr>
          <w:rtl/>
        </w:rPr>
        <w:t>وقال تلميذه الخواجه في رسالة الفرائض</w:t>
      </w:r>
      <w:r>
        <w:rPr>
          <w:rtl/>
        </w:rPr>
        <w:t>،</w:t>
      </w:r>
      <w:r w:rsidRPr="0046413B">
        <w:rPr>
          <w:rtl/>
        </w:rPr>
        <w:t xml:space="preserve"> في فصل نصيب ذي القرابتين</w:t>
      </w:r>
      <w:r>
        <w:rPr>
          <w:rtl/>
        </w:rPr>
        <w:t>:</w:t>
      </w:r>
      <w:r w:rsidRPr="0046413B">
        <w:rPr>
          <w:rtl/>
        </w:rPr>
        <w:t xml:space="preserve"> ولنورد المثال الذي ذكره شيخنا الإمام السعيد معين الدين سالم بن بدران المصري في كتابه الموسوم بالتحرير </w:t>
      </w:r>
      <w:r w:rsidRPr="00414CB8">
        <w:rPr>
          <w:rStyle w:val="libFootnotenumChar"/>
          <w:rtl/>
        </w:rPr>
        <w:t>(4)</w:t>
      </w:r>
      <w:r>
        <w:rPr>
          <w:rtl/>
        </w:rPr>
        <w:t>.</w:t>
      </w:r>
      <w:r w:rsidRPr="0046413B">
        <w:rPr>
          <w:rtl/>
        </w:rPr>
        <w:t xml:space="preserve"> إلى آخره.</w:t>
      </w:r>
    </w:p>
    <w:p w:rsidR="00414CB8" w:rsidRPr="0046413B" w:rsidRDefault="00414CB8" w:rsidP="00414CB8">
      <w:pPr>
        <w:pStyle w:val="libNormal"/>
        <w:rPr>
          <w:rtl/>
        </w:rPr>
      </w:pPr>
      <w:r w:rsidRPr="0046413B">
        <w:rPr>
          <w:rtl/>
        </w:rPr>
        <w:t xml:space="preserve">وقال </w:t>
      </w:r>
      <w:r w:rsidRPr="00414CB8">
        <w:rPr>
          <w:rStyle w:val="libAlaemChar"/>
          <w:rtl/>
        </w:rPr>
        <w:t>رحمه‌الله</w:t>
      </w:r>
      <w:r w:rsidRPr="0046413B">
        <w:rPr>
          <w:rtl/>
        </w:rPr>
        <w:t xml:space="preserve"> في إجازته لتلميذه المذكور</w:t>
      </w:r>
      <w:r>
        <w:rPr>
          <w:rtl/>
        </w:rPr>
        <w:t>:</w:t>
      </w:r>
      <w:r w:rsidRPr="0046413B">
        <w:rPr>
          <w:rtl/>
        </w:rPr>
        <w:t xml:space="preserve"> قرأ عليّ جميع الجزء الثالث من كتاب غنية النزوع إلى علمي الأصول والفروع</w:t>
      </w:r>
      <w:r>
        <w:rPr>
          <w:rtl/>
        </w:rPr>
        <w:t>،</w:t>
      </w:r>
      <w:r w:rsidRPr="0046413B">
        <w:rPr>
          <w:rtl/>
        </w:rPr>
        <w:t xml:space="preserve"> من أوّله إلى آخره قراءة تفهّم وتبيّن وتأمّل</w:t>
      </w:r>
      <w:r>
        <w:rPr>
          <w:rtl/>
        </w:rPr>
        <w:t>،</w:t>
      </w:r>
      <w:r w:rsidRPr="0046413B">
        <w:rPr>
          <w:rtl/>
        </w:rPr>
        <w:t xml:space="preserve"> متبحث عن غوامضه</w:t>
      </w:r>
      <w:r>
        <w:rPr>
          <w:rtl/>
        </w:rPr>
        <w:t>،</w:t>
      </w:r>
      <w:r w:rsidRPr="0046413B">
        <w:rPr>
          <w:rtl/>
        </w:rPr>
        <w:t xml:space="preserve"> عالم بفنون جوامعه. وأكثر الجزء الثاني من هذا الكتاب</w:t>
      </w:r>
      <w:r>
        <w:rPr>
          <w:rtl/>
        </w:rPr>
        <w:t>،</w:t>
      </w:r>
      <w:r w:rsidRPr="0046413B">
        <w:rPr>
          <w:rtl/>
        </w:rPr>
        <w:t xml:space="preserve"> وهو الكلام في أصول الفقه</w:t>
      </w:r>
      <w:r>
        <w:rPr>
          <w:rtl/>
        </w:rPr>
        <w:t>،</w:t>
      </w:r>
      <w:r w:rsidRPr="0046413B">
        <w:rPr>
          <w:rtl/>
        </w:rPr>
        <w:t xml:space="preserve"> الإمام الأجل</w:t>
      </w:r>
      <w:r>
        <w:rPr>
          <w:rtl/>
        </w:rPr>
        <w:t>،</w:t>
      </w:r>
      <w:r w:rsidRPr="0046413B">
        <w:rPr>
          <w:rtl/>
        </w:rPr>
        <w:t xml:space="preserve"> العالم الأفضل الأكمل</w:t>
      </w:r>
      <w:r>
        <w:rPr>
          <w:rtl/>
        </w:rPr>
        <w:t>،</w:t>
      </w:r>
      <w:r w:rsidRPr="0046413B">
        <w:rPr>
          <w:rtl/>
        </w:rPr>
        <w:t xml:space="preserve"> البارع المتقن</w:t>
      </w:r>
      <w:r>
        <w:rPr>
          <w:rtl/>
        </w:rPr>
        <w:t>،</w:t>
      </w:r>
      <w:r w:rsidRPr="0046413B">
        <w:rPr>
          <w:rtl/>
        </w:rPr>
        <w:t xml:space="preserve"> المحقق نصير الملّة والدين</w:t>
      </w:r>
      <w:r>
        <w:rPr>
          <w:rtl/>
        </w:rPr>
        <w:t>،</w:t>
      </w:r>
      <w:r w:rsidRPr="0046413B">
        <w:rPr>
          <w:rtl/>
        </w:rPr>
        <w:t xml:space="preserve"> وجيه الإسلام والمسلمين</w:t>
      </w:r>
      <w:r>
        <w:rPr>
          <w:rtl/>
        </w:rPr>
        <w:t>،</w:t>
      </w:r>
      <w:r w:rsidRPr="0046413B">
        <w:rPr>
          <w:rtl/>
        </w:rPr>
        <w:t xml:space="preserve"> سند الأئمة والأفاضل</w:t>
      </w:r>
      <w:r>
        <w:rPr>
          <w:rtl/>
        </w:rPr>
        <w:t>،</w:t>
      </w:r>
      <w:r w:rsidRPr="0046413B">
        <w:rPr>
          <w:rtl/>
        </w:rPr>
        <w:t xml:space="preserve"> مفخر العلماء والأكابر</w:t>
      </w:r>
      <w:r>
        <w:rPr>
          <w:rtl/>
        </w:rPr>
        <w:t>،</w:t>
      </w:r>
      <w:r w:rsidRPr="0046413B">
        <w:rPr>
          <w:rtl/>
        </w:rPr>
        <w:t xml:space="preserve"> محمّد بن محمّد بن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انظر بحار الأنوار 107</w:t>
      </w:r>
      <w:r>
        <w:rPr>
          <w:rtl/>
        </w:rPr>
        <w:t>:</w:t>
      </w:r>
      <w:r w:rsidRPr="0046413B">
        <w:rPr>
          <w:rtl/>
        </w:rPr>
        <w:t xml:space="preserve"> 62.</w:t>
      </w:r>
    </w:p>
    <w:p w:rsidR="00414CB8" w:rsidRPr="0046413B" w:rsidRDefault="00414CB8" w:rsidP="00414CB8">
      <w:pPr>
        <w:pStyle w:val="libFootnote0"/>
        <w:rPr>
          <w:rtl/>
        </w:rPr>
      </w:pPr>
      <w:r w:rsidRPr="0046413B">
        <w:rPr>
          <w:rtl/>
        </w:rPr>
        <w:t>(2) يأتي في الجزء الثالث</w:t>
      </w:r>
      <w:r>
        <w:rPr>
          <w:rtl/>
        </w:rPr>
        <w:t>:</w:t>
      </w:r>
      <w:r w:rsidRPr="0046413B">
        <w:rPr>
          <w:rtl/>
        </w:rPr>
        <w:t xml:space="preserve"> 104.</w:t>
      </w:r>
    </w:p>
    <w:p w:rsidR="00414CB8" w:rsidRPr="0046413B" w:rsidRDefault="00414CB8" w:rsidP="00414CB8">
      <w:pPr>
        <w:pStyle w:val="libFootnote0"/>
        <w:rPr>
          <w:rtl/>
        </w:rPr>
      </w:pPr>
      <w:r w:rsidRPr="0046413B">
        <w:rPr>
          <w:rtl/>
        </w:rPr>
        <w:t>(3) لم يذكره في المشجرة ولا طرقه.</w:t>
      </w:r>
    </w:p>
    <w:p w:rsidR="00414CB8" w:rsidRPr="0046413B" w:rsidRDefault="00414CB8" w:rsidP="00414CB8">
      <w:pPr>
        <w:pStyle w:val="libFootnote0"/>
        <w:rPr>
          <w:rtl/>
        </w:rPr>
      </w:pPr>
      <w:r w:rsidRPr="0046413B">
        <w:rPr>
          <w:rtl/>
        </w:rPr>
        <w:t>(4) الفرائض النصيرية</w:t>
      </w:r>
      <w:r>
        <w:rPr>
          <w:rtl/>
        </w:rPr>
        <w:t>:</w:t>
      </w:r>
      <w:r w:rsidRPr="0046413B">
        <w:rPr>
          <w:rtl/>
        </w:rPr>
        <w:t xml:space="preserve"> مخطوط.</w:t>
      </w:r>
    </w:p>
    <w:p w:rsidR="00414CB8" w:rsidRPr="0046413B" w:rsidRDefault="00414CB8" w:rsidP="00414CB8">
      <w:pPr>
        <w:pStyle w:val="libNormal0"/>
        <w:rPr>
          <w:rtl/>
        </w:rPr>
      </w:pPr>
      <w:r>
        <w:rPr>
          <w:rtl/>
        </w:rPr>
        <w:br w:type="page"/>
      </w:r>
      <w:r w:rsidRPr="0046413B">
        <w:rPr>
          <w:rtl/>
        </w:rPr>
        <w:lastRenderedPageBreak/>
        <w:t>الحسن الطوسي</w:t>
      </w:r>
      <w:r>
        <w:rPr>
          <w:rtl/>
        </w:rPr>
        <w:t>،</w:t>
      </w:r>
      <w:r w:rsidRPr="0046413B">
        <w:rPr>
          <w:rtl/>
        </w:rPr>
        <w:t xml:space="preserve"> زاد الله في علائه</w:t>
      </w:r>
      <w:r>
        <w:rPr>
          <w:rtl/>
        </w:rPr>
        <w:t>،</w:t>
      </w:r>
      <w:r w:rsidRPr="0046413B">
        <w:rPr>
          <w:rtl/>
        </w:rPr>
        <w:t xml:space="preserve"> وأحسن الدفاع عن حوبائه</w:t>
      </w:r>
      <w:r>
        <w:rPr>
          <w:rtl/>
        </w:rPr>
        <w:t>،</w:t>
      </w:r>
      <w:r w:rsidRPr="0046413B">
        <w:rPr>
          <w:rtl/>
        </w:rPr>
        <w:t xml:space="preserve"> وأذنت له في رواية جميعه عني</w:t>
      </w:r>
      <w:r>
        <w:rPr>
          <w:rtl/>
        </w:rPr>
        <w:t>،</w:t>
      </w:r>
      <w:r w:rsidRPr="0046413B">
        <w:rPr>
          <w:rtl/>
        </w:rPr>
        <w:t xml:space="preserve"> عن السيد الأجل العالم الأوحد الطاهر الزاهد عزّ الدين أبي المكارم حمزة بن علي بن زهرة الحسيني قدّس الله روحه ونوّر ضريحه</w:t>
      </w:r>
      <w:r>
        <w:rPr>
          <w:rtl/>
        </w:rPr>
        <w:t>،</w:t>
      </w:r>
      <w:r w:rsidRPr="0046413B">
        <w:rPr>
          <w:rtl/>
        </w:rPr>
        <w:t xml:space="preserve"> وجميع تصانيفه</w:t>
      </w:r>
      <w:r>
        <w:rPr>
          <w:rtl/>
        </w:rPr>
        <w:t>،</w:t>
      </w:r>
      <w:r w:rsidRPr="0046413B">
        <w:rPr>
          <w:rtl/>
        </w:rPr>
        <w:t xml:space="preserve"> وجميع تصانيفي ومسموعاتي وقراءاتي وإجازاتي عن مشايخي</w:t>
      </w:r>
      <w:r>
        <w:rPr>
          <w:rtl/>
        </w:rPr>
        <w:t>،</w:t>
      </w:r>
      <w:r w:rsidRPr="0046413B">
        <w:rPr>
          <w:rtl/>
        </w:rPr>
        <w:t xml:space="preserve"> ما أذكر أسانيده وما لم أذكر</w:t>
      </w:r>
      <w:r>
        <w:rPr>
          <w:rtl/>
        </w:rPr>
        <w:t>،</w:t>
      </w:r>
      <w:r w:rsidRPr="0046413B">
        <w:rPr>
          <w:rtl/>
        </w:rPr>
        <w:t xml:space="preserve"> إذا ثبت ذلك عنده</w:t>
      </w:r>
      <w:r>
        <w:rPr>
          <w:rtl/>
        </w:rPr>
        <w:t>،</w:t>
      </w:r>
      <w:r w:rsidRPr="0046413B">
        <w:rPr>
          <w:rtl/>
        </w:rPr>
        <w:t xml:space="preserve"> وما لعلّي أن اصنفه. وهذا خطّ أضعف خلق الله وأفقرهم إلى عفوه سالم بن بدران بن علي المازني المصري.</w:t>
      </w:r>
    </w:p>
    <w:p w:rsidR="00414CB8" w:rsidRPr="0046413B" w:rsidRDefault="00414CB8" w:rsidP="00414CB8">
      <w:pPr>
        <w:pStyle w:val="libNormal"/>
        <w:rPr>
          <w:rtl/>
        </w:rPr>
      </w:pPr>
      <w:r w:rsidRPr="0046413B">
        <w:rPr>
          <w:rtl/>
        </w:rPr>
        <w:t>كتبه ثامن عشر جمادى الآخرة سنة تسع عشر وستمائة</w:t>
      </w:r>
      <w:r>
        <w:rPr>
          <w:rtl/>
        </w:rPr>
        <w:t>،</w:t>
      </w:r>
      <w:r w:rsidRPr="0046413B">
        <w:rPr>
          <w:rtl/>
        </w:rPr>
        <w:t xml:space="preserve"> حامدا لله مصليا على خير خلقه محمّد وآله الطاهرين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وإذا نظرت إلى تاريخ ولادة المحقق يظهر لك أن عمره وقت هذه الإجازة كان ستة </w:t>
      </w:r>
      <w:r w:rsidRPr="00414CB8">
        <w:rPr>
          <w:rStyle w:val="libFootnotenumChar"/>
          <w:rtl/>
        </w:rPr>
        <w:t>(2)</w:t>
      </w:r>
      <w:r w:rsidRPr="0046413B">
        <w:rPr>
          <w:rtl/>
        </w:rPr>
        <w:t xml:space="preserve"> وعشرين سنة</w:t>
      </w:r>
      <w:r>
        <w:rPr>
          <w:rtl/>
        </w:rPr>
        <w:t>،</w:t>
      </w:r>
      <w:r w:rsidRPr="0046413B">
        <w:rPr>
          <w:rtl/>
        </w:rPr>
        <w:t xml:space="preserve"> وبلغ في هذه المدة إلى مقام يكتب في حقّه ما رأيت</w:t>
      </w:r>
      <w:r>
        <w:rPr>
          <w:rtl/>
        </w:rPr>
        <w:t>،</w:t>
      </w:r>
      <w:r w:rsidRPr="0046413B">
        <w:rPr>
          <w:rtl/>
        </w:rPr>
        <w:t xml:space="preserve"> و </w:t>
      </w:r>
      <w:r w:rsidRPr="00414CB8">
        <w:rPr>
          <w:rStyle w:val="libAlaemChar"/>
          <w:rtl/>
        </w:rPr>
        <w:t>(</w:t>
      </w:r>
      <w:r w:rsidRPr="00414CB8">
        <w:rPr>
          <w:rStyle w:val="libAieChar"/>
          <w:rtl/>
        </w:rPr>
        <w:t xml:space="preserve"> ذلِكَ فَضْلُ اللهِ يُؤْتِيهِ مَنْ يَشاءُ</w:t>
      </w:r>
      <w:r w:rsidRPr="00414CB8">
        <w:rPr>
          <w:rStyle w:val="libAieChar"/>
          <w:rFonts w:hint="cs"/>
          <w:rtl/>
        </w:rPr>
        <w:t xml:space="preserve"> </w:t>
      </w:r>
      <w:r w:rsidRPr="00414CB8">
        <w:rPr>
          <w:rStyle w:val="libAlaemChar"/>
          <w:rtl/>
        </w:rPr>
        <w:t>)</w:t>
      </w:r>
      <w:r w:rsidRPr="0046413B">
        <w:rPr>
          <w:rtl/>
        </w:rPr>
        <w:t>.</w:t>
      </w:r>
    </w:p>
    <w:p w:rsidR="00414CB8" w:rsidRPr="0046413B" w:rsidRDefault="00414CB8" w:rsidP="00414CB8">
      <w:pPr>
        <w:pStyle w:val="libNormal"/>
        <w:rPr>
          <w:rtl/>
        </w:rPr>
      </w:pPr>
      <w:r w:rsidRPr="00414CB8">
        <w:rPr>
          <w:rStyle w:val="libBold2Char"/>
          <w:rtl/>
        </w:rPr>
        <w:t>عن</w:t>
      </w:r>
      <w:r w:rsidRPr="0046413B">
        <w:rPr>
          <w:rtl/>
        </w:rPr>
        <w:t xml:space="preserve"> السيد الجليل ابن </w:t>
      </w:r>
      <w:r w:rsidRPr="00414CB8">
        <w:rPr>
          <w:rStyle w:val="libFootnotenumChar"/>
          <w:rtl/>
        </w:rPr>
        <w:t>(3)</w:t>
      </w:r>
      <w:r w:rsidRPr="0046413B">
        <w:rPr>
          <w:rtl/>
        </w:rPr>
        <w:t xml:space="preserve"> زهرة صاحب الغنية</w:t>
      </w:r>
      <w:r>
        <w:rPr>
          <w:rtl/>
        </w:rPr>
        <w:t>،</w:t>
      </w:r>
      <w:r w:rsidRPr="0046413B">
        <w:rPr>
          <w:rtl/>
        </w:rPr>
        <w:t xml:space="preserve"> الآتي ذكره في مشايخ المحقق إن شاء الله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ج</w:t>
      </w:r>
      <w:r w:rsidR="00F21B5A">
        <w:rPr>
          <w:rtl/>
        </w:rPr>
        <w:t xml:space="preserve"> - </w:t>
      </w:r>
      <w:r w:rsidRPr="0046413B">
        <w:rPr>
          <w:rtl/>
        </w:rPr>
        <w:t>الشيخ برهان الدين محمّد بن محمّد بن علي الحمداني القزويني نزيل الري</w:t>
      </w:r>
      <w:r>
        <w:rPr>
          <w:rtl/>
        </w:rPr>
        <w:t>،</w:t>
      </w:r>
      <w:r w:rsidRPr="0046413B">
        <w:rPr>
          <w:rtl/>
        </w:rPr>
        <w:t xml:space="preserve"> الفاضل المحدث الجليل</w:t>
      </w:r>
      <w:r>
        <w:rPr>
          <w:rtl/>
        </w:rPr>
        <w:t>،</w:t>
      </w:r>
      <w:r w:rsidRPr="0046413B">
        <w:rPr>
          <w:rtl/>
        </w:rPr>
        <w:t xml:space="preserve"> الذي اعتمد عليه المشايخ الأجلّة وأساطين الملّة في الرواية.</w:t>
      </w:r>
    </w:p>
    <w:p w:rsidR="00414CB8" w:rsidRPr="0046413B" w:rsidRDefault="00414CB8" w:rsidP="00414CB8">
      <w:pPr>
        <w:pStyle w:val="libNormal"/>
        <w:rPr>
          <w:rtl/>
        </w:rPr>
      </w:pPr>
      <w:r w:rsidRPr="00414CB8">
        <w:rPr>
          <w:rStyle w:val="libBold2Char"/>
          <w:rtl/>
        </w:rPr>
        <w:t>عن</w:t>
      </w:r>
      <w:r w:rsidRPr="0046413B">
        <w:rPr>
          <w:rtl/>
        </w:rPr>
        <w:t xml:space="preserve"> الشيخ الجليل سديد الدين محمود الحمصي </w:t>
      </w:r>
      <w:r w:rsidRPr="00414CB8">
        <w:rPr>
          <w:rStyle w:val="libFootnotenumChar"/>
          <w:rtl/>
        </w:rPr>
        <w:t>(5)</w:t>
      </w:r>
      <w:r>
        <w:rPr>
          <w:rtl/>
        </w:rPr>
        <w:t>،</w:t>
      </w:r>
      <w:r w:rsidRPr="0046413B">
        <w:rPr>
          <w:rtl/>
        </w:rPr>
        <w:t xml:space="preserve"> الآتي ذكره </w:t>
      </w:r>
      <w:r w:rsidRPr="00414CB8">
        <w:rPr>
          <w:rStyle w:val="libFootnotenumChar"/>
          <w:rtl/>
        </w:rPr>
        <w:t>(6)</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حكاه في بحار الأنوار 107</w:t>
      </w:r>
      <w:r>
        <w:rPr>
          <w:rtl/>
        </w:rPr>
        <w:t>:</w:t>
      </w:r>
      <w:r w:rsidRPr="0046413B">
        <w:rPr>
          <w:rtl/>
        </w:rPr>
        <w:t xml:space="preserve"> 31.</w:t>
      </w:r>
    </w:p>
    <w:p w:rsidR="00414CB8" w:rsidRPr="0046413B" w:rsidRDefault="00414CB8" w:rsidP="00414CB8">
      <w:pPr>
        <w:pStyle w:val="libFootnote0"/>
        <w:rPr>
          <w:rtl/>
        </w:rPr>
      </w:pPr>
      <w:r w:rsidRPr="0046413B">
        <w:rPr>
          <w:rtl/>
        </w:rPr>
        <w:t>(2) كذا</w:t>
      </w:r>
      <w:r>
        <w:rPr>
          <w:rtl/>
        </w:rPr>
        <w:t>،</w:t>
      </w:r>
      <w:r w:rsidRPr="0046413B">
        <w:rPr>
          <w:rtl/>
        </w:rPr>
        <w:t xml:space="preserve"> والصحيح</w:t>
      </w:r>
      <w:r>
        <w:rPr>
          <w:rtl/>
        </w:rPr>
        <w:t>:</w:t>
      </w:r>
      <w:r w:rsidRPr="0046413B">
        <w:rPr>
          <w:rtl/>
        </w:rPr>
        <w:t xml:space="preserve"> اثنين وعشرين سنة حيث ان ولادته كانت سنة 597.</w:t>
      </w:r>
    </w:p>
    <w:p w:rsidR="00414CB8" w:rsidRPr="0046413B" w:rsidRDefault="00414CB8" w:rsidP="00414CB8">
      <w:pPr>
        <w:pStyle w:val="libFootnote0"/>
        <w:rPr>
          <w:rtl/>
        </w:rPr>
      </w:pPr>
      <w:r w:rsidRPr="0046413B">
        <w:rPr>
          <w:rtl/>
        </w:rPr>
        <w:t>(3) ذكر في المشجرة الشيخ معين الدين المصري وشيخه السيد أبو المكارم حمزة بن زهرة الحلبي</w:t>
      </w:r>
      <w:r>
        <w:rPr>
          <w:rtl/>
        </w:rPr>
        <w:t>،</w:t>
      </w:r>
      <w:r w:rsidRPr="0046413B">
        <w:rPr>
          <w:rtl/>
        </w:rPr>
        <w:t xml:space="preserve"> ولم يذكر من أخذ عنه.</w:t>
      </w:r>
    </w:p>
    <w:p w:rsidR="00414CB8" w:rsidRPr="0046413B" w:rsidRDefault="00414CB8" w:rsidP="00414CB8">
      <w:pPr>
        <w:pStyle w:val="libFootnote0"/>
        <w:rPr>
          <w:rtl/>
        </w:rPr>
      </w:pPr>
      <w:r w:rsidRPr="0046413B">
        <w:rPr>
          <w:rtl/>
        </w:rPr>
        <w:t>(4) يأتي في الجزء الثالث</w:t>
      </w:r>
      <w:r>
        <w:rPr>
          <w:rtl/>
        </w:rPr>
        <w:t>:</w:t>
      </w:r>
      <w:r w:rsidRPr="0046413B">
        <w:rPr>
          <w:rtl/>
        </w:rPr>
        <w:t xml:space="preserve"> 11.</w:t>
      </w:r>
    </w:p>
    <w:p w:rsidR="00414CB8" w:rsidRPr="0046413B" w:rsidRDefault="00414CB8" w:rsidP="00414CB8">
      <w:pPr>
        <w:pStyle w:val="libFootnote0"/>
        <w:rPr>
          <w:rtl/>
        </w:rPr>
      </w:pPr>
      <w:r w:rsidRPr="0046413B">
        <w:rPr>
          <w:rtl/>
        </w:rPr>
        <w:t>(5) لم يذكره في المشجرة شيخا للشيخ برهان الدين القزويني</w:t>
      </w:r>
      <w:r>
        <w:rPr>
          <w:rtl/>
        </w:rPr>
        <w:t>،</w:t>
      </w:r>
      <w:r w:rsidRPr="0046413B">
        <w:rPr>
          <w:rtl/>
        </w:rPr>
        <w:t xml:space="preserve"> واقتصر على الثاني.</w:t>
      </w:r>
    </w:p>
    <w:p w:rsidR="00414CB8" w:rsidRPr="0046413B" w:rsidRDefault="00414CB8" w:rsidP="00414CB8">
      <w:pPr>
        <w:pStyle w:val="libFootnote0"/>
        <w:rPr>
          <w:rtl/>
        </w:rPr>
      </w:pPr>
      <w:r w:rsidRPr="0046413B">
        <w:rPr>
          <w:rtl/>
        </w:rPr>
        <w:t>(6) يأتي في الجزء الثالث. 22</w:t>
      </w:r>
    </w:p>
    <w:p w:rsidR="00414CB8" w:rsidRPr="0046413B" w:rsidRDefault="00414CB8" w:rsidP="00414CB8">
      <w:pPr>
        <w:pStyle w:val="libNormal"/>
        <w:rPr>
          <w:rtl/>
        </w:rPr>
      </w:pPr>
      <w:r>
        <w:rPr>
          <w:rtl/>
        </w:rPr>
        <w:br w:type="page"/>
      </w:r>
      <w:r w:rsidRPr="00414CB8">
        <w:rPr>
          <w:rStyle w:val="libBold2Char"/>
          <w:rtl/>
        </w:rPr>
        <w:lastRenderedPageBreak/>
        <w:t>وعن</w:t>
      </w:r>
      <w:r w:rsidRPr="0046413B">
        <w:rPr>
          <w:rtl/>
        </w:rPr>
        <w:t xml:space="preserve"> الشيخ الجليل النبيل الأصيل</w:t>
      </w:r>
      <w:r>
        <w:rPr>
          <w:rtl/>
        </w:rPr>
        <w:t>،</w:t>
      </w:r>
      <w:r w:rsidRPr="0046413B">
        <w:rPr>
          <w:rtl/>
        </w:rPr>
        <w:t xml:space="preserve"> منتجب الدين أبي الحسن علي ابن الشيخ أبي القاسم عبيد الله ابن الشيخ أبي محمّد الحسن الملقب</w:t>
      </w:r>
      <w:r>
        <w:rPr>
          <w:rtl/>
        </w:rPr>
        <w:t>:</w:t>
      </w:r>
      <w:r w:rsidRPr="0046413B">
        <w:rPr>
          <w:rtl/>
        </w:rPr>
        <w:t xml:space="preserve"> بحسكا الرازي ابن الحسين بن الحسن بن الحسين بن علي بن موسى بن بابويه القمي</w:t>
      </w:r>
      <w:r>
        <w:rPr>
          <w:rtl/>
        </w:rPr>
        <w:t>،</w:t>
      </w:r>
      <w:r w:rsidRPr="0046413B">
        <w:rPr>
          <w:rtl/>
        </w:rPr>
        <w:t xml:space="preserve"> صاحب كتاب الفهرست</w:t>
      </w:r>
      <w:r w:rsidR="00F21B5A">
        <w:rPr>
          <w:rtl/>
        </w:rPr>
        <w:t xml:space="preserve"> - </w:t>
      </w:r>
      <w:r w:rsidRPr="0046413B">
        <w:rPr>
          <w:rtl/>
        </w:rPr>
        <w:t>المعروف</w:t>
      </w:r>
      <w:r>
        <w:rPr>
          <w:rtl/>
        </w:rPr>
        <w:t>،</w:t>
      </w:r>
      <w:r w:rsidRPr="0046413B">
        <w:rPr>
          <w:rtl/>
        </w:rPr>
        <w:t xml:space="preserve"> الذي جمع فيه علماءنا من عصر الشيخ الطوسي إلى عصره</w:t>
      </w:r>
      <w:r>
        <w:rPr>
          <w:rtl/>
        </w:rPr>
        <w:t>،</w:t>
      </w:r>
      <w:r w:rsidRPr="0046413B">
        <w:rPr>
          <w:rtl/>
        </w:rPr>
        <w:t xml:space="preserve"> وصار بمنزلة التذييل لفهرست الشيخ المسمّى بلقبه المنتجب</w:t>
      </w:r>
      <w:r>
        <w:rPr>
          <w:rtl/>
        </w:rPr>
        <w:t>،</w:t>
      </w:r>
      <w:r w:rsidR="00F21B5A">
        <w:rPr>
          <w:rtl/>
        </w:rPr>
        <w:t xml:space="preserve"> - </w:t>
      </w:r>
      <w:r w:rsidRPr="0046413B">
        <w:rPr>
          <w:rtl/>
        </w:rPr>
        <w:t>والأربعين عن الأربعين الدائر بين المحدثين.</w:t>
      </w:r>
    </w:p>
    <w:p w:rsidR="00414CB8" w:rsidRPr="0046413B" w:rsidRDefault="00414CB8" w:rsidP="00414CB8">
      <w:pPr>
        <w:pStyle w:val="libNormal"/>
        <w:rPr>
          <w:rtl/>
        </w:rPr>
      </w:pPr>
      <w:r w:rsidRPr="0046413B">
        <w:rPr>
          <w:rtl/>
        </w:rPr>
        <w:t>قال الشهيد الثاني في شرح الدراية</w:t>
      </w:r>
      <w:r>
        <w:rPr>
          <w:rtl/>
        </w:rPr>
        <w:t>:</w:t>
      </w:r>
      <w:r w:rsidRPr="0046413B">
        <w:rPr>
          <w:rtl/>
        </w:rPr>
        <w:t xml:space="preserve"> وكان هذا الشيخ كثير الرواية</w:t>
      </w:r>
      <w:r>
        <w:rPr>
          <w:rtl/>
        </w:rPr>
        <w:t>،</w:t>
      </w:r>
      <w:r w:rsidRPr="0046413B">
        <w:rPr>
          <w:rtl/>
        </w:rPr>
        <w:t xml:space="preserve"> واسع الطرق عن آبائه وأقاربه وأسلافه</w:t>
      </w:r>
      <w:r>
        <w:rPr>
          <w:rtl/>
        </w:rPr>
        <w:t>،</w:t>
      </w:r>
      <w:r w:rsidRPr="0046413B">
        <w:rPr>
          <w:rtl/>
        </w:rPr>
        <w:t xml:space="preserve"> ويروي عن ابن عمه الشيخ بابويه بن سعد بن محمّد بن الحسن بن الحسين بن بابويه بغير واسطة </w:t>
      </w:r>
      <w:r w:rsidRPr="00414CB8">
        <w:rPr>
          <w:rStyle w:val="libFootnotenumChar"/>
          <w:rtl/>
        </w:rPr>
        <w:t>(1)</w:t>
      </w:r>
      <w:r>
        <w:rPr>
          <w:rtl/>
        </w:rPr>
        <w:t>،</w:t>
      </w:r>
      <w:r w:rsidRPr="0046413B">
        <w:rPr>
          <w:rtl/>
        </w:rPr>
        <w:t xml:space="preserve"> وكان حسن الضبط</w:t>
      </w:r>
      <w:r>
        <w:rPr>
          <w:rtl/>
        </w:rPr>
        <w:t>،</w:t>
      </w:r>
      <w:r w:rsidRPr="0046413B">
        <w:rPr>
          <w:rtl/>
        </w:rPr>
        <w:t xml:space="preserve"> كثير الرواية عن مشايخه.</w:t>
      </w:r>
    </w:p>
    <w:p w:rsidR="00414CB8" w:rsidRPr="0046413B" w:rsidRDefault="00414CB8" w:rsidP="00414CB8">
      <w:pPr>
        <w:pStyle w:val="libNormal"/>
        <w:rPr>
          <w:rtl/>
        </w:rPr>
      </w:pPr>
      <w:r w:rsidRPr="0046413B">
        <w:rPr>
          <w:rtl/>
        </w:rPr>
        <w:t>وفي الرياض</w:t>
      </w:r>
      <w:r>
        <w:rPr>
          <w:rtl/>
        </w:rPr>
        <w:t>،</w:t>
      </w:r>
      <w:r w:rsidRPr="0046413B">
        <w:rPr>
          <w:rtl/>
        </w:rPr>
        <w:t xml:space="preserve"> عن كتاب ضيافة الإخوان للفاضل آغا رضي</w:t>
      </w:r>
      <w:r>
        <w:rPr>
          <w:rtl/>
        </w:rPr>
        <w:t>،</w:t>
      </w:r>
      <w:r w:rsidRPr="0046413B">
        <w:rPr>
          <w:rtl/>
        </w:rPr>
        <w:t xml:space="preserve"> نقلا عن كتاب التدوين للرافعي الشافعي العامي</w:t>
      </w:r>
      <w:r>
        <w:rPr>
          <w:rtl/>
        </w:rPr>
        <w:t>،</w:t>
      </w:r>
      <w:r w:rsidRPr="0046413B">
        <w:rPr>
          <w:rtl/>
        </w:rPr>
        <w:t xml:space="preserve"> عند ترجمة الشيخ المذكور</w:t>
      </w:r>
      <w:r>
        <w:rPr>
          <w:rtl/>
        </w:rPr>
        <w:t>:</w:t>
      </w:r>
      <w:r w:rsidRPr="0046413B">
        <w:rPr>
          <w:rtl/>
        </w:rPr>
        <w:t xml:space="preserve"> شيخ ريّان من علم الحديث سماعا وضبطا وحفظا وجمعا</w:t>
      </w:r>
      <w:r>
        <w:rPr>
          <w:rtl/>
        </w:rPr>
        <w:t>،</w:t>
      </w:r>
      <w:r w:rsidRPr="0046413B">
        <w:rPr>
          <w:rtl/>
        </w:rPr>
        <w:t xml:space="preserve"> يكتب ما يجد ويسمع ممّن يجد</w:t>
      </w:r>
      <w:r>
        <w:rPr>
          <w:rtl/>
        </w:rPr>
        <w:t>،</w:t>
      </w:r>
      <w:r w:rsidRPr="0046413B">
        <w:rPr>
          <w:rtl/>
        </w:rPr>
        <w:t xml:space="preserve"> ويقلّ من يدانيه في هذه الأعصار في كثرة الجمع والسماع. إلى أن ذكر ولادته في سنة أربع وخمسمائة</w:t>
      </w:r>
      <w:r>
        <w:rPr>
          <w:rtl/>
        </w:rPr>
        <w:t>،</w:t>
      </w:r>
      <w:r w:rsidRPr="0046413B">
        <w:rPr>
          <w:rtl/>
        </w:rPr>
        <w:t xml:space="preserve"> ووفاته بعد سنة خمس وثمانين وخمسمائة</w:t>
      </w:r>
      <w:r>
        <w:rPr>
          <w:rtl/>
        </w:rPr>
        <w:t>،</w:t>
      </w:r>
      <w:r w:rsidRPr="0046413B">
        <w:rPr>
          <w:rtl/>
        </w:rPr>
        <w:t xml:space="preserve"> وختم الكلام بقوله</w:t>
      </w:r>
      <w:r>
        <w:rPr>
          <w:rtl/>
        </w:rPr>
        <w:t>:</w:t>
      </w:r>
      <w:r w:rsidRPr="0046413B">
        <w:rPr>
          <w:rtl/>
        </w:rPr>
        <w:t xml:space="preserve"> ولئن أطلت عند ذكره بعض الإطالة</w:t>
      </w:r>
      <w:r>
        <w:rPr>
          <w:rtl/>
        </w:rPr>
        <w:t>،</w:t>
      </w:r>
      <w:r w:rsidRPr="0046413B">
        <w:rPr>
          <w:rtl/>
        </w:rPr>
        <w:t xml:space="preserve"> فقد كثر انتفاعي بمكتوباته وتعاليقه</w:t>
      </w:r>
      <w:r>
        <w:rPr>
          <w:rtl/>
        </w:rPr>
        <w:t>،</w:t>
      </w:r>
      <w:r w:rsidRPr="0046413B">
        <w:rPr>
          <w:rtl/>
        </w:rPr>
        <w:t xml:space="preserve"> فقضيت بعض حقه بإشاعة ذكره وأحواله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وأمّا مشايخه الذين يروي عنهم على ما يظهر من فهرسته وأربعينه فكثيرون يزيدون على مائة </w:t>
      </w:r>
      <w:r w:rsidRPr="00414CB8">
        <w:rPr>
          <w:rStyle w:val="libFootnotenumChar"/>
          <w:rtl/>
        </w:rPr>
        <w:t>(3)</w:t>
      </w:r>
      <w:r>
        <w:rPr>
          <w:rtl/>
        </w:rPr>
        <w:t>،</w:t>
      </w:r>
      <w:r w:rsidRPr="0046413B">
        <w:rPr>
          <w:rtl/>
        </w:rPr>
        <w:t xml:space="preserve"> لا يسع هذا المختصر لضبطهم غير أنّا نشير إلى بعضهم</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شرح الدراية</w:t>
      </w:r>
      <w:r>
        <w:rPr>
          <w:rtl/>
        </w:rPr>
        <w:t>:</w:t>
      </w:r>
      <w:r w:rsidRPr="0046413B">
        <w:rPr>
          <w:rtl/>
        </w:rPr>
        <w:t xml:space="preserve"> 125.</w:t>
      </w:r>
    </w:p>
    <w:p w:rsidR="00414CB8" w:rsidRPr="0046413B" w:rsidRDefault="00414CB8" w:rsidP="00414CB8">
      <w:pPr>
        <w:pStyle w:val="libFootnote0"/>
        <w:rPr>
          <w:rtl/>
        </w:rPr>
      </w:pPr>
      <w:r w:rsidRPr="0046413B">
        <w:rPr>
          <w:rtl/>
        </w:rPr>
        <w:t>(2) التدوين في أخبار قزوين 3</w:t>
      </w:r>
      <w:r>
        <w:rPr>
          <w:rtl/>
        </w:rPr>
        <w:t>:</w:t>
      </w:r>
      <w:r w:rsidRPr="0046413B">
        <w:rPr>
          <w:rtl/>
        </w:rPr>
        <w:t xml:space="preserve"> 372</w:t>
      </w:r>
      <w:r>
        <w:rPr>
          <w:rtl/>
        </w:rPr>
        <w:t>،</w:t>
      </w:r>
      <w:r w:rsidRPr="0046413B">
        <w:rPr>
          <w:rtl/>
        </w:rPr>
        <w:t xml:space="preserve"> ضيافة الاخوان</w:t>
      </w:r>
      <w:r>
        <w:rPr>
          <w:rtl/>
        </w:rPr>
        <w:t>:</w:t>
      </w:r>
      <w:r w:rsidRPr="0046413B">
        <w:rPr>
          <w:rtl/>
        </w:rPr>
        <w:t xml:space="preserve"> 27</w:t>
      </w:r>
      <w:r>
        <w:rPr>
          <w:rtl/>
        </w:rPr>
        <w:t>،</w:t>
      </w:r>
      <w:r w:rsidRPr="0046413B">
        <w:rPr>
          <w:rtl/>
        </w:rPr>
        <w:t xml:space="preserve"> رياض العلماء 4</w:t>
      </w:r>
      <w:r>
        <w:rPr>
          <w:rtl/>
        </w:rPr>
        <w:t>:</w:t>
      </w:r>
      <w:r w:rsidRPr="0046413B">
        <w:rPr>
          <w:rtl/>
        </w:rPr>
        <w:t xml:space="preserve"> 141.</w:t>
      </w:r>
    </w:p>
    <w:p w:rsidR="00414CB8" w:rsidRPr="0046413B" w:rsidRDefault="00414CB8" w:rsidP="00414CB8">
      <w:pPr>
        <w:pStyle w:val="libFootnote0"/>
        <w:rPr>
          <w:rtl/>
        </w:rPr>
      </w:pPr>
      <w:r w:rsidRPr="0046413B">
        <w:rPr>
          <w:rtl/>
        </w:rPr>
        <w:t>(3) ذكر في المشجرة للشيخ منتجب الدين منهم خمسة هم الأربعة الأوائل مع والده فقط.</w:t>
      </w:r>
    </w:p>
    <w:p w:rsidR="00414CB8" w:rsidRPr="0046413B" w:rsidRDefault="00414CB8" w:rsidP="00414CB8">
      <w:pPr>
        <w:pStyle w:val="libNormal"/>
        <w:rPr>
          <w:rtl/>
        </w:rPr>
      </w:pPr>
      <w:r>
        <w:rPr>
          <w:rtl/>
        </w:rPr>
        <w:br w:type="page"/>
      </w:r>
      <w:r w:rsidRPr="00414CB8">
        <w:rPr>
          <w:rStyle w:val="libBold2Char"/>
          <w:rtl/>
        </w:rPr>
        <w:lastRenderedPageBreak/>
        <w:t>أ</w:t>
      </w:r>
      <w:r w:rsidR="00F21B5A">
        <w:rPr>
          <w:rtl/>
        </w:rPr>
        <w:t xml:space="preserve"> - </w:t>
      </w:r>
      <w:r w:rsidRPr="0046413B">
        <w:rPr>
          <w:rtl/>
        </w:rPr>
        <w:t>الشيخ المفسّر الجليل أبو الفتوح الرازي</w:t>
      </w:r>
      <w:r>
        <w:rPr>
          <w:rtl/>
        </w:rPr>
        <w:t>،</w:t>
      </w:r>
      <w:r w:rsidRPr="0046413B">
        <w:rPr>
          <w:rtl/>
        </w:rPr>
        <w:t xml:space="preserve"> صاحب التفسير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ب</w:t>
      </w:r>
      <w:r w:rsidR="00F21B5A">
        <w:rPr>
          <w:rtl/>
        </w:rPr>
        <w:t xml:space="preserve"> - </w:t>
      </w:r>
      <w:r w:rsidRPr="0046413B">
        <w:rPr>
          <w:rtl/>
        </w:rPr>
        <w:t xml:space="preserve">أمين الإسلام أبو علي الطبرسي </w:t>
      </w:r>
      <w:r w:rsidRPr="00414CB8">
        <w:rPr>
          <w:rStyle w:val="libFootnotenumChar"/>
          <w:rtl/>
        </w:rPr>
        <w:t>(2)</w:t>
      </w:r>
      <w:r>
        <w:rPr>
          <w:rtl/>
        </w:rPr>
        <w:t>،</w:t>
      </w:r>
      <w:r w:rsidRPr="0046413B">
        <w:rPr>
          <w:rtl/>
        </w:rPr>
        <w:t xml:space="preserve"> صاحب مجمع البيان</w:t>
      </w:r>
      <w:r>
        <w:rPr>
          <w:rtl/>
        </w:rPr>
        <w:t>،</w:t>
      </w:r>
      <w:r w:rsidRPr="0046413B">
        <w:rPr>
          <w:rtl/>
        </w:rPr>
        <w:t xml:space="preserve"> ويأتي ذكر طرقهما في مشايخ ابن شهرآشوب.</w:t>
      </w:r>
    </w:p>
    <w:p w:rsidR="00414CB8" w:rsidRPr="0046413B" w:rsidRDefault="00414CB8" w:rsidP="00414CB8">
      <w:pPr>
        <w:pStyle w:val="libNormal"/>
        <w:rPr>
          <w:rtl/>
        </w:rPr>
      </w:pPr>
      <w:r w:rsidRPr="00414CB8">
        <w:rPr>
          <w:rStyle w:val="libBold2Char"/>
          <w:rtl/>
        </w:rPr>
        <w:t>ج</w:t>
      </w:r>
      <w:r w:rsidR="00F21B5A">
        <w:rPr>
          <w:rtl/>
        </w:rPr>
        <w:t xml:space="preserve"> - </w:t>
      </w:r>
      <w:r w:rsidRPr="0046413B">
        <w:rPr>
          <w:rtl/>
        </w:rPr>
        <w:t xml:space="preserve">السيد أبو تراب مقدم السادات المرتضى </w:t>
      </w:r>
      <w:r w:rsidRPr="00414CB8">
        <w:rPr>
          <w:rStyle w:val="libFootnotenumChar"/>
          <w:rtl/>
        </w:rPr>
        <w:t>(3)</w:t>
      </w:r>
      <w:r>
        <w:rPr>
          <w:rtl/>
        </w:rPr>
        <w:t>،</w:t>
      </w:r>
      <w:r w:rsidRPr="0046413B">
        <w:rPr>
          <w:rtl/>
        </w:rPr>
        <w:t xml:space="preserve"> العالم الجليل مؤلف كتاب تبصرة العوام في المذاهب بالفارسية</w:t>
      </w:r>
      <w:r>
        <w:rPr>
          <w:rtl/>
        </w:rPr>
        <w:t>،</w:t>
      </w:r>
      <w:r w:rsidRPr="0046413B">
        <w:rPr>
          <w:rtl/>
        </w:rPr>
        <w:t xml:space="preserve"> وهو كتاب شريف عديم النظير كثير الفائدة</w:t>
      </w:r>
      <w:r>
        <w:rPr>
          <w:rtl/>
        </w:rPr>
        <w:t>،</w:t>
      </w:r>
      <w:r w:rsidRPr="0046413B">
        <w:rPr>
          <w:rtl/>
        </w:rPr>
        <w:t xml:space="preserve"> وكتاب الفصول.</w:t>
      </w:r>
    </w:p>
    <w:p w:rsidR="00414CB8" w:rsidRPr="0046413B" w:rsidRDefault="00414CB8" w:rsidP="00414CB8">
      <w:pPr>
        <w:pStyle w:val="libNormal"/>
        <w:rPr>
          <w:rtl/>
        </w:rPr>
      </w:pPr>
      <w:r w:rsidRPr="0046413B">
        <w:rPr>
          <w:rtl/>
        </w:rPr>
        <w:t>يروي عن سلاّر بن عبد العزيز.</w:t>
      </w:r>
    </w:p>
    <w:p w:rsidR="00414CB8" w:rsidRPr="0046413B" w:rsidRDefault="00414CB8" w:rsidP="00414CB8">
      <w:pPr>
        <w:pStyle w:val="libNormal"/>
        <w:rPr>
          <w:rtl/>
        </w:rPr>
      </w:pPr>
      <w:r w:rsidRPr="00414CB8">
        <w:rPr>
          <w:rStyle w:val="libBold2Char"/>
          <w:rtl/>
        </w:rPr>
        <w:t>د</w:t>
      </w:r>
      <w:r w:rsidR="00F21B5A">
        <w:rPr>
          <w:rtl/>
        </w:rPr>
        <w:t xml:space="preserve"> - </w:t>
      </w:r>
      <w:r w:rsidRPr="0046413B">
        <w:rPr>
          <w:rtl/>
        </w:rPr>
        <w:t xml:space="preserve">شيخ السّادة أبو حرب المجتبى </w:t>
      </w:r>
      <w:r w:rsidRPr="00414CB8">
        <w:rPr>
          <w:rStyle w:val="libFootnotenumChar"/>
          <w:rtl/>
        </w:rPr>
        <w:t>(4)</w:t>
      </w:r>
      <w:r>
        <w:rPr>
          <w:rtl/>
        </w:rPr>
        <w:t>،</w:t>
      </w:r>
      <w:r w:rsidRPr="0046413B">
        <w:rPr>
          <w:rtl/>
        </w:rPr>
        <w:t xml:space="preserve"> ابنا </w:t>
      </w:r>
      <w:r w:rsidRPr="00414CB8">
        <w:rPr>
          <w:rStyle w:val="libFootnotenumChar"/>
          <w:rtl/>
        </w:rPr>
        <w:t>(5)</w:t>
      </w:r>
      <w:r w:rsidRPr="0046413B">
        <w:rPr>
          <w:rtl/>
        </w:rPr>
        <w:t xml:space="preserve"> الداعي ابن القاسم الحسني</w:t>
      </w:r>
      <w:r>
        <w:rPr>
          <w:rtl/>
        </w:rPr>
        <w:t>،</w:t>
      </w:r>
      <w:r w:rsidRPr="0046413B">
        <w:rPr>
          <w:rtl/>
        </w:rPr>
        <w:t xml:space="preserve"> المحدثان العالمان الصالحان كلاهما.</w:t>
      </w:r>
    </w:p>
    <w:p w:rsidR="00414CB8" w:rsidRPr="0046413B" w:rsidRDefault="00414CB8" w:rsidP="00414CB8">
      <w:pPr>
        <w:pStyle w:val="libNormal"/>
        <w:rPr>
          <w:rtl/>
        </w:rPr>
      </w:pPr>
      <w:r w:rsidRPr="00414CB8">
        <w:rPr>
          <w:rStyle w:val="libBold2Char"/>
          <w:rtl/>
        </w:rPr>
        <w:t>عن</w:t>
      </w:r>
      <w:r w:rsidRPr="0046413B">
        <w:rPr>
          <w:rtl/>
        </w:rPr>
        <w:t xml:space="preserve"> الشيخ الجليل المفيد عبد الرحمن النيسابوري </w:t>
      </w:r>
      <w:r w:rsidRPr="00414CB8">
        <w:rPr>
          <w:rStyle w:val="libFootnotenumChar"/>
          <w:rtl/>
        </w:rPr>
        <w:t>(6)</w:t>
      </w:r>
      <w:r>
        <w:rPr>
          <w:rtl/>
        </w:rPr>
        <w:t>،</w:t>
      </w:r>
      <w:r w:rsidRPr="0046413B">
        <w:rPr>
          <w:rtl/>
        </w:rPr>
        <w:t xml:space="preserve"> عمّ الشيخ أبي الفتوح الرازي</w:t>
      </w:r>
      <w:r>
        <w:rPr>
          <w:rtl/>
        </w:rPr>
        <w:t>،</w:t>
      </w:r>
      <w:r w:rsidRPr="0046413B">
        <w:rPr>
          <w:rtl/>
        </w:rPr>
        <w:t xml:space="preserve"> الآتي ذكره في ترجمته </w:t>
      </w:r>
      <w:r w:rsidRPr="00414CB8">
        <w:rPr>
          <w:rStyle w:val="libFootnotenumChar"/>
          <w:rtl/>
        </w:rPr>
        <w:t>(7)</w:t>
      </w:r>
      <w:r>
        <w:rPr>
          <w:rtl/>
        </w:rPr>
        <w:t>.</w:t>
      </w:r>
    </w:p>
    <w:p w:rsidR="00414CB8" w:rsidRPr="0046413B" w:rsidRDefault="00414CB8" w:rsidP="00414CB8">
      <w:pPr>
        <w:pStyle w:val="libNormal"/>
        <w:rPr>
          <w:rtl/>
        </w:rPr>
      </w:pPr>
      <w:r w:rsidRPr="00414CB8">
        <w:rPr>
          <w:rStyle w:val="libBold2Char"/>
          <w:rtl/>
        </w:rPr>
        <w:t>هـ</w:t>
      </w:r>
      <w:r w:rsidR="00F21B5A">
        <w:rPr>
          <w:rStyle w:val="libBold2Char"/>
          <w:rtl/>
        </w:rPr>
        <w:t xml:space="preserve"> - </w:t>
      </w:r>
      <w:r w:rsidRPr="0046413B">
        <w:rPr>
          <w:rtl/>
        </w:rPr>
        <w:t xml:space="preserve">الشيخ الجليل ابن عمّه بابويه </w:t>
      </w:r>
      <w:r w:rsidRPr="00414CB8">
        <w:rPr>
          <w:rStyle w:val="libFootnotenumChar"/>
          <w:rtl/>
        </w:rPr>
        <w:t>(8)</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أبيه الفقيه الصالح الثقة أبي المعالي سعد </w:t>
      </w:r>
      <w:r w:rsidRPr="00414CB8">
        <w:rPr>
          <w:rStyle w:val="libFootnotenumChar"/>
          <w:rtl/>
        </w:rPr>
        <w:t>(9)</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أبيه الفقيه أبي جعفر محمد </w:t>
      </w:r>
      <w:r w:rsidRPr="00414CB8">
        <w:rPr>
          <w:rStyle w:val="libFootnotenumChar"/>
          <w:rtl/>
        </w:rPr>
        <w:t>(10)</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فهرس منتجب الدين</w:t>
      </w:r>
      <w:r>
        <w:rPr>
          <w:rtl/>
        </w:rPr>
        <w:t>:</w:t>
      </w:r>
      <w:r w:rsidRPr="0046413B">
        <w:rPr>
          <w:rtl/>
        </w:rPr>
        <w:t xml:space="preserve"> 7 / 1</w:t>
      </w:r>
      <w:r>
        <w:rPr>
          <w:rtl/>
        </w:rPr>
        <w:t>،</w:t>
      </w:r>
      <w:r w:rsidRPr="0046413B">
        <w:rPr>
          <w:rtl/>
        </w:rPr>
        <w:t xml:space="preserve"> ويأتي في الجزء الثالث</w:t>
      </w:r>
      <w:r>
        <w:rPr>
          <w:rtl/>
        </w:rPr>
        <w:t>:</w:t>
      </w:r>
      <w:r w:rsidRPr="0046413B">
        <w:rPr>
          <w:rtl/>
        </w:rPr>
        <w:t xml:space="preserve"> 72.</w:t>
      </w:r>
    </w:p>
    <w:p w:rsidR="00414CB8" w:rsidRPr="0046413B" w:rsidRDefault="00414CB8" w:rsidP="00414CB8">
      <w:pPr>
        <w:pStyle w:val="libFootnote0"/>
        <w:rPr>
          <w:rtl/>
        </w:rPr>
      </w:pPr>
      <w:r w:rsidRPr="0046413B">
        <w:rPr>
          <w:rtl/>
        </w:rPr>
        <w:t>(2) فهرس منتجب الدين</w:t>
      </w:r>
      <w:r>
        <w:rPr>
          <w:rtl/>
        </w:rPr>
        <w:t>:</w:t>
      </w:r>
      <w:r w:rsidRPr="0046413B">
        <w:rPr>
          <w:rtl/>
        </w:rPr>
        <w:t xml:space="preserve"> 144 / 336</w:t>
      </w:r>
      <w:r>
        <w:rPr>
          <w:rtl/>
        </w:rPr>
        <w:t>،</w:t>
      </w:r>
      <w:r w:rsidRPr="0046413B">
        <w:rPr>
          <w:rtl/>
        </w:rPr>
        <w:t xml:space="preserve"> الجزء الثالث</w:t>
      </w:r>
      <w:r>
        <w:rPr>
          <w:rtl/>
        </w:rPr>
        <w:t>:</w:t>
      </w:r>
      <w:r w:rsidRPr="0046413B">
        <w:rPr>
          <w:rtl/>
        </w:rPr>
        <w:t xml:space="preserve"> 69.</w:t>
      </w:r>
    </w:p>
    <w:p w:rsidR="00414CB8" w:rsidRPr="0046413B" w:rsidRDefault="00414CB8" w:rsidP="00414CB8">
      <w:pPr>
        <w:pStyle w:val="libFootnote0"/>
        <w:rPr>
          <w:rtl/>
        </w:rPr>
      </w:pPr>
      <w:r w:rsidRPr="0046413B">
        <w:rPr>
          <w:rtl/>
        </w:rPr>
        <w:t>(3) فهرس منتجب الدين</w:t>
      </w:r>
      <w:r>
        <w:rPr>
          <w:rtl/>
        </w:rPr>
        <w:t>:</w:t>
      </w:r>
      <w:r w:rsidRPr="0046413B">
        <w:rPr>
          <w:rtl/>
        </w:rPr>
        <w:t xml:space="preserve"> 163 / 385.</w:t>
      </w:r>
    </w:p>
    <w:p w:rsidR="00414CB8" w:rsidRPr="0046413B" w:rsidRDefault="00414CB8" w:rsidP="00414CB8">
      <w:pPr>
        <w:pStyle w:val="libFootnote0"/>
        <w:rPr>
          <w:rtl/>
        </w:rPr>
      </w:pPr>
      <w:r w:rsidRPr="0046413B">
        <w:rPr>
          <w:rtl/>
        </w:rPr>
        <w:t>(4) فهرس منتجب الدين</w:t>
      </w:r>
      <w:r>
        <w:rPr>
          <w:rtl/>
        </w:rPr>
        <w:t>:</w:t>
      </w:r>
      <w:r w:rsidRPr="0046413B">
        <w:rPr>
          <w:rtl/>
        </w:rPr>
        <w:t xml:space="preserve"> 163 / 386.</w:t>
      </w:r>
    </w:p>
    <w:p w:rsidR="00414CB8" w:rsidRPr="0046413B" w:rsidRDefault="00414CB8" w:rsidP="00414CB8">
      <w:pPr>
        <w:pStyle w:val="libFootnote0"/>
        <w:rPr>
          <w:rtl/>
        </w:rPr>
      </w:pPr>
      <w:r w:rsidRPr="0046413B">
        <w:rPr>
          <w:rtl/>
        </w:rPr>
        <w:t>(5) ذكرهما في المشجرة إلاّ أنّهما يرويان عن الشيخ الطوسي خاصة وليس لهما شيخ آخر.</w:t>
      </w:r>
    </w:p>
    <w:p w:rsidR="00414CB8" w:rsidRPr="0046413B" w:rsidRDefault="00414CB8" w:rsidP="00414CB8">
      <w:pPr>
        <w:pStyle w:val="libFootnote0"/>
        <w:rPr>
          <w:rtl/>
        </w:rPr>
      </w:pPr>
      <w:r w:rsidRPr="0046413B">
        <w:rPr>
          <w:rtl/>
        </w:rPr>
        <w:t>(6) فهرس منتجب الدين</w:t>
      </w:r>
      <w:r>
        <w:rPr>
          <w:rtl/>
        </w:rPr>
        <w:t>:</w:t>
      </w:r>
      <w:r w:rsidRPr="0046413B">
        <w:rPr>
          <w:rtl/>
        </w:rPr>
        <w:t xml:space="preserve"> 108 / 219.</w:t>
      </w:r>
    </w:p>
    <w:p w:rsidR="00414CB8" w:rsidRPr="0046413B" w:rsidRDefault="00414CB8" w:rsidP="00414CB8">
      <w:pPr>
        <w:pStyle w:val="libFootnote0"/>
        <w:rPr>
          <w:rtl/>
        </w:rPr>
      </w:pPr>
      <w:r w:rsidRPr="0046413B">
        <w:rPr>
          <w:rtl/>
        </w:rPr>
        <w:t>(7) يأتي في الجزء الثالث</w:t>
      </w:r>
      <w:r>
        <w:rPr>
          <w:rtl/>
        </w:rPr>
        <w:t>:</w:t>
      </w:r>
      <w:r w:rsidRPr="0046413B">
        <w:rPr>
          <w:rtl/>
        </w:rPr>
        <w:t xml:space="preserve"> 78.</w:t>
      </w:r>
    </w:p>
    <w:p w:rsidR="00414CB8" w:rsidRPr="0046413B" w:rsidRDefault="00414CB8" w:rsidP="00414CB8">
      <w:pPr>
        <w:pStyle w:val="libFootnote0"/>
        <w:rPr>
          <w:rtl/>
        </w:rPr>
      </w:pPr>
      <w:r w:rsidRPr="0046413B">
        <w:rPr>
          <w:rtl/>
        </w:rPr>
        <w:t>(8) فهرس منتجب الدين</w:t>
      </w:r>
      <w:r>
        <w:rPr>
          <w:rtl/>
        </w:rPr>
        <w:t>:</w:t>
      </w:r>
      <w:r w:rsidRPr="0046413B">
        <w:rPr>
          <w:rtl/>
        </w:rPr>
        <w:t xml:space="preserve"> 28 / 55.</w:t>
      </w:r>
    </w:p>
    <w:p w:rsidR="00414CB8" w:rsidRPr="0046413B" w:rsidRDefault="00414CB8" w:rsidP="00414CB8">
      <w:pPr>
        <w:pStyle w:val="libFootnote0"/>
        <w:rPr>
          <w:rtl/>
        </w:rPr>
      </w:pPr>
      <w:r w:rsidRPr="0046413B">
        <w:rPr>
          <w:rtl/>
        </w:rPr>
        <w:t>(9) فهرس منتجب الدين</w:t>
      </w:r>
      <w:r>
        <w:rPr>
          <w:rtl/>
        </w:rPr>
        <w:t>:</w:t>
      </w:r>
      <w:r w:rsidRPr="0046413B">
        <w:rPr>
          <w:rtl/>
        </w:rPr>
        <w:t xml:space="preserve"> 90 / 187.</w:t>
      </w:r>
    </w:p>
    <w:p w:rsidR="00414CB8" w:rsidRPr="0046413B" w:rsidRDefault="00414CB8" w:rsidP="00414CB8">
      <w:pPr>
        <w:pStyle w:val="libFootnote0"/>
        <w:rPr>
          <w:rtl/>
        </w:rPr>
      </w:pPr>
      <w:r w:rsidRPr="0046413B">
        <w:rPr>
          <w:rtl/>
        </w:rPr>
        <w:t>(10) فهرس منتجب الدين</w:t>
      </w:r>
      <w:r>
        <w:rPr>
          <w:rtl/>
        </w:rPr>
        <w:t>:</w:t>
      </w:r>
      <w:r w:rsidRPr="0046413B">
        <w:rPr>
          <w:rtl/>
        </w:rPr>
        <w:t xml:space="preserve"> 44 / 77.</w:t>
      </w:r>
    </w:p>
    <w:p w:rsidR="00414CB8" w:rsidRPr="0046413B" w:rsidRDefault="00414CB8" w:rsidP="00414CB8">
      <w:pPr>
        <w:pStyle w:val="libNormal"/>
        <w:rPr>
          <w:rtl/>
        </w:rPr>
      </w:pPr>
      <w:r>
        <w:rPr>
          <w:rtl/>
        </w:rPr>
        <w:br w:type="page"/>
      </w:r>
      <w:r w:rsidRPr="00414CB8">
        <w:rPr>
          <w:rStyle w:val="libBold2Char"/>
          <w:rtl/>
        </w:rPr>
        <w:lastRenderedPageBreak/>
        <w:t>عن</w:t>
      </w:r>
      <w:r w:rsidRPr="0046413B">
        <w:rPr>
          <w:rtl/>
        </w:rPr>
        <w:t xml:space="preserve"> أبيه الصالح الفقيه ثقة الدين الحسن </w:t>
      </w:r>
      <w:r w:rsidRPr="00414CB8">
        <w:rPr>
          <w:rStyle w:val="libFootnotenumChar"/>
          <w:rtl/>
        </w:rPr>
        <w:t>(1)</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أبيه الجليل الفقيه العظيم الشأن أبي عبد الله الحسين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والده شيخ الشيعة</w:t>
      </w:r>
      <w:r>
        <w:rPr>
          <w:rtl/>
        </w:rPr>
        <w:t>،</w:t>
      </w:r>
      <w:r w:rsidRPr="0046413B">
        <w:rPr>
          <w:rtl/>
        </w:rPr>
        <w:t xml:space="preserve"> وعين الإمامية</w:t>
      </w:r>
      <w:r>
        <w:rPr>
          <w:rtl/>
        </w:rPr>
        <w:t>،</w:t>
      </w:r>
      <w:r w:rsidRPr="0046413B">
        <w:rPr>
          <w:rtl/>
        </w:rPr>
        <w:t xml:space="preserve"> علي بن الحسين بن موسى بن بابويه القمّي </w:t>
      </w:r>
      <w:r w:rsidRPr="00414CB8">
        <w:rPr>
          <w:rStyle w:val="libAlaemChar"/>
          <w:rtl/>
        </w:rPr>
        <w:t>رحمهم‌الله</w:t>
      </w:r>
      <w:r>
        <w:rPr>
          <w:rtl/>
        </w:rPr>
        <w:t>.</w:t>
      </w:r>
    </w:p>
    <w:p w:rsidR="00414CB8" w:rsidRPr="0046413B" w:rsidRDefault="00414CB8" w:rsidP="00414CB8">
      <w:pPr>
        <w:pStyle w:val="libNormal"/>
        <w:rPr>
          <w:rtl/>
        </w:rPr>
      </w:pPr>
      <w:r w:rsidRPr="00414CB8">
        <w:rPr>
          <w:rStyle w:val="libBold2Char"/>
          <w:rtl/>
        </w:rPr>
        <w:t>و</w:t>
      </w:r>
      <w:r w:rsidR="00F21B5A">
        <w:rPr>
          <w:rtl/>
        </w:rPr>
        <w:t xml:space="preserve"> - </w:t>
      </w:r>
      <w:r w:rsidRPr="0046413B">
        <w:rPr>
          <w:rtl/>
        </w:rPr>
        <w:t xml:space="preserve">والشيخ الإمام قطب الدين سعيد بن هبة الله الراوندي </w:t>
      </w:r>
      <w:r w:rsidRPr="00414CB8">
        <w:rPr>
          <w:rStyle w:val="libFootnotenumChar"/>
          <w:rtl/>
        </w:rPr>
        <w:t>(3)</w:t>
      </w:r>
      <w:r>
        <w:rPr>
          <w:rtl/>
        </w:rPr>
        <w:t>،</w:t>
      </w:r>
      <w:r w:rsidRPr="0046413B">
        <w:rPr>
          <w:rtl/>
        </w:rPr>
        <w:t xml:space="preserve"> الآتي ذكره ان شاء الله تعالى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ز</w:t>
      </w:r>
      <w:r w:rsidR="00F21B5A">
        <w:rPr>
          <w:rtl/>
        </w:rPr>
        <w:t xml:space="preserve"> - </w:t>
      </w:r>
      <w:r w:rsidRPr="0046413B">
        <w:rPr>
          <w:rtl/>
        </w:rPr>
        <w:t xml:space="preserve">السيد الإمام أبو الرضا فضل الله بن علي الحسني الراوندي </w:t>
      </w:r>
      <w:r w:rsidRPr="00414CB8">
        <w:rPr>
          <w:rStyle w:val="libFootnotenumChar"/>
          <w:rtl/>
        </w:rPr>
        <w:t>(5)</w:t>
      </w:r>
      <w:r>
        <w:rPr>
          <w:rtl/>
        </w:rPr>
        <w:t>،</w:t>
      </w:r>
      <w:r w:rsidRPr="0046413B">
        <w:rPr>
          <w:rtl/>
        </w:rPr>
        <w:t xml:space="preserve"> الآتي في مشايخ ابن شهرآشوب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ح</w:t>
      </w:r>
      <w:r w:rsidR="00F21B5A">
        <w:rPr>
          <w:rtl/>
        </w:rPr>
        <w:t xml:space="preserve"> - </w:t>
      </w:r>
      <w:r w:rsidRPr="0046413B">
        <w:rPr>
          <w:rtl/>
        </w:rPr>
        <w:t xml:space="preserve">والده الشيخ الجليل الإمام الفقيه موفق الدين أبو القاسم عبيد الله </w:t>
      </w:r>
      <w:r w:rsidRPr="00414CB8">
        <w:rPr>
          <w:rStyle w:val="libFootnotenumChar"/>
          <w:rtl/>
        </w:rPr>
        <w:t>(7)</w:t>
      </w:r>
      <w:r>
        <w:rPr>
          <w:rtl/>
        </w:rPr>
        <w:t>.</w:t>
      </w:r>
    </w:p>
    <w:p w:rsidR="00414CB8" w:rsidRPr="0046413B" w:rsidRDefault="00414CB8" w:rsidP="00414CB8">
      <w:pPr>
        <w:pStyle w:val="libNormal"/>
        <w:rPr>
          <w:rtl/>
        </w:rPr>
      </w:pPr>
      <w:r w:rsidRPr="0046413B">
        <w:rPr>
          <w:rtl/>
        </w:rPr>
        <w:t>عن والده الشيخ شمس الإسلام</w:t>
      </w:r>
      <w:r>
        <w:rPr>
          <w:rtl/>
        </w:rPr>
        <w:t>،</w:t>
      </w:r>
      <w:r w:rsidRPr="0046413B">
        <w:rPr>
          <w:rtl/>
        </w:rPr>
        <w:t xml:space="preserve"> أو شمس الدين</w:t>
      </w:r>
      <w:r>
        <w:rPr>
          <w:rtl/>
        </w:rPr>
        <w:t>،</w:t>
      </w:r>
      <w:r w:rsidRPr="0046413B">
        <w:rPr>
          <w:rtl/>
        </w:rPr>
        <w:t xml:space="preserve"> أبي محمد الحسن المعروف بحسكا </w:t>
      </w:r>
      <w:r w:rsidRPr="00414CB8">
        <w:rPr>
          <w:rStyle w:val="libFootnotenumChar"/>
          <w:rtl/>
        </w:rPr>
        <w:t>(8)</w:t>
      </w:r>
      <w:r>
        <w:rPr>
          <w:rtl/>
        </w:rPr>
        <w:t>،</w:t>
      </w:r>
      <w:r w:rsidRPr="0046413B">
        <w:rPr>
          <w:rtl/>
        </w:rPr>
        <w:t xml:space="preserve"> الفقيه الجليل المعروف</w:t>
      </w:r>
      <w:r>
        <w:rPr>
          <w:rtl/>
        </w:rPr>
        <w:t>،</w:t>
      </w:r>
      <w:r w:rsidRPr="0046413B">
        <w:rPr>
          <w:rtl/>
        </w:rPr>
        <w:t xml:space="preserve"> الذي يروي عنه عماد الدين الطبري في كتاب بشارة المصطفى معبّرا عنه فيه بقوله</w:t>
      </w:r>
      <w:r>
        <w:rPr>
          <w:rtl/>
        </w:rPr>
        <w:t>:</w:t>
      </w:r>
      <w:r w:rsidRPr="0046413B">
        <w:rPr>
          <w:rtl/>
        </w:rPr>
        <w:t xml:space="preserve"> الشيخ الإمام الفقيه</w:t>
      </w:r>
      <w:r>
        <w:rPr>
          <w:rtl/>
        </w:rPr>
        <w:t>،</w:t>
      </w:r>
      <w:r w:rsidRPr="0046413B">
        <w:rPr>
          <w:rtl/>
        </w:rPr>
        <w:t xml:space="preserve"> الرئيس الزاهد العالم</w:t>
      </w:r>
      <w:r>
        <w:rPr>
          <w:rtl/>
        </w:rPr>
        <w:t>،</w:t>
      </w:r>
      <w:r w:rsidRPr="0046413B">
        <w:rPr>
          <w:rtl/>
        </w:rPr>
        <w:t xml:space="preserve"> أبو محمد الحسن بن الحسين بن الحسن </w:t>
      </w:r>
      <w:r w:rsidRPr="00414CB8">
        <w:rPr>
          <w:rStyle w:val="libFootnotenumChar"/>
          <w:rtl/>
        </w:rPr>
        <w:t>(9)</w:t>
      </w:r>
      <w:r>
        <w:rPr>
          <w:rtl/>
        </w:rPr>
        <w:t>.</w:t>
      </w:r>
      <w:r w:rsidRPr="0046413B">
        <w:rPr>
          <w:rtl/>
        </w:rPr>
        <w:t xml:space="preserve"> إلى آخره.</w:t>
      </w:r>
    </w:p>
    <w:p w:rsidR="00414CB8" w:rsidRPr="0046413B" w:rsidRDefault="00414CB8" w:rsidP="00414CB8">
      <w:pPr>
        <w:pStyle w:val="libNormal"/>
        <w:rPr>
          <w:rtl/>
        </w:rPr>
      </w:pPr>
      <w:r w:rsidRPr="0046413B">
        <w:rPr>
          <w:rtl/>
        </w:rPr>
        <w:t>ويظهر منه كثرة مشايخه</w:t>
      </w:r>
      <w:r>
        <w:rPr>
          <w:rtl/>
        </w:rPr>
        <w:t>،</w:t>
      </w:r>
      <w:r w:rsidRPr="0046413B">
        <w:rPr>
          <w:rtl/>
        </w:rPr>
        <w:t xml:space="preserve"> وأنه صاحب تصنيف</w:t>
      </w:r>
      <w:r>
        <w:rPr>
          <w:rtl/>
        </w:rPr>
        <w:t>،</w:t>
      </w:r>
      <w:r w:rsidRPr="0046413B">
        <w:rPr>
          <w:rtl/>
        </w:rPr>
        <w:t xml:space="preserve"> وذكر في المنتجب جملة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فهرس منتجب الدين</w:t>
      </w:r>
      <w:r>
        <w:rPr>
          <w:rtl/>
        </w:rPr>
        <w:t>:</w:t>
      </w:r>
      <w:r w:rsidRPr="0046413B">
        <w:rPr>
          <w:rtl/>
        </w:rPr>
        <w:t xml:space="preserve"> 44 / 76.</w:t>
      </w:r>
    </w:p>
    <w:p w:rsidR="00414CB8" w:rsidRPr="0046413B" w:rsidRDefault="00414CB8" w:rsidP="00414CB8">
      <w:pPr>
        <w:pStyle w:val="libFootnote0"/>
        <w:rPr>
          <w:rtl/>
        </w:rPr>
      </w:pPr>
      <w:r w:rsidRPr="0046413B">
        <w:rPr>
          <w:rtl/>
        </w:rPr>
        <w:t>(2) فهرس منتجب الدين</w:t>
      </w:r>
      <w:r>
        <w:rPr>
          <w:rtl/>
        </w:rPr>
        <w:t>:</w:t>
      </w:r>
      <w:r w:rsidRPr="0046413B">
        <w:rPr>
          <w:rtl/>
        </w:rPr>
        <w:t xml:space="preserve"> 44 / 75.</w:t>
      </w:r>
    </w:p>
    <w:p w:rsidR="00414CB8" w:rsidRPr="0046413B" w:rsidRDefault="00414CB8" w:rsidP="00414CB8">
      <w:pPr>
        <w:pStyle w:val="libFootnote0"/>
        <w:rPr>
          <w:rtl/>
        </w:rPr>
      </w:pPr>
      <w:r w:rsidRPr="0046413B">
        <w:rPr>
          <w:rtl/>
        </w:rPr>
        <w:t>(3) فهرس منتجب الدين</w:t>
      </w:r>
      <w:r>
        <w:rPr>
          <w:rtl/>
        </w:rPr>
        <w:t>:</w:t>
      </w:r>
      <w:r w:rsidRPr="0046413B">
        <w:rPr>
          <w:rtl/>
        </w:rPr>
        <w:t xml:space="preserve"> 87 / 186.</w:t>
      </w:r>
    </w:p>
    <w:p w:rsidR="00414CB8" w:rsidRPr="0046413B" w:rsidRDefault="00414CB8" w:rsidP="00414CB8">
      <w:pPr>
        <w:pStyle w:val="libFootnote0"/>
        <w:rPr>
          <w:rtl/>
        </w:rPr>
      </w:pPr>
      <w:r w:rsidRPr="0046413B">
        <w:rPr>
          <w:rtl/>
        </w:rPr>
        <w:t>(4) يأتي في الجزء الثالث</w:t>
      </w:r>
      <w:r>
        <w:rPr>
          <w:rtl/>
        </w:rPr>
        <w:t>:</w:t>
      </w:r>
      <w:r w:rsidRPr="0046413B">
        <w:rPr>
          <w:rtl/>
        </w:rPr>
        <w:t xml:space="preserve"> 79.</w:t>
      </w:r>
    </w:p>
    <w:p w:rsidR="00414CB8" w:rsidRPr="0046413B" w:rsidRDefault="00414CB8" w:rsidP="00414CB8">
      <w:pPr>
        <w:pStyle w:val="libFootnote0"/>
        <w:rPr>
          <w:rtl/>
        </w:rPr>
      </w:pPr>
      <w:r w:rsidRPr="0046413B">
        <w:rPr>
          <w:rtl/>
        </w:rPr>
        <w:t>(5) فهرس منتجب الدين</w:t>
      </w:r>
      <w:r>
        <w:rPr>
          <w:rtl/>
        </w:rPr>
        <w:t>:</w:t>
      </w:r>
      <w:r w:rsidRPr="0046413B">
        <w:rPr>
          <w:rtl/>
        </w:rPr>
        <w:t xml:space="preserve"> 143 / 334.</w:t>
      </w:r>
    </w:p>
    <w:p w:rsidR="00414CB8" w:rsidRPr="0046413B" w:rsidRDefault="00414CB8" w:rsidP="00414CB8">
      <w:pPr>
        <w:pStyle w:val="libFootnote0"/>
        <w:rPr>
          <w:rtl/>
        </w:rPr>
      </w:pPr>
      <w:r w:rsidRPr="0046413B">
        <w:rPr>
          <w:rtl/>
        </w:rPr>
        <w:t>(6) يأتي في الجزء الثالث</w:t>
      </w:r>
      <w:r>
        <w:rPr>
          <w:rtl/>
        </w:rPr>
        <w:t>:</w:t>
      </w:r>
      <w:r w:rsidRPr="0046413B">
        <w:rPr>
          <w:rtl/>
        </w:rPr>
        <w:t xml:space="preserve"> 104.</w:t>
      </w:r>
    </w:p>
    <w:p w:rsidR="00414CB8" w:rsidRPr="0046413B" w:rsidRDefault="00414CB8" w:rsidP="00414CB8">
      <w:pPr>
        <w:pStyle w:val="libFootnote0"/>
        <w:rPr>
          <w:rtl/>
        </w:rPr>
      </w:pPr>
      <w:r w:rsidRPr="0046413B">
        <w:rPr>
          <w:rtl/>
        </w:rPr>
        <w:t>(7) فهرس منتجب الدين</w:t>
      </w:r>
      <w:r>
        <w:rPr>
          <w:rtl/>
        </w:rPr>
        <w:t>:</w:t>
      </w:r>
      <w:r w:rsidRPr="0046413B">
        <w:rPr>
          <w:rtl/>
        </w:rPr>
        <w:t xml:space="preserve"> 111 / 228.</w:t>
      </w:r>
    </w:p>
    <w:p w:rsidR="00414CB8" w:rsidRPr="0046413B" w:rsidRDefault="00414CB8" w:rsidP="00414CB8">
      <w:pPr>
        <w:pStyle w:val="libFootnote0"/>
        <w:rPr>
          <w:rtl/>
        </w:rPr>
      </w:pPr>
      <w:r w:rsidRPr="0046413B">
        <w:rPr>
          <w:rtl/>
        </w:rPr>
        <w:t>(8) فهرس منتجب الدين</w:t>
      </w:r>
      <w:r>
        <w:rPr>
          <w:rtl/>
        </w:rPr>
        <w:t>:</w:t>
      </w:r>
      <w:r w:rsidRPr="0046413B">
        <w:rPr>
          <w:rtl/>
        </w:rPr>
        <w:t xml:space="preserve"> 42 / 72.</w:t>
      </w:r>
    </w:p>
    <w:p w:rsidR="00414CB8" w:rsidRPr="0046413B" w:rsidRDefault="00414CB8" w:rsidP="00414CB8">
      <w:pPr>
        <w:pStyle w:val="libFootnote0"/>
        <w:rPr>
          <w:rtl/>
        </w:rPr>
      </w:pPr>
      <w:r w:rsidRPr="0046413B">
        <w:rPr>
          <w:rtl/>
        </w:rPr>
        <w:t>(9) بشارة المصطفى</w:t>
      </w:r>
      <w:r>
        <w:rPr>
          <w:rtl/>
        </w:rPr>
        <w:t>:</w:t>
      </w:r>
      <w:r w:rsidRPr="0046413B">
        <w:rPr>
          <w:rtl/>
        </w:rPr>
        <w:t xml:space="preserve"> 7.</w:t>
      </w:r>
    </w:p>
    <w:p w:rsidR="00414CB8" w:rsidRPr="0046413B" w:rsidRDefault="00414CB8" w:rsidP="00414CB8">
      <w:pPr>
        <w:pStyle w:val="libNormal0"/>
        <w:rPr>
          <w:rtl/>
        </w:rPr>
      </w:pPr>
      <w:r>
        <w:rPr>
          <w:rtl/>
        </w:rPr>
        <w:br w:type="page"/>
      </w:r>
      <w:r w:rsidRPr="0046413B">
        <w:rPr>
          <w:rtl/>
        </w:rPr>
        <w:lastRenderedPageBreak/>
        <w:t>من تصانيفه.</w:t>
      </w:r>
    </w:p>
    <w:p w:rsidR="00414CB8" w:rsidRPr="0046413B" w:rsidRDefault="00414CB8" w:rsidP="00414CB8">
      <w:pPr>
        <w:pStyle w:val="libNormal"/>
        <w:rPr>
          <w:rtl/>
        </w:rPr>
      </w:pPr>
      <w:r w:rsidRPr="0046413B">
        <w:rPr>
          <w:rtl/>
        </w:rPr>
        <w:t>وفي الرياض</w:t>
      </w:r>
      <w:r>
        <w:rPr>
          <w:rtl/>
        </w:rPr>
        <w:t>:</w:t>
      </w:r>
      <w:r w:rsidRPr="0046413B">
        <w:rPr>
          <w:rtl/>
        </w:rPr>
        <w:t xml:space="preserve"> حسكا</w:t>
      </w:r>
      <w:r>
        <w:rPr>
          <w:rtl/>
        </w:rPr>
        <w:t>:</w:t>
      </w:r>
      <w:r w:rsidRPr="0046413B">
        <w:rPr>
          <w:rtl/>
        </w:rPr>
        <w:t xml:space="preserve"> بفتح الحاء المهملة</w:t>
      </w:r>
      <w:r>
        <w:rPr>
          <w:rtl/>
        </w:rPr>
        <w:t>،</w:t>
      </w:r>
      <w:r w:rsidRPr="0046413B">
        <w:rPr>
          <w:rtl/>
        </w:rPr>
        <w:t xml:space="preserve"> وفتح السين المهملة</w:t>
      </w:r>
      <w:r>
        <w:rPr>
          <w:rtl/>
        </w:rPr>
        <w:t>،</w:t>
      </w:r>
      <w:r w:rsidRPr="0046413B">
        <w:rPr>
          <w:rtl/>
        </w:rPr>
        <w:t xml:space="preserve"> والكاف المفتوحة</w:t>
      </w:r>
      <w:r>
        <w:rPr>
          <w:rtl/>
        </w:rPr>
        <w:t>،</w:t>
      </w:r>
      <w:r w:rsidRPr="0046413B">
        <w:rPr>
          <w:rtl/>
        </w:rPr>
        <w:t xml:space="preserve"> وبعدها ألف لينة</w:t>
      </w:r>
      <w:r>
        <w:rPr>
          <w:rtl/>
        </w:rPr>
        <w:t>،</w:t>
      </w:r>
      <w:r w:rsidRPr="0046413B">
        <w:rPr>
          <w:rtl/>
        </w:rPr>
        <w:t xml:space="preserve"> مخفف حسن كيا</w:t>
      </w:r>
      <w:r>
        <w:rPr>
          <w:rtl/>
        </w:rPr>
        <w:t>،</w:t>
      </w:r>
      <w:r w:rsidRPr="0046413B">
        <w:rPr>
          <w:rtl/>
        </w:rPr>
        <w:t xml:space="preserve"> والكيا لقب له</w:t>
      </w:r>
      <w:r>
        <w:rPr>
          <w:rtl/>
        </w:rPr>
        <w:t>،</w:t>
      </w:r>
      <w:r w:rsidRPr="0046413B">
        <w:rPr>
          <w:rtl/>
        </w:rPr>
        <w:t xml:space="preserve"> ومعناه بلغة دار المرز من جيلان ومازندران والريّ</w:t>
      </w:r>
      <w:r>
        <w:rPr>
          <w:rtl/>
        </w:rPr>
        <w:t>:</w:t>
      </w:r>
      <w:r w:rsidRPr="0046413B">
        <w:rPr>
          <w:rtl/>
        </w:rPr>
        <w:t xml:space="preserve"> الرئيس</w:t>
      </w:r>
      <w:r>
        <w:rPr>
          <w:rtl/>
        </w:rPr>
        <w:t>،</w:t>
      </w:r>
      <w:r w:rsidRPr="0046413B">
        <w:rPr>
          <w:rtl/>
        </w:rPr>
        <w:t xml:space="preserve"> أو نحوه من كلمات التعظيم</w:t>
      </w:r>
      <w:r>
        <w:rPr>
          <w:rtl/>
        </w:rPr>
        <w:t>،</w:t>
      </w:r>
      <w:r w:rsidRPr="0046413B">
        <w:rPr>
          <w:rtl/>
        </w:rPr>
        <w:t xml:space="preserve"> ويستعمل في مقام المدح </w:t>
      </w:r>
      <w:r w:rsidRPr="00414CB8">
        <w:rPr>
          <w:rStyle w:val="libFootnotenumChar"/>
          <w:rtl/>
        </w:rPr>
        <w:t>(1)</w:t>
      </w:r>
      <w:r>
        <w:rPr>
          <w:rtl/>
        </w:rPr>
        <w:t>.</w:t>
      </w:r>
    </w:p>
    <w:p w:rsidR="00414CB8" w:rsidRPr="0046413B" w:rsidRDefault="00414CB8" w:rsidP="00414CB8">
      <w:pPr>
        <w:pStyle w:val="libNormal"/>
        <w:rPr>
          <w:rtl/>
        </w:rPr>
      </w:pPr>
      <w:r w:rsidRPr="0046413B">
        <w:rPr>
          <w:rtl/>
        </w:rPr>
        <w:t>1</w:t>
      </w:r>
      <w:r w:rsidR="00F21B5A">
        <w:rPr>
          <w:rtl/>
        </w:rPr>
        <w:t xml:space="preserve"> - </w:t>
      </w:r>
      <w:r w:rsidRPr="00414CB8">
        <w:rPr>
          <w:rStyle w:val="libBold2Char"/>
          <w:rtl/>
        </w:rPr>
        <w:t xml:space="preserve">عن </w:t>
      </w:r>
      <w:r w:rsidRPr="0046413B">
        <w:rPr>
          <w:rtl/>
        </w:rPr>
        <w:t xml:space="preserve">أبيه الفقيه الصالح الحسين </w:t>
      </w:r>
      <w:r w:rsidRPr="00414CB8">
        <w:rPr>
          <w:rStyle w:val="libFootnotenumChar"/>
          <w:rtl/>
        </w:rPr>
        <w:t>(2)</w:t>
      </w:r>
      <w:r>
        <w:rPr>
          <w:rtl/>
        </w:rPr>
        <w:t>.</w:t>
      </w:r>
    </w:p>
    <w:p w:rsidR="00414CB8" w:rsidRPr="0046413B" w:rsidRDefault="00414CB8" w:rsidP="00414CB8">
      <w:pPr>
        <w:pStyle w:val="libNormal"/>
        <w:rPr>
          <w:rtl/>
        </w:rPr>
      </w:pPr>
      <w:r w:rsidRPr="00414CB8">
        <w:rPr>
          <w:rStyle w:val="libBold2Char"/>
          <w:rtl/>
        </w:rPr>
        <w:t xml:space="preserve">عن </w:t>
      </w:r>
      <w:r w:rsidRPr="0046413B">
        <w:rPr>
          <w:rtl/>
        </w:rPr>
        <w:t>والده ثقة الدين الحسن. إلى آخر ما مرّ.</w:t>
      </w:r>
    </w:p>
    <w:p w:rsidR="00414CB8" w:rsidRPr="0046413B" w:rsidRDefault="00414CB8" w:rsidP="00414CB8">
      <w:pPr>
        <w:pStyle w:val="libNormal"/>
        <w:rPr>
          <w:rtl/>
        </w:rPr>
      </w:pPr>
      <w:r w:rsidRPr="0046413B">
        <w:rPr>
          <w:rtl/>
        </w:rPr>
        <w:t>2</w:t>
      </w:r>
      <w:r w:rsidR="00F21B5A">
        <w:rPr>
          <w:rtl/>
        </w:rPr>
        <w:t xml:space="preserve"> - </w:t>
      </w:r>
      <w:r w:rsidRPr="00414CB8">
        <w:rPr>
          <w:rStyle w:val="libBold2Char"/>
          <w:rtl/>
        </w:rPr>
        <w:t xml:space="preserve">وعن </w:t>
      </w:r>
      <w:r w:rsidRPr="0046413B">
        <w:rPr>
          <w:rtl/>
        </w:rPr>
        <w:t xml:space="preserve">عمه </w:t>
      </w:r>
      <w:r w:rsidRPr="00414CB8">
        <w:rPr>
          <w:rStyle w:val="libFootnotenumChar"/>
          <w:rtl/>
        </w:rPr>
        <w:t>(3)</w:t>
      </w:r>
      <w:r w:rsidRPr="0046413B">
        <w:rPr>
          <w:rtl/>
        </w:rPr>
        <w:t xml:space="preserve"> أبي جعفر محمّد</w:t>
      </w:r>
      <w:r>
        <w:rPr>
          <w:rtl/>
        </w:rPr>
        <w:t>،</w:t>
      </w:r>
      <w:r w:rsidRPr="0046413B">
        <w:rPr>
          <w:rtl/>
        </w:rPr>
        <w:t xml:space="preserve"> جد بابويه</w:t>
      </w:r>
      <w:r>
        <w:rPr>
          <w:rtl/>
        </w:rPr>
        <w:t>،</w:t>
      </w:r>
      <w:r w:rsidRPr="0046413B">
        <w:rPr>
          <w:rtl/>
        </w:rPr>
        <w:t xml:space="preserve"> المتقدم ذكره </w:t>
      </w:r>
      <w:r w:rsidRPr="00414CB8">
        <w:rPr>
          <w:rStyle w:val="libFootnotenumChar"/>
          <w:rtl/>
        </w:rPr>
        <w:t>(4)</w:t>
      </w:r>
      <w:r>
        <w:rPr>
          <w:rtl/>
        </w:rPr>
        <w:t>.</w:t>
      </w:r>
    </w:p>
    <w:p w:rsidR="00414CB8" w:rsidRPr="0046413B" w:rsidRDefault="00414CB8" w:rsidP="00414CB8">
      <w:pPr>
        <w:pStyle w:val="libNormal"/>
        <w:rPr>
          <w:rtl/>
        </w:rPr>
      </w:pPr>
      <w:r w:rsidRPr="0046413B">
        <w:rPr>
          <w:rtl/>
        </w:rPr>
        <w:t>3</w:t>
      </w:r>
      <w:r w:rsidR="00F21B5A">
        <w:rPr>
          <w:rtl/>
        </w:rPr>
        <w:t xml:space="preserve"> - </w:t>
      </w:r>
      <w:r w:rsidRPr="00414CB8">
        <w:rPr>
          <w:rStyle w:val="libBold2Char"/>
          <w:rtl/>
        </w:rPr>
        <w:t xml:space="preserve">وعن </w:t>
      </w:r>
      <w:r w:rsidRPr="0046413B">
        <w:rPr>
          <w:rtl/>
        </w:rPr>
        <w:t>شيخ الطائفة أبي جعفر الطوسي.</w:t>
      </w:r>
    </w:p>
    <w:p w:rsidR="00414CB8" w:rsidRPr="0046413B" w:rsidRDefault="00414CB8" w:rsidP="00414CB8">
      <w:pPr>
        <w:pStyle w:val="libNormal"/>
        <w:rPr>
          <w:rtl/>
        </w:rPr>
      </w:pPr>
      <w:r w:rsidRPr="0046413B">
        <w:rPr>
          <w:rtl/>
        </w:rPr>
        <w:t>4</w:t>
      </w:r>
      <w:r w:rsidR="00F21B5A">
        <w:rPr>
          <w:rtl/>
        </w:rPr>
        <w:t xml:space="preserve"> - </w:t>
      </w:r>
      <w:r w:rsidRPr="00414CB8">
        <w:rPr>
          <w:rStyle w:val="libBold2Char"/>
          <w:rtl/>
        </w:rPr>
        <w:t xml:space="preserve">وعن </w:t>
      </w:r>
      <w:r w:rsidRPr="0046413B">
        <w:rPr>
          <w:rtl/>
        </w:rPr>
        <w:t>الشيخ الجليل سلاّر بن عبد العزيز.</w:t>
      </w:r>
    </w:p>
    <w:p w:rsidR="00414CB8" w:rsidRPr="0046413B" w:rsidRDefault="00414CB8" w:rsidP="00414CB8">
      <w:pPr>
        <w:pStyle w:val="libNormal"/>
        <w:rPr>
          <w:rtl/>
        </w:rPr>
      </w:pPr>
      <w:r w:rsidRPr="0046413B">
        <w:rPr>
          <w:rtl/>
        </w:rPr>
        <w:t>5</w:t>
      </w:r>
      <w:r w:rsidR="00F21B5A">
        <w:rPr>
          <w:rtl/>
        </w:rPr>
        <w:t xml:space="preserve"> - </w:t>
      </w:r>
      <w:r w:rsidRPr="00414CB8">
        <w:rPr>
          <w:rStyle w:val="libBold2Char"/>
          <w:rtl/>
        </w:rPr>
        <w:t xml:space="preserve">وعن </w:t>
      </w:r>
      <w:r w:rsidRPr="0046413B">
        <w:rPr>
          <w:rtl/>
        </w:rPr>
        <w:t>الفقيه النبيل القاضي ابن البراج.</w:t>
      </w:r>
    </w:p>
    <w:p w:rsidR="00414CB8" w:rsidRPr="0046413B" w:rsidRDefault="00414CB8" w:rsidP="00414CB8">
      <w:pPr>
        <w:pStyle w:val="libNormal"/>
        <w:rPr>
          <w:rtl/>
        </w:rPr>
      </w:pPr>
      <w:r w:rsidRPr="0046413B">
        <w:rPr>
          <w:rtl/>
        </w:rPr>
        <w:t>السابع من مشايخ العلامة</w:t>
      </w:r>
      <w:r>
        <w:rPr>
          <w:rtl/>
        </w:rPr>
        <w:t>:</w:t>
      </w:r>
      <w:r w:rsidRPr="0046413B">
        <w:rPr>
          <w:rtl/>
        </w:rPr>
        <w:t xml:space="preserve"> جمال الدين أبو الفضائل والمناقب</w:t>
      </w:r>
      <w:r>
        <w:rPr>
          <w:rtl/>
        </w:rPr>
        <w:t>،</w:t>
      </w:r>
      <w:r w:rsidRPr="0046413B">
        <w:rPr>
          <w:rtl/>
        </w:rPr>
        <w:t xml:space="preserve"> والمآثر والمكارم</w:t>
      </w:r>
      <w:r>
        <w:rPr>
          <w:rtl/>
        </w:rPr>
        <w:t>،</w:t>
      </w:r>
      <w:r w:rsidRPr="0046413B">
        <w:rPr>
          <w:rtl/>
        </w:rPr>
        <w:t xml:space="preserve"> السيد الجليل أحمد بن السيد الزاهد سعد الدين أبي إبراهيم موسى بن جعفر</w:t>
      </w:r>
      <w:r w:rsidR="00F21B5A">
        <w:rPr>
          <w:rtl/>
        </w:rPr>
        <w:t xml:space="preserve"> - </w:t>
      </w:r>
      <w:r w:rsidRPr="0046413B">
        <w:rPr>
          <w:rtl/>
        </w:rPr>
        <w:t xml:space="preserve">الذي هو صهر الشيخ الطوسي على بنته كما يأتي </w:t>
      </w:r>
      <w:r w:rsidRPr="00414CB8">
        <w:rPr>
          <w:rStyle w:val="libFootnotenumChar"/>
          <w:rtl/>
        </w:rPr>
        <w:t>(5)</w:t>
      </w:r>
      <w:r w:rsidR="00F21B5A">
        <w:rPr>
          <w:rtl/>
        </w:rPr>
        <w:t xml:space="preserve"> - </w:t>
      </w:r>
      <w:r w:rsidRPr="0046413B">
        <w:rPr>
          <w:rtl/>
        </w:rPr>
        <w:t>ابن محمّد ابن أحمد بن محمّد بن أحمد بن محمّد ابن أبي عبد الله محمّد الملقّب بالطاوس</w:t>
      </w:r>
      <w:r>
        <w:rPr>
          <w:rtl/>
        </w:rPr>
        <w:t>،</w:t>
      </w:r>
      <w:r w:rsidRPr="0046413B">
        <w:rPr>
          <w:rtl/>
        </w:rPr>
        <w:t xml:space="preserve"> لحسن وجهه وجماله.</w:t>
      </w:r>
    </w:p>
    <w:p w:rsidR="00414CB8" w:rsidRPr="0046413B" w:rsidRDefault="00414CB8" w:rsidP="00414CB8">
      <w:pPr>
        <w:pStyle w:val="libNormal"/>
        <w:rPr>
          <w:rtl/>
        </w:rPr>
      </w:pPr>
      <w:r w:rsidRPr="0046413B">
        <w:rPr>
          <w:rtl/>
        </w:rPr>
        <w:t>وفي مجموعة الشهيد</w:t>
      </w:r>
      <w:r>
        <w:rPr>
          <w:rtl/>
        </w:rPr>
        <w:t>:</w:t>
      </w:r>
      <w:r w:rsidRPr="0046413B">
        <w:rPr>
          <w:rtl/>
        </w:rPr>
        <w:t xml:space="preserve"> كان هو أول من ولي النقابة بسوراء</w:t>
      </w:r>
      <w:r>
        <w:rPr>
          <w:rtl/>
        </w:rPr>
        <w:t>،</w:t>
      </w:r>
      <w:r w:rsidRPr="0046413B">
        <w:rPr>
          <w:rtl/>
        </w:rPr>
        <w:t xml:space="preserve"> وإنّما لقّب بالطاوس لأنه كان مليح الصورة</w:t>
      </w:r>
      <w:r>
        <w:rPr>
          <w:rtl/>
        </w:rPr>
        <w:t>،</w:t>
      </w:r>
      <w:r w:rsidRPr="0046413B">
        <w:rPr>
          <w:rtl/>
        </w:rPr>
        <w:t xml:space="preserve"> وقدماه غير مناسبة لحسن صورته</w:t>
      </w:r>
      <w:r>
        <w:rPr>
          <w:rtl/>
        </w:rPr>
        <w:t>،</w:t>
      </w:r>
      <w:r w:rsidRPr="0046413B">
        <w:rPr>
          <w:rtl/>
        </w:rPr>
        <w:t xml:space="preserve"> وهو</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رياض العلماء 1</w:t>
      </w:r>
      <w:r>
        <w:rPr>
          <w:rtl/>
        </w:rPr>
        <w:t>:</w:t>
      </w:r>
      <w:r w:rsidRPr="0046413B">
        <w:rPr>
          <w:rtl/>
        </w:rPr>
        <w:t xml:space="preserve"> 172.</w:t>
      </w:r>
    </w:p>
    <w:p w:rsidR="00414CB8" w:rsidRPr="0046413B" w:rsidRDefault="00414CB8" w:rsidP="00414CB8">
      <w:pPr>
        <w:pStyle w:val="libFootnote0"/>
        <w:rPr>
          <w:rtl/>
        </w:rPr>
      </w:pPr>
      <w:r w:rsidRPr="0046413B">
        <w:rPr>
          <w:rtl/>
        </w:rPr>
        <w:t>(2) ذكر الطريق في المشجرة ولم يربط بين الأب والابن مع ربطه مع الجد والعم</w:t>
      </w:r>
      <w:r>
        <w:rPr>
          <w:rtl/>
        </w:rPr>
        <w:t>،</w:t>
      </w:r>
      <w:r w:rsidRPr="0046413B">
        <w:rPr>
          <w:rtl/>
        </w:rPr>
        <w:t xml:space="preserve"> فلاحظ.</w:t>
      </w:r>
    </w:p>
    <w:p w:rsidR="00414CB8" w:rsidRPr="0046413B" w:rsidRDefault="00414CB8" w:rsidP="00414CB8">
      <w:pPr>
        <w:pStyle w:val="libFootnote0"/>
        <w:rPr>
          <w:rtl/>
        </w:rPr>
      </w:pPr>
      <w:r w:rsidRPr="0046413B">
        <w:rPr>
          <w:rtl/>
        </w:rPr>
        <w:t>(3) أي</w:t>
      </w:r>
      <w:r>
        <w:rPr>
          <w:rtl/>
        </w:rPr>
        <w:t>:</w:t>
      </w:r>
      <w:r w:rsidRPr="0046413B">
        <w:rPr>
          <w:rtl/>
        </w:rPr>
        <w:t xml:space="preserve"> عم شمس الدين المعروف بحسكا.</w:t>
      </w:r>
    </w:p>
    <w:p w:rsidR="00414CB8" w:rsidRPr="0046413B" w:rsidRDefault="00414CB8" w:rsidP="00414CB8">
      <w:pPr>
        <w:pStyle w:val="libFootnote0"/>
        <w:rPr>
          <w:rtl/>
        </w:rPr>
      </w:pPr>
      <w:r w:rsidRPr="0046413B">
        <w:rPr>
          <w:rtl/>
        </w:rPr>
        <w:t>(4) تقدم ذكره برمز</w:t>
      </w:r>
      <w:r>
        <w:rPr>
          <w:rtl/>
        </w:rPr>
        <w:t>:</w:t>
      </w:r>
      <w:r w:rsidRPr="0046413B">
        <w:rPr>
          <w:rtl/>
        </w:rPr>
        <w:t xml:space="preserve"> ه‍.</w:t>
      </w:r>
    </w:p>
    <w:p w:rsidR="00414CB8" w:rsidRPr="0046413B" w:rsidRDefault="00414CB8" w:rsidP="00414CB8">
      <w:pPr>
        <w:pStyle w:val="libFootnote0"/>
        <w:rPr>
          <w:rtl/>
        </w:rPr>
      </w:pPr>
      <w:r w:rsidRPr="0046413B">
        <w:rPr>
          <w:rtl/>
        </w:rPr>
        <w:t>(5) يأتي في صفحة</w:t>
      </w:r>
      <w:r>
        <w:rPr>
          <w:rtl/>
        </w:rPr>
        <w:t>:</w:t>
      </w:r>
      <w:r w:rsidRPr="0046413B">
        <w:rPr>
          <w:rtl/>
        </w:rPr>
        <w:t xml:space="preserve"> 457.</w:t>
      </w:r>
    </w:p>
    <w:p w:rsidR="00414CB8" w:rsidRPr="0046413B" w:rsidRDefault="00414CB8" w:rsidP="00414CB8">
      <w:pPr>
        <w:pStyle w:val="libNormal0"/>
        <w:rPr>
          <w:rtl/>
        </w:rPr>
      </w:pPr>
      <w:r>
        <w:rPr>
          <w:rtl/>
        </w:rPr>
        <w:br w:type="page"/>
      </w:r>
      <w:r w:rsidRPr="0046413B">
        <w:rPr>
          <w:rtl/>
        </w:rPr>
        <w:lastRenderedPageBreak/>
        <w:t>ابن إسحاق الذي كان يصلّي في اليوم والليلة ألف ركعة</w:t>
      </w:r>
      <w:r>
        <w:rPr>
          <w:rtl/>
        </w:rPr>
        <w:t>،</w:t>
      </w:r>
      <w:r w:rsidRPr="0046413B">
        <w:rPr>
          <w:rtl/>
        </w:rPr>
        <w:t xml:space="preserve"> خمسمائة عن نفسه</w:t>
      </w:r>
      <w:r>
        <w:rPr>
          <w:rtl/>
        </w:rPr>
        <w:t>،</w:t>
      </w:r>
      <w:r w:rsidRPr="0046413B">
        <w:rPr>
          <w:rtl/>
        </w:rPr>
        <w:t xml:space="preserve"> وخمسمائة عن والده</w:t>
      </w:r>
      <w:r>
        <w:rPr>
          <w:rtl/>
        </w:rPr>
        <w:t>،</w:t>
      </w:r>
      <w:r w:rsidRPr="0046413B">
        <w:rPr>
          <w:rtl/>
        </w:rPr>
        <w:t xml:space="preserve"> كما في مجموعة الشهيد </w:t>
      </w:r>
      <w:r w:rsidRPr="00414CB8">
        <w:rPr>
          <w:rStyle w:val="libFootnotenumChar"/>
          <w:rtl/>
        </w:rPr>
        <w:t>(1)</w:t>
      </w:r>
      <w:r>
        <w:rPr>
          <w:rtl/>
        </w:rPr>
        <w:t>.</w:t>
      </w:r>
    </w:p>
    <w:p w:rsidR="00414CB8" w:rsidRPr="0046413B" w:rsidRDefault="00414CB8" w:rsidP="00414CB8">
      <w:pPr>
        <w:pStyle w:val="libNormal"/>
        <w:rPr>
          <w:rtl/>
        </w:rPr>
      </w:pPr>
      <w:r w:rsidRPr="0046413B">
        <w:rPr>
          <w:rtl/>
        </w:rPr>
        <w:t>ابن الحسن بن محمّد بن سليمان بن داود</w:t>
      </w:r>
      <w:r w:rsidR="00F21B5A">
        <w:rPr>
          <w:rtl/>
        </w:rPr>
        <w:t xml:space="preserve"> - </w:t>
      </w:r>
      <w:r w:rsidRPr="0046413B">
        <w:rPr>
          <w:rtl/>
        </w:rPr>
        <w:t xml:space="preserve">رضيع أبي عبد الله جعفر بن محمّد </w:t>
      </w:r>
      <w:r w:rsidRPr="00414CB8">
        <w:rPr>
          <w:rStyle w:val="libAlaemChar"/>
          <w:rtl/>
        </w:rPr>
        <w:t>عليهما‌السلام</w:t>
      </w:r>
      <w:r w:rsidR="00F21B5A">
        <w:rPr>
          <w:rtl/>
        </w:rPr>
        <w:t xml:space="preserve"> - </w:t>
      </w:r>
      <w:r w:rsidRPr="0046413B">
        <w:rPr>
          <w:rtl/>
        </w:rPr>
        <w:t xml:space="preserve">ابن الحسن المثنى ابن الإمام الهمام الحسن السبط الزكي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 xml:space="preserve">فقيه أهل البيت </w:t>
      </w:r>
      <w:r w:rsidRPr="00414CB8">
        <w:rPr>
          <w:rStyle w:val="libAlaemChar"/>
          <w:rtl/>
        </w:rPr>
        <w:t>عليهم‌السلام</w:t>
      </w:r>
      <w:r>
        <w:rPr>
          <w:rtl/>
        </w:rPr>
        <w:t>،</w:t>
      </w:r>
      <w:r w:rsidRPr="0046413B">
        <w:rPr>
          <w:rtl/>
        </w:rPr>
        <w:t xml:space="preserve"> وشيخ الفقهاء وملاذهم</w:t>
      </w:r>
      <w:r>
        <w:rPr>
          <w:rtl/>
        </w:rPr>
        <w:t>،</w:t>
      </w:r>
      <w:r w:rsidRPr="0046413B">
        <w:rPr>
          <w:rtl/>
        </w:rPr>
        <w:t xml:space="preserve"> صاحب التصانيف الكثيرة البالغة إلى حدود الثمانين</w:t>
      </w:r>
      <w:r>
        <w:rPr>
          <w:rtl/>
        </w:rPr>
        <w:t>،</w:t>
      </w:r>
      <w:r w:rsidRPr="0046413B">
        <w:rPr>
          <w:rtl/>
        </w:rPr>
        <w:t xml:space="preserve"> التي منها</w:t>
      </w:r>
      <w:r>
        <w:rPr>
          <w:rtl/>
        </w:rPr>
        <w:t>:</w:t>
      </w:r>
      <w:r w:rsidRPr="0046413B">
        <w:rPr>
          <w:rtl/>
        </w:rPr>
        <w:t xml:space="preserve"> كتاب البشرى في الفقه في ست مجلدات</w:t>
      </w:r>
      <w:r>
        <w:rPr>
          <w:rtl/>
        </w:rPr>
        <w:t>،</w:t>
      </w:r>
      <w:r w:rsidRPr="0046413B">
        <w:rPr>
          <w:rtl/>
        </w:rPr>
        <w:t xml:space="preserve"> والملاذ فيه في أربع</w:t>
      </w:r>
      <w:r>
        <w:rPr>
          <w:rtl/>
        </w:rPr>
        <w:t>،</w:t>
      </w:r>
      <w:r w:rsidRPr="0046413B">
        <w:rPr>
          <w:rtl/>
        </w:rPr>
        <w:t xml:space="preserve"> ولم يبق منها أثر</w:t>
      </w:r>
      <w:r w:rsidR="00F21B5A">
        <w:rPr>
          <w:rtl/>
        </w:rPr>
        <w:t xml:space="preserve"> - </w:t>
      </w:r>
      <w:r w:rsidRPr="0046413B">
        <w:rPr>
          <w:rtl/>
        </w:rPr>
        <w:t>لقلّة الهمم</w:t>
      </w:r>
      <w:r w:rsidR="00F21B5A">
        <w:rPr>
          <w:rtl/>
        </w:rPr>
        <w:t xml:space="preserve"> - </w:t>
      </w:r>
      <w:r w:rsidRPr="0046413B">
        <w:rPr>
          <w:rtl/>
        </w:rPr>
        <w:t>سوى بعض الرسائل</w:t>
      </w:r>
      <w:r>
        <w:rPr>
          <w:rtl/>
        </w:rPr>
        <w:t>:</w:t>
      </w:r>
      <w:r w:rsidRPr="0046413B">
        <w:rPr>
          <w:rtl/>
        </w:rPr>
        <w:t xml:space="preserve"> كعين العبرة في غبن العترة</w:t>
      </w:r>
      <w:r>
        <w:rPr>
          <w:rtl/>
        </w:rPr>
        <w:t>،</w:t>
      </w:r>
      <w:r w:rsidRPr="0046413B">
        <w:rPr>
          <w:rtl/>
        </w:rPr>
        <w:t xml:space="preserve"> عثرت منها على نسخة عليها خطّ شيخنا الحرّ </w:t>
      </w:r>
      <w:r w:rsidRPr="00414CB8">
        <w:rPr>
          <w:rStyle w:val="libAlaemChar"/>
          <w:rtl/>
        </w:rPr>
        <w:t>رحمه‌الله</w:t>
      </w:r>
      <w:r w:rsidRPr="0046413B">
        <w:rPr>
          <w:rtl/>
        </w:rPr>
        <w:t xml:space="preserve"> وكتاب بناء المقالة العلوية في نقض الرسالة العثمانية للجاحظ</w:t>
      </w:r>
      <w:r>
        <w:rPr>
          <w:rtl/>
        </w:rPr>
        <w:t>،</w:t>
      </w:r>
      <w:r w:rsidRPr="0046413B">
        <w:rPr>
          <w:rtl/>
        </w:rPr>
        <w:t xml:space="preserve"> وعندنا منه نسخة بخط تلميذه الأرشد تقيّ الدين حسن بن داود</w:t>
      </w:r>
      <w:r>
        <w:rPr>
          <w:rtl/>
        </w:rPr>
        <w:t>،</w:t>
      </w:r>
      <w:r w:rsidRPr="0046413B">
        <w:rPr>
          <w:rtl/>
        </w:rPr>
        <w:t xml:space="preserve"> وقرأه عليه</w:t>
      </w:r>
      <w:r>
        <w:rPr>
          <w:rtl/>
        </w:rPr>
        <w:t>،</w:t>
      </w:r>
      <w:r w:rsidRPr="0046413B">
        <w:rPr>
          <w:rtl/>
        </w:rPr>
        <w:t xml:space="preserve"> وفيه بعض التبليغات بخط المصنّف</w:t>
      </w:r>
      <w:r>
        <w:rPr>
          <w:rtl/>
        </w:rPr>
        <w:t>،</w:t>
      </w:r>
      <w:r w:rsidRPr="0046413B">
        <w:rPr>
          <w:rtl/>
        </w:rPr>
        <w:t xml:space="preserve"> قال ابن داود في آخره</w:t>
      </w:r>
      <w:r>
        <w:rPr>
          <w:rtl/>
        </w:rPr>
        <w:t>:</w:t>
      </w:r>
      <w:r w:rsidRPr="0046413B">
        <w:rPr>
          <w:rtl/>
        </w:rPr>
        <w:t xml:space="preserve"> كتبه العبد الفقير إلى الله تعالى حسن بن علي بن داود ربيب صدقات مولانا المصنّف ضاعف الله مجده</w:t>
      </w:r>
      <w:r>
        <w:rPr>
          <w:rtl/>
        </w:rPr>
        <w:t>،</w:t>
      </w:r>
      <w:r w:rsidRPr="0046413B">
        <w:rPr>
          <w:rtl/>
        </w:rPr>
        <w:t xml:space="preserve"> أمتعة الله بطول حياته</w:t>
      </w:r>
      <w:r>
        <w:rPr>
          <w:rtl/>
        </w:rPr>
        <w:t>،</w:t>
      </w:r>
      <w:r w:rsidRPr="0046413B">
        <w:rPr>
          <w:rtl/>
        </w:rPr>
        <w:t xml:space="preserve"> وصلواته على سيدنا محمّد النبي وآله وسلامه. وكان نسخ الكتاب في شوال من سنة خمس وستين وستمائة.</w:t>
      </w:r>
    </w:p>
    <w:p w:rsidR="00414CB8" w:rsidRPr="0046413B" w:rsidRDefault="00414CB8" w:rsidP="00414CB8">
      <w:pPr>
        <w:pStyle w:val="libNormal"/>
        <w:rPr>
          <w:rtl/>
        </w:rPr>
      </w:pPr>
      <w:r w:rsidRPr="0046413B">
        <w:rPr>
          <w:rtl/>
        </w:rPr>
        <w:t>وقال بعد ذلك</w:t>
      </w:r>
      <w:r>
        <w:rPr>
          <w:rtl/>
        </w:rPr>
        <w:t>:</w:t>
      </w:r>
      <w:r w:rsidRPr="0046413B">
        <w:rPr>
          <w:rtl/>
        </w:rPr>
        <w:t xml:space="preserve"> وجدت على نسخة مولانا المصنف جمال الدنيا والدين</w:t>
      </w:r>
      <w:r w:rsidR="00F21B5A">
        <w:rPr>
          <w:rtl/>
        </w:rPr>
        <w:t xml:space="preserve"> - </w:t>
      </w:r>
      <w:r w:rsidRPr="0046413B">
        <w:rPr>
          <w:rtl/>
        </w:rPr>
        <w:t>أعزّ الله الإسلام والمسلمين بطول بقائه</w:t>
      </w:r>
      <w:r w:rsidR="00F21B5A">
        <w:rPr>
          <w:rtl/>
        </w:rPr>
        <w:t xml:space="preserve"> - </w:t>
      </w:r>
      <w:r w:rsidRPr="0046413B">
        <w:rPr>
          <w:rtl/>
        </w:rPr>
        <w:t>صورة هذا النثر والنظم. أقول</w:t>
      </w:r>
      <w:r>
        <w:rPr>
          <w:rtl/>
        </w:rPr>
        <w:t>:</w:t>
      </w:r>
      <w:r w:rsidRPr="0046413B">
        <w:rPr>
          <w:rtl/>
        </w:rPr>
        <w:t xml:space="preserve"> وقد رأيت أن أنشد في مقابله شيء ممّا تضمنته مقاصد أبي عثمان ما يرد عليه ورود السيل الرفيع على الغيطان</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من عجب أن يهزأ اللّيل بالضحى</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يهزأ بالأسد الغضاب الفراعل</w:t>
            </w:r>
            <w:r w:rsidRPr="00414CB8">
              <w:rPr>
                <w:rStyle w:val="libFootnotenumChar"/>
                <w:rtl/>
              </w:rPr>
              <w:t>(2)</w:t>
            </w:r>
            <w:r w:rsidRPr="00414CB8">
              <w:rPr>
                <w:rStyle w:val="libPoemTiniChar0"/>
                <w:rtl/>
              </w:rPr>
              <w:br/>
              <w:t> </w:t>
            </w:r>
          </w:p>
        </w:tc>
      </w:tr>
    </w:tbl>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مجموعة الشهيد</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(2) الفراعل</w:t>
      </w:r>
      <w:r>
        <w:rPr>
          <w:rtl/>
        </w:rPr>
        <w:t>:</w:t>
      </w:r>
      <w:r w:rsidRPr="0046413B">
        <w:rPr>
          <w:rtl/>
        </w:rPr>
        <w:t xml:space="preserve"> جمع فرعل</w:t>
      </w:r>
      <w:r>
        <w:rPr>
          <w:rtl/>
        </w:rPr>
        <w:t>،</w:t>
      </w:r>
      <w:r w:rsidRPr="0046413B">
        <w:rPr>
          <w:rtl/>
        </w:rPr>
        <w:t xml:space="preserve"> وهو ولد الضبع. ( الصحاح</w:t>
      </w:r>
      <w:r w:rsidR="00F21B5A">
        <w:rPr>
          <w:rtl/>
        </w:rPr>
        <w:t xml:space="preserve"> - </w:t>
      </w:r>
      <w:r w:rsidRPr="0046413B">
        <w:rPr>
          <w:rtl/>
        </w:rPr>
        <w:t>فرعل</w:t>
      </w:r>
      <w:r w:rsidR="00F21B5A">
        <w:rPr>
          <w:rtl/>
        </w:rPr>
        <w:t xml:space="preserve"> - </w:t>
      </w:r>
      <w:r w:rsidRPr="0046413B">
        <w:rPr>
          <w:rtl/>
        </w:rPr>
        <w:t>5</w:t>
      </w:r>
      <w:r>
        <w:rPr>
          <w:rtl/>
        </w:rPr>
        <w:t>:</w:t>
      </w:r>
      <w:r w:rsidRPr="0046413B">
        <w:rPr>
          <w:rtl/>
        </w:rPr>
        <w:t xml:space="preserve"> 1790 )</w:t>
      </w:r>
    </w:p>
    <w:p w:rsidR="00414CB8" w:rsidRPr="0046413B" w:rsidRDefault="00414CB8" w:rsidP="00414CB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14CB8" w:rsidRPr="0046413B" w:rsidTr="00414CB8">
        <w:trPr>
          <w:tblCellSpacing w:w="15" w:type="dxa"/>
          <w:jc w:val="center"/>
        </w:trPr>
        <w:tc>
          <w:tcPr>
            <w:tcW w:w="2400" w:type="pct"/>
            <w:vAlign w:val="center"/>
          </w:tcPr>
          <w:p w:rsidR="00414CB8" w:rsidRPr="0046413B" w:rsidRDefault="00414CB8" w:rsidP="00414CB8">
            <w:pPr>
              <w:pStyle w:val="libPoem"/>
            </w:pPr>
            <w:r>
              <w:rPr>
                <w:rtl/>
              </w:rPr>
              <w:lastRenderedPageBreak/>
              <w:t>و</w:t>
            </w:r>
            <w:r w:rsidRPr="0046413B">
              <w:rPr>
                <w:rtl/>
              </w:rPr>
              <w:t xml:space="preserve">يسطو على البيض الرقاق ثمامة </w:t>
            </w:r>
            <w:r w:rsidRPr="00414CB8">
              <w:rPr>
                <w:rStyle w:val="libFootnotenumChar"/>
                <w:rtl/>
              </w:rPr>
              <w:t>(1)</w:t>
            </w:r>
            <w:r w:rsidRPr="00414CB8">
              <w:rPr>
                <w:rStyle w:val="libPoemTiniChar0"/>
                <w:rtl/>
              </w:rPr>
              <w:br/>
              <w:t> </w:t>
            </w:r>
          </w:p>
        </w:tc>
        <w:tc>
          <w:tcPr>
            <w:tcW w:w="200" w:type="pct"/>
            <w:vAlign w:val="center"/>
          </w:tcPr>
          <w:p w:rsidR="00414CB8" w:rsidRPr="0046413B" w:rsidRDefault="00414CB8" w:rsidP="00414CB8">
            <w:pPr>
              <w:rPr>
                <w:lang w:bidi="fa-IR"/>
              </w:rPr>
            </w:pPr>
          </w:p>
        </w:tc>
        <w:tc>
          <w:tcPr>
            <w:tcW w:w="2400" w:type="pct"/>
            <w:vAlign w:val="center"/>
          </w:tcPr>
          <w:p w:rsidR="00414CB8" w:rsidRPr="0046413B" w:rsidRDefault="00414CB8" w:rsidP="00414CB8">
            <w:pPr>
              <w:pStyle w:val="libPoem"/>
            </w:pPr>
            <w:r>
              <w:rPr>
                <w:rtl/>
              </w:rPr>
              <w:t>و</w:t>
            </w:r>
            <w:r w:rsidRPr="0046413B">
              <w:rPr>
                <w:rtl/>
              </w:rPr>
              <w:t>يعلو على الرأس الرفيع الأسافل</w:t>
            </w:r>
            <w:r w:rsidRPr="00414CB8">
              <w:rPr>
                <w:rStyle w:val="libPoemTiniChar0"/>
                <w:rtl/>
              </w:rPr>
              <w:br/>
              <w:t> </w:t>
            </w:r>
          </w:p>
        </w:tc>
      </w:tr>
    </w:tbl>
    <w:p w:rsidR="00414CB8" w:rsidRPr="0046413B" w:rsidRDefault="00414CB8" w:rsidP="00414CB8">
      <w:pPr>
        <w:pStyle w:val="libNormal"/>
        <w:rPr>
          <w:rtl/>
        </w:rPr>
      </w:pPr>
      <w:r w:rsidRPr="0046413B">
        <w:rPr>
          <w:rtl/>
        </w:rPr>
        <w:t>إلى آخر الأبيات.</w:t>
      </w:r>
    </w:p>
    <w:p w:rsidR="00414CB8" w:rsidRPr="0046413B" w:rsidRDefault="00414CB8" w:rsidP="00414CB8">
      <w:pPr>
        <w:pStyle w:val="libNormal"/>
        <w:rPr>
          <w:rtl/>
        </w:rPr>
      </w:pPr>
      <w:r w:rsidRPr="0046413B">
        <w:rPr>
          <w:rtl/>
        </w:rPr>
        <w:t>قال</w:t>
      </w:r>
      <w:r>
        <w:rPr>
          <w:rtl/>
        </w:rPr>
        <w:t>:</w:t>
      </w:r>
      <w:r w:rsidRPr="0046413B">
        <w:rPr>
          <w:rtl/>
        </w:rPr>
        <w:t xml:space="preserve"> ورأيت في آخر الكتاب المشار إليه بخطّ مولانا الإمام المصنّف</w:t>
      </w:r>
      <w:r w:rsidR="00F21B5A">
        <w:rPr>
          <w:rtl/>
        </w:rPr>
        <w:t xml:space="preserve"> - </w:t>
      </w:r>
      <w:r w:rsidRPr="0046413B">
        <w:rPr>
          <w:rtl/>
        </w:rPr>
        <w:t>ضاعف الله إجلاله</w:t>
      </w:r>
      <w:r>
        <w:rPr>
          <w:rtl/>
        </w:rPr>
        <w:t>،</w:t>
      </w:r>
      <w:r w:rsidRPr="0046413B">
        <w:rPr>
          <w:rtl/>
        </w:rPr>
        <w:t xml:space="preserve"> وأدام أيامه</w:t>
      </w:r>
      <w:r w:rsidR="00F21B5A">
        <w:rPr>
          <w:rtl/>
        </w:rPr>
        <w:t xml:space="preserve"> - </w:t>
      </w:r>
      <w:r w:rsidRPr="0046413B">
        <w:rPr>
          <w:rtl/>
        </w:rPr>
        <w:t>ما صورته</w:t>
      </w:r>
      <w:r>
        <w:rPr>
          <w:rtl/>
        </w:rPr>
        <w:t>:</w:t>
      </w:r>
      <w:r w:rsidRPr="0046413B">
        <w:rPr>
          <w:rtl/>
        </w:rPr>
        <w:t xml:space="preserve"> وسطرت خلف جزارة جعلتها منذ زمن في مطاوي كتاب الجاحظ معتذرا عن الإيراد عليه</w:t>
      </w:r>
      <w:r>
        <w:rPr>
          <w:rtl/>
        </w:rPr>
        <w:t>،</w:t>
      </w:r>
      <w:r w:rsidRPr="0046413B">
        <w:rPr>
          <w:rtl/>
        </w:rPr>
        <w:t xml:space="preserve"> والقصد بالردّ إليه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لم يعدنا التوفيق بعد ولم نخم</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وصلنا بأطراف اليراع القواطع</w:t>
            </w:r>
            <w:r w:rsidRPr="00414CB8">
              <w:rPr>
                <w:rStyle w:val="libPoemTiniChar0"/>
                <w:rtl/>
              </w:rPr>
              <w:br/>
              <w:t> </w:t>
            </w:r>
          </w:p>
        </w:tc>
      </w:tr>
    </w:tbl>
    <w:p w:rsidR="00414CB8" w:rsidRPr="0046413B" w:rsidRDefault="00414CB8" w:rsidP="00414CB8">
      <w:pPr>
        <w:pStyle w:val="libNormal"/>
        <w:rPr>
          <w:rtl/>
        </w:rPr>
      </w:pPr>
      <w:r w:rsidRPr="0046413B">
        <w:rPr>
          <w:rtl/>
        </w:rPr>
        <w:t>الأبيات.</w:t>
      </w:r>
    </w:p>
    <w:p w:rsidR="00414CB8" w:rsidRPr="0046413B" w:rsidRDefault="00414CB8" w:rsidP="00414CB8">
      <w:pPr>
        <w:pStyle w:val="libNormal"/>
        <w:rPr>
          <w:rtl/>
        </w:rPr>
      </w:pPr>
      <w:r w:rsidRPr="0046413B">
        <w:rPr>
          <w:rtl/>
        </w:rPr>
        <w:t>قال</w:t>
      </w:r>
      <w:r>
        <w:rPr>
          <w:rtl/>
        </w:rPr>
        <w:t>:</w:t>
      </w:r>
      <w:r w:rsidRPr="0046413B">
        <w:rPr>
          <w:rtl/>
        </w:rPr>
        <w:t xml:space="preserve"> ولمّا قابلناه بين يديه</w:t>
      </w:r>
      <w:r w:rsidR="00F21B5A">
        <w:rPr>
          <w:rtl/>
        </w:rPr>
        <w:t xml:space="preserve"> - </w:t>
      </w:r>
      <w:r w:rsidRPr="0046413B">
        <w:rPr>
          <w:rtl/>
        </w:rPr>
        <w:t>أدام الله علوّه</w:t>
      </w:r>
      <w:r w:rsidR="00F21B5A">
        <w:rPr>
          <w:rtl/>
        </w:rPr>
        <w:t xml:space="preserve"> - </w:t>
      </w:r>
      <w:r w:rsidRPr="0046413B">
        <w:rPr>
          <w:rtl/>
        </w:rPr>
        <w:t>سطّر هذه الأبيات على آخر نسخته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بلغنا قبالا للبناء ولم ندع</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لشانئنا في القول جدا ولا هزلا</w:t>
            </w:r>
            <w:r w:rsidRPr="00414CB8">
              <w:rPr>
                <w:rStyle w:val="libPoemTiniChar0"/>
                <w:rtl/>
              </w:rPr>
              <w:br/>
              <w:t> </w:t>
            </w:r>
          </w:p>
        </w:tc>
      </w:tr>
    </w:tbl>
    <w:p w:rsidR="00414CB8" w:rsidRPr="0046413B" w:rsidRDefault="00414CB8" w:rsidP="00414CB8">
      <w:pPr>
        <w:pStyle w:val="libNormal"/>
        <w:rPr>
          <w:rtl/>
        </w:rPr>
      </w:pPr>
      <w:r w:rsidRPr="0046413B">
        <w:rPr>
          <w:rtl/>
        </w:rPr>
        <w:t>الأبيات</w:t>
      </w:r>
      <w:r>
        <w:rPr>
          <w:rtl/>
        </w:rPr>
        <w:t>،</w:t>
      </w:r>
      <w:r w:rsidRPr="0046413B">
        <w:rPr>
          <w:rtl/>
        </w:rPr>
        <w:t xml:space="preserve"> وهي كثيرة.</w:t>
      </w:r>
    </w:p>
    <w:p w:rsidR="00414CB8" w:rsidRPr="0046413B" w:rsidRDefault="00414CB8" w:rsidP="00414CB8">
      <w:pPr>
        <w:pStyle w:val="libNormal"/>
        <w:rPr>
          <w:rtl/>
        </w:rPr>
      </w:pPr>
      <w:r w:rsidRPr="0046413B">
        <w:rPr>
          <w:rtl/>
        </w:rPr>
        <w:t>قال</w:t>
      </w:r>
      <w:r>
        <w:rPr>
          <w:rtl/>
        </w:rPr>
        <w:t>:</w:t>
      </w:r>
      <w:r w:rsidRPr="0046413B">
        <w:rPr>
          <w:rtl/>
        </w:rPr>
        <w:t xml:space="preserve"> وقال مولانا المصنّف عند عزمه على التوجه إلى مشهد أمير المؤمنين ( صلوات الله عليه ) لعرض الكتاب الميمون عليه</w:t>
      </w:r>
      <w:r>
        <w:rPr>
          <w:rtl/>
        </w:rPr>
        <w:t>،</w:t>
      </w:r>
      <w:r w:rsidRPr="0046413B">
        <w:rPr>
          <w:rtl/>
        </w:rPr>
        <w:t xml:space="preserve"> مستجديا سيب يديه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أتينا تباري الريح منّا عزائم</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إلى ملك يستثمر الغوث آمله</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كريم المحيا ما أظلّ سحابة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فأقشع حتى يعقب الخصب هاطله</w:t>
            </w:r>
            <w:r w:rsidRPr="00414CB8">
              <w:rPr>
                <w:rStyle w:val="libPoemTiniChar0"/>
                <w:rtl/>
              </w:rPr>
              <w:br/>
              <w:t> </w:t>
            </w:r>
          </w:p>
        </w:tc>
      </w:tr>
    </w:tbl>
    <w:p w:rsidR="00414CB8" w:rsidRPr="0046413B" w:rsidRDefault="00414CB8" w:rsidP="00414CB8">
      <w:pPr>
        <w:pStyle w:val="libNormal"/>
        <w:rPr>
          <w:rtl/>
        </w:rPr>
      </w:pPr>
      <w:r w:rsidRPr="0046413B">
        <w:rPr>
          <w:rtl/>
        </w:rPr>
        <w:t>الأبيات.</w:t>
      </w:r>
    </w:p>
    <w:p w:rsidR="00414CB8" w:rsidRPr="0046413B" w:rsidRDefault="00414CB8" w:rsidP="00414CB8">
      <w:pPr>
        <w:pStyle w:val="libNormal"/>
        <w:rPr>
          <w:rtl/>
        </w:rPr>
      </w:pPr>
      <w:r w:rsidRPr="0046413B">
        <w:rPr>
          <w:rtl/>
        </w:rPr>
        <w:t>قال</w:t>
      </w:r>
      <w:r>
        <w:rPr>
          <w:rtl/>
        </w:rPr>
        <w:t>:</w:t>
      </w:r>
      <w:r w:rsidRPr="0046413B">
        <w:rPr>
          <w:rtl/>
        </w:rPr>
        <w:t xml:space="preserve"> وقال وقد تأخر حصول سفينة يتوجه فيها إلى الحضرة المقدسة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الثمام</w:t>
      </w:r>
      <w:r>
        <w:rPr>
          <w:rtl/>
        </w:rPr>
        <w:t>:</w:t>
      </w:r>
      <w:r w:rsidRPr="0046413B">
        <w:rPr>
          <w:rtl/>
        </w:rPr>
        <w:t xml:space="preserve"> نبت ضعيف</w:t>
      </w:r>
      <w:r>
        <w:rPr>
          <w:rtl/>
        </w:rPr>
        <w:t>،</w:t>
      </w:r>
      <w:r w:rsidRPr="0046413B">
        <w:rPr>
          <w:rtl/>
        </w:rPr>
        <w:t xml:space="preserve"> واحدته ثمامة. ( الصحاح</w:t>
      </w:r>
      <w:r w:rsidR="00F21B5A">
        <w:rPr>
          <w:rtl/>
        </w:rPr>
        <w:t xml:space="preserve"> - </w:t>
      </w:r>
      <w:r w:rsidRPr="0046413B">
        <w:rPr>
          <w:rtl/>
        </w:rPr>
        <w:t>ثمم</w:t>
      </w:r>
      <w:r w:rsidR="00F21B5A">
        <w:rPr>
          <w:rtl/>
        </w:rPr>
        <w:t xml:space="preserve"> - </w:t>
      </w:r>
      <w:r w:rsidRPr="0046413B">
        <w:rPr>
          <w:rtl/>
        </w:rPr>
        <w:t>5</w:t>
      </w:r>
      <w:r>
        <w:rPr>
          <w:rtl/>
        </w:rPr>
        <w:t>:</w:t>
      </w:r>
      <w:r w:rsidRPr="0046413B">
        <w:rPr>
          <w:rtl/>
        </w:rPr>
        <w:t xml:space="preserve"> 1881 )</w:t>
      </w:r>
    </w:p>
    <w:p w:rsidR="00414CB8" w:rsidRPr="0046413B" w:rsidRDefault="00414CB8" w:rsidP="00414CB8">
      <w:pPr>
        <w:pStyle w:val="libNormal0"/>
        <w:rPr>
          <w:rtl/>
        </w:rPr>
      </w:pPr>
      <w:r>
        <w:rPr>
          <w:rtl/>
        </w:rPr>
        <w:br w:type="page"/>
      </w:r>
      <w:r w:rsidRPr="0046413B">
        <w:rPr>
          <w:rtl/>
        </w:rPr>
        <w:lastRenderedPageBreak/>
        <w:t>العلوية صلى الله على مشرفّها</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لئن عاقني عن قصد ربعك عائق</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فوجدي لأنفاسي إليك طريق</w:t>
            </w:r>
            <w:r w:rsidRPr="00414CB8">
              <w:rPr>
                <w:rStyle w:val="libPoemTiniChar0"/>
                <w:rtl/>
              </w:rPr>
              <w:br/>
              <w:t> </w:t>
            </w:r>
          </w:p>
        </w:tc>
      </w:tr>
    </w:tbl>
    <w:p w:rsidR="00414CB8" w:rsidRPr="0046413B" w:rsidRDefault="00414CB8" w:rsidP="00414CB8">
      <w:pPr>
        <w:pStyle w:val="libNormal"/>
        <w:rPr>
          <w:rtl/>
        </w:rPr>
      </w:pPr>
      <w:r w:rsidRPr="0046413B">
        <w:rPr>
          <w:rtl/>
        </w:rPr>
        <w:t>الأبيات.</w:t>
      </w:r>
    </w:p>
    <w:p w:rsidR="00414CB8" w:rsidRPr="0046413B" w:rsidRDefault="00414CB8" w:rsidP="00414CB8">
      <w:pPr>
        <w:pStyle w:val="libNormal"/>
        <w:rPr>
          <w:rtl/>
        </w:rPr>
      </w:pPr>
      <w:r w:rsidRPr="0046413B">
        <w:rPr>
          <w:rtl/>
        </w:rPr>
        <w:t>قال</w:t>
      </w:r>
      <w:r>
        <w:rPr>
          <w:rtl/>
        </w:rPr>
        <w:t>:</w:t>
      </w:r>
      <w:r w:rsidRPr="0046413B">
        <w:rPr>
          <w:rtl/>
        </w:rPr>
        <w:t xml:space="preserve"> ومما سطره</w:t>
      </w:r>
      <w:r w:rsidR="00F21B5A">
        <w:rPr>
          <w:rtl/>
        </w:rPr>
        <w:t xml:space="preserve"> - </w:t>
      </w:r>
      <w:r w:rsidRPr="0046413B">
        <w:rPr>
          <w:rtl/>
        </w:rPr>
        <w:t>أجل الله به أولياءه</w:t>
      </w:r>
      <w:r w:rsidR="00F21B5A">
        <w:rPr>
          <w:rtl/>
        </w:rPr>
        <w:t xml:space="preserve"> - </w:t>
      </w:r>
      <w:r w:rsidRPr="0046413B">
        <w:rPr>
          <w:rtl/>
        </w:rPr>
        <w:t>عند قراءتنا هذا الكتاب لدى الضريح المقدس عند الرأس الشريف صلى الله عليه لمّا قصدنا مشهد مولانا أمير المؤمنين صلوات الله عليه إبّان الزيارة الرجبيّة النبويّة</w:t>
      </w:r>
      <w:r>
        <w:rPr>
          <w:rtl/>
        </w:rPr>
        <w:t>،</w:t>
      </w:r>
      <w:r w:rsidRPr="0046413B">
        <w:rPr>
          <w:rtl/>
        </w:rPr>
        <w:t xml:space="preserve"> عرضنا هذا الكتاب قارئين له بخدمته</w:t>
      </w:r>
      <w:r>
        <w:rPr>
          <w:rtl/>
        </w:rPr>
        <w:t>،</w:t>
      </w:r>
      <w:r w:rsidRPr="0046413B">
        <w:rPr>
          <w:rtl/>
        </w:rPr>
        <w:t xml:space="preserve"> لائذين بحر رأفته</w:t>
      </w:r>
      <w:r>
        <w:rPr>
          <w:rtl/>
        </w:rPr>
        <w:t>،</w:t>
      </w:r>
      <w:r w:rsidRPr="0046413B">
        <w:rPr>
          <w:rtl/>
        </w:rPr>
        <w:t xml:space="preserve"> مستهطلين سحاب إغاثته</w:t>
      </w:r>
      <w:r>
        <w:rPr>
          <w:rtl/>
        </w:rPr>
        <w:t>،</w:t>
      </w:r>
      <w:r w:rsidRPr="0046413B">
        <w:rPr>
          <w:rtl/>
        </w:rPr>
        <w:t xml:space="preserve"> في خلوة من الجماعات المتكاثرات الشاغلات</w:t>
      </w:r>
      <w:r>
        <w:rPr>
          <w:rtl/>
        </w:rPr>
        <w:t>،</w:t>
      </w:r>
      <w:r w:rsidRPr="0046413B">
        <w:rPr>
          <w:rtl/>
        </w:rPr>
        <w:t xml:space="preserve"> وأنشد عنده بعض من كان معنا ما اتفق من مخاطباتنا ومنافثاتنا</w:t>
      </w:r>
      <w:r>
        <w:rPr>
          <w:rtl/>
        </w:rPr>
        <w:t>،</w:t>
      </w:r>
      <w:r w:rsidRPr="0046413B">
        <w:rPr>
          <w:rtl/>
        </w:rPr>
        <w:t xml:space="preserve"> وغير ذلك من كلام له يناسب حالنا في مقام حاثّين عزائمه على مبرّاتنا</w:t>
      </w:r>
      <w:r>
        <w:rPr>
          <w:rtl/>
        </w:rPr>
        <w:t>،</w:t>
      </w:r>
      <w:r w:rsidRPr="0046413B">
        <w:rPr>
          <w:rtl/>
        </w:rPr>
        <w:t xml:space="preserve"> وإجابة دعواتنا</w:t>
      </w:r>
      <w:r>
        <w:rPr>
          <w:rtl/>
        </w:rPr>
        <w:t>،</w:t>
      </w:r>
      <w:r w:rsidRPr="0046413B">
        <w:rPr>
          <w:rtl/>
        </w:rPr>
        <w:t xml:space="preserve"> ولجأنا إليه التجاء الجدب الداثر إلى السحاب</w:t>
      </w:r>
      <w:r>
        <w:rPr>
          <w:rtl/>
        </w:rPr>
        <w:t>،</w:t>
      </w:r>
      <w:r w:rsidRPr="0046413B">
        <w:rPr>
          <w:rtl/>
        </w:rPr>
        <w:t xml:space="preserve"> والمسافر المبعد إلى الاقتراب</w:t>
      </w:r>
      <w:r>
        <w:rPr>
          <w:rtl/>
        </w:rPr>
        <w:t>،</w:t>
      </w:r>
      <w:r w:rsidRPr="0046413B">
        <w:rPr>
          <w:rtl/>
        </w:rPr>
        <w:t xml:space="preserve"> والمريض إلى زوال الأوصاب</w:t>
      </w:r>
      <w:r>
        <w:rPr>
          <w:rtl/>
        </w:rPr>
        <w:t>،</w:t>
      </w:r>
      <w:r w:rsidRPr="0046413B">
        <w:rPr>
          <w:rtl/>
        </w:rPr>
        <w:t xml:space="preserve"> وذي الجريض إلى إماطة مخاطر الغنا والذهاب</w:t>
      </w:r>
      <w:r>
        <w:rPr>
          <w:rtl/>
        </w:rPr>
        <w:t>،</w:t>
      </w:r>
      <w:r w:rsidRPr="0046413B">
        <w:rPr>
          <w:rtl/>
        </w:rPr>
        <w:t xml:space="preserve"> ومن فعل ذلك من بعض أتباع مولانا صلوات الله عليه خليق باقتطاف ثمرات البغية من دوح يديه</w:t>
      </w:r>
      <w:r>
        <w:rPr>
          <w:rtl/>
        </w:rPr>
        <w:t>،</w:t>
      </w:r>
      <w:r w:rsidRPr="0046413B">
        <w:rPr>
          <w:rtl/>
        </w:rPr>
        <w:t xml:space="preserve"> فكيف منه وهو الأصل الباذخ</w:t>
      </w:r>
      <w:r>
        <w:rPr>
          <w:rtl/>
        </w:rPr>
        <w:t>،</w:t>
      </w:r>
      <w:r w:rsidRPr="0046413B">
        <w:rPr>
          <w:rtl/>
        </w:rPr>
        <w:t xml:space="preserve"> والملك العدل السامق الشامخ</w:t>
      </w:r>
      <w:r>
        <w:rPr>
          <w:rtl/>
        </w:rPr>
        <w:t>،</w:t>
      </w:r>
      <w:r w:rsidRPr="0046413B">
        <w:rPr>
          <w:rtl/>
        </w:rPr>
        <w:t xml:space="preserve"> غير مستغش في خيبة سائليه</w:t>
      </w:r>
      <w:r>
        <w:rPr>
          <w:rtl/>
        </w:rPr>
        <w:t>،</w:t>
      </w:r>
      <w:r w:rsidRPr="0046413B">
        <w:rPr>
          <w:rtl/>
        </w:rPr>
        <w:t xml:space="preserve"> وإرجاء رجاء آمليه</w:t>
      </w:r>
      <w:r>
        <w:rPr>
          <w:rtl/>
        </w:rPr>
        <w:t>،</w:t>
      </w:r>
      <w:r w:rsidRPr="0046413B">
        <w:rPr>
          <w:rtl/>
        </w:rPr>
        <w:t xml:space="preserve"> بل البناء على أن المسائل ناجحة وإن تأخرت</w:t>
      </w:r>
      <w:r>
        <w:rPr>
          <w:rtl/>
        </w:rPr>
        <w:t>،</w:t>
      </w:r>
      <w:r w:rsidRPr="0046413B">
        <w:rPr>
          <w:rtl/>
        </w:rPr>
        <w:t xml:space="preserve"> والفواضل سانحة لديه وإن تبعدت</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يلوح بآفاق المناجح سعدها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إن قذفت بالبعد عنها العوائق</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كما الغيث يرجى في زمان وتارة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تخاف عزاليه الدواني الدوافق</w:t>
            </w:r>
            <w:r w:rsidRPr="00414CB8">
              <w:rPr>
                <w:rStyle w:val="libFootnotenumChar"/>
                <w:rtl/>
              </w:rPr>
              <w:t>(1)</w:t>
            </w:r>
            <w:r w:rsidRPr="00414CB8">
              <w:rPr>
                <w:rStyle w:val="libPoemTiniChar0"/>
                <w:rtl/>
              </w:rPr>
              <w:br/>
              <w:t> </w:t>
            </w:r>
          </w:p>
        </w:tc>
      </w:tr>
    </w:tbl>
    <w:p w:rsidR="00414CB8" w:rsidRPr="0046413B" w:rsidRDefault="00414CB8" w:rsidP="00414CB8">
      <w:pPr>
        <w:pStyle w:val="libNormal"/>
        <w:rPr>
          <w:rtl/>
        </w:rPr>
      </w:pPr>
      <w:r w:rsidRPr="0046413B">
        <w:rPr>
          <w:rtl/>
        </w:rPr>
        <w:t>وقال طاب ثراه في أوائل الكتاب</w:t>
      </w:r>
      <w:r>
        <w:rPr>
          <w:rtl/>
        </w:rPr>
        <w:t>،</w:t>
      </w:r>
      <w:r w:rsidRPr="0046413B">
        <w:rPr>
          <w:rtl/>
        </w:rPr>
        <w:t xml:space="preserve"> وقد سقط من هذه النسخة الشريفة منها ومن عدة مواضع منه أوراق</w:t>
      </w:r>
      <w:r>
        <w:rPr>
          <w:rtl/>
        </w:rPr>
        <w:t>:</w:t>
      </w:r>
      <w:r w:rsidRPr="0046413B">
        <w:rPr>
          <w:rtl/>
        </w:rPr>
        <w:t xml:space="preserve"> وقد كانت هذه الرسالة وصلت إليّ قبل هذه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بناء المقالة الفاطميّة</w:t>
      </w:r>
      <w:r>
        <w:rPr>
          <w:rtl/>
        </w:rPr>
        <w:t>:</w:t>
      </w:r>
      <w:r w:rsidRPr="0046413B">
        <w:rPr>
          <w:rtl/>
        </w:rPr>
        <w:t xml:space="preserve"> 443.</w:t>
      </w:r>
    </w:p>
    <w:p w:rsidR="00414CB8" w:rsidRPr="0046413B" w:rsidRDefault="00414CB8" w:rsidP="00414CB8">
      <w:pPr>
        <w:pStyle w:val="libNormal0"/>
        <w:rPr>
          <w:rtl/>
        </w:rPr>
      </w:pPr>
      <w:r>
        <w:rPr>
          <w:rtl/>
        </w:rPr>
        <w:br w:type="page"/>
      </w:r>
      <w:r w:rsidRPr="0046413B">
        <w:rPr>
          <w:rtl/>
        </w:rPr>
        <w:lastRenderedPageBreak/>
        <w:t>الأوقات</w:t>
      </w:r>
      <w:r>
        <w:rPr>
          <w:rtl/>
        </w:rPr>
        <w:t>،</w:t>
      </w:r>
      <w:r w:rsidRPr="0046413B">
        <w:rPr>
          <w:rtl/>
        </w:rPr>
        <w:t xml:space="preserve"> وصدفتني عن الإيراد عليها حواجز المعارضات. إلى أن قال</w:t>
      </w:r>
      <w:r>
        <w:rPr>
          <w:rtl/>
        </w:rPr>
        <w:t>:</w:t>
      </w:r>
      <w:r w:rsidRPr="0046413B">
        <w:rPr>
          <w:rtl/>
        </w:rPr>
        <w:t xml:space="preserve"> وبعد ذلك أحضر الولد عبد الكريم</w:t>
      </w:r>
      <w:r w:rsidR="00F21B5A">
        <w:rPr>
          <w:rtl/>
        </w:rPr>
        <w:t xml:space="preserve"> - </w:t>
      </w:r>
      <w:r w:rsidRPr="0046413B">
        <w:rPr>
          <w:rtl/>
        </w:rPr>
        <w:t>أبقاه الله</w:t>
      </w:r>
      <w:r w:rsidR="00F21B5A">
        <w:rPr>
          <w:rtl/>
        </w:rPr>
        <w:t xml:space="preserve"> - </w:t>
      </w:r>
      <w:r w:rsidRPr="0046413B">
        <w:rPr>
          <w:rtl/>
        </w:rPr>
        <w:t>النسخة بعينها</w:t>
      </w:r>
      <w:r>
        <w:rPr>
          <w:rtl/>
        </w:rPr>
        <w:t>،</w:t>
      </w:r>
      <w:r w:rsidRPr="0046413B">
        <w:rPr>
          <w:rtl/>
        </w:rPr>
        <w:t xml:space="preserve"> وشرع يقرأ عليّ شيئا منها</w:t>
      </w:r>
      <w:r>
        <w:rPr>
          <w:rtl/>
        </w:rPr>
        <w:t>،</w:t>
      </w:r>
      <w:r w:rsidRPr="0046413B">
        <w:rPr>
          <w:rtl/>
        </w:rPr>
        <w:t xml:space="preserve"> فأجج منّي نارا أخمدتها الحوائل</w:t>
      </w:r>
      <w:r>
        <w:rPr>
          <w:rtl/>
        </w:rPr>
        <w:t>،</w:t>
      </w:r>
      <w:r w:rsidRPr="0046413B">
        <w:rPr>
          <w:rtl/>
        </w:rPr>
        <w:t xml:space="preserve"> وأنهج عيون قول أجمدتها القواطع النوازل</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عزائم منّا لا يبوخ اضطرامها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إذا البغي سلّت للقاء مضاربه</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تجلّى بها من كل خطب ظلامه</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يشقى بها نجد نجيب نحاربه</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فكيف إذا لم نلق خصما تهزّه</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عزائم في أقصى الحضيض كواكبه</w:t>
            </w:r>
            <w:r w:rsidRPr="00414CB8">
              <w:rPr>
                <w:rStyle w:val="libPoemTiniChar0"/>
                <w:rtl/>
              </w:rPr>
              <w:br/>
              <w:t> </w:t>
            </w:r>
          </w:p>
        </w:tc>
      </w:tr>
    </w:tbl>
    <w:p w:rsidR="00414CB8" w:rsidRPr="0046413B" w:rsidRDefault="00414CB8" w:rsidP="00414CB8">
      <w:pPr>
        <w:pStyle w:val="libNormal"/>
        <w:rPr>
          <w:rtl/>
        </w:rPr>
      </w:pPr>
      <w:r w:rsidRPr="0046413B">
        <w:rPr>
          <w:rtl/>
        </w:rPr>
        <w:t>هذا وإن كانت حدود المزاج منوطة بالكلال</w:t>
      </w:r>
      <w:r>
        <w:rPr>
          <w:rtl/>
        </w:rPr>
        <w:t>،</w:t>
      </w:r>
      <w:r w:rsidRPr="0046413B">
        <w:rPr>
          <w:rtl/>
        </w:rPr>
        <w:t xml:space="preserve"> وفجاج الفراغ مربوطة بحرج المجال</w:t>
      </w:r>
      <w:r>
        <w:rPr>
          <w:rtl/>
        </w:rPr>
        <w:t>،</w:t>
      </w:r>
      <w:r w:rsidRPr="0046413B">
        <w:rPr>
          <w:rtl/>
        </w:rPr>
        <w:t xml:space="preserve"> لكن الصانع إذا اهتمّ كاد يجعل آثاره في أعضاء مهجته</w:t>
      </w:r>
      <w:r>
        <w:rPr>
          <w:rtl/>
        </w:rPr>
        <w:t>،</w:t>
      </w:r>
      <w:r w:rsidRPr="0046413B">
        <w:rPr>
          <w:rtl/>
        </w:rPr>
        <w:t xml:space="preserve"> وزائل الإغضاء عن رحمة نقيبته</w:t>
      </w:r>
      <w:r>
        <w:rPr>
          <w:rtl/>
        </w:rPr>
        <w:t>،</w:t>
      </w:r>
      <w:r w:rsidRPr="0046413B">
        <w:rPr>
          <w:rtl/>
        </w:rPr>
        <w:t xml:space="preserve"> وبتلك المواد الضعيفة قد عزمت على رمي عمرو </w:t>
      </w:r>
      <w:r w:rsidRPr="00414CB8">
        <w:rPr>
          <w:rStyle w:val="libFootnotenumChar"/>
          <w:rtl/>
        </w:rPr>
        <w:t>(1)</w:t>
      </w:r>
      <w:r w:rsidRPr="0046413B">
        <w:rPr>
          <w:rtl/>
        </w:rPr>
        <w:t xml:space="preserve"> بنبال الصواب</w:t>
      </w:r>
      <w:r>
        <w:rPr>
          <w:rtl/>
        </w:rPr>
        <w:t>،</w:t>
      </w:r>
      <w:r w:rsidRPr="0046413B">
        <w:rPr>
          <w:rtl/>
        </w:rPr>
        <w:t xml:space="preserve"> وإن كان بناؤه ملتحفا لذاته بالخراب</w:t>
      </w:r>
      <w:r>
        <w:rPr>
          <w:rtl/>
        </w:rPr>
        <w:t>،</w:t>
      </w:r>
      <w:r w:rsidRPr="0046413B">
        <w:rPr>
          <w:rtl/>
        </w:rPr>
        <w:t xml:space="preserve"> فليس للراد عليه فضيلة استنباط عيون الألباب</w:t>
      </w:r>
      <w:r>
        <w:rPr>
          <w:rtl/>
        </w:rPr>
        <w:t>،</w:t>
      </w:r>
      <w:r w:rsidRPr="0046413B">
        <w:rPr>
          <w:rtl/>
        </w:rPr>
        <w:t xml:space="preserve"> بل العاجز مشكور على النهوض إلى مبارزة ضعيف الذباب.</w:t>
      </w:r>
    </w:p>
    <w:p w:rsidR="00414CB8" w:rsidRPr="0046413B" w:rsidRDefault="00414CB8" w:rsidP="00414CB8">
      <w:pPr>
        <w:pStyle w:val="libNormal"/>
        <w:rPr>
          <w:rtl/>
        </w:rPr>
      </w:pPr>
      <w:r w:rsidRPr="0046413B">
        <w:rPr>
          <w:rtl/>
        </w:rPr>
        <w:t>وأقول</w:t>
      </w:r>
      <w:r>
        <w:rPr>
          <w:rtl/>
        </w:rPr>
        <w:t>:</w:t>
      </w:r>
      <w:r w:rsidRPr="0046413B">
        <w:rPr>
          <w:rtl/>
        </w:rPr>
        <w:t xml:space="preserve"> إنه عرض لي مع صاحب الرسالة نوع كلفة</w:t>
      </w:r>
      <w:r>
        <w:rPr>
          <w:rtl/>
        </w:rPr>
        <w:t>،</w:t>
      </w:r>
      <w:r w:rsidRPr="0046413B">
        <w:rPr>
          <w:rtl/>
        </w:rPr>
        <w:t xml:space="preserve"> قد لا يحصل مثلها لنقض نقض كتاب « المشجر » مع عظماء المعتزلة كالجبّائي وأعيان من جماعته</w:t>
      </w:r>
      <w:r>
        <w:rPr>
          <w:rtl/>
        </w:rPr>
        <w:t>،</w:t>
      </w:r>
      <w:r w:rsidRPr="0046413B">
        <w:rPr>
          <w:rtl/>
        </w:rPr>
        <w:t xml:space="preserve"> وأبي الحسين البصري في الردّ على السيد المرتضى</w:t>
      </w:r>
      <w:r>
        <w:rPr>
          <w:rtl/>
        </w:rPr>
        <w:t>،</w:t>
      </w:r>
      <w:r w:rsidRPr="0046413B">
        <w:rPr>
          <w:rtl/>
        </w:rPr>
        <w:t xml:space="preserve"> وهو الحاذق المبرز في صناعته</w:t>
      </w:r>
      <w:r>
        <w:rPr>
          <w:rtl/>
        </w:rPr>
        <w:t>،</w:t>
      </w:r>
      <w:r w:rsidRPr="0046413B">
        <w:rPr>
          <w:rtl/>
        </w:rPr>
        <w:t xml:space="preserve"> إذ هاتيك المباحث يجتمع لها العقل فيصادمها صدام الكتائب</w:t>
      </w:r>
      <w:r>
        <w:rPr>
          <w:rtl/>
        </w:rPr>
        <w:t>،</w:t>
      </w:r>
      <w:r w:rsidRPr="0046413B">
        <w:rPr>
          <w:rtl/>
        </w:rPr>
        <w:t xml:space="preserve"> ويصارمها صرام فوارس المقانب </w:t>
      </w:r>
      <w:r w:rsidRPr="00414CB8">
        <w:rPr>
          <w:rStyle w:val="libFootnotenumChar"/>
          <w:rtl/>
        </w:rPr>
        <w:t>(2)</w:t>
      </w:r>
      <w:r>
        <w:rPr>
          <w:rtl/>
        </w:rPr>
        <w:t>،</w:t>
      </w:r>
      <w:r w:rsidRPr="0046413B">
        <w:rPr>
          <w:rtl/>
        </w:rPr>
        <w:t xml:space="preserve"> وهذه المباحث مهينة</w:t>
      </w:r>
      <w:r>
        <w:rPr>
          <w:rtl/>
        </w:rPr>
        <w:t>،</w:t>
      </w:r>
      <w:r w:rsidRPr="0046413B">
        <w:rPr>
          <w:rtl/>
        </w:rPr>
        <w:t xml:space="preserve"> فإن أهملها الباحث استظهرت عليه</w:t>
      </w:r>
      <w:r>
        <w:rPr>
          <w:rtl/>
        </w:rPr>
        <w:t>،</w:t>
      </w:r>
      <w:r w:rsidRPr="0046413B">
        <w:rPr>
          <w:rtl/>
        </w:rPr>
        <w:t xml:space="preserve"> وإن صمد لها رآها دون العزم الناهض فيما يقصد إليه</w:t>
      </w:r>
      <w:r>
        <w:rPr>
          <w:rtl/>
        </w:rPr>
        <w:t>،</w:t>
      </w:r>
      <w:r w:rsidRPr="0046413B">
        <w:rPr>
          <w:rtl/>
        </w:rPr>
        <w:t xml:space="preserve"> تهوين</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يقصد به</w:t>
      </w:r>
      <w:r>
        <w:rPr>
          <w:rtl/>
        </w:rPr>
        <w:t>:</w:t>
      </w:r>
      <w:r w:rsidRPr="0046413B">
        <w:rPr>
          <w:rtl/>
        </w:rPr>
        <w:t xml:space="preserve"> عمرو بن عثمان الجاحظ.</w:t>
      </w:r>
    </w:p>
    <w:p w:rsidR="00414CB8" w:rsidRPr="0046413B" w:rsidRDefault="00414CB8" w:rsidP="00414CB8">
      <w:pPr>
        <w:pStyle w:val="libFootnote0"/>
        <w:rPr>
          <w:rtl/>
        </w:rPr>
      </w:pPr>
      <w:r w:rsidRPr="0046413B">
        <w:rPr>
          <w:rtl/>
        </w:rPr>
        <w:t>(2) المقانب</w:t>
      </w:r>
      <w:r>
        <w:rPr>
          <w:rtl/>
        </w:rPr>
        <w:t>:</w:t>
      </w:r>
      <w:r w:rsidRPr="0046413B">
        <w:rPr>
          <w:rtl/>
        </w:rPr>
        <w:t xml:space="preserve"> مفردها مقنب</w:t>
      </w:r>
      <w:r>
        <w:rPr>
          <w:rtl/>
        </w:rPr>
        <w:t>،</w:t>
      </w:r>
      <w:r w:rsidRPr="0046413B">
        <w:rPr>
          <w:rtl/>
        </w:rPr>
        <w:t xml:space="preserve"> جماعة من الخيل تجتمع للغارة. ( المنجد )</w:t>
      </w:r>
    </w:p>
    <w:p w:rsidR="00414CB8" w:rsidRPr="0046413B" w:rsidRDefault="00414CB8" w:rsidP="00414CB8">
      <w:pPr>
        <w:pStyle w:val="libNormal0"/>
        <w:rPr>
          <w:rtl/>
        </w:rPr>
      </w:pPr>
      <w:r>
        <w:rPr>
          <w:rtl/>
        </w:rPr>
        <w:br w:type="page"/>
      </w:r>
      <w:r w:rsidRPr="0046413B">
        <w:rPr>
          <w:rtl/>
        </w:rPr>
        <w:lastRenderedPageBreak/>
        <w:t>منعت منه الحكمة والاعتبار</w:t>
      </w:r>
      <w:r>
        <w:rPr>
          <w:rtl/>
        </w:rPr>
        <w:t>،</w:t>
      </w:r>
      <w:r w:rsidRPr="0046413B">
        <w:rPr>
          <w:rtl/>
        </w:rPr>
        <w:t xml:space="preserve"> واستعداد يخالطه التصغير والاحتقار</w:t>
      </w:r>
      <w:r>
        <w:rPr>
          <w:rtl/>
        </w:rPr>
        <w:t>،</w:t>
      </w:r>
      <w:r w:rsidRPr="0046413B">
        <w:rPr>
          <w:rtl/>
        </w:rPr>
        <w:t xml:space="preserve"> فالقريحة معه إذن بين متجاذبين ضدّين</w:t>
      </w:r>
      <w:r>
        <w:rPr>
          <w:rtl/>
        </w:rPr>
        <w:t>،</w:t>
      </w:r>
      <w:r w:rsidRPr="0046413B">
        <w:rPr>
          <w:rtl/>
        </w:rPr>
        <w:t xml:space="preserve"> ومتداعيين حربين</w:t>
      </w:r>
      <w:r>
        <w:rPr>
          <w:rtl/>
        </w:rPr>
        <w:t>،</w:t>
      </w:r>
      <w:r w:rsidRPr="0046413B">
        <w:rPr>
          <w:rtl/>
        </w:rPr>
        <w:t xml:space="preserve"> وذلك مادة العناء وجادة الشقاء</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ليس العلى في منهل لذّ شربه</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لكن بتتويج الجباة المتاعبا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مزايا لها في الهاشميّين منزل</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يجاوز معناها النجوم الثواقبا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إذا ما امتطى بطن اليراع أكفّهم</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كفى غربه سمر القنا والقواضبا</w:t>
            </w:r>
            <w:r w:rsidRPr="00414CB8">
              <w:rPr>
                <w:rStyle w:val="libFootnotenumChar"/>
                <w:rtl/>
              </w:rPr>
              <w:t>(1)</w:t>
            </w:r>
            <w:r w:rsidRPr="00414CB8">
              <w:rPr>
                <w:rStyle w:val="libPoemTiniChar0"/>
                <w:rtl/>
              </w:rPr>
              <w:br/>
              <w:t> </w:t>
            </w:r>
          </w:p>
        </w:tc>
      </w:tr>
    </w:tbl>
    <w:p w:rsidR="00414CB8" w:rsidRPr="0046413B" w:rsidRDefault="00414CB8" w:rsidP="00414CB8">
      <w:pPr>
        <w:pStyle w:val="libNormal"/>
        <w:rPr>
          <w:rtl/>
        </w:rPr>
      </w:pPr>
      <w:r w:rsidRPr="0046413B">
        <w:rPr>
          <w:rtl/>
        </w:rPr>
        <w:t>انتهى ما أردنا نقله</w:t>
      </w:r>
      <w:r>
        <w:rPr>
          <w:rtl/>
        </w:rPr>
        <w:t>،</w:t>
      </w:r>
      <w:r w:rsidRPr="0046413B">
        <w:rPr>
          <w:rtl/>
        </w:rPr>
        <w:t xml:space="preserve"> ليعلم وضع الكتاب</w:t>
      </w:r>
      <w:r>
        <w:rPr>
          <w:rtl/>
        </w:rPr>
        <w:t>،</w:t>
      </w:r>
      <w:r w:rsidRPr="0046413B">
        <w:rPr>
          <w:rtl/>
        </w:rPr>
        <w:t xml:space="preserve"> ومقام صاحبه في البلاغة التي هي قطرة من بحار فضائله.</w:t>
      </w:r>
    </w:p>
    <w:p w:rsidR="00414CB8" w:rsidRPr="0046413B" w:rsidRDefault="00414CB8" w:rsidP="00414CB8">
      <w:pPr>
        <w:pStyle w:val="libNormal"/>
        <w:rPr>
          <w:rtl/>
        </w:rPr>
      </w:pPr>
      <w:r w:rsidRPr="0046413B">
        <w:rPr>
          <w:rtl/>
        </w:rPr>
        <w:t xml:space="preserve">وهو </w:t>
      </w:r>
      <w:r w:rsidRPr="00414CB8">
        <w:rPr>
          <w:rStyle w:val="libAlaemChar"/>
          <w:rtl/>
        </w:rPr>
        <w:t>رحمه‌الله</w:t>
      </w:r>
      <w:r w:rsidRPr="0046413B">
        <w:rPr>
          <w:rtl/>
        </w:rPr>
        <w:t xml:space="preserve"> أوّل من نظر في الرجال</w:t>
      </w:r>
      <w:r>
        <w:rPr>
          <w:rtl/>
        </w:rPr>
        <w:t>،</w:t>
      </w:r>
      <w:r w:rsidRPr="0046413B">
        <w:rPr>
          <w:rtl/>
        </w:rPr>
        <w:t xml:space="preserve"> وتعرّض لكلمات أربابها في الجرح والتعديل</w:t>
      </w:r>
      <w:r>
        <w:rPr>
          <w:rtl/>
        </w:rPr>
        <w:t>،</w:t>
      </w:r>
      <w:r w:rsidRPr="0046413B">
        <w:rPr>
          <w:rtl/>
        </w:rPr>
        <w:t xml:space="preserve"> وما فيها من التعارض</w:t>
      </w:r>
      <w:r>
        <w:rPr>
          <w:rtl/>
        </w:rPr>
        <w:t>،</w:t>
      </w:r>
      <w:r w:rsidRPr="0046413B">
        <w:rPr>
          <w:rtl/>
        </w:rPr>
        <w:t xml:space="preserve"> وكيفية الجمع في بعضها ورد بعضها وقبول الأخرى في بعضها</w:t>
      </w:r>
      <w:r>
        <w:rPr>
          <w:rtl/>
        </w:rPr>
        <w:t>،</w:t>
      </w:r>
      <w:r w:rsidRPr="0046413B">
        <w:rPr>
          <w:rtl/>
        </w:rPr>
        <w:t xml:space="preserve"> وفتح هذا الباب لمن تلاه من الأصحاب</w:t>
      </w:r>
      <w:r>
        <w:rPr>
          <w:rtl/>
        </w:rPr>
        <w:t>،</w:t>
      </w:r>
      <w:r w:rsidRPr="0046413B">
        <w:rPr>
          <w:rtl/>
        </w:rPr>
        <w:t xml:space="preserve"> وكلّما أطلق في مباحث الفقه والرجال ابن طاوس فهو المراد منه</w:t>
      </w:r>
      <w:r>
        <w:rPr>
          <w:rtl/>
        </w:rPr>
        <w:t>،</w:t>
      </w:r>
      <w:r w:rsidRPr="0046413B">
        <w:rPr>
          <w:rtl/>
        </w:rPr>
        <w:t xml:space="preserve"> توفّي </w:t>
      </w:r>
      <w:r w:rsidRPr="00414CB8">
        <w:rPr>
          <w:rStyle w:val="libAlaemChar"/>
          <w:rtl/>
        </w:rPr>
        <w:t>رحمه‌الله</w:t>
      </w:r>
      <w:r w:rsidRPr="0046413B">
        <w:rPr>
          <w:rtl/>
        </w:rPr>
        <w:t xml:space="preserve"> سنة 673.</w:t>
      </w:r>
    </w:p>
    <w:p w:rsidR="00414CB8" w:rsidRPr="0046413B" w:rsidRDefault="00414CB8" w:rsidP="00414CB8">
      <w:pPr>
        <w:pStyle w:val="libNormal"/>
        <w:rPr>
          <w:rtl/>
        </w:rPr>
      </w:pPr>
      <w:r w:rsidRPr="0046413B">
        <w:rPr>
          <w:rtl/>
        </w:rPr>
        <w:t>ويروي عن جماعة من المشايخ العظام الذين يروي عن أكثرهم أخوه السيد الأجل رضي الدين علي أيضا</w:t>
      </w:r>
      <w:r>
        <w:rPr>
          <w:rtl/>
        </w:rPr>
        <w:t>،</w:t>
      </w:r>
      <w:r w:rsidRPr="0046413B">
        <w:rPr>
          <w:rtl/>
        </w:rPr>
        <w:t xml:space="preserve"> وهم على ما عثرنا عليه سبعة</w:t>
      </w:r>
      <w:r>
        <w:rPr>
          <w:rtl/>
        </w:rPr>
        <w:t>:</w:t>
      </w:r>
    </w:p>
    <w:p w:rsidR="00414CB8" w:rsidRPr="0046413B" w:rsidRDefault="00414CB8" w:rsidP="00414CB8">
      <w:pPr>
        <w:pStyle w:val="libNormal"/>
        <w:rPr>
          <w:rtl/>
        </w:rPr>
      </w:pPr>
      <w:r w:rsidRPr="0046413B">
        <w:rPr>
          <w:rtl/>
        </w:rPr>
        <w:t>( أ )</w:t>
      </w:r>
      <w:r w:rsidR="00F21B5A">
        <w:rPr>
          <w:rtl/>
        </w:rPr>
        <w:t xml:space="preserve"> - </w:t>
      </w:r>
      <w:r w:rsidRPr="0046413B">
        <w:rPr>
          <w:rtl/>
        </w:rPr>
        <w:t xml:space="preserve">السيد الجليل فخار بن معد الموسوي </w:t>
      </w:r>
      <w:r w:rsidRPr="00414CB8">
        <w:rPr>
          <w:rStyle w:val="libFootnotenumChar"/>
          <w:rtl/>
        </w:rPr>
        <w:t>(2)</w:t>
      </w:r>
      <w:r>
        <w:rPr>
          <w:rtl/>
        </w:rPr>
        <w:t>.</w:t>
      </w:r>
    </w:p>
    <w:p w:rsidR="00414CB8" w:rsidRPr="0046413B" w:rsidRDefault="00414CB8" w:rsidP="00414CB8">
      <w:pPr>
        <w:pStyle w:val="libNormal"/>
        <w:rPr>
          <w:rtl/>
        </w:rPr>
      </w:pPr>
      <w:r w:rsidRPr="0046413B">
        <w:rPr>
          <w:rtl/>
        </w:rPr>
        <w:t>( ب )</w:t>
      </w:r>
      <w:r w:rsidR="00F21B5A">
        <w:rPr>
          <w:rtl/>
        </w:rPr>
        <w:t xml:space="preserve"> - </w:t>
      </w:r>
      <w:r w:rsidRPr="0046413B">
        <w:rPr>
          <w:rtl/>
        </w:rPr>
        <w:t xml:space="preserve">الحسين بن أحمد السورائي </w:t>
      </w:r>
      <w:r w:rsidRPr="00414CB8">
        <w:rPr>
          <w:rStyle w:val="libFootnotenumChar"/>
          <w:rtl/>
        </w:rPr>
        <w:t>(3)</w:t>
      </w:r>
      <w:r>
        <w:rPr>
          <w:rtl/>
        </w:rPr>
        <w:t>.</w:t>
      </w:r>
    </w:p>
    <w:p w:rsidR="00414CB8" w:rsidRPr="0046413B" w:rsidRDefault="00414CB8" w:rsidP="00414CB8">
      <w:pPr>
        <w:pStyle w:val="libNormal"/>
        <w:rPr>
          <w:rtl/>
        </w:rPr>
      </w:pPr>
      <w:r w:rsidRPr="0046413B">
        <w:rPr>
          <w:rtl/>
        </w:rPr>
        <w:t>( ج )</w:t>
      </w:r>
      <w:r w:rsidR="00F21B5A">
        <w:rPr>
          <w:rtl/>
        </w:rPr>
        <w:t xml:space="preserve"> - </w:t>
      </w:r>
      <w:r w:rsidRPr="0046413B">
        <w:rPr>
          <w:rtl/>
        </w:rPr>
        <w:t>السيد صفيّ الدين محمّد بن معد الموسوي</w:t>
      </w:r>
      <w:r>
        <w:rPr>
          <w:rtl/>
        </w:rPr>
        <w:t>،</w:t>
      </w:r>
      <w:r w:rsidRPr="0046413B">
        <w:rPr>
          <w:rtl/>
        </w:rPr>
        <w:t xml:space="preserve"> المتقدم </w:t>
      </w:r>
      <w:r w:rsidRPr="00414CB8">
        <w:rPr>
          <w:rStyle w:val="libFootnotenumChar"/>
          <w:rtl/>
        </w:rPr>
        <w:t>(4)</w:t>
      </w:r>
      <w:r w:rsidRPr="0046413B">
        <w:rPr>
          <w:rtl/>
        </w:rPr>
        <w:t xml:space="preserve"> ذكره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بناء المقالة الفاطمية</w:t>
      </w:r>
      <w:r>
        <w:rPr>
          <w:rtl/>
        </w:rPr>
        <w:t>:</w:t>
      </w:r>
      <w:r w:rsidRPr="0046413B">
        <w:rPr>
          <w:rtl/>
        </w:rPr>
        <w:t xml:space="preserve"> 54.</w:t>
      </w:r>
    </w:p>
    <w:p w:rsidR="00414CB8" w:rsidRPr="0046413B" w:rsidRDefault="00414CB8" w:rsidP="00414CB8">
      <w:pPr>
        <w:pStyle w:val="libFootnote0"/>
        <w:rPr>
          <w:rtl/>
        </w:rPr>
      </w:pPr>
      <w:r w:rsidRPr="0046413B">
        <w:rPr>
          <w:rtl/>
        </w:rPr>
        <w:t>(2) يأتي في الجزء الثالث</w:t>
      </w:r>
      <w:r>
        <w:rPr>
          <w:rtl/>
        </w:rPr>
        <w:t>:</w:t>
      </w:r>
      <w:r w:rsidRPr="0046413B">
        <w:rPr>
          <w:rtl/>
        </w:rPr>
        <w:t xml:space="preserve"> 32.</w:t>
      </w:r>
    </w:p>
    <w:p w:rsidR="00414CB8" w:rsidRPr="0046413B" w:rsidRDefault="00414CB8" w:rsidP="00414CB8">
      <w:pPr>
        <w:pStyle w:val="libFootnote0"/>
        <w:rPr>
          <w:rtl/>
        </w:rPr>
      </w:pPr>
      <w:r w:rsidRPr="0046413B">
        <w:rPr>
          <w:rtl/>
        </w:rPr>
        <w:t>(3) يأتي في الصفحة</w:t>
      </w:r>
      <w:r>
        <w:rPr>
          <w:rtl/>
        </w:rPr>
        <w:t>:</w:t>
      </w:r>
      <w:r w:rsidRPr="0046413B">
        <w:rPr>
          <w:rtl/>
        </w:rPr>
        <w:t xml:space="preserve"> 460.</w:t>
      </w:r>
    </w:p>
    <w:p w:rsidR="00414CB8" w:rsidRPr="0046413B" w:rsidRDefault="00414CB8" w:rsidP="00414CB8">
      <w:pPr>
        <w:pStyle w:val="libFootnote0"/>
        <w:rPr>
          <w:rtl/>
        </w:rPr>
      </w:pPr>
      <w:r w:rsidRPr="0046413B">
        <w:rPr>
          <w:rtl/>
        </w:rPr>
        <w:t>(4) تقدم في صفحة</w:t>
      </w:r>
      <w:r>
        <w:rPr>
          <w:rtl/>
        </w:rPr>
        <w:t>:</w:t>
      </w:r>
      <w:r w:rsidRPr="0046413B">
        <w:rPr>
          <w:rtl/>
        </w:rPr>
        <w:t xml:space="preserve"> 421</w:t>
      </w:r>
    </w:p>
    <w:p w:rsidR="00414CB8" w:rsidRPr="0046413B" w:rsidRDefault="00414CB8" w:rsidP="00414CB8">
      <w:pPr>
        <w:pStyle w:val="libNormal0"/>
        <w:rPr>
          <w:rtl/>
        </w:rPr>
      </w:pPr>
      <w:r>
        <w:rPr>
          <w:rtl/>
        </w:rPr>
        <w:br w:type="page"/>
      </w:r>
      <w:r w:rsidRPr="0046413B">
        <w:rPr>
          <w:rtl/>
        </w:rPr>
        <w:lastRenderedPageBreak/>
        <w:t xml:space="preserve">في مشايخ والد العلاّمة </w:t>
      </w:r>
      <w:r w:rsidRPr="00414CB8">
        <w:rPr>
          <w:rStyle w:val="libFootnotenumChar"/>
          <w:rtl/>
        </w:rPr>
        <w:t>(1)</w:t>
      </w:r>
      <w:r>
        <w:rPr>
          <w:rtl/>
        </w:rPr>
        <w:t>.</w:t>
      </w:r>
    </w:p>
    <w:p w:rsidR="00414CB8" w:rsidRPr="0046413B" w:rsidRDefault="00414CB8" w:rsidP="00414CB8">
      <w:pPr>
        <w:pStyle w:val="libNormal"/>
        <w:rPr>
          <w:rtl/>
        </w:rPr>
      </w:pPr>
      <w:r w:rsidRPr="0046413B">
        <w:rPr>
          <w:rtl/>
        </w:rPr>
        <w:t>( د )</w:t>
      </w:r>
      <w:r w:rsidR="00F21B5A">
        <w:rPr>
          <w:rtl/>
        </w:rPr>
        <w:t xml:space="preserve"> - </w:t>
      </w:r>
      <w:r w:rsidRPr="0046413B">
        <w:rPr>
          <w:rtl/>
        </w:rPr>
        <w:t xml:space="preserve">الشيخ نجيب الدين محمد بن نما </w:t>
      </w:r>
      <w:r w:rsidRPr="00414CB8">
        <w:rPr>
          <w:rStyle w:val="libFootnotenumChar"/>
          <w:rtl/>
        </w:rPr>
        <w:t>(2)</w:t>
      </w:r>
      <w:r>
        <w:rPr>
          <w:rtl/>
        </w:rPr>
        <w:t>.</w:t>
      </w:r>
    </w:p>
    <w:p w:rsidR="00414CB8" w:rsidRPr="0046413B" w:rsidRDefault="00414CB8" w:rsidP="00414CB8">
      <w:pPr>
        <w:pStyle w:val="libNormal"/>
        <w:rPr>
          <w:rtl/>
        </w:rPr>
      </w:pPr>
      <w:r w:rsidRPr="0046413B">
        <w:rPr>
          <w:rtl/>
        </w:rPr>
        <w:t>( ه‍ )</w:t>
      </w:r>
      <w:r w:rsidR="00F21B5A">
        <w:rPr>
          <w:rtl/>
        </w:rPr>
        <w:t xml:space="preserve"> - </w:t>
      </w:r>
      <w:r w:rsidRPr="0046413B">
        <w:rPr>
          <w:rtl/>
        </w:rPr>
        <w:t xml:space="preserve">السيد محي الدين </w:t>
      </w:r>
      <w:r w:rsidRPr="00414CB8">
        <w:rPr>
          <w:rStyle w:val="libFootnotenumChar"/>
          <w:rtl/>
        </w:rPr>
        <w:t>(3)</w:t>
      </w:r>
      <w:r w:rsidRPr="0046413B">
        <w:rPr>
          <w:rtl/>
        </w:rPr>
        <w:t xml:space="preserve"> ابن أخي ابن زهرة صاحب الغنية.</w:t>
      </w:r>
    </w:p>
    <w:p w:rsidR="00414CB8" w:rsidRPr="0046413B" w:rsidRDefault="00414CB8" w:rsidP="00414CB8">
      <w:pPr>
        <w:pStyle w:val="libNormal"/>
        <w:rPr>
          <w:rtl/>
        </w:rPr>
      </w:pPr>
      <w:r>
        <w:rPr>
          <w:rtl/>
        </w:rPr>
        <w:t>(</w:t>
      </w:r>
      <w:r w:rsidRPr="0046413B">
        <w:rPr>
          <w:rtl/>
        </w:rPr>
        <w:t>و)</w:t>
      </w:r>
      <w:r w:rsidR="00F21B5A">
        <w:rPr>
          <w:rtl/>
        </w:rPr>
        <w:t xml:space="preserve"> - </w:t>
      </w:r>
      <w:r w:rsidRPr="0046413B">
        <w:rPr>
          <w:rtl/>
        </w:rPr>
        <w:t>أبو علي الحسين بن خشرم.</w:t>
      </w:r>
    </w:p>
    <w:p w:rsidR="00414CB8" w:rsidRPr="0046413B" w:rsidRDefault="00414CB8" w:rsidP="00414CB8">
      <w:pPr>
        <w:pStyle w:val="libNormal"/>
        <w:rPr>
          <w:rtl/>
        </w:rPr>
      </w:pPr>
      <w:r w:rsidRPr="0046413B">
        <w:rPr>
          <w:rtl/>
        </w:rPr>
        <w:t>قال النقاد الخبير صاحب المعالم</w:t>
      </w:r>
      <w:r>
        <w:rPr>
          <w:rtl/>
        </w:rPr>
        <w:t>:</w:t>
      </w:r>
      <w:r w:rsidRPr="0046413B">
        <w:rPr>
          <w:rtl/>
        </w:rPr>
        <w:t xml:space="preserve"> ويروي</w:t>
      </w:r>
      <w:r w:rsidR="00F21B5A">
        <w:rPr>
          <w:rtl/>
        </w:rPr>
        <w:t xml:space="preserve"> - </w:t>
      </w:r>
      <w:r w:rsidRPr="0046413B">
        <w:rPr>
          <w:rtl/>
        </w:rPr>
        <w:t>يعني العلامة</w:t>
      </w:r>
      <w:r w:rsidR="00F21B5A">
        <w:rPr>
          <w:rtl/>
        </w:rPr>
        <w:t xml:space="preserve"> - </w:t>
      </w:r>
      <w:r w:rsidRPr="0046413B">
        <w:rPr>
          <w:rtl/>
        </w:rPr>
        <w:t>عن السيد السعيد جمال الدين أحمد بن طاوس</w:t>
      </w:r>
      <w:r>
        <w:rPr>
          <w:rtl/>
        </w:rPr>
        <w:t>،</w:t>
      </w:r>
      <w:r w:rsidRPr="0046413B">
        <w:rPr>
          <w:rtl/>
        </w:rPr>
        <w:t xml:space="preserve"> عن الشيخ السعيد أبي علي الحسين بن خشرم</w:t>
      </w:r>
      <w:r>
        <w:rPr>
          <w:rtl/>
        </w:rPr>
        <w:t>،</w:t>
      </w:r>
      <w:r w:rsidRPr="0046413B">
        <w:rPr>
          <w:rtl/>
        </w:rPr>
        <w:t xml:space="preserve"> جميع كتب أصحابنا السالفين</w:t>
      </w:r>
      <w:r>
        <w:rPr>
          <w:rtl/>
        </w:rPr>
        <w:t>،</w:t>
      </w:r>
      <w:r w:rsidRPr="0046413B">
        <w:rPr>
          <w:rtl/>
        </w:rPr>
        <w:t xml:space="preserve"> ورواياتهم وإجازاتهم ومصنّفاتهم </w:t>
      </w:r>
      <w:r w:rsidRPr="00414CB8">
        <w:rPr>
          <w:rStyle w:val="libFootnotenumChar"/>
          <w:rtl/>
        </w:rPr>
        <w:t>(4)</w:t>
      </w:r>
      <w:r>
        <w:rPr>
          <w:rtl/>
        </w:rPr>
        <w:t>.</w:t>
      </w:r>
    </w:p>
    <w:p w:rsidR="00414CB8" w:rsidRPr="0046413B" w:rsidRDefault="00414CB8" w:rsidP="00414CB8">
      <w:pPr>
        <w:pStyle w:val="libNormal"/>
        <w:rPr>
          <w:rtl/>
        </w:rPr>
      </w:pPr>
      <w:r w:rsidRPr="0046413B">
        <w:rPr>
          <w:rtl/>
        </w:rPr>
        <w:t>( ز )</w:t>
      </w:r>
      <w:r w:rsidR="00F21B5A">
        <w:rPr>
          <w:rtl/>
        </w:rPr>
        <w:t xml:space="preserve"> - </w:t>
      </w:r>
      <w:r w:rsidRPr="0046413B">
        <w:rPr>
          <w:rtl/>
        </w:rPr>
        <w:t xml:space="preserve">الفقيه محمّد بن غالب </w:t>
      </w:r>
      <w:r w:rsidRPr="00414CB8">
        <w:rPr>
          <w:rStyle w:val="libFootnotenumChar"/>
          <w:rtl/>
        </w:rPr>
        <w:t>(5)</w:t>
      </w:r>
      <w:r>
        <w:rPr>
          <w:rtl/>
        </w:rPr>
        <w:t>.</w:t>
      </w:r>
      <w:r w:rsidRPr="0046413B">
        <w:rPr>
          <w:rtl/>
        </w:rPr>
        <w:t xml:space="preserve"> في الأمل</w:t>
      </w:r>
      <w:r>
        <w:rPr>
          <w:rtl/>
        </w:rPr>
        <w:t>:</w:t>
      </w:r>
      <w:r w:rsidRPr="0046413B">
        <w:rPr>
          <w:rtl/>
        </w:rPr>
        <w:t xml:space="preserve"> نجيب الدين محمّد بن غالب</w:t>
      </w:r>
      <w:r>
        <w:rPr>
          <w:rtl/>
        </w:rPr>
        <w:t>،</w:t>
      </w:r>
      <w:r w:rsidRPr="0046413B">
        <w:rPr>
          <w:rtl/>
        </w:rPr>
        <w:t xml:space="preserve"> عالم فاضل</w:t>
      </w:r>
      <w:r>
        <w:rPr>
          <w:rtl/>
        </w:rPr>
        <w:t>،</w:t>
      </w:r>
      <w:r w:rsidRPr="0046413B">
        <w:rPr>
          <w:rtl/>
        </w:rPr>
        <w:t xml:space="preserve"> فقيه جليل</w:t>
      </w:r>
      <w:r>
        <w:rPr>
          <w:rtl/>
        </w:rPr>
        <w:t>،</w:t>
      </w:r>
      <w:r w:rsidRPr="0046413B">
        <w:rPr>
          <w:rtl/>
        </w:rPr>
        <w:t xml:space="preserve"> ذكره الشهيد في أول شرح الإرشاد</w:t>
      </w:r>
      <w:r>
        <w:rPr>
          <w:rtl/>
        </w:rPr>
        <w:t>،</w:t>
      </w:r>
      <w:r w:rsidRPr="0046413B">
        <w:rPr>
          <w:rtl/>
        </w:rPr>
        <w:t xml:space="preserve"> وذكر أنه عرف الطهارة في كتاب المنهج الأقصد بتعريف ذكره</w:t>
      </w:r>
      <w:r>
        <w:rPr>
          <w:rtl/>
        </w:rPr>
        <w:t>،</w:t>
      </w:r>
      <w:r w:rsidRPr="0046413B">
        <w:rPr>
          <w:rtl/>
        </w:rPr>
        <w:t xml:space="preserve"> وذكر ما فيه </w:t>
      </w:r>
      <w:r w:rsidRPr="00414CB8">
        <w:rPr>
          <w:rStyle w:val="libFootnotenumChar"/>
          <w:rtl/>
        </w:rPr>
        <w:t>(6)</w:t>
      </w:r>
      <w:r>
        <w:rPr>
          <w:rtl/>
        </w:rPr>
        <w:t>.</w:t>
      </w:r>
    </w:p>
    <w:p w:rsidR="00414CB8" w:rsidRPr="0046413B" w:rsidRDefault="00414CB8" w:rsidP="00414CB8">
      <w:pPr>
        <w:pStyle w:val="libNormal"/>
        <w:rPr>
          <w:rtl/>
        </w:rPr>
      </w:pPr>
      <w:r w:rsidRPr="0046413B">
        <w:rPr>
          <w:rtl/>
        </w:rPr>
        <w:t>انتهى.</w:t>
      </w:r>
    </w:p>
    <w:p w:rsidR="00414CB8" w:rsidRPr="0046413B" w:rsidRDefault="00414CB8" w:rsidP="00414CB8">
      <w:pPr>
        <w:pStyle w:val="libNormal"/>
        <w:rPr>
          <w:rtl/>
        </w:rPr>
      </w:pPr>
      <w:r w:rsidRPr="0046413B">
        <w:rPr>
          <w:rtl/>
        </w:rPr>
        <w:t>وفي فرحة الغري لولده غياث الدين</w:t>
      </w:r>
      <w:r>
        <w:rPr>
          <w:rtl/>
        </w:rPr>
        <w:t>:</w:t>
      </w:r>
      <w:r w:rsidRPr="0046413B">
        <w:rPr>
          <w:rtl/>
        </w:rPr>
        <w:t xml:space="preserve"> وأخبرني والدي قدس سرّه عن الفقيه محمّد ابن أبي غالب </w:t>
      </w:r>
      <w:r w:rsidRPr="00414CB8">
        <w:rPr>
          <w:rStyle w:val="libAlaemChar"/>
          <w:rtl/>
        </w:rPr>
        <w:t>رحمه‌الله</w:t>
      </w:r>
      <w:r w:rsidRPr="0046413B">
        <w:rPr>
          <w:rtl/>
        </w:rPr>
        <w:t xml:space="preserve"> عن الفقيه الصفي محمد بن معد الموسوي </w:t>
      </w:r>
      <w:r w:rsidRPr="00414CB8">
        <w:rPr>
          <w:rStyle w:val="libFootnotenumChar"/>
          <w:rtl/>
        </w:rPr>
        <w:t>(7)</w:t>
      </w:r>
      <w:r>
        <w:rPr>
          <w:rtl/>
        </w:rPr>
        <w:t>.</w:t>
      </w:r>
      <w:r w:rsidRPr="0046413B">
        <w:rPr>
          <w:rtl/>
        </w:rPr>
        <w:t xml:space="preserve"> إلى آخره. ويأتي ان شاء الله تعالى ذكر طرقهم في مشايخ أخيه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تقدم في صفحة</w:t>
      </w:r>
      <w:r>
        <w:rPr>
          <w:rtl/>
        </w:rPr>
        <w:t>:</w:t>
      </w:r>
      <w:r w:rsidRPr="0046413B">
        <w:rPr>
          <w:rtl/>
        </w:rPr>
        <w:t xml:space="preserve"> 421.</w:t>
      </w:r>
    </w:p>
    <w:p w:rsidR="00414CB8" w:rsidRPr="0046413B" w:rsidRDefault="00414CB8" w:rsidP="00414CB8">
      <w:pPr>
        <w:pStyle w:val="libFootnote0"/>
        <w:rPr>
          <w:rtl/>
        </w:rPr>
      </w:pPr>
      <w:r w:rsidRPr="0046413B">
        <w:rPr>
          <w:rtl/>
        </w:rPr>
        <w:t>(2) يأتي في الجزء الثالث</w:t>
      </w:r>
      <w:r>
        <w:rPr>
          <w:rtl/>
        </w:rPr>
        <w:t>:</w:t>
      </w:r>
      <w:r w:rsidRPr="0046413B">
        <w:rPr>
          <w:rtl/>
        </w:rPr>
        <w:t xml:space="preserve"> 18.</w:t>
      </w:r>
    </w:p>
    <w:p w:rsidR="00414CB8" w:rsidRPr="0046413B" w:rsidRDefault="00414CB8" w:rsidP="00414CB8">
      <w:pPr>
        <w:pStyle w:val="libFootnote0"/>
        <w:rPr>
          <w:rtl/>
        </w:rPr>
      </w:pPr>
      <w:r w:rsidRPr="0046413B">
        <w:rPr>
          <w:rtl/>
        </w:rPr>
        <w:t>(3) يأتي في الجزء الثالث</w:t>
      </w:r>
      <w:r>
        <w:rPr>
          <w:rtl/>
        </w:rPr>
        <w:t>:</w:t>
      </w:r>
      <w:r w:rsidRPr="0046413B">
        <w:rPr>
          <w:rtl/>
        </w:rPr>
        <w:t xml:space="preserve"> 7.</w:t>
      </w:r>
    </w:p>
    <w:p w:rsidR="00414CB8" w:rsidRPr="0046413B" w:rsidRDefault="00414CB8" w:rsidP="00414CB8">
      <w:pPr>
        <w:pStyle w:val="libFootnote0"/>
        <w:rPr>
          <w:rtl/>
        </w:rPr>
      </w:pPr>
      <w:r w:rsidRPr="0046413B">
        <w:rPr>
          <w:rtl/>
        </w:rPr>
        <w:t>(4) انظر بحار الأنوار 109 / 27.</w:t>
      </w:r>
    </w:p>
    <w:p w:rsidR="00414CB8" w:rsidRPr="0046413B" w:rsidRDefault="00414CB8" w:rsidP="00414CB8">
      <w:pPr>
        <w:pStyle w:val="libFootnote0"/>
        <w:rPr>
          <w:rtl/>
        </w:rPr>
      </w:pPr>
      <w:r w:rsidRPr="0046413B">
        <w:rPr>
          <w:rtl/>
        </w:rPr>
        <w:t>(5) في المشجرة لم يذكر من مشايخ ابن طاوس إلاّ</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الحسين بن أحمد السورائي</w:t>
      </w:r>
      <w:r>
        <w:rPr>
          <w:rtl/>
        </w:rPr>
        <w:t>،</w:t>
      </w:r>
      <w:r w:rsidRPr="0046413B">
        <w:rPr>
          <w:rtl/>
        </w:rPr>
        <w:t xml:space="preserve"> وقد سمّاه</w:t>
      </w:r>
      <w:r>
        <w:rPr>
          <w:rtl/>
        </w:rPr>
        <w:t>:</w:t>
      </w:r>
      <w:r w:rsidRPr="0046413B">
        <w:rPr>
          <w:rtl/>
        </w:rPr>
        <w:t xml:space="preserve"> الشيخ نجيب الدين محمد السوراوي.</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السيد محمد بن معد الموسوي وسمّاه</w:t>
      </w:r>
      <w:r>
        <w:rPr>
          <w:rtl/>
        </w:rPr>
        <w:t>:</w:t>
      </w:r>
      <w:r w:rsidRPr="0046413B">
        <w:rPr>
          <w:rtl/>
        </w:rPr>
        <w:t xml:space="preserve"> السيد محمد بن سعد الموسوي.</w:t>
      </w:r>
    </w:p>
    <w:p w:rsidR="00414CB8" w:rsidRPr="0046413B" w:rsidRDefault="00414CB8" w:rsidP="00414CB8">
      <w:pPr>
        <w:pStyle w:val="libFootnote"/>
        <w:rPr>
          <w:rtl/>
          <w:lang w:bidi="fa-IR"/>
        </w:rPr>
      </w:pPr>
      <w:r w:rsidRPr="0046413B">
        <w:rPr>
          <w:rtl/>
        </w:rPr>
        <w:t>فما في المشجرة غلط</w:t>
      </w:r>
      <w:r>
        <w:rPr>
          <w:rtl/>
        </w:rPr>
        <w:t>،</w:t>
      </w:r>
      <w:r w:rsidRPr="0046413B">
        <w:rPr>
          <w:rtl/>
        </w:rPr>
        <w:t xml:space="preserve"> والصحيح ما هنا ولا يظن التعدّد.</w:t>
      </w:r>
    </w:p>
    <w:p w:rsidR="00414CB8" w:rsidRPr="0046413B" w:rsidRDefault="00414CB8" w:rsidP="00414CB8">
      <w:pPr>
        <w:pStyle w:val="libFootnote0"/>
        <w:rPr>
          <w:rtl/>
        </w:rPr>
      </w:pPr>
      <w:r w:rsidRPr="0046413B">
        <w:rPr>
          <w:rtl/>
        </w:rPr>
        <w:t>(6) أمل الآمل</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(7) فرحة الغري</w:t>
      </w:r>
      <w:r>
        <w:rPr>
          <w:rtl/>
        </w:rPr>
        <w:t>:</w:t>
      </w:r>
      <w:r w:rsidRPr="0046413B">
        <w:rPr>
          <w:rtl/>
        </w:rPr>
        <w:t xml:space="preserve"> 52.</w:t>
      </w:r>
    </w:p>
    <w:p w:rsidR="00414CB8" w:rsidRPr="0046413B" w:rsidRDefault="00414CB8" w:rsidP="00414CB8">
      <w:pPr>
        <w:pStyle w:val="libNormal0"/>
        <w:rPr>
          <w:rtl/>
        </w:rPr>
      </w:pPr>
      <w:r>
        <w:rPr>
          <w:rtl/>
        </w:rPr>
        <w:br w:type="page"/>
      </w:r>
      <w:r w:rsidRPr="0046413B">
        <w:rPr>
          <w:rtl/>
        </w:rPr>
        <w:lastRenderedPageBreak/>
        <w:t>والمحقق.</w:t>
      </w:r>
    </w:p>
    <w:p w:rsidR="00414CB8" w:rsidRPr="0046413B" w:rsidRDefault="00414CB8" w:rsidP="00414CB8">
      <w:pPr>
        <w:pStyle w:val="libNormal"/>
        <w:rPr>
          <w:rtl/>
        </w:rPr>
      </w:pPr>
      <w:r w:rsidRPr="0046413B">
        <w:rPr>
          <w:rtl/>
        </w:rPr>
        <w:t xml:space="preserve">الثامن </w:t>
      </w:r>
      <w:r w:rsidRPr="00414CB8">
        <w:rPr>
          <w:rStyle w:val="libFootnotenumChar"/>
          <w:rtl/>
        </w:rPr>
        <w:t>(1)</w:t>
      </w:r>
      <w:r>
        <w:rPr>
          <w:rtl/>
        </w:rPr>
        <w:t>:</w:t>
      </w:r>
      <w:r w:rsidRPr="0046413B">
        <w:rPr>
          <w:rtl/>
        </w:rPr>
        <w:t xml:space="preserve"> السيد الأجل الأكمل</w:t>
      </w:r>
      <w:r>
        <w:rPr>
          <w:rtl/>
        </w:rPr>
        <w:t>،</w:t>
      </w:r>
      <w:r w:rsidRPr="0046413B">
        <w:rPr>
          <w:rtl/>
        </w:rPr>
        <w:t xml:space="preserve"> الأسعد الأورع الأزهد</w:t>
      </w:r>
      <w:r>
        <w:rPr>
          <w:rtl/>
        </w:rPr>
        <w:t>،</w:t>
      </w:r>
      <w:r w:rsidRPr="0046413B">
        <w:rPr>
          <w:rtl/>
        </w:rPr>
        <w:t xml:space="preserve"> صاحب الكرامات الباهرة</w:t>
      </w:r>
      <w:r>
        <w:rPr>
          <w:rtl/>
        </w:rPr>
        <w:t>،</w:t>
      </w:r>
      <w:r w:rsidRPr="0046413B">
        <w:rPr>
          <w:rtl/>
        </w:rPr>
        <w:t xml:space="preserve"> رضي الدين أبو القاسم وأبو الحسن علي بن سعد الدين موسى بن جعفر آل طاوس</w:t>
      </w:r>
      <w:r>
        <w:rPr>
          <w:rtl/>
        </w:rPr>
        <w:t>،</w:t>
      </w:r>
      <w:r w:rsidRPr="0046413B">
        <w:rPr>
          <w:rtl/>
        </w:rPr>
        <w:t xml:space="preserve"> الذي ما اتفقت كلمة الأصحاب</w:t>
      </w:r>
      <w:r w:rsidR="00F21B5A">
        <w:rPr>
          <w:rtl/>
        </w:rPr>
        <w:t xml:space="preserve"> - </w:t>
      </w:r>
      <w:r w:rsidRPr="0046413B">
        <w:rPr>
          <w:rtl/>
        </w:rPr>
        <w:t>على اختلاف مشاربهم وطريقتهم</w:t>
      </w:r>
      <w:r w:rsidR="00F21B5A">
        <w:rPr>
          <w:rtl/>
        </w:rPr>
        <w:t xml:space="preserve"> - </w:t>
      </w:r>
      <w:r w:rsidRPr="0046413B">
        <w:rPr>
          <w:rtl/>
        </w:rPr>
        <w:t>على صدور الكرامات عن أحد ممّن تقدمه</w:t>
      </w:r>
      <w:r>
        <w:rPr>
          <w:rtl/>
        </w:rPr>
        <w:t>،</w:t>
      </w:r>
      <w:r w:rsidRPr="0046413B">
        <w:rPr>
          <w:rtl/>
        </w:rPr>
        <w:t xml:space="preserve"> أو تأخر عنه</w:t>
      </w:r>
      <w:r>
        <w:rPr>
          <w:rtl/>
        </w:rPr>
        <w:t>،</w:t>
      </w:r>
      <w:r w:rsidRPr="0046413B">
        <w:rPr>
          <w:rtl/>
        </w:rPr>
        <w:t xml:space="preserve"> غيره.</w:t>
      </w:r>
    </w:p>
    <w:p w:rsidR="00414CB8" w:rsidRPr="0046413B" w:rsidRDefault="00414CB8" w:rsidP="00414CB8">
      <w:pPr>
        <w:pStyle w:val="libNormal"/>
        <w:rPr>
          <w:rtl/>
        </w:rPr>
      </w:pPr>
      <w:r w:rsidRPr="0046413B">
        <w:rPr>
          <w:rtl/>
        </w:rPr>
        <w:t>قال العلامة في إجازته الكبيرة</w:t>
      </w:r>
      <w:r>
        <w:rPr>
          <w:rtl/>
        </w:rPr>
        <w:t>:</w:t>
      </w:r>
      <w:r w:rsidRPr="0046413B">
        <w:rPr>
          <w:rtl/>
        </w:rPr>
        <w:t xml:space="preserve"> ومن ذلك جميع ما صنّفه السيدان الكبيران السعيدان رضي الدين علي</w:t>
      </w:r>
      <w:r>
        <w:rPr>
          <w:rtl/>
        </w:rPr>
        <w:t>،</w:t>
      </w:r>
      <w:r w:rsidRPr="0046413B">
        <w:rPr>
          <w:rtl/>
        </w:rPr>
        <w:t xml:space="preserve"> وجمال الدين أحمد</w:t>
      </w:r>
      <w:r>
        <w:rPr>
          <w:rtl/>
        </w:rPr>
        <w:t>،</w:t>
      </w:r>
      <w:r w:rsidRPr="0046413B">
        <w:rPr>
          <w:rtl/>
        </w:rPr>
        <w:t xml:space="preserve"> ابنا موسى بن طاوس</w:t>
      </w:r>
      <w:r>
        <w:rPr>
          <w:rtl/>
        </w:rPr>
        <w:t>،</w:t>
      </w:r>
      <w:r w:rsidRPr="0046413B">
        <w:rPr>
          <w:rtl/>
        </w:rPr>
        <w:t xml:space="preserve"> الحسنيان قدس الله روحيهما</w:t>
      </w:r>
      <w:r>
        <w:rPr>
          <w:rtl/>
        </w:rPr>
        <w:t>،</w:t>
      </w:r>
      <w:r w:rsidRPr="0046413B">
        <w:rPr>
          <w:rtl/>
        </w:rPr>
        <w:t xml:space="preserve"> وهذان السيدان زاهدان عابدان ورعان</w:t>
      </w:r>
      <w:r>
        <w:rPr>
          <w:rtl/>
        </w:rPr>
        <w:t>،</w:t>
      </w:r>
      <w:r w:rsidRPr="0046413B">
        <w:rPr>
          <w:rtl/>
        </w:rPr>
        <w:t xml:space="preserve"> وكان رضي الدين عليّ </w:t>
      </w:r>
      <w:r w:rsidRPr="00414CB8">
        <w:rPr>
          <w:rStyle w:val="libAlaemChar"/>
          <w:rtl/>
        </w:rPr>
        <w:t>رحمه‌الله</w:t>
      </w:r>
      <w:r w:rsidRPr="0046413B">
        <w:rPr>
          <w:rtl/>
        </w:rPr>
        <w:t xml:space="preserve"> صاحب كرامات</w:t>
      </w:r>
      <w:r>
        <w:rPr>
          <w:rtl/>
        </w:rPr>
        <w:t>،</w:t>
      </w:r>
      <w:r w:rsidRPr="0046413B">
        <w:rPr>
          <w:rtl/>
        </w:rPr>
        <w:t xml:space="preserve"> حكى لي بعضها</w:t>
      </w:r>
      <w:r>
        <w:rPr>
          <w:rtl/>
        </w:rPr>
        <w:t>،</w:t>
      </w:r>
      <w:r w:rsidRPr="0046413B">
        <w:rPr>
          <w:rtl/>
        </w:rPr>
        <w:t xml:space="preserve"> وروى لي والدي</w:t>
      </w:r>
      <w:r w:rsidR="00F21B5A">
        <w:rPr>
          <w:rtl/>
        </w:rPr>
        <w:t xml:space="preserve"> - </w:t>
      </w:r>
      <w:r w:rsidRPr="00414CB8">
        <w:rPr>
          <w:rStyle w:val="libAlaemChar"/>
          <w:rtl/>
        </w:rPr>
        <w:t>رحمه‌الله</w:t>
      </w:r>
      <w:r w:rsidRPr="0046413B">
        <w:rPr>
          <w:rtl/>
        </w:rPr>
        <w:t xml:space="preserve"> عليه</w:t>
      </w:r>
      <w:r w:rsidR="00F21B5A">
        <w:rPr>
          <w:rtl/>
        </w:rPr>
        <w:t xml:space="preserve"> - </w:t>
      </w:r>
      <w:r w:rsidRPr="0046413B">
        <w:rPr>
          <w:rtl/>
        </w:rPr>
        <w:t xml:space="preserve">البعض الآخر </w:t>
      </w:r>
      <w:r w:rsidRPr="00414CB8">
        <w:rPr>
          <w:rStyle w:val="libFootnotenumChar"/>
          <w:rtl/>
        </w:rPr>
        <w:t>(2)</w:t>
      </w:r>
      <w:r w:rsidRPr="0046413B">
        <w:rPr>
          <w:rtl/>
        </w:rPr>
        <w:t xml:space="preserve"> انتهى.</w:t>
      </w:r>
    </w:p>
    <w:p w:rsidR="00414CB8" w:rsidRPr="0046413B" w:rsidRDefault="00414CB8" w:rsidP="00414CB8">
      <w:pPr>
        <w:pStyle w:val="libNormal"/>
        <w:rPr>
          <w:rtl/>
        </w:rPr>
      </w:pPr>
      <w:r w:rsidRPr="0046413B">
        <w:rPr>
          <w:rtl/>
        </w:rPr>
        <w:t xml:space="preserve">ولنتبرك بذكر بعض كراماته </w:t>
      </w:r>
      <w:r w:rsidRPr="00414CB8">
        <w:rPr>
          <w:rStyle w:val="libFootnotenumChar"/>
          <w:rtl/>
        </w:rPr>
        <w:t>(3)</w:t>
      </w:r>
      <w:r w:rsidRPr="0046413B">
        <w:rPr>
          <w:rtl/>
        </w:rPr>
        <w:t xml:space="preserve"> أداء لبعض حقوقه على الإسلام.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من مشايخ العلامة. ( منه </w:t>
      </w:r>
      <w:r w:rsidRPr="00414CB8">
        <w:rPr>
          <w:rStyle w:val="libAlaemChar"/>
          <w:rtl/>
        </w:rPr>
        <w:t>قدس‌سره</w:t>
      </w:r>
      <w:r w:rsidRPr="0046413B">
        <w:rPr>
          <w:rtl/>
        </w:rPr>
        <w:t xml:space="preserve"> )</w:t>
      </w:r>
    </w:p>
    <w:p w:rsidR="00414CB8" w:rsidRPr="0046413B" w:rsidRDefault="00414CB8" w:rsidP="00414CB8">
      <w:pPr>
        <w:pStyle w:val="libFootnote0"/>
        <w:rPr>
          <w:rtl/>
        </w:rPr>
      </w:pPr>
      <w:r w:rsidRPr="0046413B">
        <w:rPr>
          <w:rtl/>
        </w:rPr>
        <w:t>(2) انظر بحار الأنوار 107</w:t>
      </w:r>
      <w:r>
        <w:rPr>
          <w:rtl/>
        </w:rPr>
        <w:t>:</w:t>
      </w:r>
      <w:r w:rsidRPr="0046413B">
        <w:rPr>
          <w:rtl/>
        </w:rPr>
        <w:t xml:space="preserve"> 63.</w:t>
      </w:r>
    </w:p>
    <w:p w:rsidR="00414CB8" w:rsidRPr="0046413B" w:rsidRDefault="00414CB8" w:rsidP="00414CB8">
      <w:pPr>
        <w:pStyle w:val="libFootnote0"/>
        <w:rPr>
          <w:rtl/>
        </w:rPr>
      </w:pPr>
      <w:r w:rsidRPr="0046413B">
        <w:rPr>
          <w:rtl/>
        </w:rPr>
        <w:t>(3) جاء في هامش المخطوط</w:t>
      </w:r>
      <w:r>
        <w:rPr>
          <w:rtl/>
        </w:rPr>
        <w:t>:</w:t>
      </w:r>
    </w:p>
    <w:p w:rsidR="00414CB8" w:rsidRPr="0046413B" w:rsidRDefault="00414CB8" w:rsidP="00414CB8">
      <w:pPr>
        <w:pStyle w:val="libNormal"/>
        <w:rPr>
          <w:rtl/>
          <w:lang w:bidi="fa-IR"/>
        </w:rPr>
      </w:pPr>
      <w:r w:rsidRPr="00414CB8">
        <w:rPr>
          <w:rStyle w:val="libFootnoteChar"/>
          <w:rtl/>
        </w:rPr>
        <w:t xml:space="preserve">وأنا أقول لا يخفى على الناظر المتأمّل في كتبه أنّه </w:t>
      </w:r>
      <w:r w:rsidRPr="00414CB8">
        <w:rPr>
          <w:rStyle w:val="libAlaemChar"/>
          <w:rtl/>
        </w:rPr>
        <w:t>قدس‌سره</w:t>
      </w:r>
      <w:r w:rsidRPr="00414CB8">
        <w:rPr>
          <w:rStyle w:val="libFootnoteChar"/>
          <w:rtl/>
        </w:rPr>
        <w:t xml:space="preserve"> ممن له طريق إلى لقاء مولانا صاحب الزمان أرواحنا فداه حينما أراد كما قال في معرفة هلال شهر رمضان ومعرفة ليلة القدر</w:t>
      </w:r>
      <w:r>
        <w:rPr>
          <w:rStyle w:val="libFootnoteChar"/>
          <w:rtl/>
        </w:rPr>
        <w:t>،</w:t>
      </w:r>
      <w:r w:rsidRPr="00414CB8">
        <w:rPr>
          <w:rStyle w:val="libFootnoteChar"/>
          <w:rtl/>
        </w:rPr>
        <w:t xml:space="preserve"> وذكر بعض العلامات الشرعيّة قال هذا كلّه لمن لم يوفقه الله تعالى لما وفقنا به من فضله وإنعامه</w:t>
      </w:r>
      <w:r>
        <w:rPr>
          <w:rStyle w:val="libFootnoteChar"/>
          <w:rtl/>
        </w:rPr>
        <w:t>،</w:t>
      </w:r>
      <w:r w:rsidRPr="00414CB8">
        <w:rPr>
          <w:rStyle w:val="libFootnoteChar"/>
          <w:rtl/>
        </w:rPr>
        <w:t xml:space="preserve"> وأنا أعرف رجلا يعرف أوائل الشهور وليلة القدر ونحوهما على طبق الواقع من غير هذه الطرق</w:t>
      </w:r>
      <w:r>
        <w:rPr>
          <w:rStyle w:val="libFootnoteChar"/>
          <w:rtl/>
        </w:rPr>
        <w:t>،</w:t>
      </w:r>
      <w:r w:rsidRPr="00414CB8">
        <w:rPr>
          <w:rStyle w:val="libFootnoteChar"/>
          <w:rtl/>
        </w:rPr>
        <w:t xml:space="preserve"> ولم أر مثله في العلماء في الاحتياط في الدين</w:t>
      </w:r>
      <w:r>
        <w:rPr>
          <w:rStyle w:val="libFootnoteChar"/>
          <w:rtl/>
        </w:rPr>
        <w:t>،</w:t>
      </w:r>
      <w:r w:rsidRPr="00414CB8">
        <w:rPr>
          <w:rStyle w:val="libFootnoteChar"/>
          <w:rtl/>
        </w:rPr>
        <w:t xml:space="preserve"> ويظهر ذلك منه من جهات</w:t>
      </w:r>
      <w:r>
        <w:rPr>
          <w:rStyle w:val="libFootnoteChar"/>
          <w:rtl/>
        </w:rPr>
        <w:t>:</w:t>
      </w:r>
    </w:p>
    <w:p w:rsidR="00414CB8" w:rsidRPr="00A279B9" w:rsidRDefault="00414CB8" w:rsidP="00414CB8">
      <w:pPr>
        <w:pStyle w:val="libFootnote"/>
        <w:rPr>
          <w:rtl/>
        </w:rPr>
      </w:pPr>
      <w:r w:rsidRPr="00414CB8">
        <w:rPr>
          <w:rtl/>
        </w:rPr>
        <w:t>أحدها</w:t>
      </w:r>
      <w:r>
        <w:rPr>
          <w:rtl/>
        </w:rPr>
        <w:t>:</w:t>
      </w:r>
      <w:r w:rsidRPr="00414CB8">
        <w:rPr>
          <w:rtl/>
        </w:rPr>
        <w:t xml:space="preserve"> انّه قال رحمة الله عليه</w:t>
      </w:r>
      <w:r>
        <w:rPr>
          <w:rtl/>
        </w:rPr>
        <w:t>:</w:t>
      </w:r>
      <w:r w:rsidRPr="00414CB8">
        <w:rPr>
          <w:rtl/>
        </w:rPr>
        <w:t xml:space="preserve"> إن عثرت على قوله تعالى</w:t>
      </w:r>
      <w:r>
        <w:rPr>
          <w:rtl/>
        </w:rPr>
        <w:t>:</w:t>
      </w:r>
      <w:r w:rsidRPr="00414CB8">
        <w:rPr>
          <w:rFonts w:hint="cs"/>
          <w:rtl/>
        </w:rPr>
        <w:t xml:space="preserve"> </w:t>
      </w:r>
      <w:r w:rsidRPr="00414CB8">
        <w:rPr>
          <w:rStyle w:val="libAlaemChar"/>
          <w:rFonts w:hint="cs"/>
          <w:rtl/>
        </w:rPr>
        <w:t>(</w:t>
      </w:r>
      <w:r w:rsidRPr="00414CB8">
        <w:rPr>
          <w:rtl/>
        </w:rPr>
        <w:t xml:space="preserve"> </w:t>
      </w:r>
      <w:r w:rsidRPr="00414CB8">
        <w:rPr>
          <w:rStyle w:val="libFootnoteAieChar"/>
          <w:rtl/>
        </w:rPr>
        <w:t>وَلَوْ تَقَوَّلَ عَلَيْنا بَعْضَ الْأَقاوِيلِ</w:t>
      </w:r>
      <w:r w:rsidRPr="00414CB8">
        <w:rPr>
          <w:rFonts w:hint="cs"/>
          <w:rtl/>
        </w:rPr>
        <w:t xml:space="preserve"> </w:t>
      </w:r>
      <w:r w:rsidRPr="00414CB8">
        <w:rPr>
          <w:rStyle w:val="libAlaemChar"/>
          <w:rFonts w:hint="cs"/>
          <w:rtl/>
        </w:rPr>
        <w:t>*</w:t>
      </w:r>
      <w:r w:rsidRPr="00414CB8">
        <w:rPr>
          <w:rFonts w:hint="cs"/>
          <w:rtl/>
        </w:rPr>
        <w:t xml:space="preserve"> </w:t>
      </w:r>
      <w:r w:rsidRPr="00414CB8">
        <w:rPr>
          <w:rStyle w:val="libFootnoteAieChar"/>
          <w:rtl/>
        </w:rPr>
        <w:t>لَأَخَذْنا مِنْهُ بِالْيَمِينِ. ثُمَّ لَقَطَعْنا مِنْهُ الْوَتِينَ</w:t>
      </w:r>
      <w:r w:rsidRPr="00414CB8">
        <w:rPr>
          <w:rtl/>
        </w:rPr>
        <w:t xml:space="preserve"> </w:t>
      </w:r>
      <w:r w:rsidRPr="00414CB8">
        <w:rPr>
          <w:rStyle w:val="libAlaemChar"/>
          <w:rFonts w:hint="cs"/>
          <w:rtl/>
        </w:rPr>
        <w:t>)</w:t>
      </w:r>
      <w:r>
        <w:rPr>
          <w:rFonts w:hint="cs"/>
          <w:rtl/>
        </w:rPr>
        <w:t xml:space="preserve"> </w:t>
      </w:r>
      <w:r w:rsidRPr="00A279B9">
        <w:rPr>
          <w:rtl/>
        </w:rPr>
        <w:t>[ الحاقة 69</w:t>
      </w:r>
      <w:r>
        <w:rPr>
          <w:rtl/>
        </w:rPr>
        <w:t>:</w:t>
      </w:r>
      <w:r w:rsidRPr="00A279B9">
        <w:rPr>
          <w:rtl/>
        </w:rPr>
        <w:t xml:space="preserve"> 44</w:t>
      </w:r>
      <w:r w:rsidR="00F21B5A">
        <w:rPr>
          <w:rtl/>
        </w:rPr>
        <w:t xml:space="preserve"> - </w:t>
      </w:r>
      <w:r w:rsidRPr="00A279B9">
        <w:rPr>
          <w:rtl/>
        </w:rPr>
        <w:t>46 ] لم أتجرّأ على فتوى لأحد في الدين.</w:t>
      </w:r>
    </w:p>
    <w:p w:rsidR="00414CB8" w:rsidRDefault="00414CB8" w:rsidP="00414CB8">
      <w:pPr>
        <w:pStyle w:val="libFootnote"/>
        <w:rPr>
          <w:rtl/>
          <w:lang w:bidi="fa-IR"/>
        </w:rPr>
      </w:pPr>
      <w:r w:rsidRPr="0046413B">
        <w:rPr>
          <w:rtl/>
        </w:rPr>
        <w:t>وثانيها</w:t>
      </w:r>
      <w:r>
        <w:rPr>
          <w:rtl/>
        </w:rPr>
        <w:t>:</w:t>
      </w:r>
      <w:r w:rsidRPr="0046413B">
        <w:rPr>
          <w:rtl/>
        </w:rPr>
        <w:t xml:space="preserve"> ان بعد ذكره الأخبار الواردة في أن شهر رمضان لا ينقص عن ثلاثين أو يصيبه ما يصيب سائر الشهور لاختلاف الأخبار والآراء فيه.</w:t>
      </w:r>
    </w:p>
    <w:p w:rsidR="00414CB8" w:rsidRPr="0046413B" w:rsidRDefault="00414CB8" w:rsidP="00414CB8">
      <w:pPr>
        <w:pStyle w:val="libNormal"/>
        <w:rPr>
          <w:rtl/>
        </w:rPr>
      </w:pPr>
      <w:r>
        <w:rPr>
          <w:rtl/>
        </w:rPr>
        <w:br w:type="page"/>
      </w:r>
      <w:r w:rsidRPr="0046413B">
        <w:rPr>
          <w:rtl/>
        </w:rPr>
        <w:lastRenderedPageBreak/>
        <w:t>فمن ذلك ما ذكره في كتاب أمان الأخطار ما لفظه</w:t>
      </w:r>
      <w:r>
        <w:rPr>
          <w:rtl/>
        </w:rPr>
        <w:t>:</w:t>
      </w:r>
      <w:r w:rsidRPr="0046413B">
        <w:rPr>
          <w:rtl/>
        </w:rPr>
        <w:t xml:space="preserve"> إن بعض الجوار والعيال جاؤني ليلة وهم منزعجون</w:t>
      </w:r>
      <w:r>
        <w:rPr>
          <w:rtl/>
        </w:rPr>
        <w:t>،</w:t>
      </w:r>
      <w:r w:rsidRPr="0046413B">
        <w:rPr>
          <w:rtl/>
        </w:rPr>
        <w:t xml:space="preserve"> وكنت إذ ذاك مجاورا بعيالي لمولانا علي </w:t>
      </w:r>
      <w:r w:rsidRPr="00414CB8">
        <w:rPr>
          <w:rStyle w:val="libAlaemChar"/>
          <w:rtl/>
        </w:rPr>
        <w:t>عليه‌السلام</w:t>
      </w:r>
      <w:r w:rsidRPr="0046413B">
        <w:rPr>
          <w:rtl/>
        </w:rPr>
        <w:t xml:space="preserve"> فقالوا</w:t>
      </w:r>
      <w:r>
        <w:rPr>
          <w:rtl/>
        </w:rPr>
        <w:t>:</w:t>
      </w:r>
      <w:r w:rsidRPr="0046413B">
        <w:rPr>
          <w:rtl/>
        </w:rPr>
        <w:t xml:space="preserve"> قد رأينا مسلخ الحمّام تطوى الحصر الذي كان فيه وتنشر</w:t>
      </w:r>
      <w:r>
        <w:rPr>
          <w:rtl/>
        </w:rPr>
        <w:t>،</w:t>
      </w:r>
      <w:r w:rsidRPr="0046413B">
        <w:rPr>
          <w:rtl/>
        </w:rPr>
        <w:t xml:space="preserve"> وما نبصر من يفعل ذلك</w:t>
      </w:r>
      <w:r>
        <w:rPr>
          <w:rtl/>
        </w:rPr>
        <w:t>،</w:t>
      </w:r>
      <w:r w:rsidRPr="0046413B">
        <w:rPr>
          <w:rtl/>
        </w:rPr>
        <w:t xml:space="preserve"> فحضرت عند باب المسلخ</w:t>
      </w:r>
      <w:r>
        <w:rPr>
          <w:rtl/>
        </w:rPr>
        <w:t>،</w:t>
      </w:r>
      <w:r w:rsidRPr="0046413B">
        <w:rPr>
          <w:rtl/>
        </w:rPr>
        <w:t xml:space="preserve"> وقلت</w:t>
      </w:r>
      <w:r>
        <w:rPr>
          <w:rtl/>
        </w:rPr>
        <w:t>:</w:t>
      </w:r>
      <w:r w:rsidRPr="0046413B">
        <w:rPr>
          <w:rtl/>
        </w:rPr>
        <w:t xml:space="preserve"> سلام عليكم</w:t>
      </w:r>
      <w:r>
        <w:rPr>
          <w:rtl/>
        </w:rPr>
        <w:t>،</w:t>
      </w:r>
      <w:r w:rsidRPr="0046413B">
        <w:rPr>
          <w:rtl/>
        </w:rPr>
        <w:t xml:space="preserve"> قد بلغني عنكم ما قد فعلتم</w:t>
      </w:r>
      <w:r>
        <w:rPr>
          <w:rtl/>
        </w:rPr>
        <w:t>،</w:t>
      </w:r>
      <w:r w:rsidRPr="0046413B">
        <w:rPr>
          <w:rtl/>
        </w:rPr>
        <w:t xml:space="preserve"> ونحن جيران مولانا علي </w:t>
      </w:r>
      <w:r w:rsidRPr="00414CB8">
        <w:rPr>
          <w:rStyle w:val="libAlaemChar"/>
          <w:rtl/>
        </w:rPr>
        <w:t>عليه‌السلام</w:t>
      </w:r>
      <w:r w:rsidRPr="0046413B">
        <w:rPr>
          <w:rtl/>
        </w:rPr>
        <w:t xml:space="preserve"> وأولاده وضيفانه</w:t>
      </w:r>
      <w:r>
        <w:rPr>
          <w:rtl/>
        </w:rPr>
        <w:t>،</w:t>
      </w:r>
      <w:r w:rsidRPr="0046413B">
        <w:rPr>
          <w:rtl/>
        </w:rPr>
        <w:t xml:space="preserve"> وما أسأنا مجاورتكم</w:t>
      </w:r>
      <w:r>
        <w:rPr>
          <w:rtl/>
        </w:rPr>
        <w:t>،</w:t>
      </w:r>
      <w:r w:rsidRPr="0046413B">
        <w:rPr>
          <w:rtl/>
        </w:rPr>
        <w:t xml:space="preserve"> فلا تكدروا علينا مجاورته</w:t>
      </w:r>
      <w:r>
        <w:rPr>
          <w:rtl/>
        </w:rPr>
        <w:t>،</w:t>
      </w:r>
      <w:r w:rsidRPr="0046413B">
        <w:rPr>
          <w:rtl/>
        </w:rPr>
        <w:t xml:space="preserve"> ومتى فعلتم شيئا من ذلك شكوناكم إليه. فلم نعرف منهم تعرضا لمسلخ الحمّام بعد ذلك أبدا.</w:t>
      </w:r>
    </w:p>
    <w:p w:rsidR="00414CB8" w:rsidRPr="0046413B" w:rsidRDefault="00414CB8" w:rsidP="00414CB8">
      <w:pPr>
        <w:pStyle w:val="libNormal"/>
        <w:rPr>
          <w:rtl/>
        </w:rPr>
      </w:pPr>
      <w:r w:rsidRPr="0046413B">
        <w:rPr>
          <w:rtl/>
        </w:rPr>
        <w:t>ومن ذلك ما فيه قال</w:t>
      </w:r>
      <w:r>
        <w:rPr>
          <w:rtl/>
        </w:rPr>
        <w:t>:</w:t>
      </w:r>
      <w:r w:rsidRPr="0046413B">
        <w:rPr>
          <w:rtl/>
        </w:rPr>
        <w:t xml:space="preserve"> إن ابنتي الحافظة الكاتبة شرف الأشراف</w:t>
      </w:r>
      <w:r>
        <w:rPr>
          <w:rtl/>
        </w:rPr>
        <w:t>،</w:t>
      </w:r>
      <w:r w:rsidRPr="0046413B">
        <w:rPr>
          <w:rtl/>
        </w:rPr>
        <w:t xml:space="preserve"> كمّل الله تعالى لها تحف الألطاف</w:t>
      </w:r>
      <w:r>
        <w:rPr>
          <w:rtl/>
        </w:rPr>
        <w:t>،</w:t>
      </w:r>
      <w:r w:rsidRPr="0046413B">
        <w:rPr>
          <w:rtl/>
        </w:rPr>
        <w:t xml:space="preserve"> عرّفتني أنّها تسمع سلاما عليها ممّن لا تراه</w:t>
      </w:r>
      <w:r>
        <w:rPr>
          <w:rtl/>
        </w:rPr>
        <w:t>،</w:t>
      </w:r>
      <w:r w:rsidRPr="0046413B">
        <w:rPr>
          <w:rtl/>
        </w:rPr>
        <w:t xml:space="preserve"> فوقفت في الموضع فقلت</w:t>
      </w:r>
      <w:r>
        <w:rPr>
          <w:rtl/>
        </w:rPr>
        <w:t>:</w:t>
      </w:r>
      <w:r w:rsidRPr="0046413B">
        <w:rPr>
          <w:rtl/>
        </w:rPr>
        <w:t xml:space="preserve"> سلام عليكم أيّها الروحانيون</w:t>
      </w:r>
      <w:r>
        <w:rPr>
          <w:rtl/>
        </w:rPr>
        <w:t>،</w:t>
      </w:r>
      <w:r w:rsidRPr="0046413B">
        <w:rPr>
          <w:rtl/>
        </w:rPr>
        <w:t xml:space="preserve"> فقد عرّفتني ابنتي شرف الأشراف بالتعرض لها بالسلام</w:t>
      </w:r>
      <w:r>
        <w:rPr>
          <w:rtl/>
        </w:rPr>
        <w:t>،</w:t>
      </w:r>
      <w:r w:rsidRPr="0046413B">
        <w:rPr>
          <w:rtl/>
        </w:rPr>
        <w:t xml:space="preserve"> وهذا الإنعام مكدّر علينا</w:t>
      </w:r>
      <w:r>
        <w:rPr>
          <w:rtl/>
        </w:rPr>
        <w:t>،</w:t>
      </w:r>
      <w:r w:rsidRPr="0046413B">
        <w:rPr>
          <w:rtl/>
        </w:rPr>
        <w:t xml:space="preserve"> ونحن نخاف منه أن ينفر بعض العيال منه</w:t>
      </w:r>
      <w:r>
        <w:rPr>
          <w:rtl/>
        </w:rPr>
        <w:t>،</w:t>
      </w:r>
      <w:r w:rsidRPr="0046413B">
        <w:rPr>
          <w:rtl/>
        </w:rPr>
        <w:t xml:space="preserve"> ونسأل أن لا تتعرضوا لنا بشيء من المكدرات</w:t>
      </w:r>
      <w:r>
        <w:rPr>
          <w:rtl/>
        </w:rPr>
        <w:t>،</w:t>
      </w:r>
      <w:r w:rsidRPr="0046413B">
        <w:rPr>
          <w:rtl/>
        </w:rPr>
        <w:t xml:space="preserve"> وتكونوا معنا على جميل العادات. فلم يتعرض لها أحد بعد ذلك بكلام جميل.</w:t>
      </w:r>
    </w:p>
    <w:p w:rsidR="00414CB8" w:rsidRPr="0046413B" w:rsidRDefault="00414CB8" w:rsidP="00414CB8">
      <w:pPr>
        <w:pStyle w:val="libNormal"/>
        <w:rPr>
          <w:rtl/>
        </w:rPr>
      </w:pPr>
      <w:r w:rsidRPr="0046413B">
        <w:rPr>
          <w:rtl/>
        </w:rPr>
        <w:t>ومن ذلك ما فيه قال</w:t>
      </w:r>
      <w:r>
        <w:rPr>
          <w:rtl/>
        </w:rPr>
        <w:t>:</w:t>
      </w:r>
      <w:r w:rsidRPr="0046413B">
        <w:rPr>
          <w:rtl/>
        </w:rPr>
        <w:t xml:space="preserve"> وكنت مرّة قد توجّهت من بغداد إلى الحلّة على طريق المدائن</w:t>
      </w:r>
      <w:r>
        <w:rPr>
          <w:rtl/>
        </w:rPr>
        <w:t>،</w:t>
      </w:r>
      <w:r w:rsidRPr="0046413B">
        <w:rPr>
          <w:rtl/>
        </w:rPr>
        <w:t xml:space="preserve"> فلمّا حصلنا في موضع بعيد من القرايا جاءت الغيوم والرعود</w:t>
      </w:r>
      <w:r>
        <w:rPr>
          <w:rtl/>
        </w:rPr>
        <w:t>،</w:t>
      </w:r>
      <w:r w:rsidRPr="0046413B">
        <w:rPr>
          <w:rtl/>
        </w:rPr>
        <w:t xml:space="preserve"> واستوى الغمام والمطر</w:t>
      </w:r>
      <w:r>
        <w:rPr>
          <w:rtl/>
        </w:rPr>
        <w:t>،</w:t>
      </w:r>
      <w:r w:rsidRPr="0046413B">
        <w:rPr>
          <w:rtl/>
        </w:rPr>
        <w:t xml:space="preserve"> وعجزنا عن احتماله</w:t>
      </w:r>
      <w:r>
        <w:rPr>
          <w:rtl/>
        </w:rPr>
        <w:t>،</w:t>
      </w:r>
      <w:r w:rsidRPr="0046413B">
        <w:rPr>
          <w:rtl/>
        </w:rPr>
        <w:t xml:space="preserve"> فألهمني الله جلّ جلاله أن أقول</w:t>
      </w:r>
      <w:r>
        <w:rPr>
          <w:rtl/>
        </w:rPr>
        <w:t>:</w:t>
      </w:r>
      <w:r w:rsidRPr="0046413B">
        <w:rPr>
          <w:rtl/>
        </w:rPr>
        <w:t xml:space="preserve"> يا من يمسك السموات والأرض أن تزولا</w:t>
      </w:r>
      <w:r>
        <w:rPr>
          <w:rtl/>
        </w:rPr>
        <w:t>،</w:t>
      </w:r>
      <w:r w:rsidRPr="0046413B">
        <w:rPr>
          <w:rtl/>
        </w:rPr>
        <w:t xml:space="preserve"> أمسك عنّا مطره وخطره وكدره وضرره بقدرتك القاهرة</w:t>
      </w:r>
      <w:r>
        <w:rPr>
          <w:rtl/>
        </w:rPr>
        <w:t>،</w:t>
      </w:r>
      <w:r w:rsidRPr="0046413B">
        <w:rPr>
          <w:rtl/>
        </w:rPr>
        <w:t xml:space="preserve"> وقوّتك الباهرة. وكرّرت ذلك وأمثاله كثيرا</w:t>
      </w:r>
      <w:r>
        <w:rPr>
          <w:rtl/>
        </w:rPr>
        <w:t>،</w:t>
      </w:r>
      <w:r w:rsidRPr="0046413B">
        <w:rPr>
          <w:rtl/>
        </w:rPr>
        <w:t xml:space="preserve"> وهو متماسك بالله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
        <w:rPr>
          <w:rtl/>
          <w:lang w:bidi="fa-IR"/>
        </w:rPr>
      </w:pPr>
      <w:r w:rsidRPr="0046413B">
        <w:rPr>
          <w:rtl/>
        </w:rPr>
        <w:t>قال</w:t>
      </w:r>
      <w:r>
        <w:rPr>
          <w:rtl/>
        </w:rPr>
        <w:t>:</w:t>
      </w:r>
      <w:r w:rsidRPr="0046413B">
        <w:rPr>
          <w:rtl/>
        </w:rPr>
        <w:t xml:space="preserve"> ويضعف من هذه الأخبار ترجيحا على الآخر تركت ذكره حذرا من اعتبار المرجوح مع إنّ هذا الترجيح ممّا أجمع الأصحاب على جوازه وخروجه عن المنهي عنه. إلى غير ذلك من المقامات التي يظهر منها نهاية ورعه واحتياطه في أمور الدين.</w:t>
      </w:r>
    </w:p>
    <w:p w:rsidR="00414CB8" w:rsidRPr="00EF66F6" w:rsidRDefault="00414CB8" w:rsidP="00414CB8">
      <w:pPr>
        <w:pStyle w:val="libFootnote"/>
        <w:rPr>
          <w:rFonts w:hint="cs"/>
          <w:rtl/>
        </w:rPr>
      </w:pPr>
      <w:r w:rsidRPr="00EF66F6">
        <w:rPr>
          <w:rtl/>
        </w:rPr>
        <w:t>لمحرّره يحيى بن محمد شفيع الأصفهاني عفى الله عنهما.</w:t>
      </w:r>
    </w:p>
    <w:p w:rsidR="00414CB8" w:rsidRPr="0046413B" w:rsidRDefault="00414CB8" w:rsidP="00414CB8">
      <w:pPr>
        <w:pStyle w:val="libNormal0"/>
        <w:rPr>
          <w:rtl/>
        </w:rPr>
      </w:pPr>
      <w:r>
        <w:rPr>
          <w:rtl/>
        </w:rPr>
        <w:br w:type="page"/>
      </w:r>
      <w:r w:rsidRPr="0046413B">
        <w:rPr>
          <w:rtl/>
        </w:rPr>
        <w:lastRenderedPageBreak/>
        <w:t>جلّ جلاله</w:t>
      </w:r>
      <w:r>
        <w:rPr>
          <w:rtl/>
        </w:rPr>
        <w:t>،</w:t>
      </w:r>
      <w:r w:rsidRPr="0046413B">
        <w:rPr>
          <w:rtl/>
        </w:rPr>
        <w:t xml:space="preserve"> حتى وصلنا إلى قرية فيها مسجد فدخلته</w:t>
      </w:r>
      <w:r>
        <w:rPr>
          <w:rtl/>
        </w:rPr>
        <w:t>،</w:t>
      </w:r>
      <w:r w:rsidRPr="0046413B">
        <w:rPr>
          <w:rtl/>
        </w:rPr>
        <w:t xml:space="preserve"> وجاء الغيث شيئا عظيما في اللحظة التي دخلت فيها المسجد</w:t>
      </w:r>
      <w:r>
        <w:rPr>
          <w:rtl/>
        </w:rPr>
        <w:t>،</w:t>
      </w:r>
      <w:r w:rsidRPr="0046413B">
        <w:rPr>
          <w:rtl/>
        </w:rPr>
        <w:t xml:space="preserve"> وسلمنا منه.</w:t>
      </w:r>
    </w:p>
    <w:p w:rsidR="00414CB8" w:rsidRPr="0046413B" w:rsidRDefault="00414CB8" w:rsidP="00414CB8">
      <w:pPr>
        <w:pStyle w:val="libNormal"/>
        <w:rPr>
          <w:rtl/>
        </w:rPr>
      </w:pPr>
      <w:r w:rsidRPr="0046413B">
        <w:rPr>
          <w:rtl/>
        </w:rPr>
        <w:t xml:space="preserve">وذكر بعد ذلك قصّة أخرى تقرب منها </w:t>
      </w:r>
      <w:r w:rsidRPr="00414CB8">
        <w:rPr>
          <w:rStyle w:val="libFootnotenumChar"/>
          <w:rtl/>
        </w:rPr>
        <w:t>(1)</w:t>
      </w:r>
      <w:r>
        <w:rPr>
          <w:rtl/>
        </w:rPr>
        <w:t>.</w:t>
      </w:r>
    </w:p>
    <w:p w:rsidR="00414CB8" w:rsidRPr="0046413B" w:rsidRDefault="00414CB8" w:rsidP="00414CB8">
      <w:pPr>
        <w:pStyle w:val="libNormal"/>
        <w:rPr>
          <w:rtl/>
        </w:rPr>
      </w:pPr>
      <w:r w:rsidRPr="0046413B">
        <w:rPr>
          <w:rtl/>
        </w:rPr>
        <w:t>ومن ذلك ما ذكره في مهج الدعوات قال</w:t>
      </w:r>
      <w:r>
        <w:rPr>
          <w:rtl/>
        </w:rPr>
        <w:t>:</w:t>
      </w:r>
      <w:r w:rsidRPr="0046413B">
        <w:rPr>
          <w:rtl/>
        </w:rPr>
        <w:t xml:space="preserve"> وكنت أنا بسرّ من رأى فسمعت سحرا دعاء القائم صلوات الله عليه</w:t>
      </w:r>
      <w:r>
        <w:rPr>
          <w:rtl/>
        </w:rPr>
        <w:t>،</w:t>
      </w:r>
      <w:r w:rsidRPr="0046413B">
        <w:rPr>
          <w:rtl/>
        </w:rPr>
        <w:t xml:space="preserve"> فحفظت منه الدعاء لمن ذكره</w:t>
      </w:r>
      <w:r>
        <w:rPr>
          <w:rtl/>
        </w:rPr>
        <w:t>:</w:t>
      </w:r>
      <w:r w:rsidRPr="0046413B">
        <w:rPr>
          <w:rtl/>
        </w:rPr>
        <w:t xml:space="preserve"> الأحياء والأموات</w:t>
      </w:r>
      <w:r>
        <w:rPr>
          <w:rtl/>
        </w:rPr>
        <w:t>،</w:t>
      </w:r>
      <w:r w:rsidRPr="0046413B">
        <w:rPr>
          <w:rtl/>
        </w:rPr>
        <w:t xml:space="preserve"> وأبقهم</w:t>
      </w:r>
      <w:r w:rsidR="00F21B5A">
        <w:rPr>
          <w:rtl/>
        </w:rPr>
        <w:t xml:space="preserve"> - </w:t>
      </w:r>
      <w:r w:rsidRPr="0046413B">
        <w:rPr>
          <w:rtl/>
        </w:rPr>
        <w:t>أو قال</w:t>
      </w:r>
      <w:r>
        <w:rPr>
          <w:rtl/>
        </w:rPr>
        <w:t>:</w:t>
      </w:r>
      <w:r w:rsidRPr="0046413B">
        <w:rPr>
          <w:rtl/>
        </w:rPr>
        <w:t xml:space="preserve"> وأحيهم</w:t>
      </w:r>
      <w:r w:rsidR="00F21B5A">
        <w:rPr>
          <w:rtl/>
        </w:rPr>
        <w:t xml:space="preserve"> - </w:t>
      </w:r>
      <w:r w:rsidRPr="0046413B">
        <w:rPr>
          <w:rtl/>
        </w:rPr>
        <w:t>في عزنا وملكنا. أو سلطاننا ودولتنا.</w:t>
      </w:r>
      <w:r>
        <w:rPr>
          <w:rFonts w:hint="cs"/>
          <w:rtl/>
        </w:rPr>
        <w:t xml:space="preserve"> </w:t>
      </w:r>
      <w:r w:rsidRPr="0046413B">
        <w:rPr>
          <w:rtl/>
        </w:rPr>
        <w:t xml:space="preserve">وكان ذلك في ليلة الأربعاء ثالث عشر ذي القعدة سنة ثمان وثلاثين وستمائة </w:t>
      </w:r>
      <w:r w:rsidRPr="00414CB8">
        <w:rPr>
          <w:rStyle w:val="libFootnotenumChar"/>
          <w:rtl/>
        </w:rPr>
        <w:t>(2)</w:t>
      </w:r>
      <w:r>
        <w:rPr>
          <w:rtl/>
        </w:rPr>
        <w:t>.</w:t>
      </w:r>
      <w:r w:rsidRPr="0046413B">
        <w:rPr>
          <w:rtl/>
        </w:rPr>
        <w:t xml:space="preserve"> انتهى.</w:t>
      </w:r>
    </w:p>
    <w:p w:rsidR="00414CB8" w:rsidRPr="0046413B" w:rsidRDefault="00414CB8" w:rsidP="00414CB8">
      <w:pPr>
        <w:pStyle w:val="libNormal"/>
        <w:rPr>
          <w:rtl/>
        </w:rPr>
      </w:pPr>
      <w:r w:rsidRPr="0046413B">
        <w:rPr>
          <w:rtl/>
        </w:rPr>
        <w:t xml:space="preserve">ويظهر من مواضع من كتبه خصوصا كتاب كشف المحجّة أنّ باب لقائه إيّاه صلوات الله عليه كان له مفتوحا </w:t>
      </w:r>
      <w:r w:rsidRPr="00414CB8">
        <w:rPr>
          <w:rStyle w:val="libFootnotenumChar"/>
          <w:rtl/>
        </w:rPr>
        <w:t>(3)</w:t>
      </w:r>
      <w:r>
        <w:rPr>
          <w:rtl/>
        </w:rPr>
        <w:t>،</w:t>
      </w:r>
      <w:r w:rsidRPr="0046413B">
        <w:rPr>
          <w:rtl/>
        </w:rPr>
        <w:t xml:space="preserve"> قد ذكرنا بعض كلماته فيها في رسالتنا جنّة المأوى </w:t>
      </w:r>
      <w:r w:rsidRPr="00414CB8">
        <w:rPr>
          <w:rStyle w:val="libFootnotenumChar"/>
          <w:rtl/>
        </w:rPr>
        <w:t>(4)</w:t>
      </w:r>
      <w:r>
        <w:rPr>
          <w:rtl/>
        </w:rPr>
        <w:t>.</w:t>
      </w:r>
    </w:p>
    <w:p w:rsidR="00414CB8" w:rsidRPr="0046413B" w:rsidRDefault="00414CB8" w:rsidP="00414CB8">
      <w:pPr>
        <w:pStyle w:val="libNormal"/>
        <w:rPr>
          <w:rtl/>
        </w:rPr>
      </w:pPr>
      <w:r w:rsidRPr="0046413B">
        <w:rPr>
          <w:rtl/>
        </w:rPr>
        <w:t>ومن ذلك ما ذكره في رسالة المواسعة والمضايقة</w:t>
      </w:r>
      <w:r>
        <w:rPr>
          <w:rtl/>
        </w:rPr>
        <w:t>،</w:t>
      </w:r>
      <w:r w:rsidRPr="0046413B">
        <w:rPr>
          <w:rtl/>
        </w:rPr>
        <w:t xml:space="preserve"> في قصّة طويلة</w:t>
      </w:r>
      <w:r>
        <w:rPr>
          <w:rtl/>
        </w:rPr>
        <w:t>،</w:t>
      </w:r>
      <w:r w:rsidRPr="0046413B">
        <w:rPr>
          <w:rtl/>
        </w:rPr>
        <w:t xml:space="preserve"> وفيها</w:t>
      </w:r>
      <w:r>
        <w:rPr>
          <w:rtl/>
        </w:rPr>
        <w:t>:</w:t>
      </w:r>
      <w:r>
        <w:rPr>
          <w:rFonts w:hint="cs"/>
          <w:rtl/>
        </w:rPr>
        <w:t xml:space="preserve"> </w:t>
      </w:r>
      <w:r w:rsidRPr="0046413B">
        <w:rPr>
          <w:rtl/>
        </w:rPr>
        <w:t>وتوجهنا من هناك لزيارة أول رجب بالحلّة</w:t>
      </w:r>
      <w:r>
        <w:rPr>
          <w:rtl/>
        </w:rPr>
        <w:t>،</w:t>
      </w:r>
      <w:r w:rsidRPr="0046413B">
        <w:rPr>
          <w:rtl/>
        </w:rPr>
        <w:t xml:space="preserve"> فوصلنا ليلة الجمعة سابع وعشرين جمادى الآخرة سنة 641</w:t>
      </w:r>
      <w:r>
        <w:rPr>
          <w:rtl/>
        </w:rPr>
        <w:t>،</w:t>
      </w:r>
      <w:r w:rsidRPr="0046413B">
        <w:rPr>
          <w:rtl/>
        </w:rPr>
        <w:t xml:space="preserve"> بحسب الاستخارة</w:t>
      </w:r>
      <w:r>
        <w:rPr>
          <w:rtl/>
        </w:rPr>
        <w:t>،</w:t>
      </w:r>
      <w:r w:rsidRPr="0046413B">
        <w:rPr>
          <w:rtl/>
        </w:rPr>
        <w:t xml:space="preserve"> فعرفني حسن بن البقلي يوم الجمعة المذكورة أن شخصا فيه صلاح يقال له ( عبد المحسن ) من أهل السواد قد حضر بالحلّة</w:t>
      </w:r>
      <w:r>
        <w:rPr>
          <w:rtl/>
        </w:rPr>
        <w:t>،</w:t>
      </w:r>
      <w:r w:rsidRPr="0046413B">
        <w:rPr>
          <w:rtl/>
        </w:rPr>
        <w:t xml:space="preserve"> وذكر أنه قد لقيه مولانا المهدي صلوات الله عليه ظاهرا في اليقظة</w:t>
      </w:r>
      <w:r>
        <w:rPr>
          <w:rtl/>
        </w:rPr>
        <w:t>،</w:t>
      </w:r>
      <w:r w:rsidRPr="0046413B">
        <w:rPr>
          <w:rtl/>
        </w:rPr>
        <w:t xml:space="preserve"> وأنه أرسله إلى عندي برسالة.</w:t>
      </w:r>
    </w:p>
    <w:p w:rsidR="00414CB8" w:rsidRPr="0046413B" w:rsidRDefault="00414CB8" w:rsidP="00414CB8">
      <w:pPr>
        <w:pStyle w:val="libNormal"/>
        <w:rPr>
          <w:rtl/>
        </w:rPr>
      </w:pPr>
      <w:r w:rsidRPr="0046413B">
        <w:rPr>
          <w:rtl/>
        </w:rPr>
        <w:t>فنفدت قاصدا وهو محفوظ بن قرأ</w:t>
      </w:r>
      <w:r>
        <w:rPr>
          <w:rtl/>
        </w:rPr>
        <w:t>،</w:t>
      </w:r>
      <w:r w:rsidRPr="0046413B">
        <w:rPr>
          <w:rtl/>
        </w:rPr>
        <w:t xml:space="preserve"> فحضر ليلة السبت ثامن وعشرين شهر جمادى الآخرة</w:t>
      </w:r>
      <w:r>
        <w:rPr>
          <w:rtl/>
        </w:rPr>
        <w:t>،</w:t>
      </w:r>
      <w:r w:rsidRPr="0046413B">
        <w:rPr>
          <w:rtl/>
        </w:rPr>
        <w:t xml:space="preserve"> فخلوت بهذا الشيخ عبد المحسن فعرفته</w:t>
      </w:r>
      <w:r>
        <w:rPr>
          <w:rtl/>
        </w:rPr>
        <w:t>،</w:t>
      </w:r>
      <w:r w:rsidRPr="0046413B">
        <w:rPr>
          <w:rtl/>
        </w:rPr>
        <w:t xml:space="preserve"> وهو رجل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الأمان من إخطار الأسفار والأزمان</w:t>
      </w:r>
      <w:r>
        <w:rPr>
          <w:rtl/>
        </w:rPr>
        <w:t>:</w:t>
      </w:r>
      <w:r w:rsidRPr="0046413B">
        <w:rPr>
          <w:rtl/>
        </w:rPr>
        <w:t xml:space="preserve"> 128.</w:t>
      </w:r>
    </w:p>
    <w:p w:rsidR="00414CB8" w:rsidRPr="0046413B" w:rsidRDefault="00414CB8" w:rsidP="00414CB8">
      <w:pPr>
        <w:pStyle w:val="libFootnote0"/>
        <w:rPr>
          <w:rtl/>
        </w:rPr>
      </w:pPr>
      <w:r w:rsidRPr="0046413B">
        <w:rPr>
          <w:rtl/>
        </w:rPr>
        <w:t>(2) مهج الدعوات</w:t>
      </w:r>
      <w:r>
        <w:rPr>
          <w:rtl/>
        </w:rPr>
        <w:t>:</w:t>
      </w:r>
      <w:r w:rsidRPr="0046413B">
        <w:rPr>
          <w:rtl/>
        </w:rPr>
        <w:t xml:space="preserve"> 296.</w:t>
      </w:r>
    </w:p>
    <w:p w:rsidR="00414CB8" w:rsidRPr="0046413B" w:rsidRDefault="00414CB8" w:rsidP="00414CB8">
      <w:pPr>
        <w:pStyle w:val="libFootnote0"/>
        <w:rPr>
          <w:rtl/>
        </w:rPr>
      </w:pPr>
      <w:r w:rsidRPr="0046413B">
        <w:rPr>
          <w:rtl/>
        </w:rPr>
        <w:t>(3) كشف المحجّة</w:t>
      </w:r>
      <w:r>
        <w:rPr>
          <w:rtl/>
        </w:rPr>
        <w:t>:</w:t>
      </w:r>
      <w:r w:rsidRPr="0046413B">
        <w:rPr>
          <w:rtl/>
        </w:rPr>
        <w:t xml:space="preserve"> 151.</w:t>
      </w:r>
    </w:p>
    <w:p w:rsidR="00414CB8" w:rsidRPr="0046413B" w:rsidRDefault="00414CB8" w:rsidP="00414CB8">
      <w:pPr>
        <w:pStyle w:val="libFootnote0"/>
        <w:rPr>
          <w:rtl/>
        </w:rPr>
      </w:pPr>
      <w:r w:rsidRPr="0046413B">
        <w:rPr>
          <w:rtl/>
        </w:rPr>
        <w:t>(4) جنة المأوى ( ضمن بحار الأنوار ) 53</w:t>
      </w:r>
      <w:r>
        <w:rPr>
          <w:rtl/>
        </w:rPr>
        <w:t>:</w:t>
      </w:r>
      <w:r w:rsidRPr="0046413B">
        <w:rPr>
          <w:rtl/>
        </w:rPr>
        <w:t xml:space="preserve"> 302.</w:t>
      </w:r>
    </w:p>
    <w:p w:rsidR="00414CB8" w:rsidRPr="0046413B" w:rsidRDefault="00414CB8" w:rsidP="00414CB8">
      <w:pPr>
        <w:pStyle w:val="libNormal0"/>
        <w:rPr>
          <w:rtl/>
        </w:rPr>
      </w:pPr>
      <w:r>
        <w:rPr>
          <w:rtl/>
        </w:rPr>
        <w:br w:type="page"/>
      </w:r>
      <w:r w:rsidRPr="0046413B">
        <w:rPr>
          <w:rtl/>
        </w:rPr>
        <w:lastRenderedPageBreak/>
        <w:t>صالح لا تشكّ النفس في حديثه</w:t>
      </w:r>
      <w:r>
        <w:rPr>
          <w:rtl/>
        </w:rPr>
        <w:t>،</w:t>
      </w:r>
      <w:r w:rsidRPr="0046413B">
        <w:rPr>
          <w:rtl/>
        </w:rPr>
        <w:t xml:space="preserve"> ومستغن عنّا</w:t>
      </w:r>
      <w:r>
        <w:rPr>
          <w:rtl/>
        </w:rPr>
        <w:t>،</w:t>
      </w:r>
      <w:r w:rsidRPr="0046413B">
        <w:rPr>
          <w:rtl/>
        </w:rPr>
        <w:t xml:space="preserve"> وسألته فذكر أن أصله من حصن بشر</w:t>
      </w:r>
      <w:r>
        <w:rPr>
          <w:rtl/>
        </w:rPr>
        <w:t>،</w:t>
      </w:r>
      <w:r w:rsidRPr="0046413B">
        <w:rPr>
          <w:rtl/>
        </w:rPr>
        <w:t xml:space="preserve"> وأنه انتقل إلى الدولاب الذي بإزاء المحولة المعروفة بالمجاهدية</w:t>
      </w:r>
      <w:r>
        <w:rPr>
          <w:rtl/>
        </w:rPr>
        <w:t>،</w:t>
      </w:r>
      <w:r w:rsidRPr="0046413B">
        <w:rPr>
          <w:rtl/>
        </w:rPr>
        <w:t xml:space="preserve"> ويعرف الدولاب بابن أبي الحسن</w:t>
      </w:r>
      <w:r>
        <w:rPr>
          <w:rtl/>
        </w:rPr>
        <w:t>،</w:t>
      </w:r>
      <w:r w:rsidRPr="0046413B">
        <w:rPr>
          <w:rtl/>
        </w:rPr>
        <w:t xml:space="preserve"> وأنه مقيم هناك</w:t>
      </w:r>
      <w:r>
        <w:rPr>
          <w:rtl/>
        </w:rPr>
        <w:t>،</w:t>
      </w:r>
      <w:r w:rsidRPr="0046413B">
        <w:rPr>
          <w:rtl/>
        </w:rPr>
        <w:t xml:space="preserve"> وليس له عمل بالدولاب ولا زرع</w:t>
      </w:r>
      <w:r>
        <w:rPr>
          <w:rtl/>
        </w:rPr>
        <w:t>،</w:t>
      </w:r>
      <w:r w:rsidRPr="0046413B">
        <w:rPr>
          <w:rtl/>
        </w:rPr>
        <w:t xml:space="preserve"> ولكنّه تاجر في شراء غليلات وغيرها</w:t>
      </w:r>
      <w:r>
        <w:rPr>
          <w:rtl/>
        </w:rPr>
        <w:t>،</w:t>
      </w:r>
      <w:r w:rsidRPr="0046413B">
        <w:rPr>
          <w:rtl/>
        </w:rPr>
        <w:t xml:space="preserve"> وأنه كان قد ابتاع غلّة من ديوان السرائر</w:t>
      </w:r>
      <w:r>
        <w:rPr>
          <w:rtl/>
        </w:rPr>
        <w:t>،</w:t>
      </w:r>
      <w:r w:rsidRPr="0046413B">
        <w:rPr>
          <w:rtl/>
        </w:rPr>
        <w:t xml:space="preserve"> وجاء ليقبضها</w:t>
      </w:r>
      <w:r>
        <w:rPr>
          <w:rtl/>
        </w:rPr>
        <w:t>،</w:t>
      </w:r>
      <w:r w:rsidRPr="0046413B">
        <w:rPr>
          <w:rtl/>
        </w:rPr>
        <w:t xml:space="preserve"> وبات عند المعيدية في المواضع المعروفة بالمحبر.</w:t>
      </w:r>
    </w:p>
    <w:p w:rsidR="00414CB8" w:rsidRPr="0046413B" w:rsidRDefault="00414CB8" w:rsidP="00414CB8">
      <w:pPr>
        <w:pStyle w:val="libNormal"/>
        <w:rPr>
          <w:rtl/>
        </w:rPr>
      </w:pPr>
      <w:r w:rsidRPr="0046413B">
        <w:rPr>
          <w:rtl/>
        </w:rPr>
        <w:t>فلمّا كان وقت السحر كره استعمال ماء المعيدية فخرج يقصد النهر</w:t>
      </w:r>
      <w:r>
        <w:rPr>
          <w:rtl/>
        </w:rPr>
        <w:t>،</w:t>
      </w:r>
      <w:r w:rsidRPr="0046413B">
        <w:rPr>
          <w:rtl/>
        </w:rPr>
        <w:t xml:space="preserve"> والنهر في جهة المشرق فما أحسن بنفسه إلاّ وهو في تل السلام في طريق مشهد الحسين </w:t>
      </w:r>
      <w:r w:rsidRPr="00414CB8">
        <w:rPr>
          <w:rStyle w:val="libAlaemChar"/>
          <w:rtl/>
        </w:rPr>
        <w:t>عليه‌السلام</w:t>
      </w:r>
      <w:r w:rsidRPr="0046413B">
        <w:rPr>
          <w:rtl/>
        </w:rPr>
        <w:t xml:space="preserve"> في جهة المغرب</w:t>
      </w:r>
      <w:r>
        <w:rPr>
          <w:rtl/>
        </w:rPr>
        <w:t>،</w:t>
      </w:r>
      <w:r w:rsidRPr="0046413B">
        <w:rPr>
          <w:rtl/>
        </w:rPr>
        <w:t xml:space="preserve"> وكان ذلك ليلة تاسع عشر </w:t>
      </w:r>
      <w:r w:rsidRPr="00414CB8">
        <w:rPr>
          <w:rStyle w:val="libFootnotenumChar"/>
          <w:rtl/>
        </w:rPr>
        <w:t>(1)</w:t>
      </w:r>
      <w:r w:rsidRPr="0046413B">
        <w:rPr>
          <w:rtl/>
        </w:rPr>
        <w:t xml:space="preserve"> من شهر جمادى الآخرة من سنة إحدى وأربعين وستمائة</w:t>
      </w:r>
      <w:r w:rsidR="00F21B5A">
        <w:rPr>
          <w:rtl/>
        </w:rPr>
        <w:t xml:space="preserve"> -</w:t>
      </w:r>
      <w:r>
        <w:rPr>
          <w:rtl/>
        </w:rPr>
        <w:t>،</w:t>
      </w:r>
      <w:r w:rsidRPr="0046413B">
        <w:rPr>
          <w:rtl/>
        </w:rPr>
        <w:t xml:space="preserve"> التي تقدم شرح بعض ما تفضّل الله عليّ فيها</w:t>
      </w:r>
      <w:r>
        <w:rPr>
          <w:rtl/>
        </w:rPr>
        <w:t>،</w:t>
      </w:r>
      <w:r w:rsidRPr="0046413B">
        <w:rPr>
          <w:rtl/>
        </w:rPr>
        <w:t xml:space="preserve"> وفي نهارها في خدمة مولانا أمير المؤمنين </w:t>
      </w:r>
      <w:r w:rsidRPr="00414CB8">
        <w:rPr>
          <w:rStyle w:val="libAlaemChar"/>
          <w:rtl/>
        </w:rPr>
        <w:t>عليه‌السلام</w:t>
      </w:r>
      <w:r w:rsidR="00F21B5A">
        <w:rPr>
          <w:rFonts w:hint="cs"/>
          <w:rtl/>
        </w:rPr>
        <w:t xml:space="preserve"> - </w:t>
      </w:r>
      <w:r w:rsidRPr="0046413B">
        <w:rPr>
          <w:rtl/>
        </w:rPr>
        <w:t>فجلست أريق ماء</w:t>
      </w:r>
      <w:r>
        <w:rPr>
          <w:rtl/>
        </w:rPr>
        <w:t>،</w:t>
      </w:r>
      <w:r w:rsidRPr="0046413B">
        <w:rPr>
          <w:rtl/>
        </w:rPr>
        <w:t xml:space="preserve"> وإذا فارس عندي ما سمعت له حسا</w:t>
      </w:r>
      <w:r>
        <w:rPr>
          <w:rtl/>
        </w:rPr>
        <w:t>،</w:t>
      </w:r>
      <w:r w:rsidRPr="0046413B">
        <w:rPr>
          <w:rtl/>
        </w:rPr>
        <w:t xml:space="preserve"> ولا وجدت لفرسه حركة ولا صوتا</w:t>
      </w:r>
      <w:r>
        <w:rPr>
          <w:rtl/>
        </w:rPr>
        <w:t>،</w:t>
      </w:r>
      <w:r w:rsidRPr="0046413B">
        <w:rPr>
          <w:rtl/>
        </w:rPr>
        <w:t xml:space="preserve"> وكان القمر طالعا</w:t>
      </w:r>
      <w:r>
        <w:rPr>
          <w:rtl/>
        </w:rPr>
        <w:t>،</w:t>
      </w:r>
      <w:r w:rsidRPr="0046413B">
        <w:rPr>
          <w:rtl/>
        </w:rPr>
        <w:t xml:space="preserve"> ولكن كان الضباب كثيرا.</w:t>
      </w:r>
    </w:p>
    <w:p w:rsidR="00414CB8" w:rsidRPr="0046413B" w:rsidRDefault="00414CB8" w:rsidP="00414CB8">
      <w:pPr>
        <w:pStyle w:val="libNormal"/>
        <w:rPr>
          <w:rtl/>
        </w:rPr>
      </w:pPr>
      <w:r w:rsidRPr="0046413B">
        <w:rPr>
          <w:rtl/>
        </w:rPr>
        <w:t>فسألته عن الفارس وفرسه</w:t>
      </w:r>
      <w:r>
        <w:rPr>
          <w:rtl/>
        </w:rPr>
        <w:t>،</w:t>
      </w:r>
      <w:r w:rsidRPr="0046413B">
        <w:rPr>
          <w:rtl/>
        </w:rPr>
        <w:t xml:space="preserve"> فقال</w:t>
      </w:r>
      <w:r>
        <w:rPr>
          <w:rtl/>
        </w:rPr>
        <w:t>:</w:t>
      </w:r>
      <w:r w:rsidRPr="0046413B">
        <w:rPr>
          <w:rtl/>
        </w:rPr>
        <w:t xml:space="preserve"> كان لون فرسه صديا</w:t>
      </w:r>
      <w:r>
        <w:rPr>
          <w:rtl/>
        </w:rPr>
        <w:t>،</w:t>
      </w:r>
      <w:r w:rsidRPr="0046413B">
        <w:rPr>
          <w:rtl/>
        </w:rPr>
        <w:t xml:space="preserve"> وعليه ثياب بيض</w:t>
      </w:r>
      <w:r>
        <w:rPr>
          <w:rtl/>
        </w:rPr>
        <w:t>،</w:t>
      </w:r>
      <w:r w:rsidRPr="0046413B">
        <w:rPr>
          <w:rtl/>
        </w:rPr>
        <w:t xml:space="preserve"> وهو متحنك بعمامة</w:t>
      </w:r>
      <w:r>
        <w:rPr>
          <w:rtl/>
        </w:rPr>
        <w:t>،</w:t>
      </w:r>
      <w:r w:rsidRPr="0046413B">
        <w:rPr>
          <w:rtl/>
        </w:rPr>
        <w:t xml:space="preserve"> ومتقلد بسيف.</w:t>
      </w:r>
    </w:p>
    <w:p w:rsidR="00414CB8" w:rsidRPr="0046413B" w:rsidRDefault="00414CB8" w:rsidP="00414CB8">
      <w:pPr>
        <w:pStyle w:val="libNormal"/>
        <w:rPr>
          <w:rtl/>
        </w:rPr>
      </w:pPr>
      <w:r w:rsidRPr="0046413B">
        <w:rPr>
          <w:rtl/>
        </w:rPr>
        <w:t>فقال الفارس لهذا الشيخ عبد المحسن</w:t>
      </w:r>
      <w:r>
        <w:rPr>
          <w:rtl/>
        </w:rPr>
        <w:t>:</w:t>
      </w:r>
      <w:r w:rsidRPr="0046413B">
        <w:rPr>
          <w:rtl/>
        </w:rPr>
        <w:t xml:space="preserve"> كيف وقت الناس</w:t>
      </w:r>
      <w:r>
        <w:rPr>
          <w:rtl/>
        </w:rPr>
        <w:t>؟</w:t>
      </w:r>
    </w:p>
    <w:p w:rsidR="00414CB8" w:rsidRPr="0046413B" w:rsidRDefault="00414CB8" w:rsidP="00414CB8">
      <w:pPr>
        <w:pStyle w:val="libNormal"/>
        <w:rPr>
          <w:rtl/>
        </w:rPr>
      </w:pPr>
      <w:r w:rsidRPr="0046413B">
        <w:rPr>
          <w:rtl/>
        </w:rPr>
        <w:t>قال عبد المحسن</w:t>
      </w:r>
      <w:r>
        <w:rPr>
          <w:rtl/>
        </w:rPr>
        <w:t>:</w:t>
      </w:r>
      <w:r w:rsidRPr="0046413B">
        <w:rPr>
          <w:rtl/>
        </w:rPr>
        <w:t xml:space="preserve"> فظننت أنه يسأل عن ذلك الوقت</w:t>
      </w:r>
      <w:r>
        <w:rPr>
          <w:rtl/>
        </w:rPr>
        <w:t>،</w:t>
      </w:r>
      <w:r w:rsidRPr="0046413B">
        <w:rPr>
          <w:rtl/>
        </w:rPr>
        <w:t xml:space="preserve"> فقلت</w:t>
      </w:r>
      <w:r>
        <w:rPr>
          <w:rtl/>
        </w:rPr>
        <w:t>:</w:t>
      </w:r>
      <w:r w:rsidRPr="0046413B">
        <w:rPr>
          <w:rtl/>
        </w:rPr>
        <w:t xml:space="preserve"> الدنيا عليها ضباب وغبرة.</w:t>
      </w:r>
    </w:p>
    <w:p w:rsidR="00414CB8" w:rsidRPr="0046413B" w:rsidRDefault="00414CB8" w:rsidP="00414CB8">
      <w:pPr>
        <w:pStyle w:val="libNormal"/>
        <w:rPr>
          <w:rtl/>
        </w:rPr>
      </w:pPr>
      <w:r w:rsidRPr="0046413B">
        <w:rPr>
          <w:rtl/>
        </w:rPr>
        <w:t>فقال</w:t>
      </w:r>
      <w:r>
        <w:rPr>
          <w:rtl/>
        </w:rPr>
        <w:t>:</w:t>
      </w:r>
      <w:r w:rsidRPr="0046413B">
        <w:rPr>
          <w:rtl/>
        </w:rPr>
        <w:t xml:space="preserve"> ما سألتك عن هذا</w:t>
      </w:r>
      <w:r>
        <w:rPr>
          <w:rtl/>
        </w:rPr>
        <w:t>،</w:t>
      </w:r>
      <w:r w:rsidRPr="0046413B">
        <w:rPr>
          <w:rtl/>
        </w:rPr>
        <w:t xml:space="preserve"> أنا سألتك عن حال الناس.</w:t>
      </w:r>
    </w:p>
    <w:p w:rsidR="00414CB8" w:rsidRPr="0046413B" w:rsidRDefault="00414CB8" w:rsidP="00414CB8">
      <w:pPr>
        <w:pStyle w:val="libNormal"/>
        <w:rPr>
          <w:rtl/>
        </w:rPr>
      </w:pPr>
      <w:r w:rsidRPr="0046413B">
        <w:rPr>
          <w:rtl/>
        </w:rPr>
        <w:t>قال فقلت</w:t>
      </w:r>
      <w:r>
        <w:rPr>
          <w:rtl/>
        </w:rPr>
        <w:t>:</w:t>
      </w:r>
      <w:r w:rsidRPr="0046413B">
        <w:rPr>
          <w:rtl/>
        </w:rPr>
        <w:t xml:space="preserve"> الناس طيّبين مرخّصين</w:t>
      </w:r>
      <w:r>
        <w:rPr>
          <w:rtl/>
        </w:rPr>
        <w:t>،</w:t>
      </w:r>
      <w:r w:rsidRPr="0046413B">
        <w:rPr>
          <w:rtl/>
        </w:rPr>
        <w:t xml:space="preserve"> آمنين في أوطانهم وعلى أموالهم.</w:t>
      </w:r>
    </w:p>
    <w:p w:rsidR="00414CB8" w:rsidRPr="0046413B" w:rsidRDefault="00414CB8" w:rsidP="00414CB8">
      <w:pPr>
        <w:pStyle w:val="libNormal"/>
        <w:rPr>
          <w:rtl/>
        </w:rPr>
      </w:pPr>
      <w:r w:rsidRPr="0046413B">
        <w:rPr>
          <w:rtl/>
        </w:rPr>
        <w:t>فقال</w:t>
      </w:r>
      <w:r>
        <w:rPr>
          <w:rtl/>
        </w:rPr>
        <w:t>:</w:t>
      </w:r>
      <w:r w:rsidRPr="0046413B">
        <w:rPr>
          <w:rtl/>
        </w:rPr>
        <w:t xml:space="preserve"> تمضي إلى ابن طاوس وتقول له كذا وكذا.</w:t>
      </w:r>
    </w:p>
    <w:p w:rsidR="00414CB8" w:rsidRPr="0046413B" w:rsidRDefault="00414CB8" w:rsidP="00414CB8">
      <w:pPr>
        <w:pStyle w:val="libNormal"/>
        <w:rPr>
          <w:rtl/>
        </w:rPr>
      </w:pPr>
      <w:r w:rsidRPr="0046413B">
        <w:rPr>
          <w:rtl/>
        </w:rPr>
        <w:t>وذكر لي ما قال صلوات الله عليه</w:t>
      </w:r>
      <w:r>
        <w:rPr>
          <w:rtl/>
        </w:rPr>
        <w:t>،</w:t>
      </w:r>
      <w:r w:rsidRPr="0046413B">
        <w:rPr>
          <w:rtl/>
        </w:rPr>
        <w:t xml:space="preserve"> ثم قال عنه </w:t>
      </w:r>
      <w:r w:rsidRPr="00414CB8">
        <w:rPr>
          <w:rStyle w:val="libAlaemChar"/>
          <w:rtl/>
        </w:rPr>
        <w:t>عليه‌السلام</w:t>
      </w:r>
      <w:r>
        <w:rPr>
          <w:rtl/>
        </w:rPr>
        <w:t>:</w:t>
      </w:r>
      <w:r w:rsidRPr="0046413B">
        <w:rPr>
          <w:rtl/>
        </w:rPr>
        <w:t xml:space="preserve"> فالوقت قد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المخطوطة والحجريّة</w:t>
      </w:r>
      <w:r>
        <w:rPr>
          <w:rtl/>
        </w:rPr>
        <w:t>:</w:t>
      </w:r>
      <w:r w:rsidRPr="0046413B">
        <w:rPr>
          <w:rtl/>
        </w:rPr>
        <w:t xml:space="preserve"> تاسع عشرين.</w:t>
      </w:r>
    </w:p>
    <w:p w:rsidR="00414CB8" w:rsidRPr="0046413B" w:rsidRDefault="00414CB8" w:rsidP="00414CB8">
      <w:pPr>
        <w:pStyle w:val="libNormal0"/>
        <w:rPr>
          <w:rtl/>
        </w:rPr>
      </w:pPr>
      <w:r>
        <w:rPr>
          <w:rtl/>
        </w:rPr>
        <w:br w:type="page"/>
      </w:r>
      <w:r w:rsidRPr="0046413B">
        <w:rPr>
          <w:rtl/>
        </w:rPr>
        <w:lastRenderedPageBreak/>
        <w:t>دنا</w:t>
      </w:r>
      <w:r>
        <w:rPr>
          <w:rtl/>
        </w:rPr>
        <w:t>،</w:t>
      </w:r>
      <w:r w:rsidRPr="0046413B">
        <w:rPr>
          <w:rtl/>
        </w:rPr>
        <w:t xml:space="preserve"> فالوقت قد دنا.</w:t>
      </w:r>
    </w:p>
    <w:p w:rsidR="00414CB8" w:rsidRPr="0046413B" w:rsidRDefault="00414CB8" w:rsidP="00414CB8">
      <w:pPr>
        <w:pStyle w:val="libNormal"/>
        <w:rPr>
          <w:rtl/>
        </w:rPr>
      </w:pPr>
      <w:r w:rsidRPr="0046413B">
        <w:rPr>
          <w:rtl/>
        </w:rPr>
        <w:t>قال عبد المحسن</w:t>
      </w:r>
      <w:r>
        <w:rPr>
          <w:rtl/>
        </w:rPr>
        <w:t>:</w:t>
      </w:r>
      <w:r w:rsidRPr="0046413B">
        <w:rPr>
          <w:rtl/>
        </w:rPr>
        <w:t xml:space="preserve"> فوقع في قلبي وعرفت نفسي أنه مولانا صاحب الزمان صلوات الله عليه</w:t>
      </w:r>
      <w:r>
        <w:rPr>
          <w:rtl/>
        </w:rPr>
        <w:t>،</w:t>
      </w:r>
      <w:r w:rsidRPr="0046413B">
        <w:rPr>
          <w:rtl/>
        </w:rPr>
        <w:t xml:space="preserve"> فوقعت على وجهي</w:t>
      </w:r>
      <w:r>
        <w:rPr>
          <w:rtl/>
        </w:rPr>
        <w:t>،</w:t>
      </w:r>
      <w:r w:rsidRPr="0046413B">
        <w:rPr>
          <w:rtl/>
        </w:rPr>
        <w:t xml:space="preserve"> وبقيت كذلك مغشيا عليّ إلى أن طلع الصبح.</w:t>
      </w:r>
    </w:p>
    <w:p w:rsidR="00414CB8" w:rsidRPr="0046413B" w:rsidRDefault="00414CB8" w:rsidP="00414CB8">
      <w:pPr>
        <w:pStyle w:val="libNormal"/>
        <w:rPr>
          <w:rtl/>
        </w:rPr>
      </w:pPr>
      <w:r w:rsidRPr="0046413B">
        <w:rPr>
          <w:rtl/>
        </w:rPr>
        <w:t>قلت له</w:t>
      </w:r>
      <w:r>
        <w:rPr>
          <w:rtl/>
        </w:rPr>
        <w:t>:</w:t>
      </w:r>
      <w:r w:rsidRPr="0046413B">
        <w:rPr>
          <w:rtl/>
        </w:rPr>
        <w:t xml:space="preserve"> فمن أين عرفت أنه قصد </w:t>
      </w:r>
      <w:r w:rsidRPr="00414CB8">
        <w:rPr>
          <w:rStyle w:val="libFootnotenumChar"/>
          <w:rtl/>
        </w:rPr>
        <w:t>(1)</w:t>
      </w:r>
      <w:r w:rsidRPr="0046413B">
        <w:rPr>
          <w:rtl/>
        </w:rPr>
        <w:t xml:space="preserve"> ابن طاوس عنّي</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ما أعرف من بني طاوس إلا أنت</w:t>
      </w:r>
      <w:r>
        <w:rPr>
          <w:rtl/>
        </w:rPr>
        <w:t>،</w:t>
      </w:r>
      <w:r w:rsidRPr="0046413B">
        <w:rPr>
          <w:rtl/>
        </w:rPr>
        <w:t xml:space="preserve"> وما [ وقع ] </w:t>
      </w:r>
      <w:r w:rsidRPr="00414CB8">
        <w:rPr>
          <w:rStyle w:val="libFootnotenumChar"/>
          <w:rtl/>
        </w:rPr>
        <w:t>(2)</w:t>
      </w:r>
      <w:r w:rsidRPr="0046413B">
        <w:rPr>
          <w:rtl/>
        </w:rPr>
        <w:t xml:space="preserve"> في قلبي إلاّ أنه قصدني بالرسالة إليك.</w:t>
      </w:r>
    </w:p>
    <w:p w:rsidR="00414CB8" w:rsidRPr="0046413B" w:rsidRDefault="00414CB8" w:rsidP="00414CB8">
      <w:pPr>
        <w:pStyle w:val="libNormal"/>
        <w:rPr>
          <w:rtl/>
        </w:rPr>
      </w:pPr>
      <w:r w:rsidRPr="0046413B">
        <w:rPr>
          <w:rtl/>
        </w:rPr>
        <w:t>قلت</w:t>
      </w:r>
      <w:r>
        <w:rPr>
          <w:rtl/>
        </w:rPr>
        <w:t>:</w:t>
      </w:r>
      <w:r w:rsidRPr="0046413B">
        <w:rPr>
          <w:rtl/>
        </w:rPr>
        <w:t xml:space="preserve"> أي شيء فهمت بقوله</w:t>
      </w:r>
      <w:r>
        <w:rPr>
          <w:rtl/>
        </w:rPr>
        <w:t>:</w:t>
      </w:r>
      <w:r w:rsidRPr="0046413B">
        <w:rPr>
          <w:rtl/>
        </w:rPr>
        <w:t xml:space="preserve"> فالوقت قد دنا فالوقت قد دنا</w:t>
      </w:r>
      <w:r>
        <w:rPr>
          <w:rtl/>
        </w:rPr>
        <w:t>،</w:t>
      </w:r>
      <w:r w:rsidRPr="0046413B">
        <w:rPr>
          <w:rtl/>
        </w:rPr>
        <w:t xml:space="preserve"> هل قصد وفاتي قد دنت</w:t>
      </w:r>
      <w:r>
        <w:rPr>
          <w:rtl/>
        </w:rPr>
        <w:t>،</w:t>
      </w:r>
      <w:r w:rsidRPr="0046413B">
        <w:rPr>
          <w:rtl/>
        </w:rPr>
        <w:t xml:space="preserve"> أم قد دنا وقت ظهوره صلوات الله وسلامه عليه</w:t>
      </w:r>
      <w:r>
        <w:rPr>
          <w:rtl/>
        </w:rPr>
        <w:t>؟</w:t>
      </w:r>
    </w:p>
    <w:p w:rsidR="00414CB8" w:rsidRPr="0046413B" w:rsidRDefault="00414CB8" w:rsidP="00414CB8">
      <w:pPr>
        <w:pStyle w:val="libNormal"/>
        <w:rPr>
          <w:rtl/>
        </w:rPr>
      </w:pPr>
      <w:r w:rsidRPr="0046413B">
        <w:rPr>
          <w:rtl/>
        </w:rPr>
        <w:t>فقال</w:t>
      </w:r>
      <w:r>
        <w:rPr>
          <w:rtl/>
        </w:rPr>
        <w:t>:</w:t>
      </w:r>
      <w:r w:rsidRPr="0046413B">
        <w:rPr>
          <w:rtl/>
        </w:rPr>
        <w:t xml:space="preserve"> بل قد دنا وقت ظهوره صلوات الله عليه.</w:t>
      </w:r>
    </w:p>
    <w:p w:rsidR="00414CB8" w:rsidRPr="0046413B" w:rsidRDefault="00414CB8" w:rsidP="00414CB8">
      <w:pPr>
        <w:pStyle w:val="libNormal"/>
        <w:rPr>
          <w:rtl/>
        </w:rPr>
      </w:pPr>
      <w:r w:rsidRPr="0046413B">
        <w:rPr>
          <w:rtl/>
        </w:rPr>
        <w:t>قال</w:t>
      </w:r>
      <w:r>
        <w:rPr>
          <w:rtl/>
        </w:rPr>
        <w:t>:</w:t>
      </w:r>
      <w:r w:rsidRPr="0046413B">
        <w:rPr>
          <w:rtl/>
        </w:rPr>
        <w:t xml:space="preserve"> فتوجهت ذلك اليوم إلى مشهد الحسين </w:t>
      </w:r>
      <w:r w:rsidRPr="00414CB8">
        <w:rPr>
          <w:rStyle w:val="libAlaemChar"/>
          <w:rtl/>
        </w:rPr>
        <w:t>عليه‌السلام</w:t>
      </w:r>
      <w:r>
        <w:rPr>
          <w:rtl/>
        </w:rPr>
        <w:t>،</w:t>
      </w:r>
      <w:r w:rsidRPr="0046413B">
        <w:rPr>
          <w:rtl/>
        </w:rPr>
        <w:t xml:space="preserve"> وعزمت أنّني ألزم بيتي مدة حياتي أعبد الله تعالى</w:t>
      </w:r>
      <w:r>
        <w:rPr>
          <w:rtl/>
        </w:rPr>
        <w:t>،</w:t>
      </w:r>
      <w:r w:rsidRPr="0046413B">
        <w:rPr>
          <w:rtl/>
        </w:rPr>
        <w:t xml:space="preserve"> وندمت كيف ما سألته صلوات الله عليه عن أشياء كنت أشتهي أسأله فيها.</w:t>
      </w:r>
    </w:p>
    <w:p w:rsidR="00414CB8" w:rsidRPr="0046413B" w:rsidRDefault="00414CB8" w:rsidP="00414CB8">
      <w:pPr>
        <w:pStyle w:val="libNormal"/>
        <w:rPr>
          <w:rtl/>
        </w:rPr>
      </w:pPr>
      <w:r w:rsidRPr="0046413B">
        <w:rPr>
          <w:rtl/>
        </w:rPr>
        <w:t>قلت له</w:t>
      </w:r>
      <w:r>
        <w:rPr>
          <w:rtl/>
        </w:rPr>
        <w:t>:</w:t>
      </w:r>
      <w:r w:rsidRPr="0046413B">
        <w:rPr>
          <w:rtl/>
        </w:rPr>
        <w:t xml:space="preserve"> هل عرفت بذلك أحدا</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نعم عرّفت بعض من كان عرف بخروجي من المعيدية</w:t>
      </w:r>
      <w:r>
        <w:rPr>
          <w:rtl/>
        </w:rPr>
        <w:t>،</w:t>
      </w:r>
      <w:r w:rsidRPr="0046413B">
        <w:rPr>
          <w:rtl/>
        </w:rPr>
        <w:t xml:space="preserve"> وتوهّموا أنّي قد ضللت وهلكت بتأخري عنهم</w:t>
      </w:r>
      <w:r>
        <w:rPr>
          <w:rtl/>
        </w:rPr>
        <w:t>،</w:t>
      </w:r>
      <w:r w:rsidRPr="0046413B">
        <w:rPr>
          <w:rtl/>
        </w:rPr>
        <w:t xml:space="preserve"> واشتغالي بالغشية التي وجدتها</w:t>
      </w:r>
      <w:r>
        <w:rPr>
          <w:rtl/>
        </w:rPr>
        <w:t>،</w:t>
      </w:r>
      <w:r w:rsidRPr="0046413B">
        <w:rPr>
          <w:rtl/>
        </w:rPr>
        <w:t xml:space="preserve"> ولأنّهم كانوا يروني طول ذلك النهار يوم الخميس في أثر الغشية التي لقيتها من خوفي منه </w:t>
      </w:r>
      <w:r w:rsidRPr="00414CB8">
        <w:rPr>
          <w:rStyle w:val="libAlaemChar"/>
          <w:rtl/>
        </w:rPr>
        <w:t>عليه‌السلام</w:t>
      </w:r>
      <w:r w:rsidRPr="0046413B">
        <w:rPr>
          <w:rtl/>
        </w:rPr>
        <w:t>.</w:t>
      </w:r>
    </w:p>
    <w:p w:rsidR="00414CB8" w:rsidRPr="0046413B" w:rsidRDefault="00414CB8" w:rsidP="00414CB8">
      <w:pPr>
        <w:pStyle w:val="libNormal"/>
        <w:rPr>
          <w:rtl/>
        </w:rPr>
      </w:pPr>
      <w:r w:rsidRPr="0046413B">
        <w:rPr>
          <w:rtl/>
        </w:rPr>
        <w:t>فوصيته أن لا يقول ذلك لأحد أبدا</w:t>
      </w:r>
      <w:r>
        <w:rPr>
          <w:rtl/>
        </w:rPr>
        <w:t>،</w:t>
      </w:r>
      <w:r w:rsidRPr="0046413B">
        <w:rPr>
          <w:rtl/>
        </w:rPr>
        <w:t xml:space="preserve"> وعرضت عليه شيئا فقال</w:t>
      </w:r>
      <w:r>
        <w:rPr>
          <w:rtl/>
        </w:rPr>
        <w:t>:</w:t>
      </w:r>
      <w:r w:rsidRPr="0046413B">
        <w:rPr>
          <w:rtl/>
        </w:rPr>
        <w:t xml:space="preserve"> أنا مستغن عن الناس</w:t>
      </w:r>
      <w:r>
        <w:rPr>
          <w:rtl/>
        </w:rPr>
        <w:t>،</w:t>
      </w:r>
      <w:r w:rsidRPr="0046413B">
        <w:rPr>
          <w:rtl/>
        </w:rPr>
        <w:t xml:space="preserve"> وبخير كثير.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قصدني عن ظاهرا ( منه </w:t>
      </w:r>
      <w:r w:rsidRPr="00414CB8">
        <w:rPr>
          <w:rStyle w:val="libAlaemChar"/>
          <w:rtl/>
        </w:rPr>
        <w:t>قدس‌سره</w:t>
      </w:r>
      <w:r w:rsidRPr="0046413B">
        <w:rPr>
          <w:rtl/>
        </w:rPr>
        <w:t xml:space="preserve"> ) هامش الحجرية.</w:t>
      </w:r>
    </w:p>
    <w:p w:rsidR="00414CB8" w:rsidRPr="0046413B" w:rsidRDefault="00414CB8" w:rsidP="00414CB8">
      <w:pPr>
        <w:pStyle w:val="libFootnote0"/>
        <w:rPr>
          <w:rtl/>
        </w:rPr>
      </w:pPr>
      <w:r w:rsidRPr="0046413B">
        <w:rPr>
          <w:rtl/>
        </w:rPr>
        <w:t>(2) ما بين المعقوفين أثبتناه من المصدر.</w:t>
      </w:r>
    </w:p>
    <w:p w:rsidR="00414CB8" w:rsidRPr="0046413B" w:rsidRDefault="00414CB8" w:rsidP="00414CB8">
      <w:pPr>
        <w:pStyle w:val="libNormal"/>
        <w:rPr>
          <w:rtl/>
        </w:rPr>
      </w:pPr>
      <w:r>
        <w:rPr>
          <w:rtl/>
        </w:rPr>
        <w:br w:type="page"/>
      </w:r>
      <w:r w:rsidRPr="0046413B">
        <w:rPr>
          <w:rtl/>
        </w:rPr>
        <w:lastRenderedPageBreak/>
        <w:t>فقمت أنا وهو</w:t>
      </w:r>
      <w:r>
        <w:rPr>
          <w:rtl/>
        </w:rPr>
        <w:t>،</w:t>
      </w:r>
      <w:r w:rsidRPr="0046413B">
        <w:rPr>
          <w:rtl/>
        </w:rPr>
        <w:t xml:space="preserve"> فلمّا قام عنّي نفذت له غطاء</w:t>
      </w:r>
      <w:r>
        <w:rPr>
          <w:rtl/>
        </w:rPr>
        <w:t>،</w:t>
      </w:r>
      <w:r w:rsidRPr="0046413B">
        <w:rPr>
          <w:rtl/>
        </w:rPr>
        <w:t xml:space="preserve"> وبات عندنا في المجلس على باب الدار التي هي مسكني الآن بالحلّة.</w:t>
      </w:r>
    </w:p>
    <w:p w:rsidR="00414CB8" w:rsidRPr="0046413B" w:rsidRDefault="00414CB8" w:rsidP="00414CB8">
      <w:pPr>
        <w:pStyle w:val="libNormal"/>
        <w:rPr>
          <w:rtl/>
        </w:rPr>
      </w:pPr>
      <w:r w:rsidRPr="0046413B">
        <w:rPr>
          <w:rtl/>
        </w:rPr>
        <w:t>فقمت وكنت أنا وهو في الروشن في خلوة</w:t>
      </w:r>
      <w:r>
        <w:rPr>
          <w:rtl/>
        </w:rPr>
        <w:t>،</w:t>
      </w:r>
      <w:r w:rsidRPr="0046413B">
        <w:rPr>
          <w:rtl/>
        </w:rPr>
        <w:t xml:space="preserve"> فنزلت لأنام</w:t>
      </w:r>
      <w:r>
        <w:rPr>
          <w:rtl/>
        </w:rPr>
        <w:t>،</w:t>
      </w:r>
      <w:r w:rsidRPr="0046413B">
        <w:rPr>
          <w:rtl/>
        </w:rPr>
        <w:t xml:space="preserve"> فسألت الله تعالى زيادة كشف في المنام في تلك الليلة أراه أنا</w:t>
      </w:r>
      <w:r>
        <w:rPr>
          <w:rtl/>
        </w:rPr>
        <w:t>،</w:t>
      </w:r>
      <w:r w:rsidRPr="0046413B">
        <w:rPr>
          <w:rtl/>
        </w:rPr>
        <w:t xml:space="preserve"> فرأيت كأن مولانا الصادق </w:t>
      </w:r>
      <w:r w:rsidRPr="00414CB8">
        <w:rPr>
          <w:rStyle w:val="libAlaemChar"/>
          <w:rtl/>
        </w:rPr>
        <w:t>عليه‌السلام</w:t>
      </w:r>
      <w:r w:rsidRPr="0046413B">
        <w:rPr>
          <w:rtl/>
        </w:rPr>
        <w:t xml:space="preserve"> قد جائني بهدية عظيمة</w:t>
      </w:r>
      <w:r>
        <w:rPr>
          <w:rtl/>
        </w:rPr>
        <w:t>،</w:t>
      </w:r>
      <w:r w:rsidRPr="0046413B">
        <w:rPr>
          <w:rtl/>
        </w:rPr>
        <w:t xml:space="preserve"> وهي عندي</w:t>
      </w:r>
      <w:r>
        <w:rPr>
          <w:rtl/>
        </w:rPr>
        <w:t>،</w:t>
      </w:r>
      <w:r w:rsidRPr="0046413B">
        <w:rPr>
          <w:rtl/>
        </w:rPr>
        <w:t xml:space="preserve"> وكأنّني ما أعرف قدرها.</w:t>
      </w:r>
      <w:r>
        <w:rPr>
          <w:rFonts w:hint="cs"/>
          <w:rtl/>
        </w:rPr>
        <w:t xml:space="preserve"> </w:t>
      </w:r>
      <w:r w:rsidRPr="0046413B">
        <w:rPr>
          <w:rtl/>
        </w:rPr>
        <w:t>فاستيقظت فحمدت الله</w:t>
      </w:r>
      <w:r>
        <w:rPr>
          <w:rtl/>
        </w:rPr>
        <w:t>،</w:t>
      </w:r>
      <w:r w:rsidRPr="0046413B">
        <w:rPr>
          <w:rtl/>
        </w:rPr>
        <w:t xml:space="preserve"> وصعدت الروشن لصلاة نافلة الليل</w:t>
      </w:r>
      <w:r>
        <w:rPr>
          <w:rtl/>
        </w:rPr>
        <w:t>،</w:t>
      </w:r>
      <w:r w:rsidRPr="0046413B">
        <w:rPr>
          <w:rtl/>
        </w:rPr>
        <w:t xml:space="preserve"> وهي ليلة السبت ثامن وعشرين جمادى الآخرة.</w:t>
      </w:r>
    </w:p>
    <w:p w:rsidR="00414CB8" w:rsidRPr="0046413B" w:rsidRDefault="00414CB8" w:rsidP="00414CB8">
      <w:pPr>
        <w:pStyle w:val="libNormal"/>
        <w:rPr>
          <w:rtl/>
        </w:rPr>
      </w:pPr>
      <w:r w:rsidRPr="0046413B">
        <w:rPr>
          <w:rtl/>
        </w:rPr>
        <w:t xml:space="preserve">فأصعد فتح </w:t>
      </w:r>
      <w:r w:rsidRPr="00414CB8">
        <w:rPr>
          <w:rStyle w:val="libFootnotenumChar"/>
          <w:rtl/>
        </w:rPr>
        <w:t>(1)</w:t>
      </w:r>
      <w:r w:rsidRPr="0046413B">
        <w:rPr>
          <w:rtl/>
        </w:rPr>
        <w:t xml:space="preserve"> الإبريق إلى عندي</w:t>
      </w:r>
      <w:r>
        <w:rPr>
          <w:rtl/>
        </w:rPr>
        <w:t>،</w:t>
      </w:r>
      <w:r w:rsidRPr="0046413B">
        <w:rPr>
          <w:rtl/>
        </w:rPr>
        <w:t xml:space="preserve"> فمددت يدي فلزمت عروته لأفرغ على كفّي فأمسك ماسك فم الإبريق وإدارة عنّي</w:t>
      </w:r>
      <w:r>
        <w:rPr>
          <w:rtl/>
        </w:rPr>
        <w:t>،</w:t>
      </w:r>
      <w:r w:rsidRPr="0046413B">
        <w:rPr>
          <w:rtl/>
        </w:rPr>
        <w:t xml:space="preserve"> ومنعني من استعمال الماء في طهارة الصلاة. فقلت</w:t>
      </w:r>
      <w:r>
        <w:rPr>
          <w:rtl/>
        </w:rPr>
        <w:t>:</w:t>
      </w:r>
      <w:r w:rsidRPr="0046413B">
        <w:rPr>
          <w:rtl/>
        </w:rPr>
        <w:t xml:space="preserve"> لعلّ الماء نجس</w:t>
      </w:r>
      <w:r>
        <w:rPr>
          <w:rtl/>
        </w:rPr>
        <w:t>،</w:t>
      </w:r>
      <w:r w:rsidRPr="0046413B">
        <w:rPr>
          <w:rtl/>
        </w:rPr>
        <w:t xml:space="preserve"> فأراد الله جلّ جلاله أن يصونني عنه</w:t>
      </w:r>
      <w:r>
        <w:rPr>
          <w:rtl/>
        </w:rPr>
        <w:t>،</w:t>
      </w:r>
      <w:r w:rsidRPr="0046413B">
        <w:rPr>
          <w:rtl/>
        </w:rPr>
        <w:t xml:space="preserve"> فإن لله عزّ وجلّ عليّ عوائد كثيرة</w:t>
      </w:r>
      <w:r>
        <w:rPr>
          <w:rtl/>
        </w:rPr>
        <w:t>،</w:t>
      </w:r>
      <w:r w:rsidRPr="0046413B">
        <w:rPr>
          <w:rtl/>
        </w:rPr>
        <w:t xml:space="preserve"> أحدها مثل هذا</w:t>
      </w:r>
      <w:r>
        <w:rPr>
          <w:rtl/>
        </w:rPr>
        <w:t>،</w:t>
      </w:r>
      <w:r w:rsidRPr="0046413B">
        <w:rPr>
          <w:rtl/>
        </w:rPr>
        <w:t xml:space="preserve"> وأعرفها.</w:t>
      </w:r>
    </w:p>
    <w:p w:rsidR="00414CB8" w:rsidRPr="0046413B" w:rsidRDefault="00414CB8" w:rsidP="00414CB8">
      <w:pPr>
        <w:pStyle w:val="libNormal"/>
        <w:rPr>
          <w:rtl/>
        </w:rPr>
      </w:pPr>
      <w:r w:rsidRPr="0046413B">
        <w:rPr>
          <w:rtl/>
        </w:rPr>
        <w:t>فناديت إلى فتح وقلت</w:t>
      </w:r>
      <w:r>
        <w:rPr>
          <w:rtl/>
        </w:rPr>
        <w:t>:</w:t>
      </w:r>
      <w:r w:rsidRPr="0046413B">
        <w:rPr>
          <w:rtl/>
        </w:rPr>
        <w:t xml:space="preserve"> من أين ملأت الإبريق</w:t>
      </w:r>
      <w:r>
        <w:rPr>
          <w:rtl/>
        </w:rPr>
        <w:t>؟</w:t>
      </w:r>
    </w:p>
    <w:p w:rsidR="00414CB8" w:rsidRPr="0046413B" w:rsidRDefault="00414CB8" w:rsidP="00414CB8">
      <w:pPr>
        <w:pStyle w:val="libNormal"/>
        <w:rPr>
          <w:rtl/>
        </w:rPr>
      </w:pPr>
      <w:r w:rsidRPr="0046413B">
        <w:rPr>
          <w:rtl/>
        </w:rPr>
        <w:t>قال</w:t>
      </w:r>
      <w:r>
        <w:rPr>
          <w:rtl/>
        </w:rPr>
        <w:t>:</w:t>
      </w:r>
      <w:r w:rsidRPr="0046413B">
        <w:rPr>
          <w:rtl/>
        </w:rPr>
        <w:t xml:space="preserve"> من المسبّبة </w:t>
      </w:r>
      <w:r w:rsidRPr="00414CB8">
        <w:rPr>
          <w:rStyle w:val="libFootnotenumChar"/>
          <w:rtl/>
        </w:rPr>
        <w:t>(2)</w:t>
      </w:r>
      <w:r>
        <w:rPr>
          <w:rtl/>
        </w:rPr>
        <w:t>.</w:t>
      </w:r>
    </w:p>
    <w:p w:rsidR="00414CB8" w:rsidRPr="0046413B" w:rsidRDefault="00414CB8" w:rsidP="00414CB8">
      <w:pPr>
        <w:pStyle w:val="libNormal"/>
        <w:rPr>
          <w:rtl/>
        </w:rPr>
      </w:pPr>
      <w:r w:rsidRPr="0046413B">
        <w:rPr>
          <w:rtl/>
        </w:rPr>
        <w:t>فقلت</w:t>
      </w:r>
      <w:r>
        <w:rPr>
          <w:rtl/>
        </w:rPr>
        <w:t>:</w:t>
      </w:r>
      <w:r w:rsidRPr="0046413B">
        <w:rPr>
          <w:rtl/>
        </w:rPr>
        <w:t xml:space="preserve"> هذا لعلّه نجس فاقلبه وطهره </w:t>
      </w:r>
      <w:r w:rsidRPr="00414CB8">
        <w:rPr>
          <w:rStyle w:val="libFootnotenumChar"/>
          <w:rtl/>
        </w:rPr>
        <w:t>(3)</w:t>
      </w:r>
      <w:r w:rsidRPr="0046413B">
        <w:rPr>
          <w:rtl/>
        </w:rPr>
        <w:t xml:space="preserve"> وأملاه من الشط.</w:t>
      </w:r>
    </w:p>
    <w:p w:rsidR="00414CB8" w:rsidRPr="0046413B" w:rsidRDefault="00414CB8" w:rsidP="00414CB8">
      <w:pPr>
        <w:pStyle w:val="libNormal"/>
        <w:rPr>
          <w:rtl/>
        </w:rPr>
      </w:pPr>
      <w:r w:rsidRPr="0046413B">
        <w:rPr>
          <w:rtl/>
        </w:rPr>
        <w:t>فمضى وقلبه</w:t>
      </w:r>
      <w:r>
        <w:rPr>
          <w:rtl/>
        </w:rPr>
        <w:t>،</w:t>
      </w:r>
      <w:r w:rsidRPr="0046413B">
        <w:rPr>
          <w:rtl/>
        </w:rPr>
        <w:t xml:space="preserve"> وأنا أسمع صوت الإبريق</w:t>
      </w:r>
      <w:r>
        <w:rPr>
          <w:rtl/>
        </w:rPr>
        <w:t>،</w:t>
      </w:r>
      <w:r w:rsidRPr="0046413B">
        <w:rPr>
          <w:rtl/>
        </w:rPr>
        <w:t xml:space="preserve"> وشطفه وملأه من الشط</w:t>
      </w:r>
      <w:r>
        <w:rPr>
          <w:rtl/>
        </w:rPr>
        <w:t>،</w:t>
      </w:r>
      <w:r w:rsidRPr="0046413B">
        <w:rPr>
          <w:rtl/>
        </w:rPr>
        <w:t xml:space="preserve"> وجاء به</w:t>
      </w:r>
      <w:r>
        <w:rPr>
          <w:rtl/>
        </w:rPr>
        <w:t>،</w:t>
      </w:r>
      <w:r w:rsidRPr="0046413B">
        <w:rPr>
          <w:rtl/>
        </w:rPr>
        <w:t xml:space="preserve"> فلزمت عروته</w:t>
      </w:r>
      <w:r>
        <w:rPr>
          <w:rtl/>
        </w:rPr>
        <w:t>،</w:t>
      </w:r>
      <w:r w:rsidRPr="0046413B">
        <w:rPr>
          <w:rtl/>
        </w:rPr>
        <w:t xml:space="preserve"> وشرعت أقلب منه على كفّي</w:t>
      </w:r>
      <w:r>
        <w:rPr>
          <w:rtl/>
        </w:rPr>
        <w:t>،</w:t>
      </w:r>
      <w:r w:rsidRPr="0046413B">
        <w:rPr>
          <w:rtl/>
        </w:rPr>
        <w:t xml:space="preserve"> فأمسك ماسك فم الإبريق وإدارة عنّي</w:t>
      </w:r>
      <w:r>
        <w:rPr>
          <w:rtl/>
        </w:rPr>
        <w:t>،</w:t>
      </w:r>
      <w:r w:rsidRPr="0046413B">
        <w:rPr>
          <w:rtl/>
        </w:rPr>
        <w:t xml:space="preserve"> ومنعني منه</w:t>
      </w:r>
      <w:r>
        <w:rPr>
          <w:rtl/>
        </w:rPr>
        <w:t>،</w:t>
      </w:r>
      <w:r w:rsidRPr="0046413B">
        <w:rPr>
          <w:rtl/>
        </w:rPr>
        <w:t xml:space="preserve"> فعدت وصبرت ودعوت بدعوات</w:t>
      </w:r>
      <w:r>
        <w:rPr>
          <w:rtl/>
        </w:rPr>
        <w:t>،</w:t>
      </w:r>
      <w:r w:rsidRPr="0046413B">
        <w:rPr>
          <w:rtl/>
        </w:rPr>
        <w:t xml:space="preserve"> وعاودت الإبريق</w:t>
      </w:r>
      <w:r>
        <w:rPr>
          <w:rtl/>
        </w:rPr>
        <w:t>،</w:t>
      </w:r>
      <w:r w:rsidRPr="0046413B">
        <w:rPr>
          <w:rtl/>
        </w:rPr>
        <w:t xml:space="preserve"> وجرى مثل ذلك.</w:t>
      </w:r>
    </w:p>
    <w:p w:rsidR="00414CB8" w:rsidRPr="0046413B" w:rsidRDefault="00414CB8" w:rsidP="00414CB8">
      <w:pPr>
        <w:pStyle w:val="libNormal"/>
        <w:rPr>
          <w:rtl/>
        </w:rPr>
      </w:pPr>
      <w:r w:rsidRPr="0046413B">
        <w:rPr>
          <w:rtl/>
        </w:rPr>
        <w:t>فعرفت أن هذا منع لي من صلاة الليل تلك الليلة</w:t>
      </w:r>
      <w:r>
        <w:rPr>
          <w:rtl/>
        </w:rPr>
        <w:t>،</w:t>
      </w:r>
      <w:r w:rsidRPr="0046413B">
        <w:rPr>
          <w:rtl/>
        </w:rPr>
        <w:t xml:space="preserve"> وقلت في خاطري</w:t>
      </w:r>
      <w:r>
        <w:rPr>
          <w:rtl/>
        </w:rPr>
        <w:t>:</w:t>
      </w:r>
      <w:r>
        <w:rPr>
          <w:rFonts w:hint="cs"/>
          <w:rtl/>
        </w:rPr>
        <w:t xml:space="preserve"> </w:t>
      </w:r>
      <w:r w:rsidRPr="0046413B">
        <w:rPr>
          <w:rtl/>
        </w:rPr>
        <w:t>لعلّ الله يريد أن يجري عليّ حكما وابتلاء غدا</w:t>
      </w:r>
      <w:r>
        <w:rPr>
          <w:rtl/>
        </w:rPr>
        <w:t>،</w:t>
      </w:r>
      <w:r w:rsidRPr="0046413B">
        <w:rPr>
          <w:rtl/>
        </w:rPr>
        <w:t xml:space="preserve"> ولا يريد أن أدعو الليل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فتح</w:t>
      </w:r>
      <w:r>
        <w:rPr>
          <w:rtl/>
        </w:rPr>
        <w:t>:</w:t>
      </w:r>
      <w:r w:rsidRPr="0046413B">
        <w:rPr>
          <w:rtl/>
        </w:rPr>
        <w:t xml:space="preserve"> اسم غلامه. ( منه </w:t>
      </w:r>
      <w:r w:rsidRPr="00414CB8">
        <w:rPr>
          <w:rStyle w:val="libAlaemChar"/>
          <w:rtl/>
        </w:rPr>
        <w:t>رحمه‌الله</w:t>
      </w:r>
      <w:r w:rsidRPr="0046413B">
        <w:rPr>
          <w:rtl/>
        </w:rPr>
        <w:t xml:space="preserve"> ) كما في هامش البحار.</w:t>
      </w:r>
    </w:p>
    <w:p w:rsidR="00414CB8" w:rsidRPr="0046413B" w:rsidRDefault="00414CB8" w:rsidP="00414CB8">
      <w:pPr>
        <w:pStyle w:val="libFootnote0"/>
        <w:rPr>
          <w:rtl/>
        </w:rPr>
      </w:pPr>
      <w:r w:rsidRPr="0046413B">
        <w:rPr>
          <w:rtl/>
        </w:rPr>
        <w:t>(2) في المصدر</w:t>
      </w:r>
      <w:r>
        <w:rPr>
          <w:rtl/>
        </w:rPr>
        <w:t>:</w:t>
      </w:r>
      <w:r w:rsidRPr="0046413B">
        <w:rPr>
          <w:rtl/>
        </w:rPr>
        <w:t xml:space="preserve"> المسيبة.</w:t>
      </w:r>
    </w:p>
    <w:p w:rsidR="00414CB8" w:rsidRPr="0046413B" w:rsidRDefault="00414CB8" w:rsidP="00414CB8">
      <w:pPr>
        <w:pStyle w:val="libFootnote0"/>
        <w:rPr>
          <w:rtl/>
        </w:rPr>
      </w:pPr>
      <w:r w:rsidRPr="0046413B">
        <w:rPr>
          <w:rtl/>
        </w:rPr>
        <w:t>(3) نسخة بدل</w:t>
      </w:r>
      <w:r>
        <w:rPr>
          <w:rtl/>
        </w:rPr>
        <w:t>:</w:t>
      </w:r>
      <w:r w:rsidRPr="0046413B">
        <w:rPr>
          <w:rtl/>
        </w:rPr>
        <w:t xml:space="preserve"> واشطفه. ( منه </w:t>
      </w:r>
      <w:r w:rsidRPr="00414CB8">
        <w:rPr>
          <w:rStyle w:val="libAlaemChar"/>
          <w:rtl/>
        </w:rPr>
        <w:t>قدس‌سره</w:t>
      </w:r>
      <w:r w:rsidRPr="0046413B">
        <w:rPr>
          <w:rtl/>
        </w:rPr>
        <w:t xml:space="preserve"> )</w:t>
      </w:r>
    </w:p>
    <w:p w:rsidR="00414CB8" w:rsidRPr="0046413B" w:rsidRDefault="00414CB8" w:rsidP="00414CB8">
      <w:pPr>
        <w:pStyle w:val="libNormal0"/>
        <w:rPr>
          <w:rtl/>
        </w:rPr>
      </w:pPr>
      <w:r>
        <w:rPr>
          <w:rtl/>
        </w:rPr>
        <w:br w:type="page"/>
      </w:r>
      <w:r w:rsidRPr="0046413B">
        <w:rPr>
          <w:rtl/>
        </w:rPr>
        <w:lastRenderedPageBreak/>
        <w:t>السلامة من ذلك</w:t>
      </w:r>
      <w:r>
        <w:rPr>
          <w:rtl/>
        </w:rPr>
        <w:t>،</w:t>
      </w:r>
      <w:r w:rsidRPr="0046413B">
        <w:rPr>
          <w:rtl/>
        </w:rPr>
        <w:t xml:space="preserve"> وجلست لا يخطر بقلبي غير ذلك</w:t>
      </w:r>
      <w:r>
        <w:rPr>
          <w:rtl/>
        </w:rPr>
        <w:t>،</w:t>
      </w:r>
      <w:r w:rsidRPr="0046413B">
        <w:rPr>
          <w:rtl/>
        </w:rPr>
        <w:t xml:space="preserve"> فنمت وأنا جالس</w:t>
      </w:r>
      <w:r>
        <w:rPr>
          <w:rtl/>
        </w:rPr>
        <w:t>،</w:t>
      </w:r>
      <w:r w:rsidRPr="0046413B">
        <w:rPr>
          <w:rtl/>
        </w:rPr>
        <w:t xml:space="preserve"> وإذا برجل يقول لي</w:t>
      </w:r>
      <w:r w:rsidR="00F21B5A">
        <w:rPr>
          <w:rtl/>
        </w:rPr>
        <w:t xml:space="preserve"> - </w:t>
      </w:r>
      <w:r w:rsidRPr="0046413B">
        <w:rPr>
          <w:rtl/>
        </w:rPr>
        <w:t>يعني عبد المحسن</w:t>
      </w:r>
      <w:r w:rsidR="00F21B5A">
        <w:rPr>
          <w:rtl/>
        </w:rPr>
        <w:t xml:space="preserve"> - </w:t>
      </w:r>
      <w:r w:rsidRPr="0046413B">
        <w:rPr>
          <w:rtl/>
        </w:rPr>
        <w:t>الذي جاء بالرسالة</w:t>
      </w:r>
      <w:r>
        <w:rPr>
          <w:rtl/>
        </w:rPr>
        <w:t>:</w:t>
      </w:r>
      <w:r w:rsidRPr="0046413B">
        <w:rPr>
          <w:rtl/>
        </w:rPr>
        <w:t xml:space="preserve"> كان ينبغي أن تمشي بين يديه.</w:t>
      </w:r>
    </w:p>
    <w:p w:rsidR="00414CB8" w:rsidRPr="0046413B" w:rsidRDefault="00414CB8" w:rsidP="00414CB8">
      <w:pPr>
        <w:pStyle w:val="libNormal"/>
        <w:rPr>
          <w:rtl/>
        </w:rPr>
      </w:pPr>
      <w:r w:rsidRPr="0046413B">
        <w:rPr>
          <w:rtl/>
        </w:rPr>
        <w:t>فاستيقظت ووقع في خاطري أنني قد قصرت في احترامه وإكرامه</w:t>
      </w:r>
      <w:r>
        <w:rPr>
          <w:rtl/>
        </w:rPr>
        <w:t>،</w:t>
      </w:r>
      <w:r w:rsidRPr="0046413B">
        <w:rPr>
          <w:rtl/>
        </w:rPr>
        <w:t xml:space="preserve"> فتبت إلى الله جلّ جلاله</w:t>
      </w:r>
      <w:r>
        <w:rPr>
          <w:rtl/>
        </w:rPr>
        <w:t>،</w:t>
      </w:r>
      <w:r w:rsidRPr="0046413B">
        <w:rPr>
          <w:rtl/>
        </w:rPr>
        <w:t xml:space="preserve"> واعتمدت ما يعتمد التائب من مثل ذلك</w:t>
      </w:r>
      <w:r>
        <w:rPr>
          <w:rtl/>
        </w:rPr>
        <w:t>،</w:t>
      </w:r>
      <w:r w:rsidRPr="0046413B">
        <w:rPr>
          <w:rtl/>
        </w:rPr>
        <w:t xml:space="preserve"> وشرعت في الطهارة ولم يمسك أحد الإبريق</w:t>
      </w:r>
      <w:r>
        <w:rPr>
          <w:rtl/>
        </w:rPr>
        <w:t>،</w:t>
      </w:r>
      <w:r w:rsidRPr="0046413B">
        <w:rPr>
          <w:rtl/>
        </w:rPr>
        <w:t xml:space="preserve"> وتركت على عادتي</w:t>
      </w:r>
      <w:r>
        <w:rPr>
          <w:rtl/>
        </w:rPr>
        <w:t>،</w:t>
      </w:r>
      <w:r w:rsidRPr="0046413B">
        <w:rPr>
          <w:rtl/>
        </w:rPr>
        <w:t xml:space="preserve"> فتطهرت وصلّيت ركعتين فطلع الفجر</w:t>
      </w:r>
      <w:r>
        <w:rPr>
          <w:rtl/>
        </w:rPr>
        <w:t>،</w:t>
      </w:r>
      <w:r w:rsidRPr="0046413B">
        <w:rPr>
          <w:rtl/>
        </w:rPr>
        <w:t xml:space="preserve"> فقضيت نافلة الليل.</w:t>
      </w:r>
    </w:p>
    <w:p w:rsidR="00414CB8" w:rsidRPr="0046413B" w:rsidRDefault="00414CB8" w:rsidP="00414CB8">
      <w:pPr>
        <w:pStyle w:val="libNormal"/>
        <w:rPr>
          <w:rtl/>
        </w:rPr>
      </w:pPr>
      <w:r w:rsidRPr="0046413B">
        <w:rPr>
          <w:rtl/>
        </w:rPr>
        <w:t>وفهمت أنني ما قمت بحق هذه الرسالة</w:t>
      </w:r>
      <w:r>
        <w:rPr>
          <w:rtl/>
        </w:rPr>
        <w:t>،</w:t>
      </w:r>
      <w:r w:rsidRPr="0046413B">
        <w:rPr>
          <w:rtl/>
        </w:rPr>
        <w:t xml:space="preserve"> فنزلت إلى الشيخ عبد المحسن وتلقيته وأكرمته</w:t>
      </w:r>
      <w:r>
        <w:rPr>
          <w:rtl/>
        </w:rPr>
        <w:t>،</w:t>
      </w:r>
      <w:r w:rsidRPr="0046413B">
        <w:rPr>
          <w:rtl/>
        </w:rPr>
        <w:t xml:space="preserve"> وأخذت له من خاصتي ستة </w:t>
      </w:r>
      <w:r w:rsidRPr="00414CB8">
        <w:rPr>
          <w:rStyle w:val="libFootnotenumChar"/>
          <w:rtl/>
        </w:rPr>
        <w:t>(1)</w:t>
      </w:r>
      <w:r w:rsidRPr="0046413B">
        <w:rPr>
          <w:rtl/>
        </w:rPr>
        <w:t xml:space="preserve"> دنانير</w:t>
      </w:r>
      <w:r>
        <w:rPr>
          <w:rtl/>
        </w:rPr>
        <w:t>،</w:t>
      </w:r>
      <w:r w:rsidRPr="0046413B">
        <w:rPr>
          <w:rtl/>
        </w:rPr>
        <w:t xml:space="preserve"> ومن غير خاصتي خمسة عشر دينارا ممّا كنت أحكم فيه كما لي</w:t>
      </w:r>
      <w:r>
        <w:rPr>
          <w:rtl/>
        </w:rPr>
        <w:t>،</w:t>
      </w:r>
      <w:r w:rsidRPr="0046413B">
        <w:rPr>
          <w:rtl/>
        </w:rPr>
        <w:t xml:space="preserve"> وخلوت به في الروشن وعرضت ذلك عليه</w:t>
      </w:r>
      <w:r>
        <w:rPr>
          <w:rtl/>
        </w:rPr>
        <w:t>،</w:t>
      </w:r>
      <w:r w:rsidRPr="0046413B">
        <w:rPr>
          <w:rtl/>
        </w:rPr>
        <w:t xml:space="preserve"> واعتذرت إليه</w:t>
      </w:r>
      <w:r>
        <w:rPr>
          <w:rtl/>
        </w:rPr>
        <w:t>،</w:t>
      </w:r>
      <w:r w:rsidRPr="0046413B">
        <w:rPr>
          <w:rtl/>
        </w:rPr>
        <w:t xml:space="preserve"> فامتنع من قبول شيء أصلا</w:t>
      </w:r>
      <w:r>
        <w:rPr>
          <w:rtl/>
        </w:rPr>
        <w:t>،</w:t>
      </w:r>
      <w:r w:rsidRPr="0046413B">
        <w:rPr>
          <w:rtl/>
        </w:rPr>
        <w:t xml:space="preserve"> وقال</w:t>
      </w:r>
      <w:r>
        <w:rPr>
          <w:rtl/>
        </w:rPr>
        <w:t>:</w:t>
      </w:r>
      <w:r w:rsidRPr="0046413B">
        <w:rPr>
          <w:rtl/>
        </w:rPr>
        <w:t xml:space="preserve"> إن معي نحو مائة دينار ما آخذ شيئا</w:t>
      </w:r>
      <w:r>
        <w:rPr>
          <w:rtl/>
        </w:rPr>
        <w:t>،</w:t>
      </w:r>
      <w:r w:rsidRPr="0046413B">
        <w:rPr>
          <w:rtl/>
        </w:rPr>
        <w:t xml:space="preserve"> أعطه لمن هو فقير. وامتنع غاية الامتناع</w:t>
      </w:r>
      <w:r>
        <w:rPr>
          <w:rtl/>
        </w:rPr>
        <w:t>،</w:t>
      </w:r>
      <w:r w:rsidRPr="0046413B">
        <w:rPr>
          <w:rtl/>
        </w:rPr>
        <w:t xml:space="preserve"> فقلت</w:t>
      </w:r>
      <w:r>
        <w:rPr>
          <w:rtl/>
        </w:rPr>
        <w:t>:</w:t>
      </w:r>
      <w:r w:rsidRPr="0046413B">
        <w:rPr>
          <w:rtl/>
        </w:rPr>
        <w:t xml:space="preserve"> إنّ رسول مثله صلوات الله عليه يعطى لأجل الإكرام لمن أرسله</w:t>
      </w:r>
      <w:r>
        <w:rPr>
          <w:rtl/>
        </w:rPr>
        <w:t>،</w:t>
      </w:r>
      <w:r w:rsidRPr="0046413B">
        <w:rPr>
          <w:rtl/>
        </w:rPr>
        <w:t xml:space="preserve"> لا لأجل فقره وغناه</w:t>
      </w:r>
      <w:r>
        <w:rPr>
          <w:rtl/>
        </w:rPr>
        <w:t>،</w:t>
      </w:r>
      <w:r w:rsidRPr="0046413B">
        <w:rPr>
          <w:rtl/>
        </w:rPr>
        <w:t xml:space="preserve"> فامتنع. فقلت له</w:t>
      </w:r>
      <w:r>
        <w:rPr>
          <w:rtl/>
        </w:rPr>
        <w:t>:</w:t>
      </w:r>
      <w:r w:rsidRPr="0046413B">
        <w:rPr>
          <w:rtl/>
        </w:rPr>
        <w:t xml:space="preserve"> مبارك</w:t>
      </w:r>
      <w:r>
        <w:rPr>
          <w:rtl/>
        </w:rPr>
        <w:t>،</w:t>
      </w:r>
      <w:r w:rsidRPr="0046413B">
        <w:rPr>
          <w:rtl/>
        </w:rPr>
        <w:t xml:space="preserve"> أمّا الخمسة عشر فهي من غير خاصّتي فلا أكرهك على قبولها</w:t>
      </w:r>
      <w:r>
        <w:rPr>
          <w:rtl/>
        </w:rPr>
        <w:t>،</w:t>
      </w:r>
      <w:r w:rsidRPr="0046413B">
        <w:rPr>
          <w:rtl/>
        </w:rPr>
        <w:t xml:space="preserve"> وأمّا هذه الستّة دنانير فهي من خاصّتي فلا بدّ أن تقبلها منّي</w:t>
      </w:r>
      <w:r>
        <w:rPr>
          <w:rtl/>
        </w:rPr>
        <w:t>،</w:t>
      </w:r>
      <w:r w:rsidRPr="0046413B">
        <w:rPr>
          <w:rtl/>
        </w:rPr>
        <w:t xml:space="preserve"> فكاد أن يؤيسني من قبولها</w:t>
      </w:r>
      <w:r>
        <w:rPr>
          <w:rtl/>
        </w:rPr>
        <w:t>،</w:t>
      </w:r>
      <w:r w:rsidRPr="0046413B">
        <w:rPr>
          <w:rtl/>
        </w:rPr>
        <w:t xml:space="preserve"> فألزمته فأخذها</w:t>
      </w:r>
      <w:r>
        <w:rPr>
          <w:rtl/>
        </w:rPr>
        <w:t>،</w:t>
      </w:r>
      <w:r w:rsidRPr="0046413B">
        <w:rPr>
          <w:rtl/>
        </w:rPr>
        <w:t xml:space="preserve"> وعاد وتركها فألزمته</w:t>
      </w:r>
      <w:r>
        <w:rPr>
          <w:rtl/>
        </w:rPr>
        <w:t>،</w:t>
      </w:r>
      <w:r w:rsidRPr="0046413B">
        <w:rPr>
          <w:rtl/>
        </w:rPr>
        <w:t xml:space="preserve"> فأخذها</w:t>
      </w:r>
      <w:r>
        <w:rPr>
          <w:rtl/>
        </w:rPr>
        <w:t>،</w:t>
      </w:r>
      <w:r w:rsidRPr="0046413B">
        <w:rPr>
          <w:rtl/>
        </w:rPr>
        <w:t xml:space="preserve"> وتغديت أنا وهو</w:t>
      </w:r>
      <w:r>
        <w:rPr>
          <w:rtl/>
        </w:rPr>
        <w:t>،</w:t>
      </w:r>
      <w:r w:rsidRPr="0046413B">
        <w:rPr>
          <w:rtl/>
        </w:rPr>
        <w:t xml:space="preserve"> ومشيت بين يديه كما أمرت في المنام إلى ظاهر الدار</w:t>
      </w:r>
      <w:r>
        <w:rPr>
          <w:rtl/>
        </w:rPr>
        <w:t>،</w:t>
      </w:r>
      <w:r w:rsidRPr="0046413B">
        <w:rPr>
          <w:rtl/>
        </w:rPr>
        <w:t xml:space="preserve"> وأوصيته بالكتمان</w:t>
      </w:r>
      <w:r>
        <w:rPr>
          <w:rtl/>
        </w:rPr>
        <w:t>،</w:t>
      </w:r>
      <w:r w:rsidRPr="0046413B">
        <w:rPr>
          <w:rtl/>
        </w:rPr>
        <w:t xml:space="preserve"> والحمد لله</w:t>
      </w:r>
      <w:r>
        <w:rPr>
          <w:rtl/>
        </w:rPr>
        <w:t>،</w:t>
      </w:r>
      <w:r w:rsidRPr="0046413B">
        <w:rPr>
          <w:rtl/>
        </w:rPr>
        <w:t xml:space="preserve"> وصلى الله على سيد المرسلين محمد وآله الطاهرين </w:t>
      </w:r>
      <w:r w:rsidRPr="00414CB8">
        <w:rPr>
          <w:rStyle w:val="libFootnotenumChar"/>
          <w:rtl/>
        </w:rPr>
        <w:t>(2)</w:t>
      </w:r>
      <w:r>
        <w:rPr>
          <w:rtl/>
        </w:rPr>
        <w:t>.</w:t>
      </w:r>
      <w:r>
        <w:rPr>
          <w:rFonts w:hint="cs"/>
          <w:rtl/>
        </w:rPr>
        <w:t xml:space="preserve"> </w:t>
      </w:r>
      <w:r w:rsidRPr="0046413B">
        <w:rPr>
          <w:rtl/>
        </w:rPr>
        <w:t>انتهى.</w:t>
      </w:r>
    </w:p>
    <w:p w:rsidR="00414CB8" w:rsidRPr="0046413B" w:rsidRDefault="00414CB8" w:rsidP="00414CB8">
      <w:pPr>
        <w:pStyle w:val="libNormal"/>
        <w:rPr>
          <w:rtl/>
        </w:rPr>
      </w:pPr>
      <w:r w:rsidRPr="0046413B">
        <w:rPr>
          <w:rtl/>
        </w:rPr>
        <w:t xml:space="preserve">وكان </w:t>
      </w:r>
      <w:r w:rsidRPr="00414CB8">
        <w:rPr>
          <w:rStyle w:val="libAlaemChar"/>
          <w:rtl/>
        </w:rPr>
        <w:t>رحمه‌الله</w:t>
      </w:r>
      <w:r w:rsidRPr="0046413B">
        <w:rPr>
          <w:rtl/>
        </w:rPr>
        <w:t xml:space="preserve"> من عظماء المعظمين لشعائر الله تعالى</w:t>
      </w:r>
      <w:r>
        <w:rPr>
          <w:rtl/>
        </w:rPr>
        <w:t>،</w:t>
      </w:r>
      <w:r w:rsidRPr="0046413B">
        <w:rPr>
          <w:rtl/>
        </w:rPr>
        <w:t xml:space="preserve"> لا يذكر في أحد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المخطوط والحجرية</w:t>
      </w:r>
      <w:r>
        <w:rPr>
          <w:rtl/>
        </w:rPr>
        <w:t>:</w:t>
      </w:r>
      <w:r w:rsidRPr="0046413B">
        <w:rPr>
          <w:rtl/>
        </w:rPr>
        <w:t xml:space="preserve"> ستا سير</w:t>
      </w:r>
      <w:r>
        <w:rPr>
          <w:rtl/>
        </w:rPr>
        <w:t>،</w:t>
      </w:r>
      <w:r w:rsidRPr="0046413B">
        <w:rPr>
          <w:rtl/>
        </w:rPr>
        <w:t xml:space="preserve"> وما أثبتناه هو نسخة بدل ( منه </w:t>
      </w:r>
      <w:r w:rsidRPr="00414CB8">
        <w:rPr>
          <w:rStyle w:val="libAlaemChar"/>
          <w:rtl/>
        </w:rPr>
        <w:t>قدس‌سره</w:t>
      </w:r>
      <w:r w:rsidRPr="0046413B">
        <w:rPr>
          <w:rtl/>
        </w:rPr>
        <w:t xml:space="preserve"> ) ومن المصدر. وتأتي الإشارة إليه بعد أسطر.</w:t>
      </w:r>
    </w:p>
    <w:p w:rsidR="00414CB8" w:rsidRPr="0046413B" w:rsidRDefault="00414CB8" w:rsidP="00414CB8">
      <w:pPr>
        <w:pStyle w:val="libFootnote0"/>
        <w:rPr>
          <w:rtl/>
        </w:rPr>
      </w:pPr>
      <w:r w:rsidRPr="0046413B">
        <w:rPr>
          <w:rtl/>
        </w:rPr>
        <w:t>(2) رسالة المواسعة والمضايقة المنشورة ضمن مجلّة تراثنا 7</w:t>
      </w:r>
      <w:r w:rsidR="00F21B5A">
        <w:rPr>
          <w:rtl/>
        </w:rPr>
        <w:t xml:space="preserve"> - </w:t>
      </w:r>
      <w:r w:rsidRPr="0046413B">
        <w:rPr>
          <w:rtl/>
        </w:rPr>
        <w:t>8</w:t>
      </w:r>
      <w:r>
        <w:rPr>
          <w:rtl/>
        </w:rPr>
        <w:t>:</w:t>
      </w:r>
      <w:r w:rsidRPr="0046413B">
        <w:rPr>
          <w:rtl/>
        </w:rPr>
        <w:t xml:space="preserve"> 349.</w:t>
      </w:r>
    </w:p>
    <w:p w:rsidR="00414CB8" w:rsidRPr="0046413B" w:rsidRDefault="00414CB8" w:rsidP="00414CB8">
      <w:pPr>
        <w:pStyle w:val="libNormal0"/>
        <w:rPr>
          <w:rtl/>
        </w:rPr>
      </w:pPr>
      <w:r>
        <w:rPr>
          <w:rtl/>
        </w:rPr>
        <w:br w:type="page"/>
      </w:r>
      <w:r w:rsidRPr="0046413B">
        <w:rPr>
          <w:rtl/>
        </w:rPr>
        <w:lastRenderedPageBreak/>
        <w:t>من تصانيفه الاسم المبارك ( الله ) إلاّ ويعقّبه بقوله</w:t>
      </w:r>
      <w:r>
        <w:rPr>
          <w:rtl/>
        </w:rPr>
        <w:t>:</w:t>
      </w:r>
      <w:r w:rsidRPr="0046413B">
        <w:rPr>
          <w:rtl/>
        </w:rPr>
        <w:t xml:space="preserve"> جلّ جلاله.</w:t>
      </w:r>
    </w:p>
    <w:p w:rsidR="00414CB8" w:rsidRPr="0046413B" w:rsidRDefault="00414CB8" w:rsidP="00414CB8">
      <w:pPr>
        <w:pStyle w:val="libNormal"/>
        <w:rPr>
          <w:rtl/>
        </w:rPr>
      </w:pPr>
      <w:r w:rsidRPr="0046413B">
        <w:rPr>
          <w:rtl/>
        </w:rPr>
        <w:t>وقال العلامة في منهاج الصلاح في مبحث الاستخارة</w:t>
      </w:r>
      <w:r>
        <w:rPr>
          <w:rtl/>
        </w:rPr>
        <w:t>:</w:t>
      </w:r>
      <w:r w:rsidRPr="0046413B">
        <w:rPr>
          <w:rtl/>
        </w:rPr>
        <w:t xml:space="preserve"> ورويت عن السيد السند السعيد رضي الدين علي بن موسى بن طاوس</w:t>
      </w:r>
      <w:r>
        <w:rPr>
          <w:rtl/>
        </w:rPr>
        <w:t>،</w:t>
      </w:r>
      <w:r w:rsidRPr="0046413B">
        <w:rPr>
          <w:rtl/>
        </w:rPr>
        <w:t xml:space="preserve"> وكان أعبد من رأيناه من أهل زمانه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وكان دأبه في زكاة غلاته</w:t>
      </w:r>
      <w:r w:rsidR="00F21B5A">
        <w:rPr>
          <w:rtl/>
        </w:rPr>
        <w:t xml:space="preserve"> - </w:t>
      </w:r>
      <w:r w:rsidRPr="0046413B">
        <w:rPr>
          <w:rtl/>
        </w:rPr>
        <w:t>كما ذكره في كتاب كشف المحجة</w:t>
      </w:r>
      <w:r w:rsidR="00F21B5A">
        <w:rPr>
          <w:rtl/>
        </w:rPr>
        <w:t xml:space="preserve"> - </w:t>
      </w:r>
      <w:r w:rsidRPr="0046413B">
        <w:rPr>
          <w:rtl/>
        </w:rPr>
        <w:t>أن يأخذ العشر منها</w:t>
      </w:r>
      <w:r>
        <w:rPr>
          <w:rtl/>
        </w:rPr>
        <w:t>،</w:t>
      </w:r>
      <w:r w:rsidRPr="0046413B">
        <w:rPr>
          <w:rtl/>
        </w:rPr>
        <w:t xml:space="preserve"> ويعطي الفقراء الباقي منها </w:t>
      </w:r>
      <w:r w:rsidRPr="00414CB8">
        <w:rPr>
          <w:rStyle w:val="libFootnotenumChar"/>
          <w:rtl/>
        </w:rPr>
        <w:t>(2)</w:t>
      </w:r>
      <w:r>
        <w:rPr>
          <w:rtl/>
        </w:rPr>
        <w:t>.</w:t>
      </w:r>
      <w:r w:rsidRPr="0046413B">
        <w:rPr>
          <w:rtl/>
        </w:rPr>
        <w:t xml:space="preserve"> وكتابه هذا مغن عن شرح حاله</w:t>
      </w:r>
      <w:r>
        <w:rPr>
          <w:rtl/>
        </w:rPr>
        <w:t>،</w:t>
      </w:r>
      <w:r w:rsidRPr="0046413B">
        <w:rPr>
          <w:rtl/>
        </w:rPr>
        <w:t xml:space="preserve"> وعلوّ مقامه</w:t>
      </w:r>
      <w:r>
        <w:rPr>
          <w:rtl/>
        </w:rPr>
        <w:t>،</w:t>
      </w:r>
      <w:r w:rsidRPr="0046413B">
        <w:rPr>
          <w:rtl/>
        </w:rPr>
        <w:t xml:space="preserve"> وعظم شأنه</w:t>
      </w:r>
      <w:r>
        <w:rPr>
          <w:rtl/>
        </w:rPr>
        <w:t>،</w:t>
      </w:r>
      <w:r w:rsidRPr="0046413B">
        <w:rPr>
          <w:rtl/>
        </w:rPr>
        <w:t xml:space="preserve"> فلنذكر في ترجمته مطالب اخرى نافعة مهمّة</w:t>
      </w:r>
      <w:r>
        <w:rPr>
          <w:rtl/>
        </w:rPr>
        <w:t>:</w:t>
      </w:r>
    </w:p>
    <w:p w:rsidR="00414CB8" w:rsidRPr="0046413B" w:rsidRDefault="00414CB8" w:rsidP="00414CB8">
      <w:pPr>
        <w:pStyle w:val="libNormal"/>
        <w:rPr>
          <w:rtl/>
        </w:rPr>
      </w:pPr>
      <w:r w:rsidRPr="0046413B">
        <w:rPr>
          <w:rtl/>
        </w:rPr>
        <w:t>الأول</w:t>
      </w:r>
      <w:r>
        <w:rPr>
          <w:rtl/>
        </w:rPr>
        <w:t>:</w:t>
      </w:r>
      <w:r w:rsidRPr="0046413B">
        <w:rPr>
          <w:rtl/>
        </w:rPr>
        <w:t xml:space="preserve"> عدّ العلامة المجلسي في أول البحار من كتبه</w:t>
      </w:r>
      <w:r>
        <w:rPr>
          <w:rtl/>
        </w:rPr>
        <w:t>،</w:t>
      </w:r>
      <w:r w:rsidRPr="0046413B">
        <w:rPr>
          <w:rtl/>
        </w:rPr>
        <w:t xml:space="preserve"> كتاب ( ربيع الشيعة ) </w:t>
      </w:r>
      <w:r w:rsidRPr="00414CB8">
        <w:rPr>
          <w:rStyle w:val="libFootnotenumChar"/>
          <w:rtl/>
        </w:rPr>
        <w:t>(3)</w:t>
      </w:r>
      <w:r w:rsidRPr="0046413B">
        <w:rPr>
          <w:rtl/>
        </w:rPr>
        <w:t xml:space="preserve"> وقال بعد ذلك</w:t>
      </w:r>
      <w:r>
        <w:rPr>
          <w:rtl/>
        </w:rPr>
        <w:t>:</w:t>
      </w:r>
      <w:r w:rsidRPr="0046413B">
        <w:rPr>
          <w:rtl/>
        </w:rPr>
        <w:t xml:space="preserve"> وكتب السادة الأعلام أبناء طاوس كلّها معروفة</w:t>
      </w:r>
      <w:r>
        <w:rPr>
          <w:rtl/>
        </w:rPr>
        <w:t>،</w:t>
      </w:r>
      <w:r w:rsidRPr="0046413B">
        <w:rPr>
          <w:rtl/>
        </w:rPr>
        <w:t xml:space="preserve"> وتركنا منها كتاب ربيع الشيعة</w:t>
      </w:r>
      <w:r>
        <w:rPr>
          <w:rtl/>
        </w:rPr>
        <w:t>،</w:t>
      </w:r>
      <w:r w:rsidRPr="0046413B">
        <w:rPr>
          <w:rtl/>
        </w:rPr>
        <w:t xml:space="preserve"> لموافقته لكتاب أعلام الورى في جميع الأبواب والترتيب</w:t>
      </w:r>
      <w:r>
        <w:rPr>
          <w:rtl/>
        </w:rPr>
        <w:t>،</w:t>
      </w:r>
      <w:r w:rsidRPr="0046413B">
        <w:rPr>
          <w:rtl/>
        </w:rPr>
        <w:t xml:space="preserve"> وهذا ممّا يقضي منه العجب </w:t>
      </w:r>
      <w:r w:rsidRPr="00414CB8">
        <w:rPr>
          <w:rStyle w:val="libFootnotenumChar"/>
          <w:rtl/>
        </w:rPr>
        <w:t>(4)</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منهاج الصلاح</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(2) كشف المحجّة</w:t>
      </w:r>
      <w:r>
        <w:rPr>
          <w:rtl/>
        </w:rPr>
        <w:t>:</w:t>
      </w:r>
      <w:r w:rsidRPr="0046413B">
        <w:rPr>
          <w:rtl/>
        </w:rPr>
        <w:t xml:space="preserve"> 143.</w:t>
      </w:r>
    </w:p>
    <w:p w:rsidR="00414CB8" w:rsidRPr="0046413B" w:rsidRDefault="00414CB8" w:rsidP="00414CB8">
      <w:pPr>
        <w:pStyle w:val="libFootnote0"/>
        <w:rPr>
          <w:rtl/>
        </w:rPr>
      </w:pPr>
      <w:r w:rsidRPr="0046413B">
        <w:rPr>
          <w:rtl/>
        </w:rPr>
        <w:t>(3) بحار الأنوار 1</w:t>
      </w:r>
      <w:r>
        <w:rPr>
          <w:rtl/>
        </w:rPr>
        <w:t>:</w:t>
      </w:r>
      <w:r w:rsidRPr="0046413B">
        <w:rPr>
          <w:rtl/>
        </w:rPr>
        <w:t xml:space="preserve"> 12.</w:t>
      </w:r>
    </w:p>
    <w:p w:rsidR="00414CB8" w:rsidRPr="0046413B" w:rsidRDefault="00414CB8" w:rsidP="00414CB8">
      <w:pPr>
        <w:pStyle w:val="libFootnote0"/>
        <w:rPr>
          <w:rtl/>
        </w:rPr>
      </w:pPr>
      <w:r w:rsidRPr="0046413B">
        <w:rPr>
          <w:rtl/>
        </w:rPr>
        <w:t xml:space="preserve">(4) العجب منهم كيف نسبوا إلى مثل السيد الأجل علي بن طاوس هذا الكتاب ونتعوذ في هذه النسبة بمحض الشهرة فإنه </w:t>
      </w:r>
      <w:r w:rsidRPr="00414CB8">
        <w:rPr>
          <w:rStyle w:val="libAlaemChar"/>
          <w:rtl/>
        </w:rPr>
        <w:t>رحمه‌الله</w:t>
      </w:r>
      <w:r w:rsidRPr="0046413B">
        <w:rPr>
          <w:rtl/>
        </w:rPr>
        <w:t xml:space="preserve"> عدّ مصنفاته في مواضع متعددة من تصنيفاته ولم يعد منها كتابا موسوما بربيع الشيعة.</w:t>
      </w:r>
    </w:p>
    <w:p w:rsidR="00414CB8" w:rsidRPr="0046413B" w:rsidRDefault="00414CB8" w:rsidP="00414CB8">
      <w:pPr>
        <w:pStyle w:val="libFootnote"/>
        <w:rPr>
          <w:rtl/>
          <w:lang w:bidi="fa-IR"/>
        </w:rPr>
      </w:pPr>
      <w:r w:rsidRPr="0046413B">
        <w:rPr>
          <w:rtl/>
        </w:rPr>
        <w:t>ثانيا</w:t>
      </w:r>
      <w:r>
        <w:rPr>
          <w:rtl/>
        </w:rPr>
        <w:t>:</w:t>
      </w:r>
      <w:r w:rsidRPr="0046413B">
        <w:rPr>
          <w:rtl/>
        </w:rPr>
        <w:t xml:space="preserve"> ان دأبه وديدنه ذكر اسمه أول الكتاب بل أول كل باب بل يسمي نفسه في العلامات المنفصلة عن سابقها وفي هذا الكتاب من أوله إلى آخره ليس من اسم علي بن طاوس عين ولا أثر.</w:t>
      </w:r>
    </w:p>
    <w:p w:rsidR="00414CB8" w:rsidRPr="0046413B" w:rsidRDefault="00414CB8" w:rsidP="00414CB8">
      <w:pPr>
        <w:pStyle w:val="libFootnote"/>
        <w:rPr>
          <w:rtl/>
          <w:lang w:bidi="fa-IR"/>
        </w:rPr>
      </w:pPr>
      <w:r w:rsidRPr="0046413B">
        <w:rPr>
          <w:rtl/>
        </w:rPr>
        <w:t>وثالثا</w:t>
      </w:r>
      <w:r>
        <w:rPr>
          <w:rtl/>
        </w:rPr>
        <w:t>:</w:t>
      </w:r>
      <w:r w:rsidRPr="0046413B">
        <w:rPr>
          <w:rtl/>
        </w:rPr>
        <w:t xml:space="preserve"> ان عادته ذكر خطب طويلة كثيرة الألفاظ والمعاني في الحمد والثناء لنعم الله وآلائه والصلاة والسلام على خير رسله وأنبيائه وأوصيائه. فكيف يسلمون النسبة ويفرضونها صدقا ثم يتعجبون.</w:t>
      </w:r>
    </w:p>
    <w:p w:rsidR="00414CB8" w:rsidRPr="0046413B" w:rsidRDefault="00414CB8" w:rsidP="00414CB8">
      <w:pPr>
        <w:pStyle w:val="libFootnote"/>
        <w:rPr>
          <w:rtl/>
          <w:lang w:bidi="fa-IR"/>
        </w:rPr>
      </w:pPr>
      <w:r w:rsidRPr="0046413B">
        <w:rPr>
          <w:rtl/>
        </w:rPr>
        <w:t>وهذا دليل على أن الشهرة وان كان من العلماء والخواص أو لداعة.</w:t>
      </w:r>
    </w:p>
    <w:p w:rsidR="00414CB8" w:rsidRDefault="00414CB8" w:rsidP="00414CB8">
      <w:pPr>
        <w:pStyle w:val="libFootnote"/>
        <w:rPr>
          <w:rtl/>
        </w:rPr>
      </w:pPr>
      <w:r w:rsidRPr="0046413B">
        <w:rPr>
          <w:rtl/>
        </w:rPr>
        <w:t>وأقول لا شك في أن واحدا من الطلاب المتوسطين الفاقدين للأسباب والكتب وجه كتاب إعلام الورى للطبرسي وسقط عنه الورق الأول فلم يعرف أنه إعلام الورى وسأل عن جماعة</w:t>
      </w:r>
    </w:p>
    <w:p w:rsidR="00414CB8" w:rsidRPr="0046413B" w:rsidRDefault="00414CB8" w:rsidP="00414CB8">
      <w:pPr>
        <w:pStyle w:val="libNormal"/>
        <w:rPr>
          <w:rtl/>
        </w:rPr>
      </w:pPr>
      <w:r>
        <w:rPr>
          <w:rtl/>
        </w:rPr>
        <w:br w:type="page"/>
      </w:r>
      <w:r w:rsidRPr="0046413B">
        <w:rPr>
          <w:rtl/>
        </w:rPr>
        <w:lastRenderedPageBreak/>
        <w:t>وقال العالم الجليل المولى عبد النبيّ الكاظمي في حاشية كتابه تكملة الرجال</w:t>
      </w:r>
      <w:r>
        <w:rPr>
          <w:rtl/>
        </w:rPr>
        <w:t>:</w:t>
      </w:r>
      <w:r w:rsidRPr="0046413B">
        <w:rPr>
          <w:rtl/>
        </w:rPr>
        <w:t xml:space="preserve"> قد وقفت على اعلام الورى للطبرسي</w:t>
      </w:r>
      <w:r>
        <w:rPr>
          <w:rtl/>
        </w:rPr>
        <w:t>،</w:t>
      </w:r>
      <w:r w:rsidRPr="0046413B">
        <w:rPr>
          <w:rtl/>
        </w:rPr>
        <w:t xml:space="preserve"> وربيع الشيعة لابن طاوس</w:t>
      </w:r>
      <w:r>
        <w:rPr>
          <w:rtl/>
        </w:rPr>
        <w:t>،</w:t>
      </w:r>
      <w:r w:rsidRPr="0046413B">
        <w:rPr>
          <w:rtl/>
        </w:rPr>
        <w:t xml:space="preserve"> وتتبعتهما من أولهما إلى آخرهما</w:t>
      </w:r>
      <w:r>
        <w:rPr>
          <w:rtl/>
        </w:rPr>
        <w:t>،</w:t>
      </w:r>
      <w:r w:rsidRPr="0046413B">
        <w:rPr>
          <w:rtl/>
        </w:rPr>
        <w:t xml:space="preserve"> فوجدتهما واحدا من غير زيادة ولا نقصان</w:t>
      </w:r>
      <w:r>
        <w:rPr>
          <w:rtl/>
        </w:rPr>
        <w:t>،</w:t>
      </w:r>
      <w:r w:rsidRPr="0046413B">
        <w:rPr>
          <w:rtl/>
        </w:rPr>
        <w:t xml:space="preserve"> ولا تقديم ولا تأخير أبدا إلاّ الخطبة</w:t>
      </w:r>
      <w:r>
        <w:rPr>
          <w:rtl/>
        </w:rPr>
        <w:t>،</w:t>
      </w:r>
      <w:r w:rsidRPr="0046413B">
        <w:rPr>
          <w:rtl/>
        </w:rPr>
        <w:t xml:space="preserve"> وهو عجيب من ابن طاوس على جلالته وقدرته على هذا العمل</w:t>
      </w:r>
      <w:r>
        <w:rPr>
          <w:rtl/>
        </w:rPr>
        <w:t>،</w:t>
      </w:r>
      <w:r w:rsidRPr="0046413B">
        <w:rPr>
          <w:rtl/>
        </w:rPr>
        <w:t xml:space="preserve"> ولتعجبي واستغرابي صرت احتمل احتمالات</w:t>
      </w:r>
      <w:r>
        <w:rPr>
          <w:rtl/>
        </w:rPr>
        <w:t>،</w:t>
      </w:r>
      <w:r w:rsidRPr="0046413B">
        <w:rPr>
          <w:rtl/>
        </w:rPr>
        <w:t xml:space="preserve"> فتارة أقول</w:t>
      </w:r>
      <w:r>
        <w:rPr>
          <w:rtl/>
        </w:rPr>
        <w:t>:</w:t>
      </w:r>
      <w:r w:rsidRPr="0046413B">
        <w:rPr>
          <w:rtl/>
        </w:rPr>
        <w:t xml:space="preserve"> لعلّ ربيع الشيعة غيره</w:t>
      </w:r>
      <w:r>
        <w:rPr>
          <w:rtl/>
        </w:rPr>
        <w:t>،</w:t>
      </w:r>
      <w:r w:rsidRPr="0046413B">
        <w:rPr>
          <w:rtl/>
        </w:rPr>
        <w:t xml:space="preserve"> ونحو هذا. حتى رأيت المجلسي </w:t>
      </w:r>
      <w:r w:rsidRPr="00414CB8">
        <w:rPr>
          <w:rStyle w:val="libAlaemChar"/>
          <w:rtl/>
        </w:rPr>
        <w:t>رحمه‌الله</w:t>
      </w:r>
      <w:r w:rsidRPr="0046413B">
        <w:rPr>
          <w:rtl/>
        </w:rPr>
        <w:t xml:space="preserve"> في البحار ذكر الكتابين</w:t>
      </w:r>
      <w:r>
        <w:rPr>
          <w:rtl/>
        </w:rPr>
        <w:t>،</w:t>
      </w:r>
      <w:r w:rsidRPr="0046413B">
        <w:rPr>
          <w:rtl/>
        </w:rPr>
        <w:t xml:space="preserve"> ونسبهما إليهما</w:t>
      </w:r>
      <w:r>
        <w:rPr>
          <w:rtl/>
        </w:rPr>
        <w:t>،</w:t>
      </w:r>
      <w:r w:rsidRPr="0046413B">
        <w:rPr>
          <w:rtl/>
        </w:rPr>
        <w:t xml:space="preserve"> ثم قال</w:t>
      </w:r>
      <w:r>
        <w:rPr>
          <w:rtl/>
        </w:rPr>
        <w:t>:</w:t>
      </w:r>
      <w:r w:rsidRPr="0046413B">
        <w:rPr>
          <w:rtl/>
        </w:rPr>
        <w:t xml:space="preserve"> هما واحد </w:t>
      </w:r>
      <w:r w:rsidRPr="00414CB8">
        <w:rPr>
          <w:rStyle w:val="libFootnotenumChar"/>
          <w:rtl/>
        </w:rPr>
        <w:t>(1)</w:t>
      </w:r>
      <w:r w:rsidRPr="0046413B">
        <w:rPr>
          <w:rtl/>
        </w:rPr>
        <w:t xml:space="preserve"> وهو عجيب </w:t>
      </w:r>
      <w:r w:rsidRPr="00414CB8">
        <w:rPr>
          <w:rStyle w:val="libFootnotenumChar"/>
          <w:rtl/>
        </w:rPr>
        <w:t>(2)</w:t>
      </w:r>
      <w:r>
        <w:rPr>
          <w:rtl/>
        </w:rPr>
        <w:t>.</w:t>
      </w:r>
    </w:p>
    <w:p w:rsidR="00414CB8" w:rsidRPr="0046413B" w:rsidRDefault="00414CB8" w:rsidP="00414CB8">
      <w:pPr>
        <w:pStyle w:val="libNormal"/>
        <w:rPr>
          <w:rtl/>
        </w:rPr>
      </w:pPr>
      <w:r w:rsidRPr="0046413B">
        <w:rPr>
          <w:rtl/>
        </w:rPr>
        <w:t>وقال في حاشية أخرى</w:t>
      </w:r>
      <w:r>
        <w:rPr>
          <w:rtl/>
        </w:rPr>
        <w:t>:</w:t>
      </w:r>
      <w:r w:rsidRPr="0046413B">
        <w:rPr>
          <w:rtl/>
        </w:rPr>
        <w:t xml:space="preserve"> كنت أنقل عن ربيع الشيعة</w:t>
      </w:r>
      <w:r>
        <w:rPr>
          <w:rtl/>
        </w:rPr>
        <w:t>،</w:t>
      </w:r>
      <w:r w:rsidRPr="0046413B">
        <w:rPr>
          <w:rtl/>
        </w:rPr>
        <w:t xml:space="preserve"> لابن طاوس واعلام الورى</w:t>
      </w:r>
      <w:r>
        <w:rPr>
          <w:rtl/>
        </w:rPr>
        <w:t>،</w:t>
      </w:r>
      <w:r w:rsidRPr="0046413B">
        <w:rPr>
          <w:rtl/>
        </w:rPr>
        <w:t xml:space="preserve"> فرأيتهما من أوّلهما إلى آخرهما متحدين لا ينقصان شيئا</w:t>
      </w:r>
      <w:r>
        <w:rPr>
          <w:rtl/>
        </w:rPr>
        <w:t>،</w:t>
      </w:r>
      <w:r w:rsidRPr="0046413B">
        <w:rPr>
          <w:rtl/>
        </w:rPr>
        <w:t xml:space="preserve"> ولا يتغيّران لا عنوانا ولا ترتيبا ولا غير ذلك إلاّ خطبتهما</w:t>
      </w:r>
      <w:r>
        <w:rPr>
          <w:rtl/>
        </w:rPr>
        <w:t>،</w:t>
      </w:r>
      <w:r w:rsidRPr="0046413B">
        <w:rPr>
          <w:rtl/>
        </w:rPr>
        <w:t xml:space="preserve"> فأخذ في العجب</w:t>
      </w:r>
    </w:p>
    <w:p w:rsidR="00414CB8" w:rsidRPr="0046413B" w:rsidRDefault="00414CB8" w:rsidP="00414CB8">
      <w:pPr>
        <w:pStyle w:val="libLine"/>
        <w:rPr>
          <w:rtl/>
        </w:rPr>
      </w:pPr>
      <w:r w:rsidRPr="0046413B">
        <w:rPr>
          <w:rtl/>
        </w:rPr>
        <w:t>__________________</w:t>
      </w:r>
    </w:p>
    <w:p w:rsidR="00414CB8" w:rsidRPr="004F1431" w:rsidRDefault="00414CB8" w:rsidP="00414CB8">
      <w:pPr>
        <w:pStyle w:val="libFootnote0"/>
        <w:rPr>
          <w:rtl/>
        </w:rPr>
      </w:pPr>
      <w:r w:rsidRPr="004F1431">
        <w:rPr>
          <w:rtl/>
        </w:rPr>
        <w:t>مثل نفسه فلم يعرفوه فكتب له خطبة مختصرة متوسطه يعلمها كل طلبة وكتب ظهره هذا هو كتاب ربيع الشيعة لعلي بن طاوس حيث سمع لفظ الربيع في جملة مصنفاته ولا يدري انه ربيع الألباب أو ربيع الشيعة وقد راى كتب الأدعية المشهورة مثل الإقبال والمهج والمجتنى ولم ير ربيع ابن طاوس ولا إعلام الورى. قد رتب هذا الكاتب من العالم كما هو العادة واصل الكتاب على يد من هو أكبر منه علما فرآى كتابا نفيسا كتب ظهره انه ربيع الشيعة لابن طاوس فظنه كذلك وكتب ظهره كذلك ثم أنفذه إلى آخر بعده فرأى شخصين ممن يحسن الظن بهما ويقطع بأنهما لا يكذبان كتبا ظهر كتاب نفيس في مواليد الأئمة ومعجزاتهم ولم ير هذا الثالث العالم إعلام الورى ولا ربيع الألباب فظنه لحسن الظن بالشخصين السابقين ربيع الشيعة وانه من ابن طاوس وهكذا الى ان اشتهر واشتبه الأمر على الأساطين مثل المير الداماد في الرواشح مكررا يقول</w:t>
      </w:r>
      <w:r>
        <w:rPr>
          <w:rtl/>
        </w:rPr>
        <w:t>:</w:t>
      </w:r>
      <w:r w:rsidRPr="004F1431">
        <w:rPr>
          <w:rtl/>
        </w:rPr>
        <w:t xml:space="preserve"> قال ابن طاوس في باب كذا من ربيع الشيعة</w:t>
      </w:r>
      <w:r>
        <w:rPr>
          <w:rtl/>
        </w:rPr>
        <w:t>،</w:t>
      </w:r>
      <w:r w:rsidRPr="004F1431">
        <w:rPr>
          <w:rtl/>
        </w:rPr>
        <w:t xml:space="preserve"> والجليل السيد الميرزا محمد الأسترآبادي يقول في رجاله الوسيط في كثير من التراجم انه قال علي بن طاوس في كتاب ربيع الشيعة في الخبر الفلاني كم أيقن فلان ثقة وهكذا إلى أواخره فافهم ولا تحتمل أسانيد ربيع الشيعة إلى السيد </w:t>
      </w:r>
      <w:r w:rsidRPr="00414CB8">
        <w:rPr>
          <w:rStyle w:val="libAlaemChar"/>
          <w:rtl/>
        </w:rPr>
        <w:t>قدس‌سره</w:t>
      </w:r>
      <w:r w:rsidRPr="004F1431">
        <w:rPr>
          <w:rtl/>
        </w:rPr>
        <w:t xml:space="preserve"> فإنه إعلام الورى وانه مر كما ذكرنا.</w:t>
      </w:r>
    </w:p>
    <w:p w:rsidR="00414CB8" w:rsidRPr="0046413B" w:rsidRDefault="00414CB8" w:rsidP="00414CB8">
      <w:pPr>
        <w:pStyle w:val="libFootnote"/>
        <w:rPr>
          <w:rtl/>
          <w:lang w:bidi="fa-IR"/>
        </w:rPr>
      </w:pPr>
      <w:r w:rsidRPr="0046413B">
        <w:rPr>
          <w:rtl/>
        </w:rPr>
        <w:t>لمحرره يحيى.</w:t>
      </w:r>
    </w:p>
    <w:p w:rsidR="00414CB8" w:rsidRPr="0046413B" w:rsidRDefault="00414CB8" w:rsidP="00414CB8">
      <w:pPr>
        <w:pStyle w:val="libFootnote0"/>
        <w:rPr>
          <w:rtl/>
        </w:rPr>
      </w:pPr>
      <w:r w:rsidRPr="0046413B">
        <w:rPr>
          <w:rtl/>
        </w:rPr>
        <w:t>(1) بحار الأنوار 1</w:t>
      </w:r>
      <w:r>
        <w:rPr>
          <w:rtl/>
        </w:rPr>
        <w:t>:</w:t>
      </w:r>
      <w:r w:rsidRPr="0046413B">
        <w:rPr>
          <w:rtl/>
        </w:rPr>
        <w:t xml:space="preserve"> 31.</w:t>
      </w:r>
    </w:p>
    <w:p w:rsidR="00414CB8" w:rsidRPr="0046413B" w:rsidRDefault="00414CB8" w:rsidP="00414CB8">
      <w:pPr>
        <w:pStyle w:val="libFootnote0"/>
        <w:rPr>
          <w:rtl/>
        </w:rPr>
      </w:pPr>
      <w:r w:rsidRPr="0046413B">
        <w:rPr>
          <w:rtl/>
        </w:rPr>
        <w:t>(2) تكملة الرجال 1</w:t>
      </w:r>
      <w:r>
        <w:rPr>
          <w:rtl/>
        </w:rPr>
        <w:t>:</w:t>
      </w:r>
      <w:r w:rsidRPr="0046413B">
        <w:rPr>
          <w:rtl/>
        </w:rPr>
        <w:t xml:space="preserve"> 11 هامش 2.</w:t>
      </w:r>
    </w:p>
    <w:p w:rsidR="00414CB8" w:rsidRPr="0046413B" w:rsidRDefault="00414CB8" w:rsidP="00414CB8">
      <w:pPr>
        <w:pStyle w:val="libNormal0"/>
        <w:rPr>
          <w:rtl/>
        </w:rPr>
      </w:pPr>
      <w:r>
        <w:rPr>
          <w:rtl/>
        </w:rPr>
        <w:br w:type="page"/>
      </w:r>
      <w:r w:rsidRPr="0046413B">
        <w:rPr>
          <w:rtl/>
        </w:rPr>
        <w:lastRenderedPageBreak/>
        <w:t>العجاب</w:t>
      </w:r>
      <w:r>
        <w:rPr>
          <w:rtl/>
        </w:rPr>
        <w:t>،</w:t>
      </w:r>
      <w:r w:rsidRPr="0046413B">
        <w:rPr>
          <w:rtl/>
        </w:rPr>
        <w:t xml:space="preserve"> وحدست أن لا يكونا كتابين</w:t>
      </w:r>
      <w:r>
        <w:rPr>
          <w:rtl/>
        </w:rPr>
        <w:t>،</w:t>
      </w:r>
      <w:r w:rsidRPr="0046413B">
        <w:rPr>
          <w:rtl/>
        </w:rPr>
        <w:t xml:space="preserve"> واحتملت أن يكون اشتباها من الناس تسمية أحدهما ربيع الشيعة</w:t>
      </w:r>
      <w:r>
        <w:rPr>
          <w:rtl/>
        </w:rPr>
        <w:t>،</w:t>
      </w:r>
      <w:r w:rsidRPr="0046413B">
        <w:rPr>
          <w:rtl/>
        </w:rPr>
        <w:t xml:space="preserve"> فتتبّعت كتب الرجال فلم أجد أحدا ذكر اتّحادهما</w:t>
      </w:r>
      <w:r>
        <w:rPr>
          <w:rtl/>
        </w:rPr>
        <w:t>،</w:t>
      </w:r>
      <w:r w:rsidRPr="0046413B">
        <w:rPr>
          <w:rtl/>
        </w:rPr>
        <w:t xml:space="preserve"> حتى وقفت على البحار</w:t>
      </w:r>
      <w:r>
        <w:rPr>
          <w:rtl/>
        </w:rPr>
        <w:t>،</w:t>
      </w:r>
      <w:r w:rsidRPr="0046413B">
        <w:rPr>
          <w:rtl/>
        </w:rPr>
        <w:t xml:space="preserve"> فوجدت ذكر كتاب ربيع الشيعة أنه هو بعينه اعلام الورى</w:t>
      </w:r>
      <w:r>
        <w:rPr>
          <w:rtl/>
        </w:rPr>
        <w:t>،</w:t>
      </w:r>
      <w:r w:rsidRPr="0046413B">
        <w:rPr>
          <w:rtl/>
        </w:rPr>
        <w:t xml:space="preserve"> وتعجّب هو من اتحادهما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قلت</w:t>
      </w:r>
      <w:r>
        <w:rPr>
          <w:rtl/>
        </w:rPr>
        <w:t>:</w:t>
      </w:r>
      <w:r w:rsidRPr="0046413B">
        <w:rPr>
          <w:rtl/>
        </w:rPr>
        <w:t xml:space="preserve"> هذا الكتاب غير مذكور في فهرست كتبه في كتاب إجازاته</w:t>
      </w:r>
      <w:r>
        <w:rPr>
          <w:rtl/>
        </w:rPr>
        <w:t>،</w:t>
      </w:r>
      <w:r w:rsidRPr="0046413B">
        <w:rPr>
          <w:rtl/>
        </w:rPr>
        <w:t xml:space="preserve"> ولا في كشف المحجّة</w:t>
      </w:r>
      <w:r>
        <w:rPr>
          <w:rtl/>
        </w:rPr>
        <w:t>،</w:t>
      </w:r>
      <w:r w:rsidRPr="0046413B">
        <w:rPr>
          <w:rtl/>
        </w:rPr>
        <w:t xml:space="preserve"> وما عثرت على محلّ أشار إليه وأحال عليه كما هو دأبه غالبا في مؤلفاته بالنسبة إليها</w:t>
      </w:r>
      <w:r>
        <w:rPr>
          <w:rtl/>
        </w:rPr>
        <w:t>،</w:t>
      </w:r>
      <w:r w:rsidRPr="0046413B">
        <w:rPr>
          <w:rtl/>
        </w:rPr>
        <w:t xml:space="preserve"> وهذان الجليلان مع عثورهما على الاتحاد واستغرابهما لم يذكرا له وجها</w:t>
      </w:r>
      <w:r>
        <w:rPr>
          <w:rtl/>
        </w:rPr>
        <w:t>،</w:t>
      </w:r>
      <w:r w:rsidRPr="0046413B">
        <w:rPr>
          <w:rtl/>
        </w:rPr>
        <w:t xml:space="preserve"> وقد ذاكرت في ذلك مع شيخنا الأستاذ </w:t>
      </w:r>
      <w:r w:rsidRPr="00414CB8">
        <w:rPr>
          <w:rStyle w:val="libFootnotenumChar"/>
          <w:rtl/>
        </w:rPr>
        <w:t>(2)</w:t>
      </w:r>
      <w:r w:rsidRPr="0046413B">
        <w:rPr>
          <w:rtl/>
        </w:rPr>
        <w:t xml:space="preserve"> طاب ثراه</w:t>
      </w:r>
      <w:r>
        <w:rPr>
          <w:rtl/>
        </w:rPr>
        <w:t>،</w:t>
      </w:r>
      <w:r w:rsidRPr="0046413B">
        <w:rPr>
          <w:rtl/>
        </w:rPr>
        <w:t xml:space="preserve"> فقال</w:t>
      </w:r>
      <w:r w:rsidR="00F21B5A">
        <w:rPr>
          <w:rtl/>
        </w:rPr>
        <w:t xml:space="preserve"> - </w:t>
      </w:r>
      <w:r w:rsidRPr="0046413B">
        <w:rPr>
          <w:rtl/>
        </w:rPr>
        <w:t>وأصاب في حدسه</w:t>
      </w:r>
      <w:r w:rsidR="00F21B5A">
        <w:rPr>
          <w:rtl/>
        </w:rPr>
        <w:t xml:space="preserve"> -</w:t>
      </w:r>
      <w:r>
        <w:rPr>
          <w:rtl/>
        </w:rPr>
        <w:t>:</w:t>
      </w:r>
      <w:r w:rsidRPr="0046413B">
        <w:rPr>
          <w:rtl/>
        </w:rPr>
        <w:t xml:space="preserve"> إنّ الظاهر أنّ السيد عثر على نسخة من الاعلام لم يكن لها خطبة فأعجبه فكتبه بخطّه</w:t>
      </w:r>
      <w:r>
        <w:rPr>
          <w:rtl/>
        </w:rPr>
        <w:t>،</w:t>
      </w:r>
      <w:r w:rsidRPr="0046413B">
        <w:rPr>
          <w:rtl/>
        </w:rPr>
        <w:t xml:space="preserve"> ولم يعرفه</w:t>
      </w:r>
      <w:r>
        <w:rPr>
          <w:rtl/>
        </w:rPr>
        <w:t>،</w:t>
      </w:r>
      <w:r w:rsidRPr="0046413B">
        <w:rPr>
          <w:rtl/>
        </w:rPr>
        <w:t xml:space="preserve"> وبعد موته وجدوه في كتبه بخطّه</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 xml:space="preserve">(1) والله الخالق جل جلاله شاهد اني لما رأيت المجلسي </w:t>
      </w:r>
      <w:r w:rsidRPr="00414CB8">
        <w:rPr>
          <w:rStyle w:val="libAlaemChar"/>
          <w:rtl/>
        </w:rPr>
        <w:t>رحمه‌الله</w:t>
      </w:r>
      <w:r w:rsidRPr="0046413B">
        <w:rPr>
          <w:rtl/>
        </w:rPr>
        <w:t xml:space="preserve"> في أول البحار يقول ما معناه ان كتاب ربيع الشيعة وكتاب إعلام الورى قريبان فتصفحتهما وتتبعتهما ورأيت أنهما واحد سوى الخطبة فرجعت إلى كلمات السيد الأجل ابن طاوس في تعداد مصنفاته فلم أجده يسمي ربيع الشيعة</w:t>
      </w:r>
      <w:r>
        <w:rPr>
          <w:rtl/>
        </w:rPr>
        <w:t>،</w:t>
      </w:r>
      <w:r w:rsidRPr="0046413B">
        <w:rPr>
          <w:rtl/>
        </w:rPr>
        <w:t xml:space="preserve"> نعم قال</w:t>
      </w:r>
      <w:r>
        <w:rPr>
          <w:rtl/>
        </w:rPr>
        <w:t>:</w:t>
      </w:r>
      <w:r w:rsidRPr="0046413B">
        <w:rPr>
          <w:rtl/>
        </w:rPr>
        <w:t xml:space="preserve"> ربيع الألباب</w:t>
      </w:r>
      <w:r>
        <w:rPr>
          <w:rtl/>
        </w:rPr>
        <w:t>،</w:t>
      </w:r>
      <w:r w:rsidRPr="0046413B">
        <w:rPr>
          <w:rtl/>
        </w:rPr>
        <w:t xml:space="preserve"> وهو مشتمل على أربعة أجزاء كل واحد مخصوص بخطبة وظن أنه في احوالات العلماء وبعض المواعظ فحصل لي القطع بأن ربيع الشيعة لم يكن من علي ابن طاوس</w:t>
      </w:r>
      <w:r>
        <w:rPr>
          <w:rtl/>
        </w:rPr>
        <w:t>،</w:t>
      </w:r>
      <w:r w:rsidRPr="0046413B">
        <w:rPr>
          <w:rtl/>
        </w:rPr>
        <w:t xml:space="preserve"> وخطبته غير سياق خطب ابن طاوس في خطبه ولم يسم نفسه في أوله كما هو عادته في عامة كتبه فظننت انه وجد بعض الطلاب هذا الكتاب بلا أوّل وهو إعلام الورى فظنه كتاب الربيع لابن طاوس فظنه ربيع الشيعة بدل ربيع الألباب</w:t>
      </w:r>
      <w:r>
        <w:rPr>
          <w:rtl/>
        </w:rPr>
        <w:t>،</w:t>
      </w:r>
      <w:r w:rsidRPr="0046413B">
        <w:rPr>
          <w:rtl/>
        </w:rPr>
        <w:t xml:space="preserve"> وألحق به خطبة مختصرة فنسخ الناسخون عنه واشتهر بين العلماء يستعين من مثل المير الداماد في الرواشح وغيره وكتبت ذلك في حواشي نسختي من البحار وغيره</w:t>
      </w:r>
      <w:r>
        <w:rPr>
          <w:rtl/>
        </w:rPr>
        <w:t>،</w:t>
      </w:r>
      <w:r w:rsidRPr="0046413B">
        <w:rPr>
          <w:rtl/>
        </w:rPr>
        <w:t xml:space="preserve"> وذكرته للأصحاب مرارا وما كنت عثرت على كلام الشيخ عبد النبي هذا كما نقله في المتن والحاصل ان ربيع الشيعة لم يكن من مصنفات علي بن طاوس ولم يعده من مصنفاته نفسه وهذا المشهور هو بعينه إعلام الورى سوى الخطبة المختصرة والحمد لله الذي هدانا لهذا وما كنا لنهتدي لولا ان هدانا الله. لمحرره يحيى بن محمد شفيع عفي عنهما في الدارين.</w:t>
      </w:r>
    </w:p>
    <w:p w:rsidR="00414CB8" w:rsidRPr="0046413B" w:rsidRDefault="00414CB8" w:rsidP="00414CB8">
      <w:pPr>
        <w:pStyle w:val="libFootnote0"/>
        <w:rPr>
          <w:rtl/>
        </w:rPr>
      </w:pPr>
      <w:r w:rsidRPr="0046413B">
        <w:rPr>
          <w:rtl/>
        </w:rPr>
        <w:t>(2) الشيخ عبد الحسين. ( هامش المخطوط )</w:t>
      </w:r>
    </w:p>
    <w:p w:rsidR="00414CB8" w:rsidRPr="0046413B" w:rsidRDefault="00414CB8" w:rsidP="00414CB8">
      <w:pPr>
        <w:pStyle w:val="libNormal0"/>
        <w:rPr>
          <w:rtl/>
        </w:rPr>
      </w:pPr>
      <w:r>
        <w:rPr>
          <w:rtl/>
        </w:rPr>
        <w:br w:type="page"/>
      </w:r>
      <w:r w:rsidRPr="0046413B">
        <w:rPr>
          <w:rtl/>
        </w:rPr>
        <w:lastRenderedPageBreak/>
        <w:t xml:space="preserve">ولم يكن له </w:t>
      </w:r>
      <w:r w:rsidRPr="00414CB8">
        <w:rPr>
          <w:rStyle w:val="libFootnotenumChar"/>
          <w:rtl/>
        </w:rPr>
        <w:t>(1)</w:t>
      </w:r>
      <w:r w:rsidRPr="0046413B">
        <w:rPr>
          <w:rtl/>
        </w:rPr>
        <w:t xml:space="preserve"> علم بإعلام الورى</w:t>
      </w:r>
      <w:r>
        <w:rPr>
          <w:rtl/>
        </w:rPr>
        <w:t>،</w:t>
      </w:r>
      <w:r w:rsidRPr="0046413B">
        <w:rPr>
          <w:rtl/>
        </w:rPr>
        <w:t xml:space="preserve"> فحسبوا أنه من مؤلفاته فجعلوا له خطبة على طريقة السيد في مؤلفاته</w:t>
      </w:r>
      <w:r>
        <w:rPr>
          <w:rtl/>
        </w:rPr>
        <w:t>،</w:t>
      </w:r>
      <w:r w:rsidRPr="0046413B">
        <w:rPr>
          <w:rtl/>
        </w:rPr>
        <w:t xml:space="preserve"> ونسبوه إليه. ولقد أجاد فيما أفاد.</w:t>
      </w:r>
    </w:p>
    <w:p w:rsidR="00414CB8" w:rsidRPr="0046413B" w:rsidRDefault="00414CB8" w:rsidP="00414CB8">
      <w:pPr>
        <w:pStyle w:val="libNormal"/>
        <w:rPr>
          <w:rtl/>
        </w:rPr>
      </w:pPr>
      <w:r w:rsidRPr="0046413B">
        <w:rPr>
          <w:rtl/>
        </w:rPr>
        <w:t>الثاني</w:t>
      </w:r>
      <w:r>
        <w:rPr>
          <w:rtl/>
        </w:rPr>
        <w:t>:</w:t>
      </w:r>
      <w:r w:rsidRPr="0046413B">
        <w:rPr>
          <w:rtl/>
        </w:rPr>
        <w:t xml:space="preserve"> أغرب السيد الفاضل المعاصر </w:t>
      </w:r>
      <w:r w:rsidRPr="00414CB8">
        <w:rPr>
          <w:rStyle w:val="libAlaemChar"/>
          <w:rtl/>
        </w:rPr>
        <w:t>رحمه‌الله</w:t>
      </w:r>
      <w:r w:rsidRPr="0046413B">
        <w:rPr>
          <w:rtl/>
        </w:rPr>
        <w:t xml:space="preserve"> في الروضات في ترجمة هذا السيد الجليل</w:t>
      </w:r>
      <w:r>
        <w:rPr>
          <w:rtl/>
        </w:rPr>
        <w:t>،</w:t>
      </w:r>
      <w:r w:rsidRPr="0046413B">
        <w:rPr>
          <w:rtl/>
        </w:rPr>
        <w:t xml:space="preserve"> فأراد مدحه وتبجيله فقدحه</w:t>
      </w:r>
      <w:r>
        <w:rPr>
          <w:rtl/>
        </w:rPr>
        <w:t>،</w:t>
      </w:r>
      <w:r w:rsidRPr="0046413B">
        <w:rPr>
          <w:rtl/>
        </w:rPr>
        <w:t xml:space="preserve"> وأخرج كتابه الشريف مصباح الزائر عن الاعتبار</w:t>
      </w:r>
      <w:r>
        <w:rPr>
          <w:rtl/>
        </w:rPr>
        <w:t>،</w:t>
      </w:r>
      <w:r w:rsidRPr="0046413B">
        <w:rPr>
          <w:rtl/>
        </w:rPr>
        <w:t xml:space="preserve"> وأخرج جملة من الأدعية والزيارات عن حريم ساحة الأخبار</w:t>
      </w:r>
      <w:r>
        <w:rPr>
          <w:rtl/>
        </w:rPr>
        <w:t>،</w:t>
      </w:r>
      <w:r w:rsidRPr="0046413B">
        <w:rPr>
          <w:rtl/>
        </w:rPr>
        <w:t xml:space="preserve"> لمجرد الخرص والتخمين</w:t>
      </w:r>
      <w:r>
        <w:rPr>
          <w:rtl/>
        </w:rPr>
        <w:t>،</w:t>
      </w:r>
      <w:r w:rsidRPr="0046413B">
        <w:rPr>
          <w:rtl/>
        </w:rPr>
        <w:t xml:space="preserve"> ومتابعة ما دار في أفواه القاصرين.</w:t>
      </w:r>
    </w:p>
    <w:p w:rsidR="00414CB8" w:rsidRPr="0046413B" w:rsidRDefault="00414CB8" w:rsidP="00414CB8">
      <w:pPr>
        <w:pStyle w:val="libNormal"/>
        <w:rPr>
          <w:rtl/>
        </w:rPr>
      </w:pPr>
      <w:r w:rsidRPr="0046413B">
        <w:rPr>
          <w:rtl/>
        </w:rPr>
        <w:t>فقال</w:t>
      </w:r>
      <w:r w:rsidR="00F21B5A">
        <w:rPr>
          <w:rtl/>
        </w:rPr>
        <w:t xml:space="preserve"> - </w:t>
      </w:r>
      <w:r w:rsidRPr="0046413B">
        <w:rPr>
          <w:rtl/>
        </w:rPr>
        <w:t>في مقام ذكر مناقب السيد وفضائله</w:t>
      </w:r>
      <w:r w:rsidR="00F21B5A">
        <w:rPr>
          <w:rtl/>
        </w:rPr>
        <w:t xml:space="preserve"> -</w:t>
      </w:r>
      <w:r>
        <w:rPr>
          <w:rtl/>
        </w:rPr>
        <w:t>:</w:t>
      </w:r>
      <w:r w:rsidRPr="0046413B">
        <w:rPr>
          <w:rtl/>
        </w:rPr>
        <w:t xml:space="preserve"> ومنها كونه في فصاحة المنطق</w:t>
      </w:r>
      <w:r>
        <w:rPr>
          <w:rtl/>
        </w:rPr>
        <w:t>،</w:t>
      </w:r>
      <w:r w:rsidRPr="0046413B">
        <w:rPr>
          <w:rtl/>
        </w:rPr>
        <w:t xml:space="preserve"> وبلاغة الكلام</w:t>
      </w:r>
      <w:r>
        <w:rPr>
          <w:rtl/>
        </w:rPr>
        <w:t>،</w:t>
      </w:r>
      <w:r w:rsidRPr="0046413B">
        <w:rPr>
          <w:rtl/>
        </w:rPr>
        <w:t xml:space="preserve"> بحيث تشتبه كثيرا ما عبارات دعواته الملهمة</w:t>
      </w:r>
      <w:r>
        <w:rPr>
          <w:rtl/>
        </w:rPr>
        <w:t>،</w:t>
      </w:r>
      <w:r w:rsidRPr="0046413B">
        <w:rPr>
          <w:rtl/>
        </w:rPr>
        <w:t xml:space="preserve"> وزياراته الملقمة بعبارات أهل بيت العصمة </w:t>
      </w:r>
      <w:r w:rsidRPr="00414CB8">
        <w:rPr>
          <w:rStyle w:val="libAlaemChar"/>
          <w:rtl/>
        </w:rPr>
        <w:t>عليهم‌السلام</w:t>
      </w:r>
      <w:r>
        <w:rPr>
          <w:rtl/>
        </w:rPr>
        <w:t>،</w:t>
      </w:r>
      <w:r w:rsidRPr="0046413B">
        <w:rPr>
          <w:rtl/>
        </w:rPr>
        <w:t xml:space="preserve"> بل أراه في كتاب مصباح الزائر</w:t>
      </w:r>
      <w:r w:rsidR="00F21B5A">
        <w:rPr>
          <w:rtl/>
        </w:rPr>
        <w:t xml:space="preserve"> - </w:t>
      </w:r>
      <w:r w:rsidRPr="0046413B">
        <w:rPr>
          <w:rtl/>
        </w:rPr>
        <w:t>وأمثاله</w:t>
      </w:r>
      <w:r w:rsidR="00F21B5A">
        <w:rPr>
          <w:rtl/>
        </w:rPr>
        <w:t xml:space="preserve"> - </w:t>
      </w:r>
      <w:r w:rsidRPr="0046413B">
        <w:rPr>
          <w:rtl/>
        </w:rPr>
        <w:t xml:space="preserve">كأنه يرى نفسه مأذونا في </w:t>
      </w:r>
      <w:r w:rsidRPr="00414CB8">
        <w:rPr>
          <w:rStyle w:val="libFootnotenumChar"/>
          <w:rtl/>
        </w:rPr>
        <w:t>(2)</w:t>
      </w:r>
      <w:r w:rsidRPr="0046413B">
        <w:rPr>
          <w:rtl/>
        </w:rPr>
        <w:t xml:space="preserve"> جعل وظائف مقرّرة لمواضع مكرمة ومواقف صالحة</w:t>
      </w:r>
      <w:r>
        <w:rPr>
          <w:rtl/>
        </w:rPr>
        <w:t>،</w:t>
      </w:r>
      <w:r w:rsidRPr="0046413B">
        <w:rPr>
          <w:rtl/>
        </w:rPr>
        <w:t xml:space="preserve"> كما ترى أنه يذكر أعمالا من عند نفسه ظاهرا لمسجد الكوفة وأمثالها غير مأثورة في شيء من كتب أصحابنا المستوفين لوظائف الشريعة في مؤلفاتهم</w:t>
      </w:r>
      <w:r>
        <w:rPr>
          <w:rtl/>
        </w:rPr>
        <w:t>،</w:t>
      </w:r>
      <w:r w:rsidRPr="0046413B">
        <w:rPr>
          <w:rtl/>
        </w:rPr>
        <w:t xml:space="preserve"> ولا منسوبة في كلمات نفسه إلى أحد من المعصومين </w:t>
      </w:r>
      <w:r w:rsidRPr="00414CB8">
        <w:rPr>
          <w:rStyle w:val="libAlaemChar"/>
          <w:rtl/>
        </w:rPr>
        <w:t>عليهم‌السلام</w:t>
      </w:r>
      <w:r>
        <w:rPr>
          <w:rtl/>
        </w:rPr>
        <w:t>،</w:t>
      </w:r>
      <w:r w:rsidRPr="0046413B">
        <w:rPr>
          <w:rtl/>
        </w:rPr>
        <w:t xml:space="preserve"> مع أنّ ديدنه المعروف ذكر السند المتصل إليهم في كلّ ما يجده من الجليل والحقير</w:t>
      </w:r>
      <w:r>
        <w:rPr>
          <w:rtl/>
        </w:rPr>
        <w:t>،</w:t>
      </w:r>
      <w:r w:rsidRPr="0046413B">
        <w:rPr>
          <w:rtl/>
        </w:rPr>
        <w:t xml:space="preserve"> ولا ينبّئك مثل خبير </w:t>
      </w:r>
      <w:r w:rsidRPr="00414CB8">
        <w:rPr>
          <w:rStyle w:val="libFootnotenumChar"/>
          <w:rtl/>
        </w:rPr>
        <w:t>(3)</w:t>
      </w:r>
      <w:r>
        <w:rPr>
          <w:rtl/>
        </w:rPr>
        <w:t>،</w:t>
      </w:r>
      <w:r w:rsidRPr="0046413B">
        <w:rPr>
          <w:rtl/>
        </w:rPr>
        <w:t xml:space="preserve"> انتهى.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في الحجرية</w:t>
      </w:r>
      <w:r>
        <w:rPr>
          <w:rtl/>
        </w:rPr>
        <w:t>:</w:t>
      </w:r>
      <w:r w:rsidRPr="0046413B">
        <w:rPr>
          <w:rtl/>
        </w:rPr>
        <w:t xml:space="preserve"> لهم</w:t>
      </w:r>
      <w:r>
        <w:rPr>
          <w:rtl/>
        </w:rPr>
        <w:t>،</w:t>
      </w:r>
      <w:r w:rsidRPr="0046413B">
        <w:rPr>
          <w:rtl/>
        </w:rPr>
        <w:t xml:space="preserve"> وكلاهما يصح.</w:t>
      </w:r>
    </w:p>
    <w:p w:rsidR="00414CB8" w:rsidRPr="0046413B" w:rsidRDefault="00414CB8" w:rsidP="00414CB8">
      <w:pPr>
        <w:pStyle w:val="libFootnote0"/>
        <w:rPr>
          <w:rtl/>
        </w:rPr>
      </w:pPr>
      <w:r w:rsidRPr="0046413B">
        <w:rPr>
          <w:rtl/>
        </w:rPr>
        <w:t>(2) جاء في هامش المخطوط</w:t>
      </w:r>
      <w:r>
        <w:rPr>
          <w:rtl/>
        </w:rPr>
        <w:t>:</w:t>
      </w:r>
    </w:p>
    <w:p w:rsidR="00414CB8" w:rsidRPr="0046413B" w:rsidRDefault="00414CB8" w:rsidP="00414CB8">
      <w:pPr>
        <w:pStyle w:val="libNormal"/>
        <w:rPr>
          <w:rtl/>
          <w:lang w:bidi="fa-IR"/>
        </w:rPr>
      </w:pPr>
      <w:r w:rsidRPr="00414CB8">
        <w:rPr>
          <w:rStyle w:val="libFootnoteChar"/>
          <w:rtl/>
        </w:rPr>
        <w:t>إنه كذلك وذكر مستنده من الأخبار المعتبرة في إنشاء دعاء يدعو به ربه بكل ما القي في روعة</w:t>
      </w:r>
      <w:r>
        <w:rPr>
          <w:rStyle w:val="libFootnoteChar"/>
          <w:rtl/>
        </w:rPr>
        <w:t>،</w:t>
      </w:r>
      <w:r w:rsidRPr="00414CB8">
        <w:rPr>
          <w:rStyle w:val="libFootnoteChar"/>
          <w:rtl/>
        </w:rPr>
        <w:t xml:space="preserve"> كما أنشأ أدعية لأوّل بعض الشهور وذكره في كتابه الإقبال وصرح بأنّه من نفسه</w:t>
      </w:r>
      <w:r>
        <w:rPr>
          <w:rStyle w:val="libFootnoteChar"/>
          <w:rtl/>
        </w:rPr>
        <w:t>،</w:t>
      </w:r>
      <w:r w:rsidRPr="00414CB8">
        <w:rPr>
          <w:rStyle w:val="libFootnoteChar"/>
          <w:rtl/>
        </w:rPr>
        <w:t xml:space="preserve"> وأمّا جمل الكتاب التي مختصة بالشارع بأنّه يفعل كذا ويصلّي ركعتين بسورتين مخصوصتين أو يرفع يده في الموضع الفلاني مثلا عند رأس الحسين </w:t>
      </w:r>
      <w:r w:rsidRPr="00414CB8">
        <w:rPr>
          <w:rStyle w:val="libAlaemChar"/>
          <w:rtl/>
        </w:rPr>
        <w:t>عليه‌السلام</w:t>
      </w:r>
      <w:r w:rsidRPr="00414CB8">
        <w:rPr>
          <w:rStyle w:val="libFootnoteChar"/>
          <w:rtl/>
        </w:rPr>
        <w:t xml:space="preserve"> عند القول الحاصل ونحوه فلا يجوز ذلك</w:t>
      </w:r>
      <w:r>
        <w:rPr>
          <w:rStyle w:val="libFootnoteChar"/>
          <w:rtl/>
        </w:rPr>
        <w:t>،</w:t>
      </w:r>
      <w:r w:rsidRPr="00414CB8">
        <w:rPr>
          <w:rStyle w:val="libFootnoteChar"/>
          <w:rtl/>
        </w:rPr>
        <w:t xml:space="preserve"> ولم يفعله أبدا</w:t>
      </w:r>
      <w:r>
        <w:rPr>
          <w:rStyle w:val="libFootnoteChar"/>
          <w:rtl/>
        </w:rPr>
        <w:t>،</w:t>
      </w:r>
      <w:r w:rsidRPr="00414CB8">
        <w:rPr>
          <w:rStyle w:val="libFootnoteChar"/>
          <w:rtl/>
        </w:rPr>
        <w:t xml:space="preserve"> بل هو بدعة محرمة بالإجماع وما ظنه لولا ظن</w:t>
      </w:r>
      <w:r w:rsidR="00F21B5A">
        <w:rPr>
          <w:rStyle w:val="libFootnoteChar"/>
          <w:rtl/>
        </w:rPr>
        <w:t xml:space="preserve"> - </w:t>
      </w:r>
      <w:r w:rsidRPr="00414CB8">
        <w:rPr>
          <w:rStyle w:val="libFootnoteChar"/>
          <w:rtl/>
        </w:rPr>
        <w:t>كذا</w:t>
      </w:r>
      <w:r w:rsidR="00F21B5A">
        <w:rPr>
          <w:rStyle w:val="libFootnoteChar"/>
          <w:rtl/>
        </w:rPr>
        <w:t xml:space="preserve"> - </w:t>
      </w:r>
      <w:r w:rsidRPr="00414CB8">
        <w:rPr>
          <w:rStyle w:val="libFootnoteChar"/>
          <w:rtl/>
        </w:rPr>
        <w:t>( منه عفى الله عنه )</w:t>
      </w:r>
    </w:p>
    <w:p w:rsidR="00414CB8" w:rsidRPr="0046413B" w:rsidRDefault="00414CB8" w:rsidP="00414CB8">
      <w:pPr>
        <w:pStyle w:val="libFootnote0"/>
        <w:rPr>
          <w:rtl/>
        </w:rPr>
      </w:pPr>
      <w:r w:rsidRPr="0046413B">
        <w:rPr>
          <w:rtl/>
        </w:rPr>
        <w:t>(3) روضات الجنات 4</w:t>
      </w:r>
      <w:r>
        <w:rPr>
          <w:rtl/>
        </w:rPr>
        <w:t>:</w:t>
      </w:r>
      <w:r w:rsidRPr="0046413B">
        <w:rPr>
          <w:rtl/>
        </w:rPr>
        <w:t xml:space="preserve"> 330 / 405.</w:t>
      </w:r>
    </w:p>
    <w:p w:rsidR="00414CB8" w:rsidRPr="0046413B" w:rsidRDefault="00414CB8" w:rsidP="00414CB8">
      <w:pPr>
        <w:pStyle w:val="libNormal"/>
        <w:rPr>
          <w:rtl/>
        </w:rPr>
      </w:pPr>
      <w:r>
        <w:rPr>
          <w:rtl/>
        </w:rPr>
        <w:br w:type="page"/>
      </w:r>
      <w:r w:rsidRPr="0046413B">
        <w:rPr>
          <w:rtl/>
        </w:rPr>
        <w:lastRenderedPageBreak/>
        <w:t>وفيه أولا</w:t>
      </w:r>
      <w:r>
        <w:rPr>
          <w:rtl/>
        </w:rPr>
        <w:t>:</w:t>
      </w:r>
      <w:r w:rsidRPr="0046413B">
        <w:rPr>
          <w:rtl/>
        </w:rPr>
        <w:t xml:space="preserve"> أنّ ديدن السيد في بعض مؤلفاته كالأمان </w:t>
      </w:r>
      <w:r w:rsidRPr="00414CB8">
        <w:rPr>
          <w:rStyle w:val="libFootnotenumChar"/>
          <w:rtl/>
        </w:rPr>
        <w:t>(1)</w:t>
      </w:r>
      <w:r w:rsidRPr="0046413B">
        <w:rPr>
          <w:rtl/>
        </w:rPr>
        <w:t xml:space="preserve"> والمهج </w:t>
      </w:r>
      <w:r w:rsidRPr="00414CB8">
        <w:rPr>
          <w:rStyle w:val="libFootnotenumChar"/>
          <w:rtl/>
        </w:rPr>
        <w:t>(2)</w:t>
      </w:r>
      <w:r w:rsidRPr="0046413B">
        <w:rPr>
          <w:rtl/>
        </w:rPr>
        <w:t xml:space="preserve"> والدروع </w:t>
      </w:r>
      <w:r w:rsidRPr="00414CB8">
        <w:rPr>
          <w:rStyle w:val="libFootnotenumChar"/>
          <w:rtl/>
        </w:rPr>
        <w:t>(3)</w:t>
      </w:r>
      <w:r>
        <w:rPr>
          <w:rtl/>
        </w:rPr>
        <w:t>،</w:t>
      </w:r>
      <w:r w:rsidRPr="0046413B">
        <w:rPr>
          <w:rtl/>
        </w:rPr>
        <w:t xml:space="preserve"> أنه إذا أراد ذكر دعاء أنشأه بنفسه التصريح به</w:t>
      </w:r>
      <w:r>
        <w:rPr>
          <w:rtl/>
        </w:rPr>
        <w:t>،</w:t>
      </w:r>
      <w:r w:rsidRPr="0046413B">
        <w:rPr>
          <w:rtl/>
        </w:rPr>
        <w:t xml:space="preserve"> فلا حظ حتى يظهر لك صدق ما ادّعيناه</w:t>
      </w:r>
      <w:r>
        <w:rPr>
          <w:rtl/>
        </w:rPr>
        <w:t>،</w:t>
      </w:r>
      <w:r w:rsidRPr="0046413B">
        <w:rPr>
          <w:rtl/>
        </w:rPr>
        <w:t xml:space="preserve"> ولولا خوف الإطالة لأشرت إلى مواضعه.</w:t>
      </w:r>
    </w:p>
    <w:p w:rsidR="00414CB8" w:rsidRPr="0046413B" w:rsidRDefault="00414CB8" w:rsidP="00414CB8">
      <w:pPr>
        <w:pStyle w:val="libNormal"/>
        <w:rPr>
          <w:rtl/>
        </w:rPr>
      </w:pPr>
      <w:r w:rsidRPr="0046413B">
        <w:rPr>
          <w:rtl/>
        </w:rPr>
        <w:t>وثانيا</w:t>
      </w:r>
      <w:r>
        <w:rPr>
          <w:rtl/>
        </w:rPr>
        <w:t>:</w:t>
      </w:r>
      <w:r w:rsidRPr="0046413B">
        <w:rPr>
          <w:rtl/>
        </w:rPr>
        <w:t xml:space="preserve"> أنه صرّح في كتاب مصباح الزائر بأنّ كلّما فيه مما رواه أو رآه</w:t>
      </w:r>
      <w:r>
        <w:rPr>
          <w:rtl/>
        </w:rPr>
        <w:t>،</w:t>
      </w:r>
      <w:r w:rsidRPr="0046413B">
        <w:rPr>
          <w:rtl/>
        </w:rPr>
        <w:t xml:space="preserve"> قال</w:t>
      </w:r>
      <w:r w:rsidR="00F21B5A">
        <w:rPr>
          <w:rtl/>
        </w:rPr>
        <w:t xml:space="preserve"> - </w:t>
      </w:r>
      <w:r w:rsidRPr="0046413B">
        <w:rPr>
          <w:rtl/>
        </w:rPr>
        <w:t xml:space="preserve">بعد ذكر الزيارة المختصة بأبي عبد الله </w:t>
      </w:r>
      <w:r w:rsidRPr="00414CB8">
        <w:rPr>
          <w:rStyle w:val="libAlaemChar"/>
          <w:rtl/>
        </w:rPr>
        <w:t>عليه‌السلام</w:t>
      </w:r>
      <w:r w:rsidRPr="0046413B">
        <w:rPr>
          <w:rtl/>
        </w:rPr>
        <w:t xml:space="preserve"> في أوّل رجب</w:t>
      </w:r>
      <w:r>
        <w:rPr>
          <w:rtl/>
        </w:rPr>
        <w:t>،</w:t>
      </w:r>
      <w:r w:rsidRPr="0046413B">
        <w:rPr>
          <w:rtl/>
        </w:rPr>
        <w:t xml:space="preserve"> وزيارة الشهداء بأساميهم بعدها ما لفظه</w:t>
      </w:r>
      <w:r w:rsidR="00F21B5A">
        <w:rPr>
          <w:rtl/>
        </w:rPr>
        <w:t xml:space="preserve"> -</w:t>
      </w:r>
      <w:r>
        <w:rPr>
          <w:rtl/>
        </w:rPr>
        <w:t>:</w:t>
      </w:r>
      <w:r w:rsidRPr="0046413B">
        <w:rPr>
          <w:rtl/>
        </w:rPr>
        <w:t xml:space="preserve"> قد تقدم عدد الشهداء في زيارة عاشوراء برواية تخالف ما سطرناه في هذا المكان</w:t>
      </w:r>
      <w:r>
        <w:rPr>
          <w:rtl/>
        </w:rPr>
        <w:t>،</w:t>
      </w:r>
      <w:r w:rsidRPr="0046413B">
        <w:rPr>
          <w:rtl/>
        </w:rPr>
        <w:t xml:space="preserve"> وتختلف في أسمائهم أيضا</w:t>
      </w:r>
      <w:r>
        <w:rPr>
          <w:rtl/>
        </w:rPr>
        <w:t>،</w:t>
      </w:r>
      <w:r w:rsidRPr="0046413B">
        <w:rPr>
          <w:rtl/>
        </w:rPr>
        <w:t xml:space="preserve"> وفي الزيادة والنقصان</w:t>
      </w:r>
      <w:r>
        <w:rPr>
          <w:rtl/>
        </w:rPr>
        <w:t>،</w:t>
      </w:r>
      <w:r w:rsidRPr="0046413B">
        <w:rPr>
          <w:rtl/>
        </w:rPr>
        <w:t xml:space="preserve"> وينبغي أن تعرف</w:t>
      </w:r>
      <w:r w:rsidR="00F21B5A">
        <w:rPr>
          <w:rtl/>
        </w:rPr>
        <w:t xml:space="preserve"> - </w:t>
      </w:r>
      <w:r w:rsidRPr="0046413B">
        <w:rPr>
          <w:rtl/>
        </w:rPr>
        <w:t>أيدك الله جلّ جلاله</w:t>
      </w:r>
      <w:r w:rsidR="00F21B5A">
        <w:rPr>
          <w:rtl/>
        </w:rPr>
        <w:t xml:space="preserve"> - </w:t>
      </w:r>
      <w:r w:rsidRPr="0046413B">
        <w:rPr>
          <w:rtl/>
        </w:rPr>
        <w:t>بتقواه إنّنا تبعنا في ذلك ما رأيناه أو رويناه</w:t>
      </w:r>
      <w:r>
        <w:rPr>
          <w:rtl/>
        </w:rPr>
        <w:t>،</w:t>
      </w:r>
      <w:r w:rsidRPr="0046413B">
        <w:rPr>
          <w:rtl/>
        </w:rPr>
        <w:t xml:space="preserve"> ونقلنا في كل موضع كما وجدناه </w:t>
      </w:r>
      <w:r w:rsidRPr="00414CB8">
        <w:rPr>
          <w:rStyle w:val="libFootnotenumChar"/>
          <w:rtl/>
        </w:rPr>
        <w:t>(4)</w:t>
      </w:r>
      <w:r>
        <w:rPr>
          <w:rtl/>
        </w:rPr>
        <w:t>.</w:t>
      </w:r>
    </w:p>
    <w:p w:rsidR="00414CB8" w:rsidRPr="0046413B" w:rsidRDefault="00414CB8" w:rsidP="00414CB8">
      <w:pPr>
        <w:pStyle w:val="libNormal"/>
        <w:rPr>
          <w:rtl/>
        </w:rPr>
      </w:pPr>
      <w:r w:rsidRPr="0046413B">
        <w:rPr>
          <w:rtl/>
        </w:rPr>
        <w:t>وقال في آخر الكتاب</w:t>
      </w:r>
      <w:r>
        <w:rPr>
          <w:rtl/>
        </w:rPr>
        <w:t>:</w:t>
      </w:r>
      <w:r w:rsidRPr="0046413B">
        <w:rPr>
          <w:rtl/>
        </w:rPr>
        <w:t xml:space="preserve"> هذا آخر ما وقع اختيارنا عليه</w:t>
      </w:r>
      <w:r>
        <w:rPr>
          <w:rtl/>
        </w:rPr>
        <w:t>،</w:t>
      </w:r>
      <w:r w:rsidRPr="0046413B">
        <w:rPr>
          <w:rtl/>
        </w:rPr>
        <w:t xml:space="preserve"> وانصرفت الهمّة إليه</w:t>
      </w:r>
      <w:r>
        <w:rPr>
          <w:rtl/>
        </w:rPr>
        <w:t>،</w:t>
      </w:r>
      <w:r w:rsidRPr="0046413B">
        <w:rPr>
          <w:rtl/>
        </w:rPr>
        <w:t xml:space="preserve"> قد وصل على الوجه الذي استحسنّاه واعتمدنا فيه على ما رويناه</w:t>
      </w:r>
      <w:r>
        <w:rPr>
          <w:rtl/>
        </w:rPr>
        <w:t>،</w:t>
      </w:r>
      <w:r w:rsidRPr="0046413B">
        <w:rPr>
          <w:rtl/>
        </w:rPr>
        <w:t xml:space="preserve"> أو نظرناه </w:t>
      </w:r>
      <w:r w:rsidRPr="00414CB8">
        <w:rPr>
          <w:rStyle w:val="libFootnotenumChar"/>
          <w:rtl/>
        </w:rPr>
        <w:t>(5)</w:t>
      </w:r>
      <w:r>
        <w:rPr>
          <w:rtl/>
        </w:rPr>
        <w:t>.</w:t>
      </w:r>
      <w:r w:rsidRPr="0046413B">
        <w:rPr>
          <w:rtl/>
        </w:rPr>
        <w:t xml:space="preserve"> انتهى.</w:t>
      </w:r>
    </w:p>
    <w:p w:rsidR="00414CB8" w:rsidRPr="0046413B" w:rsidRDefault="00414CB8" w:rsidP="00414CB8">
      <w:pPr>
        <w:pStyle w:val="libNormal"/>
        <w:rPr>
          <w:rtl/>
        </w:rPr>
      </w:pPr>
      <w:r w:rsidRPr="0046413B">
        <w:rPr>
          <w:rtl/>
        </w:rPr>
        <w:t>فكيف ينسب إليه مع ذلك أنه أنشأ بنفسه تلك الدعوات الكثيرة</w:t>
      </w:r>
      <w:r>
        <w:rPr>
          <w:rtl/>
        </w:rPr>
        <w:t>؟!.</w:t>
      </w:r>
    </w:p>
    <w:p w:rsidR="00414CB8" w:rsidRPr="0046413B" w:rsidRDefault="00414CB8" w:rsidP="00414CB8">
      <w:pPr>
        <w:pStyle w:val="libNormal"/>
        <w:rPr>
          <w:rtl/>
        </w:rPr>
      </w:pPr>
      <w:r w:rsidRPr="0046413B">
        <w:rPr>
          <w:rtl/>
        </w:rPr>
        <w:t>وثالثا</w:t>
      </w:r>
      <w:r>
        <w:rPr>
          <w:rtl/>
        </w:rPr>
        <w:t>:</w:t>
      </w:r>
      <w:r w:rsidRPr="0046413B">
        <w:rPr>
          <w:rtl/>
        </w:rPr>
        <w:t xml:space="preserve"> أن السيد ذكر في جملة من تلك المواضع والمواقف</w:t>
      </w:r>
      <w:r w:rsidR="00F21B5A">
        <w:rPr>
          <w:rtl/>
        </w:rPr>
        <w:t xml:space="preserve"> - </w:t>
      </w:r>
      <w:r w:rsidRPr="0046413B">
        <w:rPr>
          <w:rtl/>
        </w:rPr>
        <w:t>غير الدعاء</w:t>
      </w:r>
      <w:r w:rsidR="00F21B5A">
        <w:rPr>
          <w:rtl/>
        </w:rPr>
        <w:t xml:space="preserve"> - </w:t>
      </w:r>
      <w:r w:rsidRPr="0046413B">
        <w:rPr>
          <w:rtl/>
        </w:rPr>
        <w:t>آدابا مخصوصة</w:t>
      </w:r>
      <w:r>
        <w:rPr>
          <w:rtl/>
        </w:rPr>
        <w:t>،</w:t>
      </w:r>
      <w:r w:rsidRPr="0046413B">
        <w:rPr>
          <w:rtl/>
        </w:rPr>
        <w:t xml:space="preserve"> ووظائف معيّنة</w:t>
      </w:r>
      <w:r>
        <w:rPr>
          <w:rtl/>
        </w:rPr>
        <w:t>،</w:t>
      </w:r>
      <w:r w:rsidRPr="0046413B">
        <w:rPr>
          <w:rtl/>
        </w:rPr>
        <w:t xml:space="preserve"> ولو لا أنّها واردة مأثورة لكان ذكرها والأمر بالعمل بها غير مشروع</w:t>
      </w:r>
      <w:r>
        <w:rPr>
          <w:rtl/>
        </w:rPr>
        <w:t>،</w:t>
      </w:r>
      <w:r w:rsidRPr="0046413B">
        <w:rPr>
          <w:rtl/>
        </w:rPr>
        <w:t xml:space="preserve"> فإنّها بدعة محرّمة</w:t>
      </w:r>
      <w:r>
        <w:rPr>
          <w:rtl/>
        </w:rPr>
        <w:t>،</w:t>
      </w:r>
      <w:r w:rsidRPr="0046413B">
        <w:rPr>
          <w:rtl/>
        </w:rPr>
        <w:t xml:space="preserve"> وتشريع غير جائز</w:t>
      </w:r>
      <w:r>
        <w:rPr>
          <w:rtl/>
        </w:rPr>
        <w:t>،</w:t>
      </w:r>
      <w:r w:rsidRPr="0046413B">
        <w:rPr>
          <w:rtl/>
        </w:rPr>
        <w:t xml:space="preserve"> ونسبته إلى مثل هذا السيّد الجليل قبيح في الغاية.</w:t>
      </w:r>
    </w:p>
    <w:p w:rsidR="00414CB8" w:rsidRPr="0046413B" w:rsidRDefault="00414CB8" w:rsidP="00414CB8">
      <w:pPr>
        <w:pStyle w:val="libNormal"/>
        <w:rPr>
          <w:rtl/>
        </w:rPr>
      </w:pPr>
      <w:r w:rsidRPr="0046413B">
        <w:rPr>
          <w:rtl/>
        </w:rPr>
        <w:t>ورابعا</w:t>
      </w:r>
      <w:r>
        <w:rPr>
          <w:rtl/>
        </w:rPr>
        <w:t>:</w:t>
      </w:r>
      <w:r w:rsidRPr="0046413B">
        <w:rPr>
          <w:rtl/>
        </w:rPr>
        <w:t xml:space="preserve"> إنّ ما ذكره السيد من الآداب والأعمال المتعلّقة بالمسجد</w:t>
      </w:r>
      <w:r>
        <w:rPr>
          <w:rtl/>
        </w:rPr>
        <w:t>،</w:t>
      </w:r>
      <w:r w:rsidRPr="0046413B">
        <w:rPr>
          <w:rtl/>
        </w:rPr>
        <w:t xml:space="preserve"> ذكره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الأمان من الاخطار</w:t>
      </w:r>
      <w:r>
        <w:rPr>
          <w:rtl/>
        </w:rPr>
        <w:t>:</w:t>
      </w:r>
      <w:r w:rsidRPr="0046413B">
        <w:rPr>
          <w:rtl/>
        </w:rPr>
        <w:t xml:space="preserve"> 20</w:t>
      </w:r>
      <w:r>
        <w:rPr>
          <w:rtl/>
        </w:rPr>
        <w:t>،</w:t>
      </w:r>
      <w:r w:rsidRPr="0046413B">
        <w:rPr>
          <w:rtl/>
        </w:rPr>
        <w:t xml:space="preserve"> 99</w:t>
      </w:r>
      <w:r>
        <w:rPr>
          <w:rtl/>
        </w:rPr>
        <w:t>،</w:t>
      </w:r>
      <w:r w:rsidRPr="0046413B">
        <w:rPr>
          <w:rtl/>
        </w:rPr>
        <w:t xml:space="preserve"> 117.</w:t>
      </w:r>
    </w:p>
    <w:p w:rsidR="00414CB8" w:rsidRPr="0046413B" w:rsidRDefault="00414CB8" w:rsidP="00414CB8">
      <w:pPr>
        <w:pStyle w:val="libFootnote0"/>
        <w:rPr>
          <w:rtl/>
        </w:rPr>
      </w:pPr>
      <w:r w:rsidRPr="0046413B">
        <w:rPr>
          <w:rtl/>
        </w:rPr>
        <w:t>(2) مهج الدعوات</w:t>
      </w:r>
      <w:r>
        <w:rPr>
          <w:rtl/>
        </w:rPr>
        <w:t>:</w:t>
      </w:r>
      <w:r w:rsidRPr="0046413B">
        <w:rPr>
          <w:rtl/>
        </w:rPr>
        <w:t xml:space="preserve"> 336</w:t>
      </w:r>
      <w:r>
        <w:rPr>
          <w:rtl/>
        </w:rPr>
        <w:t>،</w:t>
      </w:r>
      <w:r w:rsidRPr="0046413B">
        <w:rPr>
          <w:rtl/>
        </w:rPr>
        <w:t xml:space="preserve"> 337.</w:t>
      </w:r>
    </w:p>
    <w:p w:rsidR="00414CB8" w:rsidRPr="0046413B" w:rsidRDefault="00414CB8" w:rsidP="00414CB8">
      <w:pPr>
        <w:pStyle w:val="libFootnote0"/>
        <w:rPr>
          <w:rtl/>
        </w:rPr>
      </w:pPr>
      <w:r w:rsidRPr="0046413B">
        <w:rPr>
          <w:rtl/>
        </w:rPr>
        <w:t>(3) الدروع الواقية</w:t>
      </w:r>
      <w:r>
        <w:rPr>
          <w:rtl/>
        </w:rPr>
        <w:t>:</w:t>
      </w:r>
      <w:r w:rsidRPr="0046413B">
        <w:rPr>
          <w:rtl/>
        </w:rPr>
        <w:t xml:space="preserve"> 3</w:t>
      </w:r>
      <w:r>
        <w:rPr>
          <w:rtl/>
        </w:rPr>
        <w:t>،</w:t>
      </w:r>
      <w:r w:rsidRPr="0046413B">
        <w:rPr>
          <w:rtl/>
        </w:rPr>
        <w:t xml:space="preserve"> 57</w:t>
      </w:r>
      <w:r>
        <w:rPr>
          <w:rtl/>
        </w:rPr>
        <w:t>،</w:t>
      </w:r>
      <w:r w:rsidRPr="0046413B">
        <w:rPr>
          <w:rtl/>
        </w:rPr>
        <w:t xml:space="preserve"> 60 وغيرها.</w:t>
      </w:r>
    </w:p>
    <w:p w:rsidR="00414CB8" w:rsidRPr="0046413B" w:rsidRDefault="00414CB8" w:rsidP="00414CB8">
      <w:pPr>
        <w:pStyle w:val="libFootnote0"/>
        <w:rPr>
          <w:rtl/>
        </w:rPr>
      </w:pPr>
      <w:r w:rsidRPr="0046413B">
        <w:rPr>
          <w:rtl/>
        </w:rPr>
        <w:t>(4) مصباح الزائر</w:t>
      </w:r>
      <w:r>
        <w:rPr>
          <w:rtl/>
        </w:rPr>
        <w:t>:</w:t>
      </w:r>
      <w:r w:rsidRPr="0046413B">
        <w:rPr>
          <w:rtl/>
        </w:rPr>
        <w:t xml:space="preserve"> 109 ب.</w:t>
      </w:r>
    </w:p>
    <w:p w:rsidR="00414CB8" w:rsidRPr="0046413B" w:rsidRDefault="00414CB8" w:rsidP="00414CB8">
      <w:pPr>
        <w:pStyle w:val="libFootnote0"/>
        <w:rPr>
          <w:rtl/>
        </w:rPr>
      </w:pPr>
      <w:r w:rsidRPr="0046413B">
        <w:rPr>
          <w:rtl/>
        </w:rPr>
        <w:t>(5) مصباح الزائر</w:t>
      </w:r>
      <w:r>
        <w:rPr>
          <w:rtl/>
        </w:rPr>
        <w:t>:</w:t>
      </w:r>
      <w:r w:rsidRPr="0046413B">
        <w:rPr>
          <w:rtl/>
        </w:rPr>
        <w:t xml:space="preserve"> آخر النسخة المخطوطة.</w:t>
      </w:r>
    </w:p>
    <w:p w:rsidR="00414CB8" w:rsidRPr="0046413B" w:rsidRDefault="00414CB8" w:rsidP="00414CB8">
      <w:pPr>
        <w:pStyle w:val="libNormal0"/>
        <w:rPr>
          <w:rtl/>
        </w:rPr>
      </w:pPr>
      <w:r>
        <w:rPr>
          <w:rtl/>
        </w:rPr>
        <w:br w:type="page"/>
      </w:r>
      <w:r w:rsidRPr="0046413B">
        <w:rPr>
          <w:rtl/>
        </w:rPr>
        <w:lastRenderedPageBreak/>
        <w:t xml:space="preserve">قبله الشيخ محمّد بن المشهدي في مزاره </w:t>
      </w:r>
      <w:r w:rsidRPr="00414CB8">
        <w:rPr>
          <w:rStyle w:val="libFootnotenumChar"/>
          <w:rtl/>
        </w:rPr>
        <w:t>(1)</w:t>
      </w:r>
      <w:r>
        <w:rPr>
          <w:rtl/>
        </w:rPr>
        <w:t>،</w:t>
      </w:r>
      <w:r w:rsidRPr="0046413B">
        <w:rPr>
          <w:rtl/>
        </w:rPr>
        <w:t xml:space="preserve"> وذكره قبله الشيخ الجليل المفيد </w:t>
      </w:r>
      <w:r w:rsidRPr="00414CB8">
        <w:rPr>
          <w:rStyle w:val="libAlaemChar"/>
          <w:rtl/>
        </w:rPr>
        <w:t>رحمه‌الله</w:t>
      </w:r>
      <w:r w:rsidRPr="0046413B">
        <w:rPr>
          <w:rtl/>
        </w:rPr>
        <w:t xml:space="preserve"> في مزاره </w:t>
      </w:r>
      <w:r w:rsidRPr="00414CB8">
        <w:rPr>
          <w:rStyle w:val="libFootnotenumChar"/>
          <w:rtl/>
        </w:rPr>
        <w:t>(2)</w:t>
      </w:r>
      <w:r>
        <w:rPr>
          <w:rtl/>
        </w:rPr>
        <w:t>،</w:t>
      </w:r>
      <w:r w:rsidRPr="0046413B">
        <w:rPr>
          <w:rtl/>
        </w:rPr>
        <w:t xml:space="preserve"> والعجب من قوله</w:t>
      </w:r>
      <w:r>
        <w:rPr>
          <w:rtl/>
        </w:rPr>
        <w:t>:</w:t>
      </w:r>
      <w:r w:rsidRPr="0046413B">
        <w:rPr>
          <w:rtl/>
        </w:rPr>
        <w:t xml:space="preserve"> في شيء من كتب أصحابنا. إلى آخره. فهب أنه ما عثر على المزارين</w:t>
      </w:r>
      <w:r>
        <w:rPr>
          <w:rtl/>
        </w:rPr>
        <w:t>،</w:t>
      </w:r>
      <w:r w:rsidRPr="0046413B">
        <w:rPr>
          <w:rtl/>
        </w:rPr>
        <w:t xml:space="preserve"> فهلا نظر إلى مزار البحار</w:t>
      </w:r>
      <w:r>
        <w:rPr>
          <w:rtl/>
        </w:rPr>
        <w:t>؟</w:t>
      </w:r>
    </w:p>
    <w:p w:rsidR="00414CB8" w:rsidRPr="0046413B" w:rsidRDefault="00414CB8" w:rsidP="00414CB8">
      <w:pPr>
        <w:pStyle w:val="libNormal"/>
        <w:rPr>
          <w:rtl/>
        </w:rPr>
      </w:pPr>
      <w:r w:rsidRPr="0046413B">
        <w:rPr>
          <w:rtl/>
        </w:rPr>
        <w:t>وقوله فيه</w:t>
      </w:r>
      <w:r>
        <w:rPr>
          <w:rtl/>
        </w:rPr>
        <w:t>:</w:t>
      </w:r>
      <w:r w:rsidRPr="0046413B">
        <w:rPr>
          <w:rtl/>
        </w:rPr>
        <w:t xml:space="preserve"> ولمّا استوفينا الأخبار التي وصلت إلينا في أعمال هذا المسجد</w:t>
      </w:r>
      <w:r>
        <w:rPr>
          <w:rtl/>
        </w:rPr>
        <w:t>،</w:t>
      </w:r>
      <w:r w:rsidRPr="0046413B">
        <w:rPr>
          <w:rtl/>
        </w:rPr>
        <w:t xml:space="preserve"> فلنذكر ما أورده الشيخ المفيد</w:t>
      </w:r>
      <w:r>
        <w:rPr>
          <w:rtl/>
        </w:rPr>
        <w:t>،</w:t>
      </w:r>
      <w:r w:rsidRPr="0046413B">
        <w:rPr>
          <w:rtl/>
        </w:rPr>
        <w:t xml:space="preserve"> والسيد ابن طاوس</w:t>
      </w:r>
      <w:r>
        <w:rPr>
          <w:rtl/>
        </w:rPr>
        <w:t>،</w:t>
      </w:r>
      <w:r w:rsidRPr="0046413B">
        <w:rPr>
          <w:rtl/>
        </w:rPr>
        <w:t xml:space="preserve"> ومؤلف المزار الكبير</w:t>
      </w:r>
      <w:r>
        <w:rPr>
          <w:rtl/>
        </w:rPr>
        <w:t>،</w:t>
      </w:r>
      <w:r w:rsidRPr="0046413B">
        <w:rPr>
          <w:rtl/>
        </w:rPr>
        <w:t xml:space="preserve"> والشيخ الشهيد </w:t>
      </w:r>
      <w:r w:rsidRPr="00414CB8">
        <w:rPr>
          <w:rStyle w:val="libAlaemChar"/>
          <w:rtl/>
        </w:rPr>
        <w:t>رضي‌الله‌عنه</w:t>
      </w:r>
      <w:r>
        <w:rPr>
          <w:rtl/>
        </w:rPr>
        <w:t>،</w:t>
      </w:r>
      <w:r w:rsidRPr="0046413B">
        <w:rPr>
          <w:rtl/>
        </w:rPr>
        <w:t xml:space="preserve"> في كتبهم مرتّبا</w:t>
      </w:r>
      <w:r>
        <w:rPr>
          <w:rtl/>
        </w:rPr>
        <w:t>،</w:t>
      </w:r>
      <w:r w:rsidRPr="0046413B">
        <w:rPr>
          <w:rtl/>
        </w:rPr>
        <w:t xml:space="preserve"> وإن لم يصل في بعضها إلينا الخبر</w:t>
      </w:r>
      <w:r>
        <w:rPr>
          <w:rtl/>
        </w:rPr>
        <w:t>،</w:t>
      </w:r>
      <w:r w:rsidRPr="0046413B">
        <w:rPr>
          <w:rtl/>
        </w:rPr>
        <w:t xml:space="preserve"> واللّفظ للسيد </w:t>
      </w:r>
      <w:r w:rsidRPr="00414CB8">
        <w:rPr>
          <w:rStyle w:val="libAlaemChar"/>
          <w:rtl/>
        </w:rPr>
        <w:t>رحمه‌الله</w:t>
      </w:r>
      <w:r w:rsidRPr="0046413B">
        <w:rPr>
          <w:rtl/>
        </w:rPr>
        <w:t xml:space="preserve"> قال </w:t>
      </w:r>
      <w:r w:rsidRPr="00414CB8">
        <w:rPr>
          <w:rStyle w:val="libFootnotenumChar"/>
          <w:rtl/>
        </w:rPr>
        <w:t>(3)</w:t>
      </w:r>
      <w:r>
        <w:rPr>
          <w:rtl/>
        </w:rPr>
        <w:t>:.</w:t>
      </w:r>
      <w:r w:rsidRPr="0046413B">
        <w:rPr>
          <w:rtl/>
        </w:rPr>
        <w:t xml:space="preserve"> إلى آخره.</w:t>
      </w:r>
    </w:p>
    <w:p w:rsidR="00414CB8" w:rsidRPr="0046413B" w:rsidRDefault="00414CB8" w:rsidP="00414CB8">
      <w:pPr>
        <w:pStyle w:val="libNormal"/>
        <w:rPr>
          <w:rtl/>
        </w:rPr>
      </w:pPr>
      <w:r w:rsidRPr="0046413B">
        <w:rPr>
          <w:rtl/>
        </w:rPr>
        <w:t>وأورد تلك الأعمال</w:t>
      </w:r>
      <w:r w:rsidR="00F21B5A">
        <w:rPr>
          <w:rtl/>
        </w:rPr>
        <w:t xml:space="preserve"> - </w:t>
      </w:r>
      <w:r w:rsidRPr="0046413B">
        <w:rPr>
          <w:rtl/>
        </w:rPr>
        <w:t>أيضا</w:t>
      </w:r>
      <w:r w:rsidR="00F21B5A">
        <w:rPr>
          <w:rtl/>
        </w:rPr>
        <w:t xml:space="preserve"> - </w:t>
      </w:r>
      <w:r w:rsidRPr="0046413B">
        <w:rPr>
          <w:rtl/>
        </w:rPr>
        <w:t>قبل السيد مؤلف المزار القديم</w:t>
      </w:r>
      <w:r>
        <w:rPr>
          <w:rtl/>
        </w:rPr>
        <w:t>،</w:t>
      </w:r>
      <w:r w:rsidRPr="0046413B">
        <w:rPr>
          <w:rtl/>
        </w:rPr>
        <w:t xml:space="preserve"> الذي أشرنا إليه في ضمن حال مزار المشهدي</w:t>
      </w:r>
      <w:r>
        <w:rPr>
          <w:rtl/>
        </w:rPr>
        <w:t>،</w:t>
      </w:r>
      <w:r w:rsidRPr="0046413B">
        <w:rPr>
          <w:rtl/>
        </w:rPr>
        <w:t xml:space="preserve"> في الفائدة السابقة</w:t>
      </w:r>
      <w:r>
        <w:rPr>
          <w:rtl/>
        </w:rPr>
        <w:t>،</w:t>
      </w:r>
      <w:r w:rsidRPr="0046413B">
        <w:rPr>
          <w:rtl/>
        </w:rPr>
        <w:t xml:space="preserve"> وكأنه للقطب الراوندي</w:t>
      </w:r>
      <w:r>
        <w:rPr>
          <w:rtl/>
        </w:rPr>
        <w:t>،</w:t>
      </w:r>
      <w:r w:rsidRPr="0046413B">
        <w:rPr>
          <w:rtl/>
        </w:rPr>
        <w:t xml:space="preserve"> أو صاحب الاحتجاج.</w:t>
      </w:r>
    </w:p>
    <w:p w:rsidR="00414CB8" w:rsidRPr="0046413B" w:rsidRDefault="00414CB8" w:rsidP="00414CB8">
      <w:pPr>
        <w:pStyle w:val="libNormal"/>
        <w:rPr>
          <w:rtl/>
        </w:rPr>
      </w:pPr>
      <w:r w:rsidRPr="0046413B">
        <w:rPr>
          <w:rtl/>
        </w:rPr>
        <w:t>وخامسا</w:t>
      </w:r>
      <w:r>
        <w:rPr>
          <w:rtl/>
        </w:rPr>
        <w:t>:</w:t>
      </w:r>
      <w:r w:rsidRPr="0046413B">
        <w:rPr>
          <w:rtl/>
        </w:rPr>
        <w:t xml:space="preserve"> إنّ السيد ومن قبله وبعده</w:t>
      </w:r>
      <w:r>
        <w:rPr>
          <w:rtl/>
        </w:rPr>
        <w:t>،</w:t>
      </w:r>
      <w:r w:rsidRPr="0046413B">
        <w:rPr>
          <w:rtl/>
        </w:rPr>
        <w:t xml:space="preserve"> وإن لم يصرحوا عند إيراد تلك الأعمال بكونها مأثورة مرويّة عن الحجج </w:t>
      </w:r>
      <w:r w:rsidRPr="00414CB8">
        <w:rPr>
          <w:rStyle w:val="libAlaemChar"/>
          <w:rtl/>
        </w:rPr>
        <w:t>عليهم‌السلام</w:t>
      </w:r>
      <w:r>
        <w:rPr>
          <w:rtl/>
        </w:rPr>
        <w:t>،</w:t>
      </w:r>
      <w:r w:rsidRPr="0046413B">
        <w:rPr>
          <w:rtl/>
        </w:rPr>
        <w:t xml:space="preserve"> ولذا لم يذكرها العلامة المجلسي في كتاب تحفته</w:t>
      </w:r>
      <w:r>
        <w:rPr>
          <w:rtl/>
        </w:rPr>
        <w:t>،</w:t>
      </w:r>
      <w:r w:rsidRPr="0046413B">
        <w:rPr>
          <w:rtl/>
        </w:rPr>
        <w:t xml:space="preserve"> لبنائه فيه على إيراد ما وقف على كونه مرويّا</w:t>
      </w:r>
      <w:r>
        <w:rPr>
          <w:rtl/>
        </w:rPr>
        <w:t>،</w:t>
      </w:r>
      <w:r w:rsidRPr="0046413B">
        <w:rPr>
          <w:rtl/>
        </w:rPr>
        <w:t xml:space="preserve"> إلا أنّ هنا قرائن وشواهد تدلّ على أنّها مأثورة.</w:t>
      </w:r>
    </w:p>
    <w:p w:rsidR="00414CB8" w:rsidRPr="0046413B" w:rsidRDefault="00414CB8" w:rsidP="00414CB8">
      <w:pPr>
        <w:pStyle w:val="libNormal"/>
        <w:rPr>
          <w:rtl/>
        </w:rPr>
      </w:pPr>
      <w:r w:rsidRPr="0046413B">
        <w:rPr>
          <w:rtl/>
        </w:rPr>
        <w:t>منها</w:t>
      </w:r>
      <w:r>
        <w:rPr>
          <w:rtl/>
        </w:rPr>
        <w:t>:</w:t>
      </w:r>
      <w:r w:rsidRPr="0046413B">
        <w:rPr>
          <w:rtl/>
        </w:rPr>
        <w:t xml:space="preserve"> قول الشيخ الجليل محمّد بن المشهدي في أوّل مزاره ما لفظه</w:t>
      </w:r>
      <w:r>
        <w:rPr>
          <w:rtl/>
        </w:rPr>
        <w:t>:</w:t>
      </w:r>
      <w:r w:rsidRPr="0046413B">
        <w:rPr>
          <w:rtl/>
        </w:rPr>
        <w:t xml:space="preserve"> فإني قد جمعت في كتابي هذا من فنون الزيارات للمشاهد</w:t>
      </w:r>
      <w:r>
        <w:rPr>
          <w:rtl/>
        </w:rPr>
        <w:t>،</w:t>
      </w:r>
      <w:r w:rsidRPr="0046413B">
        <w:rPr>
          <w:rtl/>
        </w:rPr>
        <w:t xml:space="preserve"> وما ورد في الترغيب في المساجد المباركات</w:t>
      </w:r>
      <w:r>
        <w:rPr>
          <w:rtl/>
        </w:rPr>
        <w:t>،</w:t>
      </w:r>
      <w:r w:rsidRPr="0046413B">
        <w:rPr>
          <w:rtl/>
        </w:rPr>
        <w:t xml:space="preserve"> والأدعية المختارات</w:t>
      </w:r>
      <w:r>
        <w:rPr>
          <w:rtl/>
        </w:rPr>
        <w:t>،</w:t>
      </w:r>
      <w:r w:rsidRPr="0046413B">
        <w:rPr>
          <w:rtl/>
        </w:rPr>
        <w:t xml:space="preserve"> وما يدعى به عقيب الصلوات</w:t>
      </w:r>
      <w:r>
        <w:rPr>
          <w:rtl/>
        </w:rPr>
        <w:t>،</w:t>
      </w:r>
      <w:r w:rsidRPr="0046413B">
        <w:rPr>
          <w:rtl/>
        </w:rPr>
        <w:t xml:space="preserve"> وما يناجي به القديم تعالى من لذيذ الدعوات في الخلوات</w:t>
      </w:r>
      <w:r>
        <w:rPr>
          <w:rtl/>
        </w:rPr>
        <w:t>،</w:t>
      </w:r>
      <w:r w:rsidRPr="0046413B">
        <w:rPr>
          <w:rtl/>
        </w:rPr>
        <w:t xml:space="preserve"> وما يلجأ إليه من الأدعية عند المهمّات</w:t>
      </w:r>
      <w:r>
        <w:rPr>
          <w:rtl/>
        </w:rPr>
        <w:t>،</w:t>
      </w:r>
      <w:r w:rsidRPr="0046413B">
        <w:rPr>
          <w:rtl/>
        </w:rPr>
        <w:t xml:space="preserve"> ممّا اتصلت به من ثقات الرواة إلى السادات عليهم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مزار المشهدي</w:t>
      </w:r>
      <w:r>
        <w:rPr>
          <w:rtl/>
        </w:rPr>
        <w:t>:</w:t>
      </w:r>
      <w:r w:rsidRPr="0046413B">
        <w:rPr>
          <w:rtl/>
        </w:rPr>
        <w:t xml:space="preserve"> 201</w:t>
      </w:r>
      <w:r>
        <w:rPr>
          <w:rtl/>
        </w:rPr>
        <w:t>،</w:t>
      </w:r>
      <w:r w:rsidRPr="0046413B">
        <w:rPr>
          <w:rtl/>
        </w:rPr>
        <w:t xml:space="preserve"> 232.</w:t>
      </w:r>
    </w:p>
    <w:p w:rsidR="00414CB8" w:rsidRPr="0046413B" w:rsidRDefault="00414CB8" w:rsidP="00414CB8">
      <w:pPr>
        <w:pStyle w:val="libFootnote0"/>
        <w:rPr>
          <w:rtl/>
        </w:rPr>
      </w:pPr>
      <w:r w:rsidRPr="0046413B">
        <w:rPr>
          <w:rtl/>
        </w:rPr>
        <w:t>(2) مزار المفيد</w:t>
      </w:r>
      <w:r>
        <w:rPr>
          <w:rtl/>
        </w:rPr>
        <w:t>:</w:t>
      </w:r>
      <w:r w:rsidRPr="0046413B">
        <w:rPr>
          <w:rtl/>
        </w:rPr>
        <w:t xml:space="preserve"> 23 / 1</w:t>
      </w:r>
      <w:r w:rsidR="00F21B5A">
        <w:rPr>
          <w:rtl/>
        </w:rPr>
        <w:t xml:space="preserve"> - </w:t>
      </w:r>
      <w:r w:rsidRPr="0046413B">
        <w:rPr>
          <w:rtl/>
        </w:rPr>
        <w:t>2.</w:t>
      </w:r>
    </w:p>
    <w:p w:rsidR="00414CB8" w:rsidRPr="0046413B" w:rsidRDefault="00414CB8" w:rsidP="00414CB8">
      <w:pPr>
        <w:pStyle w:val="libFootnote0"/>
        <w:rPr>
          <w:rtl/>
        </w:rPr>
      </w:pPr>
      <w:r w:rsidRPr="0046413B">
        <w:rPr>
          <w:rtl/>
        </w:rPr>
        <w:t>(3) بحار الأنوار 100</w:t>
      </w:r>
      <w:r>
        <w:rPr>
          <w:rtl/>
        </w:rPr>
        <w:t>:</w:t>
      </w:r>
      <w:r w:rsidRPr="0046413B">
        <w:rPr>
          <w:rtl/>
        </w:rPr>
        <w:t xml:space="preserve"> 407.</w:t>
      </w:r>
    </w:p>
    <w:p w:rsidR="00414CB8" w:rsidRPr="0046413B" w:rsidRDefault="00414CB8" w:rsidP="00414CB8">
      <w:pPr>
        <w:pStyle w:val="libNormal0"/>
        <w:rPr>
          <w:rtl/>
        </w:rPr>
      </w:pPr>
      <w:r>
        <w:rPr>
          <w:rtl/>
        </w:rPr>
        <w:br w:type="page"/>
      </w:r>
      <w:r w:rsidRPr="0046413B">
        <w:rPr>
          <w:rtl/>
        </w:rPr>
        <w:lastRenderedPageBreak/>
        <w:t xml:space="preserve">السلام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ومنها</w:t>
      </w:r>
      <w:r>
        <w:rPr>
          <w:rtl/>
        </w:rPr>
        <w:t>:</w:t>
      </w:r>
      <w:r w:rsidRPr="0046413B">
        <w:rPr>
          <w:rtl/>
        </w:rPr>
        <w:t xml:space="preserve"> ما في المزار القديم</w:t>
      </w:r>
      <w:r>
        <w:rPr>
          <w:rtl/>
        </w:rPr>
        <w:t>،</w:t>
      </w:r>
      <w:r w:rsidRPr="0046413B">
        <w:rPr>
          <w:rtl/>
        </w:rPr>
        <w:t xml:space="preserve"> فإنه أورد أولا أعمالا مرتّبة</w:t>
      </w:r>
      <w:r>
        <w:rPr>
          <w:rtl/>
        </w:rPr>
        <w:t>،</w:t>
      </w:r>
      <w:r w:rsidRPr="0046413B">
        <w:rPr>
          <w:rtl/>
        </w:rPr>
        <w:t xml:space="preserve"> وأدعية طويلة</w:t>
      </w:r>
      <w:r>
        <w:rPr>
          <w:rtl/>
        </w:rPr>
        <w:t>،</w:t>
      </w:r>
      <w:r w:rsidRPr="0046413B">
        <w:rPr>
          <w:rtl/>
        </w:rPr>
        <w:t xml:space="preserve"> للمواقف الشريفة من المسجد</w:t>
      </w:r>
      <w:r>
        <w:rPr>
          <w:rtl/>
        </w:rPr>
        <w:t>،</w:t>
      </w:r>
      <w:r w:rsidRPr="0046413B">
        <w:rPr>
          <w:rtl/>
        </w:rPr>
        <w:t xml:space="preserve"> غير الشائعة الدائرة</w:t>
      </w:r>
      <w:r>
        <w:rPr>
          <w:rtl/>
        </w:rPr>
        <w:t>،</w:t>
      </w:r>
      <w:r w:rsidRPr="0046413B">
        <w:rPr>
          <w:rtl/>
        </w:rPr>
        <w:t xml:space="preserve"> وبعد الفراغ منها</w:t>
      </w:r>
      <w:r>
        <w:rPr>
          <w:rtl/>
        </w:rPr>
        <w:t>،</w:t>
      </w:r>
      <w:r w:rsidRPr="0046413B">
        <w:rPr>
          <w:rtl/>
        </w:rPr>
        <w:t xml:space="preserve"> قال</w:t>
      </w:r>
      <w:r>
        <w:rPr>
          <w:rtl/>
        </w:rPr>
        <w:t>:</w:t>
      </w:r>
      <w:r>
        <w:rPr>
          <w:rFonts w:hint="cs"/>
          <w:rtl/>
        </w:rPr>
        <w:t xml:space="preserve"> </w:t>
      </w:r>
      <w:r w:rsidRPr="0046413B">
        <w:rPr>
          <w:rtl/>
        </w:rPr>
        <w:t xml:space="preserve">أعمال الكوفة برواية أخرى </w:t>
      </w:r>
      <w:r w:rsidRPr="00414CB8">
        <w:rPr>
          <w:rStyle w:val="libFootnotenumChar"/>
          <w:rtl/>
        </w:rPr>
        <w:t>(2)</w:t>
      </w:r>
      <w:r>
        <w:rPr>
          <w:rtl/>
        </w:rPr>
        <w:t>،</w:t>
      </w:r>
      <w:r w:rsidRPr="0046413B">
        <w:rPr>
          <w:rtl/>
        </w:rPr>
        <w:t xml:space="preserve"> ثم ساق الأعمال على ما هو الموجود في تلك الكتب</w:t>
      </w:r>
      <w:r>
        <w:rPr>
          <w:rtl/>
        </w:rPr>
        <w:t>،</w:t>
      </w:r>
      <w:r w:rsidRPr="0046413B">
        <w:rPr>
          <w:rtl/>
        </w:rPr>
        <w:t xml:space="preserve"> فيظهر منه أنّ كليهما مرويّان مأثوران.</w:t>
      </w:r>
    </w:p>
    <w:p w:rsidR="00414CB8" w:rsidRPr="0046413B" w:rsidRDefault="00414CB8" w:rsidP="00414CB8">
      <w:pPr>
        <w:pStyle w:val="libNormal"/>
        <w:rPr>
          <w:rtl/>
        </w:rPr>
      </w:pPr>
      <w:r w:rsidRPr="0046413B">
        <w:rPr>
          <w:rtl/>
        </w:rPr>
        <w:t>ومنها</w:t>
      </w:r>
      <w:r>
        <w:rPr>
          <w:rtl/>
        </w:rPr>
        <w:t>:</w:t>
      </w:r>
      <w:r w:rsidRPr="0046413B">
        <w:rPr>
          <w:rtl/>
        </w:rPr>
        <w:t xml:space="preserve"> ما أشرنا إليه سابقا أنّ هذه الأعمال بهذا الترتيب والآداب كيف يجوز نسبة جعلها إلى مثل الشيخ المفيد في عصر زيّنه الله تعالى بوجود أعلام للدين في بلد مملوء من الرواة والمحدثين</w:t>
      </w:r>
      <w:r>
        <w:rPr>
          <w:rtl/>
        </w:rPr>
        <w:t>؟</w:t>
      </w:r>
      <w:r w:rsidRPr="0046413B">
        <w:rPr>
          <w:rtl/>
        </w:rPr>
        <w:t xml:space="preserve"> ثم يتلقّاها الأصحاب مثل الشهيد بالقبول</w:t>
      </w:r>
      <w:r>
        <w:rPr>
          <w:rtl/>
        </w:rPr>
        <w:t>،</w:t>
      </w:r>
      <w:r w:rsidRPr="0046413B">
        <w:rPr>
          <w:rtl/>
        </w:rPr>
        <w:t xml:space="preserve"> ويوردونها في زبرهم كسائر المنقول</w:t>
      </w:r>
      <w:r>
        <w:rPr>
          <w:rtl/>
        </w:rPr>
        <w:t>،</w:t>
      </w:r>
      <w:r w:rsidRPr="0046413B">
        <w:rPr>
          <w:rtl/>
        </w:rPr>
        <w:t xml:space="preserve"> وهذا واضح بحمد الله تعالى لمن عدّ من ذوي النهي والعقول.</w:t>
      </w:r>
    </w:p>
    <w:p w:rsidR="00414CB8" w:rsidRPr="0046413B" w:rsidRDefault="00414CB8" w:rsidP="00414CB8">
      <w:pPr>
        <w:pStyle w:val="libNormal"/>
        <w:rPr>
          <w:rtl/>
        </w:rPr>
      </w:pPr>
      <w:r w:rsidRPr="0046413B">
        <w:rPr>
          <w:rtl/>
        </w:rPr>
        <w:t>وسادسا</w:t>
      </w:r>
      <w:r>
        <w:rPr>
          <w:rtl/>
        </w:rPr>
        <w:t>:</w:t>
      </w:r>
      <w:r w:rsidRPr="0046413B">
        <w:rPr>
          <w:rtl/>
        </w:rPr>
        <w:t xml:space="preserve"> قوله</w:t>
      </w:r>
      <w:r>
        <w:rPr>
          <w:rtl/>
        </w:rPr>
        <w:t>:</w:t>
      </w:r>
      <w:r w:rsidRPr="0046413B">
        <w:rPr>
          <w:rtl/>
        </w:rPr>
        <w:t xml:space="preserve"> مع أنّ ديدنه. إلى آخره.</w:t>
      </w:r>
    </w:p>
    <w:p w:rsidR="00414CB8" w:rsidRPr="0046413B" w:rsidRDefault="00414CB8" w:rsidP="00414CB8">
      <w:pPr>
        <w:pStyle w:val="libNormal"/>
        <w:rPr>
          <w:rtl/>
        </w:rPr>
      </w:pPr>
      <w:r w:rsidRPr="0046413B">
        <w:rPr>
          <w:rtl/>
        </w:rPr>
        <w:t>صحيح في غير هذا الكتاب وكتابه اللهوف</w:t>
      </w:r>
      <w:r>
        <w:rPr>
          <w:rtl/>
        </w:rPr>
        <w:t>،</w:t>
      </w:r>
      <w:r w:rsidRPr="0046413B">
        <w:rPr>
          <w:rtl/>
        </w:rPr>
        <w:t xml:space="preserve"> فإنه ما أسند فيهما شيئا من الأخبار والقصص</w:t>
      </w:r>
      <w:r>
        <w:rPr>
          <w:rtl/>
        </w:rPr>
        <w:t>،</w:t>
      </w:r>
      <w:r w:rsidRPr="0046413B">
        <w:rPr>
          <w:rtl/>
        </w:rPr>
        <w:t xml:space="preserve"> والأعمال والأدعية والزيارات إلى مأخذ</w:t>
      </w:r>
      <w:r>
        <w:rPr>
          <w:rtl/>
        </w:rPr>
        <w:t>،</w:t>
      </w:r>
      <w:r w:rsidRPr="0046413B">
        <w:rPr>
          <w:rtl/>
        </w:rPr>
        <w:t xml:space="preserve"> وفيها ما هو مأثور بسند أو أسانيد متعددة</w:t>
      </w:r>
      <w:r>
        <w:rPr>
          <w:rtl/>
        </w:rPr>
        <w:t>،</w:t>
      </w:r>
      <w:r w:rsidRPr="0046413B">
        <w:rPr>
          <w:rtl/>
        </w:rPr>
        <w:t xml:space="preserve"> ألّفهما في عنفوان عمره</w:t>
      </w:r>
      <w:r w:rsidR="00F21B5A">
        <w:rPr>
          <w:rtl/>
        </w:rPr>
        <w:t xml:space="preserve"> - </w:t>
      </w:r>
      <w:r w:rsidRPr="0046413B">
        <w:rPr>
          <w:rtl/>
        </w:rPr>
        <w:t xml:space="preserve">كما يأتي </w:t>
      </w:r>
      <w:r w:rsidRPr="00414CB8">
        <w:rPr>
          <w:rStyle w:val="libFootnotenumChar"/>
          <w:rtl/>
        </w:rPr>
        <w:t>(3)</w:t>
      </w:r>
      <w:r w:rsidR="00F21B5A">
        <w:rPr>
          <w:rtl/>
        </w:rPr>
        <w:t xml:space="preserve"> - </w:t>
      </w:r>
      <w:r w:rsidRPr="0046413B">
        <w:rPr>
          <w:rtl/>
        </w:rPr>
        <w:t>ثم غيّر طريقته في سائر مؤلفاته</w:t>
      </w:r>
      <w:r>
        <w:rPr>
          <w:rtl/>
        </w:rPr>
        <w:t>،</w:t>
      </w:r>
      <w:r w:rsidRPr="0046413B">
        <w:rPr>
          <w:rtl/>
        </w:rPr>
        <w:t xml:space="preserve"> وبنى على ذكر المأخذ ولو لدعاء صغير</w:t>
      </w:r>
      <w:r>
        <w:rPr>
          <w:rtl/>
        </w:rPr>
        <w:t>،</w:t>
      </w:r>
      <w:r w:rsidRPr="0046413B">
        <w:rPr>
          <w:rtl/>
        </w:rPr>
        <w:t xml:space="preserve"> وعمل حقير.</w:t>
      </w:r>
    </w:p>
    <w:p w:rsidR="00414CB8" w:rsidRPr="0046413B" w:rsidRDefault="00414CB8" w:rsidP="00414CB8">
      <w:pPr>
        <w:pStyle w:val="libNormal"/>
        <w:rPr>
          <w:rtl/>
        </w:rPr>
      </w:pPr>
      <w:r w:rsidRPr="0046413B">
        <w:rPr>
          <w:rtl/>
        </w:rPr>
        <w:t>وسابعا</w:t>
      </w:r>
      <w:r>
        <w:rPr>
          <w:rtl/>
        </w:rPr>
        <w:t>:</w:t>
      </w:r>
      <w:r w:rsidRPr="0046413B">
        <w:rPr>
          <w:rtl/>
        </w:rPr>
        <w:t xml:space="preserve"> ما في قوله</w:t>
      </w:r>
      <w:r>
        <w:rPr>
          <w:rtl/>
        </w:rPr>
        <w:t>:</w:t>
      </w:r>
      <w:r w:rsidRPr="0046413B">
        <w:rPr>
          <w:rtl/>
        </w:rPr>
        <w:t xml:space="preserve"> وزياراته الملقمة</w:t>
      </w:r>
      <w:r>
        <w:rPr>
          <w:rtl/>
        </w:rPr>
        <w:t>،</w:t>
      </w:r>
      <w:r w:rsidRPr="0046413B">
        <w:rPr>
          <w:rtl/>
        </w:rPr>
        <w:t xml:space="preserve"> فإنه ظنّ</w:t>
      </w:r>
      <w:r w:rsidR="00F21B5A">
        <w:rPr>
          <w:rtl/>
        </w:rPr>
        <w:t xml:space="preserve"> - </w:t>
      </w:r>
      <w:r w:rsidRPr="0046413B">
        <w:rPr>
          <w:rtl/>
        </w:rPr>
        <w:t>كبعض من أهل العلم الغير الباحثين عن مآخذ السنن</w:t>
      </w:r>
      <w:r w:rsidR="00F21B5A">
        <w:rPr>
          <w:rtl/>
        </w:rPr>
        <w:t xml:space="preserve"> - </w:t>
      </w:r>
      <w:r w:rsidRPr="0046413B">
        <w:rPr>
          <w:rtl/>
        </w:rPr>
        <w:t>أنّ هذه الزيارات المخصوصة بالأيام الشريفة</w:t>
      </w:r>
      <w:r>
        <w:rPr>
          <w:rtl/>
        </w:rPr>
        <w:t>،</w:t>
      </w:r>
      <w:r w:rsidRPr="0046413B">
        <w:rPr>
          <w:rtl/>
        </w:rPr>
        <w:t xml:space="preserve"> كأول الرجب ونصفه ونصف شعبان وليالي القدر والعيدين وعرفة</w:t>
      </w:r>
      <w:r>
        <w:rPr>
          <w:rtl/>
        </w:rPr>
        <w:t>،</w:t>
      </w:r>
      <w:r w:rsidRPr="0046413B">
        <w:rPr>
          <w:rtl/>
        </w:rPr>
        <w:t xml:space="preserve"> المختصة بأبي عبد الله </w:t>
      </w:r>
      <w:r w:rsidRPr="00414CB8">
        <w:rPr>
          <w:rStyle w:val="libAlaemChar"/>
          <w:rtl/>
        </w:rPr>
        <w:t>عليه‌السلام</w:t>
      </w:r>
      <w:r>
        <w:rPr>
          <w:rtl/>
        </w:rPr>
        <w:t>،</w:t>
      </w:r>
      <w:r w:rsidRPr="0046413B">
        <w:rPr>
          <w:rtl/>
        </w:rPr>
        <w:t xml:space="preserve"> غير مأثورة</w:t>
      </w:r>
      <w:r>
        <w:rPr>
          <w:rtl/>
        </w:rPr>
        <w:t>،</w:t>
      </w:r>
      <w:r w:rsidRPr="0046413B">
        <w:rPr>
          <w:rtl/>
        </w:rPr>
        <w:t xml:space="preserve"> وإن كان في المصباح زيارات مطلقة غير مسندة</w:t>
      </w:r>
      <w:r>
        <w:rPr>
          <w:rtl/>
        </w:rPr>
        <w:t>،</w:t>
      </w:r>
      <w:r w:rsidRPr="0046413B">
        <w:rPr>
          <w:rtl/>
        </w:rPr>
        <w:t xml:space="preserve"> إلاّ أنّ المهم في بيان أنّها مأثورة</w:t>
      </w:r>
      <w:r>
        <w:rPr>
          <w:rtl/>
        </w:rPr>
        <w:t>،</w:t>
      </w:r>
      <w:r w:rsidRPr="0046413B">
        <w:rPr>
          <w:rtl/>
        </w:rPr>
        <w:t xml:space="preserve"> لكثرة الحاجة إليها.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مزار المشهدي</w:t>
      </w:r>
      <w:r>
        <w:rPr>
          <w:rtl/>
        </w:rPr>
        <w:t>:</w:t>
      </w:r>
      <w:r w:rsidRPr="0046413B">
        <w:rPr>
          <w:rtl/>
        </w:rPr>
        <w:t xml:space="preserve"> 3.</w:t>
      </w:r>
    </w:p>
    <w:p w:rsidR="00414CB8" w:rsidRPr="0046413B" w:rsidRDefault="00414CB8" w:rsidP="00414CB8">
      <w:pPr>
        <w:pStyle w:val="libFootnote0"/>
        <w:rPr>
          <w:rtl/>
        </w:rPr>
      </w:pPr>
      <w:r w:rsidRPr="0046413B">
        <w:rPr>
          <w:rtl/>
        </w:rPr>
        <w:t>(2) المزار القديم</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(3) يأتي في صفحة</w:t>
      </w:r>
      <w:r>
        <w:rPr>
          <w:rtl/>
        </w:rPr>
        <w:t>:</w:t>
      </w:r>
      <w:r w:rsidRPr="0046413B">
        <w:rPr>
          <w:rtl/>
        </w:rPr>
        <w:t xml:space="preserve"> 456.</w:t>
      </w:r>
    </w:p>
    <w:p w:rsidR="00414CB8" w:rsidRPr="0046413B" w:rsidRDefault="00414CB8" w:rsidP="00414CB8">
      <w:pPr>
        <w:pStyle w:val="libNormal"/>
        <w:rPr>
          <w:rtl/>
        </w:rPr>
      </w:pPr>
      <w:r>
        <w:rPr>
          <w:rtl/>
        </w:rPr>
        <w:br w:type="page"/>
      </w:r>
      <w:r w:rsidRPr="0046413B">
        <w:rPr>
          <w:rtl/>
        </w:rPr>
        <w:lastRenderedPageBreak/>
        <w:t>فنقول</w:t>
      </w:r>
      <w:r>
        <w:rPr>
          <w:rtl/>
        </w:rPr>
        <w:t>:</w:t>
      </w:r>
      <w:r w:rsidRPr="0046413B">
        <w:rPr>
          <w:rtl/>
        </w:rPr>
        <w:t xml:space="preserve"> إن هنا أيضا شواهد تدل على أنها مأثورة عن الحجج </w:t>
      </w:r>
      <w:r w:rsidRPr="00414CB8">
        <w:rPr>
          <w:rStyle w:val="libAlaemChar"/>
          <w:rtl/>
        </w:rPr>
        <w:t>عليهم‌السلام</w:t>
      </w:r>
      <w:r>
        <w:rPr>
          <w:rtl/>
        </w:rPr>
        <w:t>،</w:t>
      </w:r>
      <w:r w:rsidRPr="0046413B">
        <w:rPr>
          <w:rtl/>
        </w:rPr>
        <w:t xml:space="preserve"> بعضها يتعلق بجميعها</w:t>
      </w:r>
      <w:r>
        <w:rPr>
          <w:rtl/>
        </w:rPr>
        <w:t>،</w:t>
      </w:r>
      <w:r w:rsidRPr="0046413B">
        <w:rPr>
          <w:rtl/>
        </w:rPr>
        <w:t xml:space="preserve"> واخرى ببعضها.</w:t>
      </w:r>
    </w:p>
    <w:p w:rsidR="00414CB8" w:rsidRPr="0046413B" w:rsidRDefault="00414CB8" w:rsidP="00414CB8">
      <w:pPr>
        <w:pStyle w:val="libNormal"/>
        <w:rPr>
          <w:rtl/>
        </w:rPr>
      </w:pPr>
      <w:r w:rsidRPr="0046413B">
        <w:rPr>
          <w:rtl/>
        </w:rPr>
        <w:t>منها</w:t>
      </w:r>
      <w:r>
        <w:rPr>
          <w:rtl/>
        </w:rPr>
        <w:t>:</w:t>
      </w:r>
      <w:r w:rsidRPr="0046413B">
        <w:rPr>
          <w:rtl/>
        </w:rPr>
        <w:t xml:space="preserve"> أنه قال السيد في المصباح في شرح زيارة أبي عبد الله </w:t>
      </w:r>
      <w:r w:rsidRPr="00414CB8">
        <w:rPr>
          <w:rStyle w:val="libAlaemChar"/>
          <w:rtl/>
        </w:rPr>
        <w:t>عليه‌السلام</w:t>
      </w:r>
      <w:r w:rsidRPr="0046413B">
        <w:rPr>
          <w:rtl/>
        </w:rPr>
        <w:t xml:space="preserve"> في أول يوم من رجب</w:t>
      </w:r>
      <w:r>
        <w:rPr>
          <w:rtl/>
        </w:rPr>
        <w:t>،</w:t>
      </w:r>
      <w:r w:rsidRPr="0046413B">
        <w:rPr>
          <w:rtl/>
        </w:rPr>
        <w:t xml:space="preserve"> بعد ذكر ثوابه ما لفظه</w:t>
      </w:r>
      <w:r>
        <w:rPr>
          <w:rtl/>
        </w:rPr>
        <w:t>:</w:t>
      </w:r>
      <w:r w:rsidRPr="0046413B">
        <w:rPr>
          <w:rtl/>
        </w:rPr>
        <w:t xml:space="preserve"> شرح زيارته في ذلك اليوم</w:t>
      </w:r>
      <w:r>
        <w:rPr>
          <w:rtl/>
        </w:rPr>
        <w:t>،</w:t>
      </w:r>
      <w:r w:rsidRPr="0046413B">
        <w:rPr>
          <w:rtl/>
        </w:rPr>
        <w:t xml:space="preserve"> ويزار بها ليلة النصف من شعبان أيضا</w:t>
      </w:r>
      <w:r>
        <w:rPr>
          <w:rtl/>
        </w:rPr>
        <w:t>،</w:t>
      </w:r>
      <w:r w:rsidRPr="0046413B">
        <w:rPr>
          <w:rtl/>
        </w:rPr>
        <w:t xml:space="preserve"> إذا أردت ذلك فاغتسل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ثم قال في فضل زيارته ليلة النصف من شعبان ما لفظه</w:t>
      </w:r>
      <w:r>
        <w:rPr>
          <w:rtl/>
        </w:rPr>
        <w:t>:</w:t>
      </w:r>
      <w:r w:rsidRPr="0046413B">
        <w:rPr>
          <w:rtl/>
        </w:rPr>
        <w:t xml:space="preserve"> وأما الزيارة في هذه الليلة</w:t>
      </w:r>
      <w:r>
        <w:rPr>
          <w:rtl/>
        </w:rPr>
        <w:t>،</w:t>
      </w:r>
      <w:r w:rsidRPr="0046413B">
        <w:rPr>
          <w:rtl/>
        </w:rPr>
        <w:t xml:space="preserve"> فقد روي أنه يزار فيها بالزيارة التي قدمناها في أول رجب</w:t>
      </w:r>
      <w:r>
        <w:rPr>
          <w:rtl/>
        </w:rPr>
        <w:t>،</w:t>
      </w:r>
      <w:r w:rsidRPr="0046413B">
        <w:rPr>
          <w:rtl/>
        </w:rPr>
        <w:t xml:space="preserve"> فتؤخذ من هناك </w:t>
      </w:r>
      <w:r w:rsidRPr="00414CB8">
        <w:rPr>
          <w:rStyle w:val="libFootnotenumChar"/>
          <w:rtl/>
        </w:rPr>
        <w:t>(2)</w:t>
      </w:r>
      <w:r>
        <w:rPr>
          <w:rtl/>
        </w:rPr>
        <w:t>.</w:t>
      </w:r>
    </w:p>
    <w:p w:rsidR="00414CB8" w:rsidRPr="0046413B" w:rsidRDefault="00414CB8" w:rsidP="00414CB8">
      <w:pPr>
        <w:pStyle w:val="libNormal"/>
        <w:rPr>
          <w:rtl/>
        </w:rPr>
      </w:pPr>
      <w:r w:rsidRPr="0046413B">
        <w:rPr>
          <w:rtl/>
        </w:rPr>
        <w:t>ومنها</w:t>
      </w:r>
      <w:r>
        <w:rPr>
          <w:rtl/>
        </w:rPr>
        <w:t>:</w:t>
      </w:r>
      <w:r w:rsidRPr="0046413B">
        <w:rPr>
          <w:rtl/>
        </w:rPr>
        <w:t xml:space="preserve"> قوله في زيارة النصف من رجب بعد ذكر فضلها</w:t>
      </w:r>
      <w:r>
        <w:rPr>
          <w:rtl/>
        </w:rPr>
        <w:t>:</w:t>
      </w:r>
      <w:r w:rsidRPr="0046413B">
        <w:rPr>
          <w:rtl/>
        </w:rPr>
        <w:t xml:space="preserve"> فأمّا كيفيّة زيارته </w:t>
      </w:r>
      <w:r w:rsidRPr="00414CB8">
        <w:rPr>
          <w:rStyle w:val="libAlaemChar"/>
          <w:rtl/>
        </w:rPr>
        <w:t>عليه‌السلام</w:t>
      </w:r>
      <w:r w:rsidRPr="0046413B">
        <w:rPr>
          <w:rtl/>
        </w:rPr>
        <w:t xml:space="preserve"> في هذا الوقت</w:t>
      </w:r>
      <w:r>
        <w:rPr>
          <w:rtl/>
        </w:rPr>
        <w:t>،</w:t>
      </w:r>
      <w:r w:rsidRPr="0046413B">
        <w:rPr>
          <w:rtl/>
        </w:rPr>
        <w:t xml:space="preserve"> فينبغي أن يزار بالزيارة الجامعة في أيام رجب</w:t>
      </w:r>
      <w:r>
        <w:rPr>
          <w:rtl/>
        </w:rPr>
        <w:t>،</w:t>
      </w:r>
      <w:r w:rsidRPr="0046413B">
        <w:rPr>
          <w:rtl/>
        </w:rPr>
        <w:t xml:space="preserve"> أو بما تقدم من الزيارات المنقولة لسائر الشهور</w:t>
      </w:r>
      <w:r>
        <w:rPr>
          <w:rtl/>
        </w:rPr>
        <w:t>،</w:t>
      </w:r>
      <w:r w:rsidRPr="0046413B">
        <w:rPr>
          <w:rtl/>
        </w:rPr>
        <w:t xml:space="preserve"> فإني لم أقف على زيارة مختصّة بهذا الوقت المذكور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وقال في الإقبال</w:t>
      </w:r>
      <w:r w:rsidR="00F21B5A">
        <w:rPr>
          <w:rtl/>
        </w:rPr>
        <w:t xml:space="preserve"> - </w:t>
      </w:r>
      <w:r w:rsidRPr="0046413B">
        <w:rPr>
          <w:rtl/>
        </w:rPr>
        <w:t xml:space="preserve">بعد ذكر فضل زيارته </w:t>
      </w:r>
      <w:r w:rsidRPr="00414CB8">
        <w:rPr>
          <w:rStyle w:val="libAlaemChar"/>
          <w:rtl/>
        </w:rPr>
        <w:t>عليه‌السلام</w:t>
      </w:r>
      <w:r w:rsidRPr="0046413B">
        <w:rPr>
          <w:rtl/>
        </w:rPr>
        <w:t xml:space="preserve"> في النصف من رجب</w:t>
      </w:r>
      <w:r w:rsidR="00F21B5A">
        <w:rPr>
          <w:rtl/>
        </w:rPr>
        <w:t xml:space="preserve"> - </w:t>
      </w:r>
      <w:r w:rsidRPr="0046413B">
        <w:rPr>
          <w:rtl/>
        </w:rPr>
        <w:t>أقول</w:t>
      </w:r>
      <w:r>
        <w:rPr>
          <w:rtl/>
        </w:rPr>
        <w:t>:</w:t>
      </w:r>
      <w:r w:rsidRPr="0046413B">
        <w:rPr>
          <w:rtl/>
        </w:rPr>
        <w:t xml:space="preserve"> وأمّا ما يزار به الحسين صلوات الله عليه في هذا النصف من رجب المشار إليه</w:t>
      </w:r>
      <w:r>
        <w:rPr>
          <w:rtl/>
        </w:rPr>
        <w:t>،</w:t>
      </w:r>
      <w:r w:rsidRPr="0046413B">
        <w:rPr>
          <w:rtl/>
        </w:rPr>
        <w:t xml:space="preserve"> فإني لم أقف على لفظ متعيّن له إلى الآن</w:t>
      </w:r>
      <w:r>
        <w:rPr>
          <w:rtl/>
        </w:rPr>
        <w:t>،</w:t>
      </w:r>
      <w:r w:rsidRPr="0046413B">
        <w:rPr>
          <w:rtl/>
        </w:rPr>
        <w:t xml:space="preserve"> فيزار بالزيارة المختصّة بشهر رجب </w:t>
      </w:r>
      <w:r w:rsidRPr="00414CB8">
        <w:rPr>
          <w:rStyle w:val="libFootnotenumChar"/>
          <w:rtl/>
        </w:rPr>
        <w:t>(4)</w:t>
      </w:r>
      <w:r>
        <w:rPr>
          <w:rtl/>
        </w:rPr>
        <w:t>،.</w:t>
      </w:r>
      <w:r w:rsidRPr="0046413B">
        <w:rPr>
          <w:rtl/>
        </w:rPr>
        <w:t xml:space="preserve"> إلى آخره.</w:t>
      </w:r>
    </w:p>
    <w:p w:rsidR="00414CB8" w:rsidRPr="0046413B" w:rsidRDefault="00414CB8" w:rsidP="00414CB8">
      <w:pPr>
        <w:pStyle w:val="libNormal"/>
        <w:rPr>
          <w:rtl/>
        </w:rPr>
      </w:pPr>
      <w:r w:rsidRPr="0046413B">
        <w:rPr>
          <w:rtl/>
        </w:rPr>
        <w:t xml:space="preserve">والظاهر أنه لم يكن عنده مزار المفيد </w:t>
      </w:r>
      <w:r w:rsidRPr="00414CB8">
        <w:rPr>
          <w:rStyle w:val="libAlaemChar"/>
          <w:rtl/>
        </w:rPr>
        <w:t>رحمه‌الله</w:t>
      </w:r>
      <w:r>
        <w:rPr>
          <w:rtl/>
        </w:rPr>
        <w:t>،</w:t>
      </w:r>
      <w:r w:rsidRPr="0046413B">
        <w:rPr>
          <w:rtl/>
        </w:rPr>
        <w:t xml:space="preserve"> كما ستعرف.</w:t>
      </w:r>
    </w:p>
    <w:p w:rsidR="00414CB8" w:rsidRPr="0046413B" w:rsidRDefault="00414CB8" w:rsidP="00414CB8">
      <w:pPr>
        <w:pStyle w:val="libNormal"/>
        <w:rPr>
          <w:rtl/>
        </w:rPr>
      </w:pPr>
      <w:r w:rsidRPr="0046413B">
        <w:rPr>
          <w:rtl/>
        </w:rPr>
        <w:t>ومنها</w:t>
      </w:r>
      <w:r>
        <w:rPr>
          <w:rtl/>
        </w:rPr>
        <w:t>:</w:t>
      </w:r>
      <w:r w:rsidRPr="0046413B">
        <w:rPr>
          <w:rtl/>
        </w:rPr>
        <w:t xml:space="preserve"> قوله </w:t>
      </w:r>
      <w:r w:rsidRPr="00414CB8">
        <w:rPr>
          <w:rStyle w:val="libAlaemChar"/>
          <w:rtl/>
        </w:rPr>
        <w:t>رحمه‌الله</w:t>
      </w:r>
      <w:r w:rsidR="00F21B5A">
        <w:rPr>
          <w:rtl/>
        </w:rPr>
        <w:t xml:space="preserve"> - </w:t>
      </w:r>
      <w:r w:rsidRPr="0046413B">
        <w:rPr>
          <w:rtl/>
        </w:rPr>
        <w:t>في زيارة ليلة القدر</w:t>
      </w:r>
      <w:r w:rsidR="00F21B5A">
        <w:rPr>
          <w:rtl/>
        </w:rPr>
        <w:t xml:space="preserve"> -</w:t>
      </w:r>
      <w:r>
        <w:rPr>
          <w:rtl/>
        </w:rPr>
        <w:t>:</w:t>
      </w:r>
      <w:r w:rsidRPr="0046413B">
        <w:rPr>
          <w:rtl/>
        </w:rPr>
        <w:t xml:space="preserve"> شرح الزيارة</w:t>
      </w:r>
      <w:r>
        <w:rPr>
          <w:rtl/>
        </w:rPr>
        <w:t>،</w:t>
      </w:r>
      <w:r w:rsidRPr="0046413B">
        <w:rPr>
          <w:rtl/>
        </w:rPr>
        <w:t xml:space="preserve"> وهي مختصة</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مصباح الزائر</w:t>
      </w:r>
      <w:r>
        <w:rPr>
          <w:rtl/>
        </w:rPr>
        <w:t>:</w:t>
      </w:r>
      <w:r w:rsidRPr="0046413B">
        <w:rPr>
          <w:rtl/>
        </w:rPr>
        <w:t xml:space="preserve"> 107</w:t>
      </w:r>
      <w:r w:rsidR="00F21B5A">
        <w:rPr>
          <w:rtl/>
        </w:rPr>
        <w:t xml:space="preserve"> - </w:t>
      </w:r>
      <w:r w:rsidRPr="0046413B">
        <w:rPr>
          <w:rtl/>
        </w:rPr>
        <w:t>أ</w:t>
      </w:r>
      <w:r w:rsidR="00F21B5A">
        <w:rPr>
          <w:rtl/>
        </w:rPr>
        <w:t xml:space="preserve"> -</w:t>
      </w:r>
      <w:r>
        <w:rPr>
          <w:rtl/>
        </w:rPr>
        <w:t>.</w:t>
      </w:r>
    </w:p>
    <w:p w:rsidR="00414CB8" w:rsidRPr="0046413B" w:rsidRDefault="00414CB8" w:rsidP="00414CB8">
      <w:pPr>
        <w:pStyle w:val="libFootnote0"/>
        <w:rPr>
          <w:rtl/>
        </w:rPr>
      </w:pPr>
      <w:r w:rsidRPr="0046413B">
        <w:rPr>
          <w:rtl/>
        </w:rPr>
        <w:t>(2) مصباح الزائر</w:t>
      </w:r>
      <w:r>
        <w:rPr>
          <w:rtl/>
        </w:rPr>
        <w:t>:</w:t>
      </w:r>
      <w:r w:rsidRPr="0046413B">
        <w:rPr>
          <w:rtl/>
        </w:rPr>
        <w:t xml:space="preserve"> 114</w:t>
      </w:r>
      <w:r w:rsidR="00F21B5A">
        <w:rPr>
          <w:rtl/>
        </w:rPr>
        <w:t xml:space="preserve"> - </w:t>
      </w:r>
      <w:r w:rsidRPr="0046413B">
        <w:rPr>
          <w:rtl/>
        </w:rPr>
        <w:t>أ</w:t>
      </w:r>
      <w:r w:rsidR="00F21B5A">
        <w:rPr>
          <w:rtl/>
        </w:rPr>
        <w:t xml:space="preserve"> -</w:t>
      </w:r>
      <w:r>
        <w:rPr>
          <w:rtl/>
        </w:rPr>
        <w:t>.</w:t>
      </w:r>
    </w:p>
    <w:p w:rsidR="00414CB8" w:rsidRPr="0046413B" w:rsidRDefault="00414CB8" w:rsidP="00414CB8">
      <w:pPr>
        <w:pStyle w:val="libFootnote0"/>
        <w:rPr>
          <w:rtl/>
        </w:rPr>
      </w:pPr>
      <w:r w:rsidRPr="0046413B">
        <w:rPr>
          <w:rtl/>
        </w:rPr>
        <w:t>(3) مصباح الزائر</w:t>
      </w:r>
      <w:r>
        <w:rPr>
          <w:rtl/>
        </w:rPr>
        <w:t>:</w:t>
      </w:r>
      <w:r w:rsidRPr="0046413B">
        <w:rPr>
          <w:rtl/>
        </w:rPr>
        <w:t xml:space="preserve"> 111</w:t>
      </w:r>
      <w:r w:rsidR="00F21B5A">
        <w:rPr>
          <w:rtl/>
        </w:rPr>
        <w:t xml:space="preserve"> - </w:t>
      </w:r>
      <w:r w:rsidRPr="0046413B">
        <w:rPr>
          <w:rtl/>
        </w:rPr>
        <w:t>أ</w:t>
      </w:r>
      <w:r w:rsidR="00F21B5A">
        <w:rPr>
          <w:rtl/>
        </w:rPr>
        <w:t xml:space="preserve"> -</w:t>
      </w:r>
      <w:r>
        <w:rPr>
          <w:rtl/>
        </w:rPr>
        <w:t>.</w:t>
      </w:r>
    </w:p>
    <w:p w:rsidR="00414CB8" w:rsidRPr="0046413B" w:rsidRDefault="00414CB8" w:rsidP="00414CB8">
      <w:pPr>
        <w:pStyle w:val="libFootnote0"/>
        <w:rPr>
          <w:rtl/>
        </w:rPr>
      </w:pPr>
      <w:r w:rsidRPr="0046413B">
        <w:rPr>
          <w:rtl/>
        </w:rPr>
        <w:t>(4) الإقبال</w:t>
      </w:r>
      <w:r>
        <w:rPr>
          <w:rtl/>
        </w:rPr>
        <w:t>:</w:t>
      </w:r>
      <w:r w:rsidRPr="0046413B">
        <w:rPr>
          <w:rtl/>
        </w:rPr>
        <w:t xml:space="preserve"> 657.</w:t>
      </w:r>
    </w:p>
    <w:p w:rsidR="00414CB8" w:rsidRPr="0046413B" w:rsidRDefault="00414CB8" w:rsidP="00414CB8">
      <w:pPr>
        <w:pStyle w:val="libNormal0"/>
        <w:rPr>
          <w:rtl/>
        </w:rPr>
      </w:pPr>
      <w:r>
        <w:rPr>
          <w:rtl/>
        </w:rPr>
        <w:br w:type="page"/>
      </w:r>
      <w:r w:rsidRPr="0046413B">
        <w:rPr>
          <w:rtl/>
        </w:rPr>
        <w:lastRenderedPageBreak/>
        <w:t>بهذه الليلة</w:t>
      </w:r>
      <w:r>
        <w:rPr>
          <w:rtl/>
        </w:rPr>
        <w:t>،</w:t>
      </w:r>
      <w:r w:rsidRPr="0046413B">
        <w:rPr>
          <w:rtl/>
        </w:rPr>
        <w:t xml:space="preserve"> ويزار بها في العيدين إذا أردت ذلك </w:t>
      </w:r>
      <w:r w:rsidRPr="00414CB8">
        <w:rPr>
          <w:rStyle w:val="libFootnotenumChar"/>
          <w:rtl/>
        </w:rPr>
        <w:t>(1)</w:t>
      </w:r>
      <w:r>
        <w:rPr>
          <w:rtl/>
        </w:rPr>
        <w:t>.</w:t>
      </w:r>
      <w:r w:rsidRPr="0046413B">
        <w:rPr>
          <w:rtl/>
        </w:rPr>
        <w:t xml:space="preserve"> إلى آخره.</w:t>
      </w:r>
    </w:p>
    <w:p w:rsidR="00414CB8" w:rsidRPr="0046413B" w:rsidRDefault="00414CB8" w:rsidP="00414CB8">
      <w:pPr>
        <w:pStyle w:val="libNormal"/>
        <w:rPr>
          <w:rtl/>
        </w:rPr>
      </w:pPr>
      <w:r w:rsidRPr="0046413B">
        <w:rPr>
          <w:rtl/>
        </w:rPr>
        <w:t>وقال محمّد بن المشهدي في مزاره</w:t>
      </w:r>
      <w:r>
        <w:rPr>
          <w:rtl/>
        </w:rPr>
        <w:t>:</w:t>
      </w:r>
      <w:r w:rsidRPr="0046413B">
        <w:rPr>
          <w:rtl/>
        </w:rPr>
        <w:t xml:space="preserve"> زيارة الحسين بن علي </w:t>
      </w:r>
      <w:r w:rsidRPr="00414CB8">
        <w:rPr>
          <w:rStyle w:val="libAlaemChar"/>
          <w:rtl/>
        </w:rPr>
        <w:t>عليهما‌السلام</w:t>
      </w:r>
      <w:r w:rsidRPr="0046413B">
        <w:rPr>
          <w:rtl/>
        </w:rPr>
        <w:t xml:space="preserve"> أيضا مختصرة</w:t>
      </w:r>
      <w:r>
        <w:rPr>
          <w:rtl/>
        </w:rPr>
        <w:t>،</w:t>
      </w:r>
      <w:r w:rsidRPr="0046413B">
        <w:rPr>
          <w:rtl/>
        </w:rPr>
        <w:t xml:space="preserve"> يزار بها في ليلة القدر</w:t>
      </w:r>
      <w:r>
        <w:rPr>
          <w:rtl/>
        </w:rPr>
        <w:t>،</w:t>
      </w:r>
      <w:r w:rsidRPr="0046413B">
        <w:rPr>
          <w:rtl/>
        </w:rPr>
        <w:t xml:space="preserve"> وفي العيدين</w:t>
      </w:r>
      <w:r>
        <w:rPr>
          <w:rtl/>
        </w:rPr>
        <w:t>،</w:t>
      </w:r>
      <w:r w:rsidRPr="0046413B">
        <w:rPr>
          <w:rtl/>
        </w:rPr>
        <w:t xml:space="preserve"> وبالإسناد عن أبي عبد الله الصادق جعفر بن محمّد </w:t>
      </w:r>
      <w:r w:rsidRPr="00414CB8">
        <w:rPr>
          <w:rStyle w:val="libAlaemChar"/>
          <w:rtl/>
        </w:rPr>
        <w:t>عليهما‌السلام</w:t>
      </w:r>
      <w:r>
        <w:rPr>
          <w:rtl/>
        </w:rPr>
        <w:t>:</w:t>
      </w:r>
      <w:r w:rsidRPr="0046413B">
        <w:rPr>
          <w:rtl/>
        </w:rPr>
        <w:t xml:space="preserve"> إذا أردت </w:t>
      </w:r>
      <w:r w:rsidRPr="00414CB8">
        <w:rPr>
          <w:rStyle w:val="libFootnotenumChar"/>
          <w:rtl/>
        </w:rPr>
        <w:t>(2)</w:t>
      </w:r>
      <w:r>
        <w:rPr>
          <w:rtl/>
        </w:rPr>
        <w:t>.</w:t>
      </w:r>
      <w:r w:rsidRPr="0046413B">
        <w:rPr>
          <w:rtl/>
        </w:rPr>
        <w:t xml:space="preserve"> وساق الزيارة كما ساقها السيد</w:t>
      </w:r>
      <w:r>
        <w:rPr>
          <w:rtl/>
        </w:rPr>
        <w:t>،</w:t>
      </w:r>
      <w:r w:rsidRPr="0046413B">
        <w:rPr>
          <w:rtl/>
        </w:rPr>
        <w:t xml:space="preserve"> والشيخ المفيد </w:t>
      </w:r>
      <w:r w:rsidRPr="00414CB8">
        <w:rPr>
          <w:rStyle w:val="libFootnotenumChar"/>
          <w:rtl/>
        </w:rPr>
        <w:t>(3)</w:t>
      </w:r>
      <w:r>
        <w:rPr>
          <w:rtl/>
        </w:rPr>
        <w:t>.</w:t>
      </w:r>
    </w:p>
    <w:p w:rsidR="00414CB8" w:rsidRPr="0046413B" w:rsidRDefault="00414CB8" w:rsidP="00414CB8">
      <w:pPr>
        <w:pStyle w:val="libNormal"/>
        <w:rPr>
          <w:rtl/>
        </w:rPr>
      </w:pPr>
      <w:r w:rsidRPr="0046413B">
        <w:rPr>
          <w:rtl/>
        </w:rPr>
        <w:t>وقال السيد في الإقبال</w:t>
      </w:r>
      <w:r>
        <w:rPr>
          <w:rtl/>
        </w:rPr>
        <w:t>:</w:t>
      </w:r>
      <w:r w:rsidRPr="0046413B">
        <w:rPr>
          <w:rtl/>
        </w:rPr>
        <w:t xml:space="preserve"> ومنها زيارة الحسين </w:t>
      </w:r>
      <w:r w:rsidRPr="00414CB8">
        <w:rPr>
          <w:rStyle w:val="libAlaemChar"/>
          <w:rtl/>
        </w:rPr>
        <w:t>عليه‌السلام</w:t>
      </w:r>
      <w:r w:rsidRPr="0046413B">
        <w:rPr>
          <w:rtl/>
        </w:rPr>
        <w:t xml:space="preserve"> في ليلة عيد الفطر</w:t>
      </w:r>
      <w:r>
        <w:rPr>
          <w:rtl/>
        </w:rPr>
        <w:t>،</w:t>
      </w:r>
      <w:r w:rsidRPr="0046413B">
        <w:rPr>
          <w:rtl/>
        </w:rPr>
        <w:t xml:space="preserve"> وقد ذكرنا في الجزء الثاني من كتاب مصباح الزائر وجناح المسافر بعض فضلها</w:t>
      </w:r>
      <w:r>
        <w:rPr>
          <w:rtl/>
        </w:rPr>
        <w:t>،</w:t>
      </w:r>
      <w:r w:rsidRPr="0046413B">
        <w:rPr>
          <w:rtl/>
        </w:rPr>
        <w:t xml:space="preserve"> وما اخترناه من الرواية ألفاظ الزيارة المختصة</w:t>
      </w:r>
      <w:r>
        <w:rPr>
          <w:rtl/>
        </w:rPr>
        <w:t>،</w:t>
      </w:r>
      <w:r w:rsidRPr="0046413B">
        <w:rPr>
          <w:rtl/>
        </w:rPr>
        <w:t xml:space="preserve"> فإن لم يكن كتابنا عنده موجودا في مثل هذا الميقات فليزر الحسين عليه أفضل الصلوات بغير تلك الزيارة من الزيارات المرويّات </w:t>
      </w:r>
      <w:r w:rsidRPr="00414CB8">
        <w:rPr>
          <w:rStyle w:val="libFootnotenumChar"/>
          <w:rtl/>
        </w:rPr>
        <w:t>(4)</w:t>
      </w:r>
      <w:r>
        <w:rPr>
          <w:rtl/>
        </w:rPr>
        <w:t>.</w:t>
      </w:r>
    </w:p>
    <w:p w:rsidR="00414CB8" w:rsidRPr="0046413B" w:rsidRDefault="00414CB8" w:rsidP="00414CB8">
      <w:pPr>
        <w:pStyle w:val="libNormal"/>
        <w:rPr>
          <w:rtl/>
        </w:rPr>
      </w:pPr>
      <w:r w:rsidRPr="0046413B">
        <w:rPr>
          <w:rtl/>
        </w:rPr>
        <w:t>وقال في ذكر أعمال يوم الأضحى</w:t>
      </w:r>
      <w:r>
        <w:rPr>
          <w:rtl/>
        </w:rPr>
        <w:t>:</w:t>
      </w:r>
      <w:r w:rsidRPr="0046413B">
        <w:rPr>
          <w:rtl/>
        </w:rPr>
        <w:t xml:space="preserve"> وأمّا لفظ ما نذكره في هذا اليوم في زيارته </w:t>
      </w:r>
      <w:r w:rsidRPr="00414CB8">
        <w:rPr>
          <w:rStyle w:val="libAlaemChar"/>
          <w:rtl/>
        </w:rPr>
        <w:t>عليه‌السلام</w:t>
      </w:r>
      <w:r>
        <w:rPr>
          <w:rtl/>
        </w:rPr>
        <w:t>،</w:t>
      </w:r>
      <w:r w:rsidRPr="0046413B">
        <w:rPr>
          <w:rtl/>
        </w:rPr>
        <w:t xml:space="preserve"> فقد كنّا ذكرنا في كتاب مصباح الزائر وجناح المسافر زيارتين تختصّ بهذا الميقات</w:t>
      </w:r>
      <w:r>
        <w:rPr>
          <w:rtl/>
        </w:rPr>
        <w:t>،</w:t>
      </w:r>
      <w:r w:rsidRPr="0046413B">
        <w:rPr>
          <w:rtl/>
        </w:rPr>
        <w:t xml:space="preserve"> وليس هذا الكتاب ممّا نقصد به ذكر الزيارات</w:t>
      </w:r>
      <w:r>
        <w:rPr>
          <w:rtl/>
        </w:rPr>
        <w:t>،</w:t>
      </w:r>
      <w:r w:rsidRPr="0046413B">
        <w:rPr>
          <w:rtl/>
        </w:rPr>
        <w:t xml:space="preserve"> فإن وجد تلك الزيارتين</w:t>
      </w:r>
      <w:r>
        <w:rPr>
          <w:rtl/>
        </w:rPr>
        <w:t>،</w:t>
      </w:r>
      <w:r w:rsidRPr="0046413B">
        <w:rPr>
          <w:rtl/>
        </w:rPr>
        <w:t xml:space="preserve"> وإلاّ فزر الحسين </w:t>
      </w:r>
      <w:r w:rsidRPr="00414CB8">
        <w:rPr>
          <w:rStyle w:val="libAlaemChar"/>
          <w:rtl/>
        </w:rPr>
        <w:t>عليه‌السلام</w:t>
      </w:r>
      <w:r>
        <w:rPr>
          <w:rtl/>
        </w:rPr>
        <w:t>،</w:t>
      </w:r>
      <w:r w:rsidRPr="0046413B">
        <w:rPr>
          <w:rtl/>
        </w:rPr>
        <w:t xml:space="preserve"> ليلة الأضحى ويوم الأضحى</w:t>
      </w:r>
      <w:r>
        <w:rPr>
          <w:rtl/>
        </w:rPr>
        <w:t>،</w:t>
      </w:r>
      <w:r w:rsidRPr="0046413B">
        <w:rPr>
          <w:rtl/>
        </w:rPr>
        <w:t xml:space="preserve"> بما ذكرناه في هذا الكتاب من الزيارة ليوم عرفة </w:t>
      </w:r>
      <w:r w:rsidRPr="00414CB8">
        <w:rPr>
          <w:rStyle w:val="libFootnotenumChar"/>
          <w:rtl/>
        </w:rPr>
        <w:t>(5)</w:t>
      </w:r>
      <w:r>
        <w:rPr>
          <w:rtl/>
        </w:rPr>
        <w:t>.</w:t>
      </w:r>
    </w:p>
    <w:p w:rsidR="00414CB8" w:rsidRPr="0046413B" w:rsidRDefault="00414CB8" w:rsidP="00414CB8">
      <w:pPr>
        <w:pStyle w:val="libNormal"/>
        <w:rPr>
          <w:rtl/>
        </w:rPr>
      </w:pPr>
      <w:r w:rsidRPr="0046413B">
        <w:rPr>
          <w:rtl/>
        </w:rPr>
        <w:t>وقال في الإقبال أيضا</w:t>
      </w:r>
      <w:r>
        <w:rPr>
          <w:rtl/>
        </w:rPr>
        <w:t>:</w:t>
      </w:r>
      <w:r w:rsidRPr="0046413B">
        <w:rPr>
          <w:rtl/>
        </w:rPr>
        <w:t xml:space="preserve"> فصل فيما نذكره من لفظ الزيارة المختصّة بالحسين </w:t>
      </w:r>
      <w:r w:rsidRPr="00414CB8">
        <w:rPr>
          <w:rStyle w:val="libAlaemChar"/>
          <w:rtl/>
        </w:rPr>
        <w:t>عليه‌السلام</w:t>
      </w:r>
      <w:r w:rsidRPr="0046413B">
        <w:rPr>
          <w:rtl/>
        </w:rPr>
        <w:t xml:space="preserve"> يوم عرفة. اعلم أنه سيأتي في بعض ما نذكره من الدعوات يوم عرفة زيارة النبيّ والأئمة عليهم أفضل الصلوات</w:t>
      </w:r>
      <w:r>
        <w:rPr>
          <w:rtl/>
        </w:rPr>
        <w:t>،</w:t>
      </w:r>
      <w:r w:rsidRPr="0046413B">
        <w:rPr>
          <w:rtl/>
        </w:rPr>
        <w:t xml:space="preserve"> وإنّما نذكر في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مصباح الزائر</w:t>
      </w:r>
      <w:r>
        <w:rPr>
          <w:rtl/>
        </w:rPr>
        <w:t>:</w:t>
      </w:r>
      <w:r w:rsidRPr="0046413B">
        <w:rPr>
          <w:rtl/>
        </w:rPr>
        <w:t xml:space="preserve"> 120</w:t>
      </w:r>
      <w:r w:rsidR="00F21B5A">
        <w:rPr>
          <w:rtl/>
        </w:rPr>
        <w:t xml:space="preserve"> - </w:t>
      </w:r>
      <w:r w:rsidRPr="0046413B">
        <w:rPr>
          <w:rtl/>
        </w:rPr>
        <w:t>أ</w:t>
      </w:r>
      <w:r w:rsidR="00F21B5A">
        <w:rPr>
          <w:rtl/>
        </w:rPr>
        <w:t xml:space="preserve"> -</w:t>
      </w:r>
      <w:r>
        <w:rPr>
          <w:rtl/>
        </w:rPr>
        <w:t>.</w:t>
      </w:r>
    </w:p>
    <w:p w:rsidR="00414CB8" w:rsidRPr="0046413B" w:rsidRDefault="00414CB8" w:rsidP="00414CB8">
      <w:pPr>
        <w:pStyle w:val="libFootnote0"/>
        <w:rPr>
          <w:rtl/>
        </w:rPr>
      </w:pPr>
      <w:r w:rsidRPr="0046413B">
        <w:rPr>
          <w:rtl/>
        </w:rPr>
        <w:t>(2) مزار المشهدي</w:t>
      </w:r>
      <w:r>
        <w:rPr>
          <w:rtl/>
        </w:rPr>
        <w:t>:</w:t>
      </w:r>
      <w:r w:rsidRPr="0046413B">
        <w:rPr>
          <w:rtl/>
        </w:rPr>
        <w:t xml:space="preserve"> 590.</w:t>
      </w:r>
    </w:p>
    <w:p w:rsidR="00414CB8" w:rsidRPr="0046413B" w:rsidRDefault="00414CB8" w:rsidP="00414CB8">
      <w:pPr>
        <w:pStyle w:val="libFootnote0"/>
        <w:rPr>
          <w:rtl/>
        </w:rPr>
      </w:pPr>
      <w:r w:rsidRPr="0046413B">
        <w:rPr>
          <w:rtl/>
        </w:rPr>
        <w:t>(3) مزار المفيد</w:t>
      </w:r>
      <w:r>
        <w:rPr>
          <w:rtl/>
        </w:rPr>
        <w:t>:</w:t>
      </w:r>
      <w:r w:rsidRPr="0046413B">
        <w:rPr>
          <w:rtl/>
        </w:rPr>
        <w:t xml:space="preserve"> 61</w:t>
      </w:r>
      <w:r>
        <w:rPr>
          <w:rtl/>
        </w:rPr>
        <w:t>،</w:t>
      </w:r>
      <w:r w:rsidRPr="0046413B">
        <w:rPr>
          <w:rtl/>
        </w:rPr>
        <w:t xml:space="preserve"> وفيه</w:t>
      </w:r>
      <w:r>
        <w:rPr>
          <w:rtl/>
        </w:rPr>
        <w:t>:</w:t>
      </w:r>
      <w:r w:rsidRPr="0046413B">
        <w:rPr>
          <w:rtl/>
        </w:rPr>
        <w:t xml:space="preserve"> فضل زيارته </w:t>
      </w:r>
      <w:r w:rsidRPr="00414CB8">
        <w:rPr>
          <w:rStyle w:val="libAlaemChar"/>
          <w:rtl/>
        </w:rPr>
        <w:t>عليه‌السلام</w:t>
      </w:r>
      <w:r w:rsidRPr="0046413B">
        <w:rPr>
          <w:rtl/>
        </w:rPr>
        <w:t xml:space="preserve"> ليلة القدر فقط.</w:t>
      </w:r>
    </w:p>
    <w:p w:rsidR="00414CB8" w:rsidRPr="0046413B" w:rsidRDefault="00414CB8" w:rsidP="00414CB8">
      <w:pPr>
        <w:pStyle w:val="libFootnote0"/>
        <w:rPr>
          <w:rtl/>
        </w:rPr>
      </w:pPr>
      <w:r w:rsidRPr="0046413B">
        <w:rPr>
          <w:rtl/>
        </w:rPr>
        <w:t>(4) الإقبال</w:t>
      </w:r>
      <w:r>
        <w:rPr>
          <w:rtl/>
        </w:rPr>
        <w:t>:</w:t>
      </w:r>
      <w:r w:rsidRPr="0046413B">
        <w:rPr>
          <w:rtl/>
        </w:rPr>
        <w:t xml:space="preserve"> 274.</w:t>
      </w:r>
    </w:p>
    <w:p w:rsidR="00414CB8" w:rsidRPr="0046413B" w:rsidRDefault="00414CB8" w:rsidP="00414CB8">
      <w:pPr>
        <w:pStyle w:val="libFootnote0"/>
        <w:rPr>
          <w:rtl/>
        </w:rPr>
      </w:pPr>
      <w:r w:rsidRPr="0046413B">
        <w:rPr>
          <w:rtl/>
        </w:rPr>
        <w:t>(5) الإقبال</w:t>
      </w:r>
      <w:r>
        <w:rPr>
          <w:rtl/>
        </w:rPr>
        <w:t>:</w:t>
      </w:r>
      <w:r w:rsidRPr="0046413B">
        <w:rPr>
          <w:rtl/>
        </w:rPr>
        <w:t xml:space="preserve"> 422.</w:t>
      </w:r>
    </w:p>
    <w:p w:rsidR="00414CB8" w:rsidRPr="0046413B" w:rsidRDefault="00414CB8" w:rsidP="00414CB8">
      <w:pPr>
        <w:pStyle w:val="libNormal0"/>
        <w:rPr>
          <w:rtl/>
        </w:rPr>
      </w:pPr>
      <w:r>
        <w:rPr>
          <w:rtl/>
        </w:rPr>
        <w:br w:type="page"/>
      </w:r>
      <w:r w:rsidRPr="0046413B">
        <w:rPr>
          <w:rtl/>
        </w:rPr>
        <w:lastRenderedPageBreak/>
        <w:t xml:space="preserve">هذا الفصل زيارة تختصّ بهذا اليوم غير داخلة في دعواته. وذكر هذه الزيارة </w:t>
      </w:r>
      <w:r w:rsidRPr="00414CB8">
        <w:rPr>
          <w:rStyle w:val="libFootnotenumChar"/>
          <w:rtl/>
        </w:rPr>
        <w:t>(1)</w:t>
      </w:r>
      <w:r>
        <w:rPr>
          <w:rtl/>
        </w:rPr>
        <w:t>،</w:t>
      </w:r>
      <w:r w:rsidRPr="0046413B">
        <w:rPr>
          <w:rtl/>
        </w:rPr>
        <w:t xml:space="preserve"> وساق ما ساقه في مصباحه </w:t>
      </w:r>
      <w:r w:rsidRPr="00414CB8">
        <w:rPr>
          <w:rStyle w:val="libFootnotenumChar"/>
          <w:rtl/>
        </w:rPr>
        <w:t>(2)</w:t>
      </w:r>
      <w:r>
        <w:rPr>
          <w:rtl/>
        </w:rPr>
        <w:t>،</w:t>
      </w:r>
      <w:r w:rsidRPr="0046413B">
        <w:rPr>
          <w:rtl/>
        </w:rPr>
        <w:t xml:space="preserve"> وقبله الشيخ المفيد في مزاره </w:t>
      </w:r>
      <w:r w:rsidRPr="00414CB8">
        <w:rPr>
          <w:rStyle w:val="libFootnotenumChar"/>
          <w:rtl/>
        </w:rPr>
        <w:t>(3)</w:t>
      </w:r>
      <w:r>
        <w:rPr>
          <w:rtl/>
        </w:rPr>
        <w:t>،</w:t>
      </w:r>
      <w:r w:rsidRPr="0046413B">
        <w:rPr>
          <w:rtl/>
        </w:rPr>
        <w:t xml:space="preserve"> والشيخ المشهدي في مزاره </w:t>
      </w:r>
      <w:r w:rsidRPr="00414CB8">
        <w:rPr>
          <w:rStyle w:val="libFootnotenumChar"/>
          <w:rtl/>
        </w:rPr>
        <w:t>(4)</w:t>
      </w:r>
      <w:r>
        <w:rPr>
          <w:rtl/>
        </w:rPr>
        <w:t>،</w:t>
      </w:r>
      <w:r w:rsidRPr="0046413B">
        <w:rPr>
          <w:rtl/>
        </w:rPr>
        <w:t xml:space="preserve"> باختلاف يسير.</w:t>
      </w:r>
    </w:p>
    <w:p w:rsidR="00414CB8" w:rsidRPr="0046413B" w:rsidRDefault="00414CB8" w:rsidP="00414CB8">
      <w:pPr>
        <w:pStyle w:val="libNormal"/>
        <w:rPr>
          <w:rtl/>
        </w:rPr>
      </w:pPr>
      <w:r w:rsidRPr="0046413B">
        <w:rPr>
          <w:rtl/>
        </w:rPr>
        <w:t>وقال فيه أيضا</w:t>
      </w:r>
      <w:r>
        <w:rPr>
          <w:rtl/>
        </w:rPr>
        <w:t>:</w:t>
      </w:r>
      <w:r w:rsidRPr="0046413B">
        <w:rPr>
          <w:rtl/>
        </w:rPr>
        <w:t xml:space="preserve"> فصل فيما نذكره من لفظ زيارة الحسين </w:t>
      </w:r>
      <w:r w:rsidRPr="00414CB8">
        <w:rPr>
          <w:rStyle w:val="libAlaemChar"/>
          <w:rtl/>
        </w:rPr>
        <w:t>عليه‌السلام</w:t>
      </w:r>
      <w:r w:rsidRPr="0046413B">
        <w:rPr>
          <w:rtl/>
        </w:rPr>
        <w:t xml:space="preserve"> في نصف شعبان. أقول</w:t>
      </w:r>
      <w:r>
        <w:rPr>
          <w:rtl/>
        </w:rPr>
        <w:t>:</w:t>
      </w:r>
      <w:r w:rsidRPr="0046413B">
        <w:rPr>
          <w:rtl/>
        </w:rPr>
        <w:t xml:space="preserve"> إنّ هذه الزيارة ممّا يزار بها الحسين </w:t>
      </w:r>
      <w:r w:rsidRPr="00414CB8">
        <w:rPr>
          <w:rStyle w:val="libAlaemChar"/>
          <w:rtl/>
        </w:rPr>
        <w:t>عليه‌السلام</w:t>
      </w:r>
      <w:r w:rsidRPr="0046413B">
        <w:rPr>
          <w:rtl/>
        </w:rPr>
        <w:t xml:space="preserve"> في أوّل رجب أيضا</w:t>
      </w:r>
      <w:r>
        <w:rPr>
          <w:rtl/>
        </w:rPr>
        <w:t>،</w:t>
      </w:r>
      <w:r w:rsidRPr="0046413B">
        <w:rPr>
          <w:rtl/>
        </w:rPr>
        <w:t xml:space="preserve"> وإنّما أخّرنا ذكرها في هذه الليلة لأنّها أعظم </w:t>
      </w:r>
      <w:r w:rsidRPr="00414CB8">
        <w:rPr>
          <w:rStyle w:val="libFootnotenumChar"/>
          <w:rtl/>
        </w:rPr>
        <w:t>(5)</w:t>
      </w:r>
      <w:r>
        <w:rPr>
          <w:rtl/>
        </w:rPr>
        <w:t>،</w:t>
      </w:r>
      <w:r w:rsidRPr="0046413B">
        <w:rPr>
          <w:rtl/>
        </w:rPr>
        <w:t xml:space="preserve"> فذكرناها في الأشرف من المكان. وساق ما ساقه في المصباح في زيارة أوّل رجب.</w:t>
      </w:r>
    </w:p>
    <w:p w:rsidR="00414CB8" w:rsidRPr="0046413B" w:rsidRDefault="00414CB8" w:rsidP="00414CB8">
      <w:pPr>
        <w:pStyle w:val="libNormal"/>
        <w:rPr>
          <w:rtl/>
        </w:rPr>
      </w:pPr>
      <w:r w:rsidRPr="0046413B">
        <w:rPr>
          <w:rtl/>
        </w:rPr>
        <w:t xml:space="preserve">ومنها ما تقدم </w:t>
      </w:r>
      <w:r w:rsidRPr="00414CB8">
        <w:rPr>
          <w:rStyle w:val="libFootnotenumChar"/>
          <w:rtl/>
        </w:rPr>
        <w:t>(6)</w:t>
      </w:r>
      <w:r w:rsidRPr="0046413B">
        <w:rPr>
          <w:rtl/>
        </w:rPr>
        <w:t xml:space="preserve"> ذكره من عبارة خطبة مزار المشهدي</w:t>
      </w:r>
      <w:r>
        <w:rPr>
          <w:rtl/>
        </w:rPr>
        <w:t>،</w:t>
      </w:r>
      <w:r w:rsidRPr="0046413B">
        <w:rPr>
          <w:rtl/>
        </w:rPr>
        <w:t xml:space="preserve"> من التصريح بأنّ كلّما فيه من الدعوات والزيارات ممّا رواها عن الثقات متّصلة إلى الأئمة الهداة </w:t>
      </w:r>
      <w:r w:rsidRPr="00414CB8">
        <w:rPr>
          <w:rStyle w:val="libAlaemChar"/>
          <w:rtl/>
        </w:rPr>
        <w:t>عليهم‌السلام</w:t>
      </w:r>
      <w:r w:rsidRPr="0046413B">
        <w:rPr>
          <w:rtl/>
        </w:rPr>
        <w:t>.</w:t>
      </w:r>
    </w:p>
    <w:p w:rsidR="00414CB8" w:rsidRPr="0046413B" w:rsidRDefault="00414CB8" w:rsidP="00414CB8">
      <w:pPr>
        <w:pStyle w:val="libNormal"/>
        <w:rPr>
          <w:rtl/>
        </w:rPr>
      </w:pPr>
      <w:r w:rsidRPr="0046413B">
        <w:rPr>
          <w:rtl/>
        </w:rPr>
        <w:t>ومنها</w:t>
      </w:r>
      <w:r>
        <w:rPr>
          <w:rtl/>
        </w:rPr>
        <w:t>:</w:t>
      </w:r>
      <w:r w:rsidRPr="0046413B">
        <w:rPr>
          <w:rtl/>
        </w:rPr>
        <w:t xml:space="preserve"> أن الشيخ الكفعمي </w:t>
      </w:r>
      <w:r w:rsidRPr="00414CB8">
        <w:rPr>
          <w:rStyle w:val="libAlaemChar"/>
          <w:rtl/>
        </w:rPr>
        <w:t>رحمه‌الله</w:t>
      </w:r>
      <w:r w:rsidRPr="0046413B">
        <w:rPr>
          <w:rtl/>
        </w:rPr>
        <w:t xml:space="preserve"> ذكر في كتابه البلد الأمين في أعمال شهر ربيع الأول بعض ما ورد في ثواب زيارة أبي عبد الله </w:t>
      </w:r>
      <w:r w:rsidRPr="00414CB8">
        <w:rPr>
          <w:rStyle w:val="libAlaemChar"/>
          <w:rtl/>
        </w:rPr>
        <w:t>عليه‌السلام</w:t>
      </w:r>
      <w:r w:rsidRPr="0046413B">
        <w:rPr>
          <w:rtl/>
        </w:rPr>
        <w:t xml:space="preserve"> في كل شهر</w:t>
      </w:r>
      <w:r>
        <w:rPr>
          <w:rtl/>
        </w:rPr>
        <w:t>،</w:t>
      </w:r>
      <w:r w:rsidRPr="0046413B">
        <w:rPr>
          <w:rtl/>
        </w:rPr>
        <w:t xml:space="preserve"> ثم قال</w:t>
      </w:r>
      <w:r>
        <w:rPr>
          <w:rtl/>
        </w:rPr>
        <w:t>:</w:t>
      </w:r>
      <w:r w:rsidRPr="0046413B">
        <w:rPr>
          <w:rtl/>
        </w:rPr>
        <w:t xml:space="preserve"> قلت</w:t>
      </w:r>
      <w:r>
        <w:rPr>
          <w:rtl/>
        </w:rPr>
        <w:t>:</w:t>
      </w:r>
      <w:r w:rsidRPr="0046413B">
        <w:rPr>
          <w:rtl/>
        </w:rPr>
        <w:t xml:space="preserve"> فلهذين الحديثين أوردنا في كتابنا هذا للحسين </w:t>
      </w:r>
      <w:r w:rsidRPr="00414CB8">
        <w:rPr>
          <w:rStyle w:val="libAlaemChar"/>
          <w:rtl/>
        </w:rPr>
        <w:t>عليه‌السلام</w:t>
      </w:r>
      <w:r w:rsidRPr="0046413B">
        <w:rPr>
          <w:rtl/>
        </w:rPr>
        <w:t xml:space="preserve"> في أول كل شهر زيارة مفردة</w:t>
      </w:r>
      <w:r>
        <w:rPr>
          <w:rtl/>
        </w:rPr>
        <w:t>،</w:t>
      </w:r>
      <w:r w:rsidRPr="0046413B">
        <w:rPr>
          <w:rtl/>
        </w:rPr>
        <w:t xml:space="preserve"> إلاّ أن يكون في الشهر زيارة موظفة</w:t>
      </w:r>
      <w:r>
        <w:rPr>
          <w:rtl/>
        </w:rPr>
        <w:t>،</w:t>
      </w:r>
      <w:r w:rsidRPr="0046413B">
        <w:rPr>
          <w:rtl/>
        </w:rPr>
        <w:t xml:space="preserve"> فنكتفي بذكرها </w:t>
      </w:r>
      <w:r w:rsidRPr="00414CB8">
        <w:rPr>
          <w:rStyle w:val="libFootnotenumChar"/>
          <w:rtl/>
        </w:rPr>
        <w:t>(7)</w:t>
      </w:r>
      <w:r>
        <w:rPr>
          <w:rtl/>
        </w:rPr>
        <w:t>.</w:t>
      </w:r>
      <w:r w:rsidRPr="0046413B">
        <w:rPr>
          <w:rtl/>
        </w:rPr>
        <w:t xml:space="preserve"> انتهى.</w:t>
      </w:r>
    </w:p>
    <w:p w:rsidR="00414CB8" w:rsidRPr="0046413B" w:rsidRDefault="00414CB8" w:rsidP="00414CB8">
      <w:pPr>
        <w:pStyle w:val="libNormal"/>
        <w:rPr>
          <w:rtl/>
        </w:rPr>
      </w:pPr>
      <w:r w:rsidRPr="0046413B">
        <w:rPr>
          <w:rtl/>
        </w:rPr>
        <w:t>وذكر في الأيام المتقدمة الزيارات المعروفة المختصة بها التي صرّح بأنها موظفة</w:t>
      </w:r>
      <w:r>
        <w:rPr>
          <w:rtl/>
        </w:rPr>
        <w:t>،</w:t>
      </w:r>
      <w:r w:rsidRPr="0046413B">
        <w:rPr>
          <w:rtl/>
        </w:rPr>
        <w:t xml:space="preserve"> وكأن عنده عدة مزارات من الأقدمين لم تصل إلينا. ولعلّ المنصف إذا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الإقبال</w:t>
      </w:r>
      <w:r>
        <w:rPr>
          <w:rtl/>
        </w:rPr>
        <w:t>:</w:t>
      </w:r>
      <w:r w:rsidRPr="0046413B">
        <w:rPr>
          <w:rtl/>
        </w:rPr>
        <w:t xml:space="preserve"> 332.</w:t>
      </w:r>
    </w:p>
    <w:p w:rsidR="00414CB8" w:rsidRPr="0046413B" w:rsidRDefault="00414CB8" w:rsidP="00414CB8">
      <w:pPr>
        <w:pStyle w:val="libFootnote0"/>
        <w:rPr>
          <w:rtl/>
        </w:rPr>
      </w:pPr>
      <w:r w:rsidRPr="0046413B">
        <w:rPr>
          <w:rtl/>
        </w:rPr>
        <w:t>(2) مصباح الزائر</w:t>
      </w:r>
      <w:r>
        <w:rPr>
          <w:rtl/>
        </w:rPr>
        <w:t>:</w:t>
      </w:r>
      <w:r w:rsidRPr="0046413B">
        <w:rPr>
          <w:rtl/>
        </w:rPr>
        <w:t xml:space="preserve"> 260.</w:t>
      </w:r>
    </w:p>
    <w:p w:rsidR="00414CB8" w:rsidRPr="0046413B" w:rsidRDefault="00414CB8" w:rsidP="00414CB8">
      <w:pPr>
        <w:pStyle w:val="libFootnote0"/>
        <w:rPr>
          <w:rtl/>
        </w:rPr>
      </w:pPr>
      <w:r w:rsidRPr="0046413B">
        <w:rPr>
          <w:rtl/>
        </w:rPr>
        <w:t>(3) مزار المفيد</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(4) مزار المشهدي</w:t>
      </w:r>
      <w:r>
        <w:rPr>
          <w:rtl/>
        </w:rPr>
        <w:t>:</w:t>
      </w:r>
      <w:r w:rsidRPr="0046413B">
        <w:rPr>
          <w:rtl/>
        </w:rPr>
        <w:t xml:space="preserve"> لم نعثر عليه فيه.</w:t>
      </w:r>
    </w:p>
    <w:p w:rsidR="00414CB8" w:rsidRPr="0046413B" w:rsidRDefault="00414CB8" w:rsidP="00414CB8">
      <w:pPr>
        <w:pStyle w:val="libFootnote0"/>
        <w:rPr>
          <w:rtl/>
        </w:rPr>
      </w:pPr>
      <w:r w:rsidRPr="0046413B">
        <w:rPr>
          <w:rtl/>
        </w:rPr>
        <w:t>(5) الإقبال</w:t>
      </w:r>
      <w:r>
        <w:rPr>
          <w:rtl/>
        </w:rPr>
        <w:t>:</w:t>
      </w:r>
      <w:r w:rsidRPr="0046413B">
        <w:rPr>
          <w:rtl/>
        </w:rPr>
        <w:t xml:space="preserve"> 712.</w:t>
      </w:r>
    </w:p>
    <w:p w:rsidR="00414CB8" w:rsidRPr="0046413B" w:rsidRDefault="00414CB8" w:rsidP="00414CB8">
      <w:pPr>
        <w:pStyle w:val="libFootnote0"/>
        <w:rPr>
          <w:rtl/>
        </w:rPr>
      </w:pPr>
      <w:r w:rsidRPr="0046413B">
        <w:rPr>
          <w:rtl/>
        </w:rPr>
        <w:t>(6) تقدم في صفحة</w:t>
      </w:r>
      <w:r>
        <w:rPr>
          <w:rtl/>
        </w:rPr>
        <w:t>:</w:t>
      </w:r>
      <w:r w:rsidRPr="0046413B">
        <w:rPr>
          <w:rtl/>
        </w:rPr>
        <w:t xml:space="preserve"> 451.</w:t>
      </w:r>
    </w:p>
    <w:p w:rsidR="00414CB8" w:rsidRPr="0046413B" w:rsidRDefault="00414CB8" w:rsidP="00414CB8">
      <w:pPr>
        <w:pStyle w:val="libFootnote0"/>
        <w:rPr>
          <w:rtl/>
        </w:rPr>
      </w:pPr>
      <w:r w:rsidRPr="0046413B">
        <w:rPr>
          <w:rtl/>
        </w:rPr>
        <w:t>(7) البلد الأمين</w:t>
      </w:r>
      <w:r>
        <w:rPr>
          <w:rtl/>
        </w:rPr>
        <w:t>:</w:t>
      </w:r>
      <w:r w:rsidRPr="0046413B">
        <w:rPr>
          <w:rtl/>
        </w:rPr>
        <w:t xml:space="preserve"> 275.</w:t>
      </w:r>
    </w:p>
    <w:p w:rsidR="00414CB8" w:rsidRPr="0046413B" w:rsidRDefault="00414CB8" w:rsidP="00414CB8">
      <w:pPr>
        <w:pStyle w:val="libNormal0"/>
        <w:rPr>
          <w:rtl/>
        </w:rPr>
      </w:pPr>
      <w:r>
        <w:rPr>
          <w:rtl/>
        </w:rPr>
        <w:br w:type="page"/>
      </w:r>
      <w:r w:rsidRPr="0046413B">
        <w:rPr>
          <w:rtl/>
        </w:rPr>
        <w:lastRenderedPageBreak/>
        <w:t>تأمل في هذه القرائن تطمئن نفسه بكونها مأثورة</w:t>
      </w:r>
      <w:r>
        <w:rPr>
          <w:rtl/>
        </w:rPr>
        <w:t>،</w:t>
      </w:r>
      <w:r w:rsidRPr="0046413B">
        <w:rPr>
          <w:rtl/>
        </w:rPr>
        <w:t xml:space="preserve"> وتستبعد أن يكون مثل الشيخ المفيد أو من قبله يخترع زيارة بكيفيّة مخصوصة</w:t>
      </w:r>
      <w:r>
        <w:rPr>
          <w:rtl/>
        </w:rPr>
        <w:t>،</w:t>
      </w:r>
      <w:r w:rsidRPr="0046413B">
        <w:rPr>
          <w:rtl/>
        </w:rPr>
        <w:t xml:space="preserve"> ويصرّح باختصاصها بيوم مخصوص من دون ورود أثر</w:t>
      </w:r>
      <w:r>
        <w:rPr>
          <w:rtl/>
        </w:rPr>
        <w:t>،</w:t>
      </w:r>
      <w:r w:rsidRPr="0046413B">
        <w:rPr>
          <w:rtl/>
        </w:rPr>
        <w:t xml:space="preserve"> ثمّ يتلقاها العلماء مصرحّين باختصاصها به</w:t>
      </w:r>
      <w:r>
        <w:rPr>
          <w:rtl/>
        </w:rPr>
        <w:t>،</w:t>
      </w:r>
      <w:r w:rsidRPr="0046413B">
        <w:rPr>
          <w:rtl/>
        </w:rPr>
        <w:t xml:space="preserve"> هذا ممّا لا يناسب نسبته إلى أصاغر أهل العلم فضلا عن إعلامهم.</w:t>
      </w:r>
    </w:p>
    <w:p w:rsidR="00414CB8" w:rsidRPr="0046413B" w:rsidRDefault="00414CB8" w:rsidP="00414CB8">
      <w:pPr>
        <w:pStyle w:val="libNormal"/>
        <w:rPr>
          <w:rtl/>
        </w:rPr>
      </w:pPr>
      <w:r w:rsidRPr="0046413B">
        <w:rPr>
          <w:rtl/>
        </w:rPr>
        <w:t>ومن الغريب</w:t>
      </w:r>
      <w:r w:rsidR="00F21B5A">
        <w:rPr>
          <w:rtl/>
        </w:rPr>
        <w:t xml:space="preserve"> - </w:t>
      </w:r>
      <w:r w:rsidRPr="0046413B">
        <w:rPr>
          <w:rtl/>
        </w:rPr>
        <w:t>بعد ذلك كله</w:t>
      </w:r>
      <w:r w:rsidR="00F21B5A">
        <w:rPr>
          <w:rtl/>
        </w:rPr>
        <w:t xml:space="preserve"> - </w:t>
      </w:r>
      <w:r w:rsidRPr="0046413B">
        <w:rPr>
          <w:rtl/>
        </w:rPr>
        <w:t>ما ذكره المحقق المحدث البحراني في الدرّة الرابعة والثلاثين من كتابه الدرة النجفيّة</w:t>
      </w:r>
      <w:r>
        <w:rPr>
          <w:rtl/>
        </w:rPr>
        <w:t>،</w:t>
      </w:r>
      <w:r w:rsidRPr="0046413B">
        <w:rPr>
          <w:rtl/>
        </w:rPr>
        <w:t xml:space="preserve"> حيث قال</w:t>
      </w:r>
      <w:r>
        <w:rPr>
          <w:rtl/>
        </w:rPr>
        <w:t>:</w:t>
      </w:r>
      <w:r w:rsidRPr="0046413B">
        <w:rPr>
          <w:rtl/>
        </w:rPr>
        <w:t xml:space="preserve"> ومنها</w:t>
      </w:r>
      <w:r>
        <w:rPr>
          <w:rtl/>
        </w:rPr>
        <w:t>:</w:t>
      </w:r>
      <w:r w:rsidRPr="0046413B">
        <w:rPr>
          <w:rtl/>
        </w:rPr>
        <w:t xml:space="preserve"> ما ذكره في مزار البحار</w:t>
      </w:r>
      <w:r w:rsidR="00F21B5A">
        <w:rPr>
          <w:rtl/>
        </w:rPr>
        <w:t xml:space="preserve"> - </w:t>
      </w:r>
      <w:r w:rsidRPr="0046413B">
        <w:rPr>
          <w:rtl/>
        </w:rPr>
        <w:t>أيضا</w:t>
      </w:r>
      <w:r w:rsidR="00F21B5A">
        <w:rPr>
          <w:rtl/>
        </w:rPr>
        <w:t xml:space="preserve"> - </w:t>
      </w:r>
      <w:r w:rsidRPr="0046413B">
        <w:rPr>
          <w:rtl/>
        </w:rPr>
        <w:t xml:space="preserve">عن السيد الزاهد العابد المجاهد رضي الدين ابن طاوس </w:t>
      </w:r>
      <w:r w:rsidRPr="00414CB8">
        <w:rPr>
          <w:rStyle w:val="libAlaemChar"/>
          <w:rtl/>
        </w:rPr>
        <w:t>رضي‌الله‌عنه</w:t>
      </w:r>
      <w:r>
        <w:rPr>
          <w:rtl/>
        </w:rPr>
        <w:t>،</w:t>
      </w:r>
      <w:r w:rsidRPr="0046413B">
        <w:rPr>
          <w:rtl/>
        </w:rPr>
        <w:t xml:space="preserve"> في كتاب مصباح الزائر في زيارة طويلة حيث قال فيها</w:t>
      </w:r>
      <w:r>
        <w:rPr>
          <w:rtl/>
        </w:rPr>
        <w:t>:</w:t>
      </w:r>
      <w:r w:rsidRPr="0046413B">
        <w:rPr>
          <w:rtl/>
        </w:rPr>
        <w:t xml:space="preserve"> ثم أعدل إلى موضع الرأس</w:t>
      </w:r>
      <w:r>
        <w:rPr>
          <w:rtl/>
        </w:rPr>
        <w:t>،</w:t>
      </w:r>
      <w:r w:rsidRPr="0046413B">
        <w:rPr>
          <w:rtl/>
        </w:rPr>
        <w:t xml:space="preserve"> واستقبل القبلة</w:t>
      </w:r>
      <w:r>
        <w:rPr>
          <w:rtl/>
        </w:rPr>
        <w:t>،</w:t>
      </w:r>
      <w:r w:rsidRPr="0046413B">
        <w:rPr>
          <w:rtl/>
        </w:rPr>
        <w:t xml:space="preserve"> وصل ركعتين صلاة الزيارة</w:t>
      </w:r>
      <w:r>
        <w:rPr>
          <w:rtl/>
        </w:rPr>
        <w:t>،</w:t>
      </w:r>
      <w:r w:rsidRPr="0046413B">
        <w:rPr>
          <w:rtl/>
        </w:rPr>
        <w:t xml:space="preserve"> تقرأ في الأولى</w:t>
      </w:r>
      <w:r>
        <w:rPr>
          <w:rtl/>
        </w:rPr>
        <w:t>:</w:t>
      </w:r>
      <w:r w:rsidRPr="0046413B">
        <w:rPr>
          <w:rtl/>
        </w:rPr>
        <w:t xml:space="preserve"> الحمد وسورة الأنبياء</w:t>
      </w:r>
      <w:r>
        <w:rPr>
          <w:rtl/>
        </w:rPr>
        <w:t>،</w:t>
      </w:r>
      <w:r w:rsidRPr="0046413B">
        <w:rPr>
          <w:rtl/>
        </w:rPr>
        <w:t xml:space="preserve"> وفي الثانية</w:t>
      </w:r>
      <w:r>
        <w:rPr>
          <w:rtl/>
        </w:rPr>
        <w:t>:</w:t>
      </w:r>
      <w:r w:rsidRPr="0046413B">
        <w:rPr>
          <w:rtl/>
        </w:rPr>
        <w:t xml:space="preserve"> الحمد وسورة الحشر</w:t>
      </w:r>
      <w:r>
        <w:rPr>
          <w:rtl/>
        </w:rPr>
        <w:t>،</w:t>
      </w:r>
      <w:r w:rsidRPr="0046413B">
        <w:rPr>
          <w:rtl/>
        </w:rPr>
        <w:t xml:space="preserve"> أو ما تهيأ لك. إلى آخره.</w:t>
      </w:r>
    </w:p>
    <w:p w:rsidR="00414CB8" w:rsidRPr="0046413B" w:rsidRDefault="00414CB8" w:rsidP="00414CB8">
      <w:pPr>
        <w:pStyle w:val="libNormal"/>
        <w:rPr>
          <w:rtl/>
        </w:rPr>
      </w:pPr>
      <w:r w:rsidRPr="0046413B">
        <w:rPr>
          <w:rtl/>
        </w:rPr>
        <w:t>أقول</w:t>
      </w:r>
      <w:r>
        <w:rPr>
          <w:rtl/>
        </w:rPr>
        <w:t>:</w:t>
      </w:r>
      <w:r w:rsidRPr="0046413B">
        <w:rPr>
          <w:rtl/>
        </w:rPr>
        <w:t xml:space="preserve"> وهذه الزيارة إمّا أن تكون من مرويّات السيّد قدس سرّه فيكون سبيلها سبيل الروايات المتقدمة</w:t>
      </w:r>
      <w:r>
        <w:rPr>
          <w:rtl/>
        </w:rPr>
        <w:t>،</w:t>
      </w:r>
      <w:r w:rsidRPr="0046413B">
        <w:rPr>
          <w:rtl/>
        </w:rPr>
        <w:t xml:space="preserve"> أو تكون من إنشائه كما يقع منه كثيرا</w:t>
      </w:r>
      <w:r>
        <w:rPr>
          <w:rtl/>
        </w:rPr>
        <w:t>،</w:t>
      </w:r>
      <w:r w:rsidRPr="0046413B">
        <w:rPr>
          <w:rtl/>
        </w:rPr>
        <w:t xml:space="preserve"> فيكون فيه تأييد لما ذكرناه لدلالته على كون ذلك هو المختار عنده</w:t>
      </w:r>
      <w:r>
        <w:rPr>
          <w:rtl/>
        </w:rPr>
        <w:t>،</w:t>
      </w:r>
      <w:r w:rsidRPr="0046413B">
        <w:rPr>
          <w:rtl/>
        </w:rPr>
        <w:t xml:space="preserve"> والأفضل لديه</w:t>
      </w:r>
      <w:r>
        <w:rPr>
          <w:rtl/>
        </w:rPr>
        <w:t>،</w:t>
      </w:r>
      <w:r w:rsidRPr="0046413B">
        <w:rPr>
          <w:rtl/>
        </w:rPr>
        <w:t xml:space="preserve"> أو المتيقّن </w:t>
      </w:r>
      <w:r w:rsidRPr="00414CB8">
        <w:rPr>
          <w:rStyle w:val="libFootnotenumChar"/>
          <w:rtl/>
        </w:rPr>
        <w:t>(1)</w:t>
      </w:r>
      <w:r w:rsidRPr="0046413B">
        <w:rPr>
          <w:rtl/>
        </w:rPr>
        <w:t xml:space="preserve"> انتهى.</w:t>
      </w:r>
    </w:p>
    <w:p w:rsidR="00414CB8" w:rsidRPr="0046413B" w:rsidRDefault="00414CB8" w:rsidP="00414CB8">
      <w:pPr>
        <w:pStyle w:val="libNormal"/>
        <w:rPr>
          <w:rtl/>
        </w:rPr>
      </w:pPr>
      <w:r w:rsidRPr="0046413B">
        <w:rPr>
          <w:rtl/>
        </w:rPr>
        <w:t>وقد عرفت تصريح السيد في المصباح بأن كلّ ما فيه ممّا رواه أو رآه</w:t>
      </w:r>
      <w:r>
        <w:rPr>
          <w:rtl/>
        </w:rPr>
        <w:t>،</w:t>
      </w:r>
      <w:r w:rsidRPr="0046413B">
        <w:rPr>
          <w:rtl/>
        </w:rPr>
        <w:t xml:space="preserve"> وليس فيه من منشآته شيء فضلا عن الكثرة</w:t>
      </w:r>
      <w:r>
        <w:rPr>
          <w:rtl/>
        </w:rPr>
        <w:t>،</w:t>
      </w:r>
      <w:r w:rsidRPr="0046413B">
        <w:rPr>
          <w:rtl/>
        </w:rPr>
        <w:t xml:space="preserve"> وليس له كتاب مزار غيره</w:t>
      </w:r>
      <w:r>
        <w:rPr>
          <w:rtl/>
        </w:rPr>
        <w:t>،</w:t>
      </w:r>
      <w:r w:rsidRPr="0046413B">
        <w:rPr>
          <w:rtl/>
        </w:rPr>
        <w:t xml:space="preserve"> وهذا من إتقان المحدث المذكور وتثبته عجيب بأن يذكر ما لا أصل له أصلا.</w:t>
      </w:r>
    </w:p>
    <w:p w:rsidR="00414CB8" w:rsidRPr="0046413B" w:rsidRDefault="00414CB8" w:rsidP="00414CB8">
      <w:pPr>
        <w:pStyle w:val="libNormal"/>
        <w:rPr>
          <w:rtl/>
        </w:rPr>
      </w:pPr>
      <w:r w:rsidRPr="0046413B">
        <w:rPr>
          <w:rtl/>
        </w:rPr>
        <w:t>وثامنا</w:t>
      </w:r>
      <w:r>
        <w:rPr>
          <w:rtl/>
        </w:rPr>
        <w:t>:</w:t>
      </w:r>
      <w:r w:rsidRPr="0046413B">
        <w:rPr>
          <w:rtl/>
        </w:rPr>
        <w:t xml:space="preserve"> إن السيد ألف المصباح في أول تكليفه</w:t>
      </w:r>
      <w:r>
        <w:rPr>
          <w:rtl/>
        </w:rPr>
        <w:t>،</w:t>
      </w:r>
      <w:r w:rsidRPr="0046413B">
        <w:rPr>
          <w:rtl/>
        </w:rPr>
        <w:t xml:space="preserve"> قال </w:t>
      </w:r>
      <w:r w:rsidRPr="00414CB8">
        <w:rPr>
          <w:rStyle w:val="libAlaemChar"/>
          <w:rtl/>
        </w:rPr>
        <w:t>رحمه‌الله</w:t>
      </w:r>
      <w:r w:rsidRPr="0046413B">
        <w:rPr>
          <w:rtl/>
        </w:rPr>
        <w:t xml:space="preserve"> في كتاب الإجازات</w:t>
      </w:r>
      <w:r>
        <w:rPr>
          <w:rtl/>
        </w:rPr>
        <w:t>:</w:t>
      </w:r>
      <w:r w:rsidRPr="0046413B">
        <w:rPr>
          <w:rtl/>
        </w:rPr>
        <w:t xml:space="preserve"> فصل</w:t>
      </w:r>
      <w:r>
        <w:rPr>
          <w:rtl/>
        </w:rPr>
        <w:t>:</w:t>
      </w:r>
      <w:r w:rsidRPr="0046413B">
        <w:rPr>
          <w:rtl/>
        </w:rPr>
        <w:t xml:space="preserve"> ممّا ألفته في بداية التكليف من غير ذكر الأسرار</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الدرة النجفيّة</w:t>
      </w:r>
      <w:r>
        <w:rPr>
          <w:rtl/>
        </w:rPr>
        <w:t>:</w:t>
      </w:r>
      <w:r w:rsidRPr="0046413B">
        <w:rPr>
          <w:rtl/>
        </w:rPr>
        <w:t xml:space="preserve"> 159.</w:t>
      </w:r>
    </w:p>
    <w:p w:rsidR="00414CB8" w:rsidRPr="0046413B" w:rsidRDefault="00414CB8" w:rsidP="00414CB8">
      <w:pPr>
        <w:pStyle w:val="libNormal0"/>
        <w:rPr>
          <w:rtl/>
        </w:rPr>
      </w:pPr>
      <w:r>
        <w:rPr>
          <w:rtl/>
        </w:rPr>
        <w:br w:type="page"/>
      </w:r>
      <w:r w:rsidRPr="0046413B">
        <w:rPr>
          <w:rtl/>
        </w:rPr>
        <w:lastRenderedPageBreak/>
        <w:t>والتكشيف</w:t>
      </w:r>
      <w:r>
        <w:rPr>
          <w:rtl/>
        </w:rPr>
        <w:t>:</w:t>
      </w:r>
      <w:r w:rsidRPr="0046413B">
        <w:rPr>
          <w:rtl/>
        </w:rPr>
        <w:t xml:space="preserve"> كتاب مصباح الزائر وجناح المسافر</w:t>
      </w:r>
      <w:r>
        <w:rPr>
          <w:rtl/>
        </w:rPr>
        <w:t>،</w:t>
      </w:r>
      <w:r w:rsidRPr="0046413B">
        <w:rPr>
          <w:rtl/>
        </w:rPr>
        <w:t xml:space="preserve"> ثلاث مجلّدات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وإنشاؤه في هذا السنّ هذه الأدعية يعدّ من خوارق العادة</w:t>
      </w:r>
      <w:r>
        <w:rPr>
          <w:rtl/>
        </w:rPr>
        <w:t>،</w:t>
      </w:r>
      <w:r w:rsidRPr="0046413B">
        <w:rPr>
          <w:rtl/>
        </w:rPr>
        <w:t xml:space="preserve"> ومنه يظهر وجه عدم مشابهته</w:t>
      </w:r>
      <w:r w:rsidR="00F21B5A">
        <w:rPr>
          <w:rtl/>
        </w:rPr>
        <w:t xml:space="preserve"> - </w:t>
      </w:r>
      <w:r w:rsidRPr="0046413B">
        <w:rPr>
          <w:rtl/>
        </w:rPr>
        <w:t>كاللهوف</w:t>
      </w:r>
      <w:r w:rsidR="00F21B5A">
        <w:rPr>
          <w:rtl/>
        </w:rPr>
        <w:t xml:space="preserve"> - </w:t>
      </w:r>
      <w:r w:rsidRPr="0046413B">
        <w:rPr>
          <w:rtl/>
        </w:rPr>
        <w:t>لسائر مؤلفاته من ذكر الأسانيد وبيان الأسرار.</w:t>
      </w:r>
    </w:p>
    <w:p w:rsidR="00414CB8" w:rsidRPr="0046413B" w:rsidRDefault="00414CB8" w:rsidP="00414CB8">
      <w:pPr>
        <w:pStyle w:val="libNormal"/>
        <w:rPr>
          <w:rtl/>
        </w:rPr>
      </w:pPr>
      <w:r w:rsidRPr="0046413B">
        <w:rPr>
          <w:rtl/>
        </w:rPr>
        <w:t>الثالث</w:t>
      </w:r>
      <w:r>
        <w:rPr>
          <w:rtl/>
        </w:rPr>
        <w:t>:</w:t>
      </w:r>
      <w:r w:rsidRPr="0046413B">
        <w:rPr>
          <w:rtl/>
        </w:rPr>
        <w:t xml:space="preserve"> قال في اللّؤلؤة</w:t>
      </w:r>
      <w:r>
        <w:rPr>
          <w:rtl/>
        </w:rPr>
        <w:t>:</w:t>
      </w:r>
      <w:r w:rsidRPr="0046413B">
        <w:rPr>
          <w:rtl/>
        </w:rPr>
        <w:t xml:space="preserve"> وأمّهما</w:t>
      </w:r>
      <w:r w:rsidR="00F21B5A">
        <w:rPr>
          <w:rtl/>
        </w:rPr>
        <w:t xml:space="preserve"> - </w:t>
      </w:r>
      <w:r w:rsidRPr="0046413B">
        <w:rPr>
          <w:rtl/>
        </w:rPr>
        <w:t>أي السيد رضي الدين علي وجمال الدين أحمد</w:t>
      </w:r>
      <w:r w:rsidR="00F21B5A">
        <w:rPr>
          <w:rtl/>
        </w:rPr>
        <w:t xml:space="preserve"> - </w:t>
      </w:r>
      <w:r w:rsidRPr="0046413B">
        <w:rPr>
          <w:rtl/>
        </w:rPr>
        <w:t>على ما ذكره بعض علمائنا</w:t>
      </w:r>
      <w:r w:rsidR="00F21B5A">
        <w:rPr>
          <w:rtl/>
        </w:rPr>
        <w:t xml:space="preserve"> - </w:t>
      </w:r>
      <w:r w:rsidRPr="0046413B">
        <w:rPr>
          <w:rtl/>
        </w:rPr>
        <w:t>بنت الشيخ المسعود الورّام بن أبي الفوارس ابن فراس بن حمدان. وأمّ أمّهما بنت الشيخ الطوسي</w:t>
      </w:r>
      <w:r>
        <w:rPr>
          <w:rtl/>
        </w:rPr>
        <w:t>،</w:t>
      </w:r>
      <w:r w:rsidRPr="0046413B">
        <w:rPr>
          <w:rtl/>
        </w:rPr>
        <w:t xml:space="preserve"> وأجاز لها ولأختها أمّ الشيخ محمّد بن إدريس جميع مصنّفاته</w:t>
      </w:r>
      <w:r>
        <w:rPr>
          <w:rtl/>
        </w:rPr>
        <w:t>،</w:t>
      </w:r>
      <w:r w:rsidRPr="0046413B">
        <w:rPr>
          <w:rtl/>
        </w:rPr>
        <w:t xml:space="preserve"> ومصنفات الأصحاب </w:t>
      </w:r>
      <w:r w:rsidRPr="00414CB8">
        <w:rPr>
          <w:rStyle w:val="libFootnotenumChar"/>
          <w:rtl/>
        </w:rPr>
        <w:t>(2)</w:t>
      </w:r>
      <w:r>
        <w:rPr>
          <w:rtl/>
        </w:rPr>
        <w:t>،</w:t>
      </w:r>
      <w:r w:rsidRPr="0046413B">
        <w:rPr>
          <w:rtl/>
        </w:rPr>
        <w:t xml:space="preserve"> ونقله صاحب الروضات أيضا معتمدا عليه</w:t>
      </w:r>
      <w:r>
        <w:rPr>
          <w:rtl/>
        </w:rPr>
        <w:t>،</w:t>
      </w:r>
      <w:r w:rsidRPr="0046413B">
        <w:rPr>
          <w:rtl/>
        </w:rPr>
        <w:t xml:space="preserve"> وزاد</w:t>
      </w:r>
      <w:r>
        <w:rPr>
          <w:rtl/>
        </w:rPr>
        <w:t>:</w:t>
      </w:r>
      <w:r w:rsidRPr="0046413B">
        <w:rPr>
          <w:rtl/>
        </w:rPr>
        <w:t xml:space="preserve"> ووقع النصّ على جدتيهما له من جهة الأم في مواضع كثيرة من مصنّفات نفسه</w:t>
      </w:r>
      <w:r>
        <w:rPr>
          <w:rtl/>
        </w:rPr>
        <w:t>،</w:t>
      </w:r>
      <w:r w:rsidRPr="0046413B">
        <w:rPr>
          <w:rtl/>
        </w:rPr>
        <w:t xml:space="preserve"> فليلاحظ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ولا يخفى أنّ الذي يظهر من مؤلفات السيد أن أمّه بنت الشيخ ورّام الزاهد</w:t>
      </w:r>
      <w:r>
        <w:rPr>
          <w:rtl/>
        </w:rPr>
        <w:t>،</w:t>
      </w:r>
      <w:r w:rsidRPr="0046413B">
        <w:rPr>
          <w:rtl/>
        </w:rPr>
        <w:t xml:space="preserve"> وأنه ينتهي نسبه من طرف الأب إلى الشيخ أبي جعفر الطوسي </w:t>
      </w:r>
      <w:r w:rsidRPr="00414CB8">
        <w:rPr>
          <w:rStyle w:val="libAlaemChar"/>
          <w:rtl/>
        </w:rPr>
        <w:t>رحمه‌الله</w:t>
      </w:r>
      <w:r>
        <w:rPr>
          <w:rtl/>
        </w:rPr>
        <w:t>،</w:t>
      </w:r>
      <w:r w:rsidRPr="0046413B">
        <w:rPr>
          <w:rtl/>
        </w:rPr>
        <w:t xml:space="preserve"> ولذا يعبّر عنه أيضا بالجدّ</w:t>
      </w:r>
      <w:r>
        <w:rPr>
          <w:rtl/>
        </w:rPr>
        <w:t>،</w:t>
      </w:r>
      <w:r w:rsidRPr="0046413B">
        <w:rPr>
          <w:rtl/>
        </w:rPr>
        <w:t xml:space="preserve"> وأمّا كيفيّة الانتساب إليه فقال السيد في الإقبال</w:t>
      </w:r>
      <w:r>
        <w:rPr>
          <w:rtl/>
        </w:rPr>
        <w:t>:</w:t>
      </w:r>
      <w:r w:rsidRPr="0046413B">
        <w:rPr>
          <w:rtl/>
        </w:rPr>
        <w:t xml:space="preserve"> فمن ذلك ما رويته عن والدي</w:t>
      </w:r>
      <w:r w:rsidR="00F21B5A">
        <w:rPr>
          <w:rtl/>
        </w:rPr>
        <w:t xml:space="preserve"> - </w:t>
      </w:r>
      <w:r w:rsidRPr="0046413B">
        <w:rPr>
          <w:rtl/>
        </w:rPr>
        <w:t>قدس الله روحه</w:t>
      </w:r>
      <w:r>
        <w:rPr>
          <w:rtl/>
        </w:rPr>
        <w:t>،</w:t>
      </w:r>
      <w:r w:rsidRPr="0046413B">
        <w:rPr>
          <w:rtl/>
        </w:rPr>
        <w:t xml:space="preserve"> ونوّر ضريحه</w:t>
      </w:r>
      <w:r w:rsidR="00F21B5A">
        <w:rPr>
          <w:rtl/>
        </w:rPr>
        <w:t xml:space="preserve"> - </w:t>
      </w:r>
      <w:r w:rsidRPr="0046413B">
        <w:rPr>
          <w:rtl/>
        </w:rPr>
        <w:t xml:space="preserve">فيما قرأته عليه من كتاب المقنعة بروايته عن شيخه الفقيه حسين بن رطبة </w:t>
      </w:r>
      <w:r w:rsidRPr="00414CB8">
        <w:rPr>
          <w:rStyle w:val="libAlaemChar"/>
          <w:rtl/>
        </w:rPr>
        <w:t>رحمه‌الله</w:t>
      </w:r>
      <w:r w:rsidRPr="0046413B">
        <w:rPr>
          <w:rtl/>
        </w:rPr>
        <w:t xml:space="preserve"> عن خال والدي السعيد أبي علي الحسن بن محمّد</w:t>
      </w:r>
      <w:r>
        <w:rPr>
          <w:rtl/>
        </w:rPr>
        <w:t>،</w:t>
      </w:r>
      <w:r w:rsidRPr="0046413B">
        <w:rPr>
          <w:rtl/>
        </w:rPr>
        <w:t xml:space="preserve"> عن والده محمّد بن الحسن الطوسي</w:t>
      </w:r>
      <w:r w:rsidR="00F21B5A">
        <w:rPr>
          <w:rtl/>
        </w:rPr>
        <w:t xml:space="preserve"> - </w:t>
      </w:r>
      <w:r w:rsidRPr="0046413B">
        <w:rPr>
          <w:rtl/>
        </w:rPr>
        <w:t>جدّ والدي من قبل أمه</w:t>
      </w:r>
      <w:r w:rsidR="00F21B5A">
        <w:rPr>
          <w:rtl/>
        </w:rPr>
        <w:t xml:space="preserve"> - </w:t>
      </w:r>
      <w:r w:rsidRPr="0046413B">
        <w:rPr>
          <w:rtl/>
        </w:rPr>
        <w:t xml:space="preserve">عن الشيخ المفيد </w:t>
      </w:r>
      <w:r w:rsidRPr="00414CB8">
        <w:rPr>
          <w:rStyle w:val="libFootnotenumChar"/>
          <w:rtl/>
        </w:rPr>
        <w:t>(4)</w:t>
      </w:r>
      <w:r>
        <w:rPr>
          <w:rtl/>
        </w:rPr>
        <w:t>.</w:t>
      </w:r>
      <w:r w:rsidRPr="0046413B">
        <w:rPr>
          <w:rtl/>
        </w:rPr>
        <w:t xml:space="preserve"> إلى آخره فظهر أنّ انتساب السيّد إلى الشيخ من طرف والده أبي إبراهيم موسى الذي أمّه بنت الشيخ</w:t>
      </w:r>
      <w:r>
        <w:rPr>
          <w:rtl/>
        </w:rPr>
        <w:t>،</w:t>
      </w:r>
      <w:r w:rsidRPr="0046413B">
        <w:rPr>
          <w:rtl/>
        </w:rPr>
        <w:t xml:space="preserve"> لا من طرف أمّه بنت الشيخ ورّام.</w:t>
      </w:r>
    </w:p>
    <w:p w:rsidR="00414CB8" w:rsidRPr="0046413B" w:rsidRDefault="00414CB8" w:rsidP="00414CB8">
      <w:pPr>
        <w:pStyle w:val="libNormal"/>
        <w:rPr>
          <w:rtl/>
        </w:rPr>
      </w:pPr>
      <w:r w:rsidRPr="0046413B">
        <w:rPr>
          <w:rtl/>
        </w:rPr>
        <w:t>وما ذكروه من أنّ أمّ أمّ السيّد</w:t>
      </w:r>
      <w:r w:rsidR="00F21B5A">
        <w:rPr>
          <w:rtl/>
        </w:rPr>
        <w:t xml:space="preserve"> - </w:t>
      </w:r>
      <w:r w:rsidRPr="0046413B">
        <w:rPr>
          <w:rtl/>
        </w:rPr>
        <w:t>يعني زوجة ورّام</w:t>
      </w:r>
      <w:r w:rsidR="00F21B5A">
        <w:rPr>
          <w:rtl/>
        </w:rPr>
        <w:t xml:space="preserve"> - </w:t>
      </w:r>
      <w:r w:rsidRPr="0046413B">
        <w:rPr>
          <w:rtl/>
        </w:rPr>
        <w:t>بنت الشيخ</w:t>
      </w:r>
      <w:r>
        <w:rPr>
          <w:rtl/>
        </w:rPr>
        <w:t>،</w:t>
      </w:r>
      <w:r w:rsidRPr="0046413B">
        <w:rPr>
          <w:rtl/>
        </w:rPr>
        <w:t xml:space="preserve"> فباطل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بحار الأنوار 107</w:t>
      </w:r>
      <w:r>
        <w:rPr>
          <w:rtl/>
        </w:rPr>
        <w:t>:</w:t>
      </w:r>
      <w:r w:rsidRPr="0046413B">
        <w:rPr>
          <w:rtl/>
        </w:rPr>
        <w:t xml:space="preserve"> 39.</w:t>
      </w:r>
    </w:p>
    <w:p w:rsidR="00414CB8" w:rsidRPr="0046413B" w:rsidRDefault="00414CB8" w:rsidP="00414CB8">
      <w:pPr>
        <w:pStyle w:val="libFootnote0"/>
        <w:rPr>
          <w:rtl/>
        </w:rPr>
      </w:pPr>
      <w:r w:rsidRPr="0046413B">
        <w:rPr>
          <w:rtl/>
        </w:rPr>
        <w:t>(2) لؤلؤة البحرين</w:t>
      </w:r>
      <w:r>
        <w:rPr>
          <w:rtl/>
        </w:rPr>
        <w:t>:</w:t>
      </w:r>
      <w:r w:rsidRPr="0046413B">
        <w:rPr>
          <w:rtl/>
        </w:rPr>
        <w:t xml:space="preserve"> 236.</w:t>
      </w:r>
    </w:p>
    <w:p w:rsidR="00414CB8" w:rsidRPr="0046413B" w:rsidRDefault="00414CB8" w:rsidP="00414CB8">
      <w:pPr>
        <w:pStyle w:val="libFootnote0"/>
        <w:rPr>
          <w:rtl/>
        </w:rPr>
      </w:pPr>
      <w:r w:rsidRPr="0046413B">
        <w:rPr>
          <w:rtl/>
        </w:rPr>
        <w:t>(3) روضات الجنات 4</w:t>
      </w:r>
      <w:r>
        <w:rPr>
          <w:rtl/>
        </w:rPr>
        <w:t>:</w:t>
      </w:r>
      <w:r w:rsidRPr="0046413B">
        <w:rPr>
          <w:rtl/>
        </w:rPr>
        <w:t xml:space="preserve"> 325.</w:t>
      </w:r>
    </w:p>
    <w:p w:rsidR="00414CB8" w:rsidRPr="0046413B" w:rsidRDefault="00414CB8" w:rsidP="00414CB8">
      <w:pPr>
        <w:pStyle w:val="libFootnote0"/>
        <w:rPr>
          <w:rtl/>
        </w:rPr>
      </w:pPr>
      <w:r w:rsidRPr="0046413B">
        <w:rPr>
          <w:rtl/>
        </w:rPr>
        <w:t>(4) الإقبال</w:t>
      </w:r>
      <w:r>
        <w:rPr>
          <w:rtl/>
        </w:rPr>
        <w:t>:</w:t>
      </w:r>
      <w:r w:rsidRPr="0046413B">
        <w:rPr>
          <w:rtl/>
        </w:rPr>
        <w:t xml:space="preserve"> 87.</w:t>
      </w:r>
    </w:p>
    <w:p w:rsidR="00414CB8" w:rsidRPr="0046413B" w:rsidRDefault="00414CB8" w:rsidP="00414CB8">
      <w:pPr>
        <w:pStyle w:val="libNormal0"/>
        <w:rPr>
          <w:rtl/>
        </w:rPr>
      </w:pPr>
      <w:r>
        <w:rPr>
          <w:rtl/>
        </w:rPr>
        <w:br w:type="page"/>
      </w:r>
      <w:r w:rsidRPr="0046413B">
        <w:rPr>
          <w:rtl/>
        </w:rPr>
        <w:lastRenderedPageBreak/>
        <w:t>من وجوه</w:t>
      </w:r>
      <w:r>
        <w:rPr>
          <w:rtl/>
        </w:rPr>
        <w:t>:</w:t>
      </w:r>
    </w:p>
    <w:p w:rsidR="00414CB8" w:rsidRPr="0046413B" w:rsidRDefault="00414CB8" w:rsidP="00414CB8">
      <w:pPr>
        <w:pStyle w:val="libNormal"/>
        <w:rPr>
          <w:rtl/>
        </w:rPr>
      </w:pPr>
      <w:r w:rsidRPr="0046413B">
        <w:rPr>
          <w:rtl/>
        </w:rPr>
        <w:t>أمّا أولا</w:t>
      </w:r>
      <w:r>
        <w:rPr>
          <w:rtl/>
        </w:rPr>
        <w:t>:</w:t>
      </w:r>
      <w:r w:rsidRPr="0046413B">
        <w:rPr>
          <w:rtl/>
        </w:rPr>
        <w:t xml:space="preserve"> فلأن وفاة ورّام في سنة 605</w:t>
      </w:r>
      <w:r>
        <w:rPr>
          <w:rtl/>
        </w:rPr>
        <w:t>،</w:t>
      </w:r>
      <w:r w:rsidRPr="0046413B">
        <w:rPr>
          <w:rtl/>
        </w:rPr>
        <w:t xml:space="preserve"> ووفاة الشيخ في سنة 460 فبين الوفاتين مائة وخمسة وأربعون سنة</w:t>
      </w:r>
      <w:r>
        <w:rPr>
          <w:rtl/>
        </w:rPr>
        <w:t>،</w:t>
      </w:r>
      <w:r w:rsidRPr="0046413B">
        <w:rPr>
          <w:rtl/>
        </w:rPr>
        <w:t xml:space="preserve"> فكيف يتصوّر كونه صهرا للشيخ على بنته</w:t>
      </w:r>
      <w:r>
        <w:rPr>
          <w:rtl/>
        </w:rPr>
        <w:t>؟</w:t>
      </w:r>
      <w:r w:rsidRPr="0046413B">
        <w:rPr>
          <w:rtl/>
        </w:rPr>
        <w:t xml:space="preserve"> وإن فرضت ولادة هذه البنت بعد وفاة الشيخ</w:t>
      </w:r>
      <w:r>
        <w:rPr>
          <w:rtl/>
        </w:rPr>
        <w:t>،</w:t>
      </w:r>
      <w:r w:rsidRPr="0046413B">
        <w:rPr>
          <w:rtl/>
        </w:rPr>
        <w:t xml:space="preserve"> مع أنهم ذكروا أن الشيخ أجازها.</w:t>
      </w:r>
    </w:p>
    <w:p w:rsidR="00414CB8" w:rsidRPr="0046413B" w:rsidRDefault="00414CB8" w:rsidP="00414CB8">
      <w:pPr>
        <w:pStyle w:val="libNormal"/>
        <w:rPr>
          <w:rtl/>
        </w:rPr>
      </w:pPr>
      <w:r w:rsidRPr="0046413B">
        <w:rPr>
          <w:rtl/>
        </w:rPr>
        <w:t>وأمّا ثانيا</w:t>
      </w:r>
      <w:r>
        <w:rPr>
          <w:rtl/>
        </w:rPr>
        <w:t>:</w:t>
      </w:r>
      <w:r w:rsidRPr="0046413B">
        <w:rPr>
          <w:rtl/>
        </w:rPr>
        <w:t xml:space="preserve"> فلأنّه لو كان كذلك لأشار السيد في موضع من مؤلفاته</w:t>
      </w:r>
      <w:r>
        <w:rPr>
          <w:rtl/>
        </w:rPr>
        <w:t>،</w:t>
      </w:r>
      <w:r w:rsidRPr="0046413B">
        <w:rPr>
          <w:rtl/>
        </w:rPr>
        <w:t xml:space="preserve"> لشدة حرصه على ضبط هذه الأمور.</w:t>
      </w:r>
    </w:p>
    <w:p w:rsidR="00414CB8" w:rsidRPr="0046413B" w:rsidRDefault="00414CB8" w:rsidP="00414CB8">
      <w:pPr>
        <w:pStyle w:val="libNormal"/>
        <w:rPr>
          <w:rtl/>
        </w:rPr>
      </w:pPr>
      <w:r w:rsidRPr="0046413B">
        <w:rPr>
          <w:rtl/>
        </w:rPr>
        <w:t>وأمّا ثالثا</w:t>
      </w:r>
      <w:r>
        <w:rPr>
          <w:rtl/>
        </w:rPr>
        <w:t>:</w:t>
      </w:r>
      <w:r w:rsidRPr="0046413B">
        <w:rPr>
          <w:rtl/>
        </w:rPr>
        <w:t xml:space="preserve"> فلعدم تعرّض أحد من أرباب الإجازات وأصحاب التراجم لذلك</w:t>
      </w:r>
      <w:r>
        <w:rPr>
          <w:rtl/>
        </w:rPr>
        <w:t>،</w:t>
      </w:r>
      <w:r w:rsidRPr="0046413B">
        <w:rPr>
          <w:rtl/>
        </w:rPr>
        <w:t xml:space="preserve"> فإنّ صهريّة الشيخ من المفاخر التي يشيرون إليها</w:t>
      </w:r>
      <w:r>
        <w:rPr>
          <w:rtl/>
        </w:rPr>
        <w:t>،</w:t>
      </w:r>
      <w:r w:rsidRPr="0046413B">
        <w:rPr>
          <w:rtl/>
        </w:rPr>
        <w:t xml:space="preserve"> كما تعرضوا في ترجمة ابن شهريار الخازن وغيره.</w:t>
      </w:r>
    </w:p>
    <w:p w:rsidR="00414CB8" w:rsidRPr="0046413B" w:rsidRDefault="00414CB8" w:rsidP="00414CB8">
      <w:pPr>
        <w:pStyle w:val="libNormal"/>
        <w:rPr>
          <w:rtl/>
        </w:rPr>
      </w:pPr>
      <w:r w:rsidRPr="0046413B">
        <w:rPr>
          <w:rtl/>
        </w:rPr>
        <w:t xml:space="preserve">ويتلو ما ذكروه هنا في الغرابة ما في اللّؤلؤة </w:t>
      </w:r>
      <w:r w:rsidRPr="00414CB8">
        <w:rPr>
          <w:rStyle w:val="libFootnotenumChar"/>
          <w:rtl/>
        </w:rPr>
        <w:t>(1)</w:t>
      </w:r>
      <w:r w:rsidRPr="0046413B">
        <w:rPr>
          <w:rtl/>
        </w:rPr>
        <w:t xml:space="preserve"> وغيرها أنّ أمّ ابن إدريس بنت شيخ الطائفة</w:t>
      </w:r>
      <w:r>
        <w:rPr>
          <w:rtl/>
        </w:rPr>
        <w:t>،</w:t>
      </w:r>
      <w:r w:rsidRPr="0046413B">
        <w:rPr>
          <w:rtl/>
        </w:rPr>
        <w:t xml:space="preserve"> فإنه في الغرابة بمكان يكاد يلحق بالمحال في العادة. فإنّ وفاه الشيخ في سنة ستّين بعد الأربعمائة</w:t>
      </w:r>
      <w:r>
        <w:rPr>
          <w:rtl/>
        </w:rPr>
        <w:t>،</w:t>
      </w:r>
      <w:r w:rsidRPr="0046413B">
        <w:rPr>
          <w:rtl/>
        </w:rPr>
        <w:t xml:space="preserve"> وولادة ابن إدريس كما ذكروه في سنة ثلاث وأربعين بعد خمسمائة</w:t>
      </w:r>
      <w:r>
        <w:rPr>
          <w:rtl/>
        </w:rPr>
        <w:t>،</w:t>
      </w:r>
      <w:r w:rsidRPr="0046413B">
        <w:rPr>
          <w:rtl/>
        </w:rPr>
        <w:t xml:space="preserve"> فبين الوفاة والولادة ثلاثة وثمانون سنة. ولو كانت أمّ ابن إدريس في وقت إجازة والدها لها في حدود سبعة عشر سنة مثلا كانت بنت الشيخ ولدت ابن إدريس في سنّ مائة سنة تقريبا</w:t>
      </w:r>
      <w:r>
        <w:rPr>
          <w:rtl/>
        </w:rPr>
        <w:t>،</w:t>
      </w:r>
      <w:r w:rsidRPr="0046413B">
        <w:rPr>
          <w:rtl/>
        </w:rPr>
        <w:t xml:space="preserve"> وهذه من الخوارق التي لا بدّ أن تكون في الاشتهار كالشمس في رابعة النهار.</w:t>
      </w:r>
    </w:p>
    <w:p w:rsidR="00414CB8" w:rsidRPr="0046413B" w:rsidRDefault="00414CB8" w:rsidP="00414CB8">
      <w:pPr>
        <w:pStyle w:val="libNormal"/>
        <w:rPr>
          <w:rtl/>
        </w:rPr>
      </w:pPr>
      <w:r w:rsidRPr="0046413B">
        <w:rPr>
          <w:rtl/>
        </w:rPr>
        <w:t>والعجب من هؤلاء الأعلام كيف يدرجون في مؤلفاتهم أمثال هذه الأكاذيب</w:t>
      </w:r>
      <w:r>
        <w:rPr>
          <w:rtl/>
        </w:rPr>
        <w:t>،</w:t>
      </w:r>
      <w:r w:rsidRPr="0046413B">
        <w:rPr>
          <w:rtl/>
        </w:rPr>
        <w:t xml:space="preserve"> بمجرّد أن رأوها مكتوبة في موضع من غير تأمّل ونظر.</w:t>
      </w:r>
    </w:p>
    <w:p w:rsidR="00414CB8" w:rsidRPr="0046413B" w:rsidRDefault="00414CB8" w:rsidP="00414CB8">
      <w:pPr>
        <w:pStyle w:val="libNormal"/>
        <w:rPr>
          <w:rtl/>
        </w:rPr>
      </w:pPr>
      <w:r w:rsidRPr="0046413B">
        <w:rPr>
          <w:rtl/>
        </w:rPr>
        <w:t>ثم إن تعبيرهما عن الشيخ ورّام بالمسعود الورّام أو مسعود بن ورّام اشتباه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لؤلؤة البحرين</w:t>
      </w:r>
      <w:r>
        <w:rPr>
          <w:rtl/>
        </w:rPr>
        <w:t>:</w:t>
      </w:r>
      <w:r w:rsidRPr="0046413B">
        <w:rPr>
          <w:rtl/>
        </w:rPr>
        <w:t xml:space="preserve"> 278.</w:t>
      </w:r>
    </w:p>
    <w:p w:rsidR="00414CB8" w:rsidRPr="0046413B" w:rsidRDefault="00414CB8" w:rsidP="00414CB8">
      <w:pPr>
        <w:pStyle w:val="libNormal0"/>
        <w:rPr>
          <w:rtl/>
        </w:rPr>
      </w:pPr>
      <w:r>
        <w:rPr>
          <w:rtl/>
        </w:rPr>
        <w:br w:type="page"/>
      </w:r>
      <w:r w:rsidRPr="0046413B">
        <w:rPr>
          <w:rtl/>
        </w:rPr>
        <w:lastRenderedPageBreak/>
        <w:t>آخر</w:t>
      </w:r>
      <w:r>
        <w:rPr>
          <w:rtl/>
        </w:rPr>
        <w:t>،</w:t>
      </w:r>
      <w:r w:rsidRPr="0046413B">
        <w:rPr>
          <w:rtl/>
        </w:rPr>
        <w:t xml:space="preserve"> لعلّنا نشير إليه فيما بعد إن شاء الله</w:t>
      </w:r>
      <w:r>
        <w:rPr>
          <w:rtl/>
        </w:rPr>
        <w:t>،</w:t>
      </w:r>
      <w:r w:rsidRPr="0046413B">
        <w:rPr>
          <w:rtl/>
        </w:rPr>
        <w:t xml:space="preserve"> فإنّ المسعود الورّام أو مسعود بن ورّام غير الشيخ ورّام الزاهد صاحب تنبيه الخاطر</w:t>
      </w:r>
      <w:r>
        <w:rPr>
          <w:rtl/>
        </w:rPr>
        <w:t>،</w:t>
      </w:r>
      <w:r w:rsidRPr="0046413B">
        <w:rPr>
          <w:rtl/>
        </w:rPr>
        <w:t xml:space="preserve"> فلا تغفل.</w:t>
      </w:r>
    </w:p>
    <w:p w:rsidR="00414CB8" w:rsidRPr="0046413B" w:rsidRDefault="00414CB8" w:rsidP="00414CB8">
      <w:pPr>
        <w:pStyle w:val="libNormal"/>
        <w:rPr>
          <w:rtl/>
        </w:rPr>
      </w:pPr>
      <w:r w:rsidRPr="0046413B">
        <w:rPr>
          <w:rtl/>
        </w:rPr>
        <w:t>الرابع</w:t>
      </w:r>
      <w:r>
        <w:rPr>
          <w:rtl/>
        </w:rPr>
        <w:t>:</w:t>
      </w:r>
      <w:r w:rsidRPr="0046413B">
        <w:rPr>
          <w:rtl/>
        </w:rPr>
        <w:t xml:space="preserve"> في مجموعة الشهيد</w:t>
      </w:r>
      <w:r>
        <w:rPr>
          <w:rtl/>
        </w:rPr>
        <w:t>:</w:t>
      </w:r>
      <w:r w:rsidRPr="0046413B">
        <w:rPr>
          <w:rtl/>
        </w:rPr>
        <w:t xml:space="preserve"> تولّى السيد رضي الدين أبو القاسم علي بن موسى بن جعفر بن محمّد بن محمّد الطاوس العلوي الحسني</w:t>
      </w:r>
      <w:r>
        <w:rPr>
          <w:rtl/>
        </w:rPr>
        <w:t>،</w:t>
      </w:r>
      <w:r w:rsidRPr="0046413B">
        <w:rPr>
          <w:rtl/>
        </w:rPr>
        <w:t xml:space="preserve"> صاحب المقامات والكرامات والمصنّفات</w:t>
      </w:r>
      <w:r>
        <w:rPr>
          <w:rtl/>
        </w:rPr>
        <w:t>،</w:t>
      </w:r>
      <w:r w:rsidRPr="0046413B">
        <w:rPr>
          <w:rtl/>
        </w:rPr>
        <w:t xml:space="preserve"> نقابة العلويّين من قبل هولاكو خان</w:t>
      </w:r>
      <w:r>
        <w:rPr>
          <w:rtl/>
        </w:rPr>
        <w:t>،</w:t>
      </w:r>
      <w:r w:rsidRPr="0046413B">
        <w:rPr>
          <w:rtl/>
        </w:rPr>
        <w:t xml:space="preserve"> وذكر أنّه كان قد عرضت عليه في زمان المستنصر</w:t>
      </w:r>
      <w:r>
        <w:rPr>
          <w:rtl/>
        </w:rPr>
        <w:t>،</w:t>
      </w:r>
      <w:r w:rsidRPr="0046413B">
        <w:rPr>
          <w:rtl/>
        </w:rPr>
        <w:t xml:space="preserve"> وكان بينه وبين الوزير مؤيد الدين محمّد بن أحمد بن العلقمي وبين أخيه وولده عزّ الدين أبي الفضل محمّد بن محمّد صاحب المخزن صداقة متأكدة</w:t>
      </w:r>
      <w:r>
        <w:rPr>
          <w:rtl/>
        </w:rPr>
        <w:t>،</w:t>
      </w:r>
      <w:r w:rsidRPr="0046413B">
        <w:rPr>
          <w:rtl/>
        </w:rPr>
        <w:t xml:space="preserve"> أقام ببغداد نحوا من خمس عشرة سنة</w:t>
      </w:r>
      <w:r>
        <w:rPr>
          <w:rtl/>
        </w:rPr>
        <w:t>،</w:t>
      </w:r>
      <w:r w:rsidRPr="0046413B">
        <w:rPr>
          <w:rtl/>
        </w:rPr>
        <w:t xml:space="preserve"> ثم رجع إلى الحلّة</w:t>
      </w:r>
      <w:r>
        <w:rPr>
          <w:rtl/>
        </w:rPr>
        <w:t>،</w:t>
      </w:r>
      <w:r w:rsidRPr="0046413B">
        <w:rPr>
          <w:rtl/>
        </w:rPr>
        <w:t xml:space="preserve"> ثم سكن بالمشهد الشريف برهة</w:t>
      </w:r>
      <w:r>
        <w:rPr>
          <w:rtl/>
        </w:rPr>
        <w:t>،</w:t>
      </w:r>
      <w:r w:rsidRPr="0046413B">
        <w:rPr>
          <w:rtl/>
        </w:rPr>
        <w:t xml:space="preserve"> ثم عاد في دولة المغول إلى بغداد</w:t>
      </w:r>
      <w:r>
        <w:rPr>
          <w:rtl/>
        </w:rPr>
        <w:t>،</w:t>
      </w:r>
      <w:r w:rsidRPr="0046413B">
        <w:rPr>
          <w:rtl/>
        </w:rPr>
        <w:t xml:space="preserve"> ولم يزل على قدم الخير والآداب والتنزّه عن الدنيّات</w:t>
      </w:r>
      <w:r>
        <w:rPr>
          <w:rtl/>
        </w:rPr>
        <w:t>،</w:t>
      </w:r>
      <w:r w:rsidRPr="0046413B">
        <w:rPr>
          <w:rtl/>
        </w:rPr>
        <w:t xml:space="preserve"> إلى أن توفّي بكرة الاثنين خامس ذي القعدة من سنة أربع وستين وستمائة</w:t>
      </w:r>
      <w:r>
        <w:rPr>
          <w:rtl/>
        </w:rPr>
        <w:t>،</w:t>
      </w:r>
      <w:r w:rsidRPr="0046413B">
        <w:rPr>
          <w:rtl/>
        </w:rPr>
        <w:t xml:space="preserve"> وكان مولده يوم الخميس منتصف محرّم سنة تسع وثمانين وخمسمائة</w:t>
      </w:r>
      <w:r>
        <w:rPr>
          <w:rtl/>
        </w:rPr>
        <w:t>،</w:t>
      </w:r>
      <w:r w:rsidRPr="0046413B">
        <w:rPr>
          <w:rtl/>
        </w:rPr>
        <w:t xml:space="preserve"> وكانت مدة ولايته النقابة ثلاث سنين وأحد عشر شهرا </w:t>
      </w:r>
      <w:r w:rsidRPr="00414CB8">
        <w:rPr>
          <w:rStyle w:val="libFootnotenumChar"/>
          <w:rtl/>
        </w:rPr>
        <w:t>(1)</w:t>
      </w:r>
      <w:r>
        <w:rPr>
          <w:rtl/>
        </w:rPr>
        <w:t>.</w:t>
      </w:r>
      <w:r w:rsidRPr="0046413B">
        <w:rPr>
          <w:rtl/>
        </w:rPr>
        <w:t xml:space="preserve"> انتهى. وظاهر هذه العبارة أنه توفّي ببغداد.</w:t>
      </w:r>
    </w:p>
    <w:p w:rsidR="00414CB8" w:rsidRPr="0046413B" w:rsidRDefault="00414CB8" w:rsidP="00414CB8">
      <w:pPr>
        <w:pStyle w:val="libNormal"/>
        <w:rPr>
          <w:rtl/>
        </w:rPr>
      </w:pPr>
      <w:r w:rsidRPr="0046413B">
        <w:rPr>
          <w:rtl/>
        </w:rPr>
        <w:t xml:space="preserve">وقال السيد </w:t>
      </w:r>
      <w:r w:rsidRPr="00414CB8">
        <w:rPr>
          <w:rStyle w:val="libAlaemChar"/>
          <w:rtl/>
        </w:rPr>
        <w:t>رحمه‌الله</w:t>
      </w:r>
      <w:r w:rsidRPr="0046413B">
        <w:rPr>
          <w:rtl/>
        </w:rPr>
        <w:t xml:space="preserve"> في كتابه فلاح السائل</w:t>
      </w:r>
      <w:r>
        <w:rPr>
          <w:rtl/>
        </w:rPr>
        <w:t>:</w:t>
      </w:r>
      <w:r w:rsidRPr="0046413B">
        <w:rPr>
          <w:rtl/>
        </w:rPr>
        <w:t xml:space="preserve"> ذكر صفة القبر</w:t>
      </w:r>
      <w:r>
        <w:rPr>
          <w:rtl/>
        </w:rPr>
        <w:t>،</w:t>
      </w:r>
      <w:r w:rsidRPr="0046413B">
        <w:rPr>
          <w:rtl/>
        </w:rPr>
        <w:t xml:space="preserve"> ينبغي أن يكون القبر قدر قامة إلى الترقوة</w:t>
      </w:r>
      <w:r>
        <w:rPr>
          <w:rtl/>
        </w:rPr>
        <w:t>،</w:t>
      </w:r>
      <w:r w:rsidRPr="0046413B">
        <w:rPr>
          <w:rtl/>
        </w:rPr>
        <w:t xml:space="preserve"> ويكون فيه لحد من جهة القبلة بمقدار ما يجلس الجالس فيه</w:t>
      </w:r>
      <w:r>
        <w:rPr>
          <w:rtl/>
        </w:rPr>
        <w:t>،</w:t>
      </w:r>
      <w:r w:rsidRPr="0046413B">
        <w:rPr>
          <w:rtl/>
        </w:rPr>
        <w:t xml:space="preserve"> فإنه منزل الخلوة والوحدة</w:t>
      </w:r>
      <w:r>
        <w:rPr>
          <w:rtl/>
        </w:rPr>
        <w:t>،</w:t>
      </w:r>
      <w:r w:rsidRPr="0046413B">
        <w:rPr>
          <w:rtl/>
        </w:rPr>
        <w:t xml:space="preserve"> فيوسع بحسب ما أمر الله جلّ جلاله ممّا يقرب إلى مراضيه</w:t>
      </w:r>
      <w:r>
        <w:rPr>
          <w:rtl/>
        </w:rPr>
        <w:t>،</w:t>
      </w:r>
      <w:r w:rsidRPr="0046413B">
        <w:rPr>
          <w:rtl/>
        </w:rPr>
        <w:t xml:space="preserve"> وقد كنت مضيت بنفسي</w:t>
      </w:r>
      <w:r>
        <w:rPr>
          <w:rtl/>
        </w:rPr>
        <w:t>،</w:t>
      </w:r>
      <w:r w:rsidRPr="0046413B">
        <w:rPr>
          <w:rtl/>
        </w:rPr>
        <w:t xml:space="preserve"> وأشرت إلى من حفر لي قبرا كما اخترته في جوار جدي ومولاي علي بن أبي طالب صلوات الله عليه</w:t>
      </w:r>
      <w:r>
        <w:rPr>
          <w:rtl/>
        </w:rPr>
        <w:t>،</w:t>
      </w:r>
      <w:r w:rsidRPr="0046413B">
        <w:rPr>
          <w:rtl/>
        </w:rPr>
        <w:t xml:space="preserve"> متضيفا ومستجيرا ورافدا وسائلا وآملا</w:t>
      </w:r>
      <w:r>
        <w:rPr>
          <w:rtl/>
        </w:rPr>
        <w:t>،</w:t>
      </w:r>
      <w:r w:rsidRPr="0046413B">
        <w:rPr>
          <w:rtl/>
        </w:rPr>
        <w:t xml:space="preserve"> ومتوسلا بكل ما توسّل به أحد من الخلائق إليه</w:t>
      </w:r>
      <w:r>
        <w:rPr>
          <w:rtl/>
        </w:rPr>
        <w:t>،</w:t>
      </w:r>
      <w:r w:rsidRPr="0046413B">
        <w:rPr>
          <w:rtl/>
        </w:rPr>
        <w:t xml:space="preserve"> وجعلته تحت قدمي والديّ رضوان الله جلّ جلاله عليهما</w:t>
      </w:r>
      <w:r>
        <w:rPr>
          <w:rtl/>
        </w:rPr>
        <w:t>،</w:t>
      </w:r>
      <w:r w:rsidRPr="0046413B">
        <w:rPr>
          <w:rtl/>
        </w:rPr>
        <w:t xml:space="preserve"> لأنّي</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مجموعة الشهيد</w:t>
      </w:r>
      <w:r>
        <w:rPr>
          <w:rtl/>
        </w:rPr>
        <w:t>:</w:t>
      </w:r>
      <w:r w:rsidRPr="0046413B">
        <w:rPr>
          <w:rtl/>
        </w:rPr>
        <w:t xml:space="preserve"> 143.</w:t>
      </w:r>
    </w:p>
    <w:p w:rsidR="00414CB8" w:rsidRPr="0046413B" w:rsidRDefault="00414CB8" w:rsidP="00414CB8">
      <w:pPr>
        <w:pStyle w:val="libNormal0"/>
        <w:rPr>
          <w:rtl/>
        </w:rPr>
      </w:pPr>
      <w:r>
        <w:rPr>
          <w:rtl/>
        </w:rPr>
        <w:br w:type="page"/>
      </w:r>
      <w:r w:rsidRPr="0046413B">
        <w:rPr>
          <w:rtl/>
        </w:rPr>
        <w:lastRenderedPageBreak/>
        <w:t>وجدت الله جلّ جلاله يأمرني بخفض الجناح لهما</w:t>
      </w:r>
      <w:r>
        <w:rPr>
          <w:rtl/>
        </w:rPr>
        <w:t>،</w:t>
      </w:r>
      <w:r w:rsidRPr="0046413B">
        <w:rPr>
          <w:rtl/>
        </w:rPr>
        <w:t xml:space="preserve"> ويوصيني بالإحسان إليهما</w:t>
      </w:r>
      <w:r>
        <w:rPr>
          <w:rtl/>
        </w:rPr>
        <w:t>،</w:t>
      </w:r>
      <w:r w:rsidRPr="0046413B">
        <w:rPr>
          <w:rtl/>
        </w:rPr>
        <w:t xml:space="preserve"> فأردت أن يكون رأسي مهما بقيت تحت القبور تحت قدميهما </w:t>
      </w:r>
      <w:r w:rsidRPr="00414CB8">
        <w:rPr>
          <w:rStyle w:val="libFootnotenumChar"/>
          <w:rtl/>
        </w:rPr>
        <w:t>(1)</w:t>
      </w:r>
      <w:r>
        <w:rPr>
          <w:rtl/>
        </w:rPr>
        <w:t>.</w:t>
      </w:r>
      <w:r w:rsidRPr="0046413B">
        <w:rPr>
          <w:rtl/>
        </w:rPr>
        <w:t xml:space="preserve"> انتهى.</w:t>
      </w:r>
    </w:p>
    <w:p w:rsidR="00414CB8" w:rsidRPr="0046413B" w:rsidRDefault="00414CB8" w:rsidP="00414CB8">
      <w:pPr>
        <w:pStyle w:val="libNormal"/>
        <w:rPr>
          <w:rtl/>
        </w:rPr>
      </w:pPr>
      <w:r w:rsidRPr="0046413B">
        <w:rPr>
          <w:rtl/>
        </w:rPr>
        <w:t>ومقتضى ما ذكره هنا أنه أوصى بحمله إليه ودفنه فيه</w:t>
      </w:r>
      <w:r>
        <w:rPr>
          <w:rtl/>
        </w:rPr>
        <w:t>،</w:t>
      </w:r>
      <w:r w:rsidRPr="0046413B">
        <w:rPr>
          <w:rtl/>
        </w:rPr>
        <w:t xml:space="preserve"> وإلاّ فلا بدّ أن يكون قبره في جوار الكاظمين </w:t>
      </w:r>
      <w:r w:rsidRPr="00414CB8">
        <w:rPr>
          <w:rStyle w:val="libAlaemChar"/>
          <w:rtl/>
        </w:rPr>
        <w:t>عليهما‌السلام</w:t>
      </w:r>
      <w:r w:rsidRPr="0046413B">
        <w:rPr>
          <w:rtl/>
        </w:rPr>
        <w:t>. ولكن في الحلّة في خارج البلد قبّة عالية في بستان تنسب إليه</w:t>
      </w:r>
      <w:r>
        <w:rPr>
          <w:rtl/>
        </w:rPr>
        <w:t>،</w:t>
      </w:r>
      <w:r w:rsidRPr="0046413B">
        <w:rPr>
          <w:rtl/>
        </w:rPr>
        <w:t xml:space="preserve"> ويزار قبره ويتبرّك فيها</w:t>
      </w:r>
      <w:r>
        <w:rPr>
          <w:rtl/>
        </w:rPr>
        <w:t>،</w:t>
      </w:r>
      <w:r w:rsidRPr="0046413B">
        <w:rPr>
          <w:rtl/>
        </w:rPr>
        <w:t xml:space="preserve"> ولا يخفى بعده لو كان الوفاة ببغداد</w:t>
      </w:r>
      <w:r>
        <w:rPr>
          <w:rtl/>
        </w:rPr>
        <w:t>،</w:t>
      </w:r>
      <w:r w:rsidRPr="0046413B">
        <w:rPr>
          <w:rtl/>
        </w:rPr>
        <w:t xml:space="preserve"> والله العالم.</w:t>
      </w:r>
    </w:p>
    <w:p w:rsidR="00414CB8" w:rsidRPr="0046413B" w:rsidRDefault="00414CB8" w:rsidP="00414CB8">
      <w:pPr>
        <w:pStyle w:val="libNormal"/>
        <w:rPr>
          <w:rtl/>
        </w:rPr>
      </w:pPr>
      <w:r w:rsidRPr="0046413B">
        <w:rPr>
          <w:rtl/>
        </w:rPr>
        <w:t>الخامس</w:t>
      </w:r>
      <w:r>
        <w:rPr>
          <w:rtl/>
        </w:rPr>
        <w:t>:</w:t>
      </w:r>
      <w:r w:rsidRPr="0046413B">
        <w:rPr>
          <w:rtl/>
        </w:rPr>
        <w:t xml:space="preserve"> في مشايخه</w:t>
      </w:r>
      <w:r>
        <w:rPr>
          <w:rtl/>
        </w:rPr>
        <w:t>،</w:t>
      </w:r>
      <w:r w:rsidRPr="0046413B">
        <w:rPr>
          <w:rtl/>
        </w:rPr>
        <w:t xml:space="preserve"> وهم جماعة</w:t>
      </w:r>
      <w:r>
        <w:rPr>
          <w:rtl/>
        </w:rPr>
        <w:t>،</w:t>
      </w:r>
      <w:r w:rsidRPr="0046413B">
        <w:rPr>
          <w:rtl/>
        </w:rPr>
        <w:t xml:space="preserve"> صرّح بهم متفرقا في مؤلفاته وغيره في إجازاتهم</w:t>
      </w:r>
      <w:r>
        <w:rPr>
          <w:rtl/>
        </w:rPr>
        <w:t>:</w:t>
      </w:r>
    </w:p>
    <w:p w:rsidR="00414CB8" w:rsidRPr="0046413B" w:rsidRDefault="00414CB8" w:rsidP="00414CB8">
      <w:pPr>
        <w:pStyle w:val="libNormal"/>
        <w:rPr>
          <w:rtl/>
        </w:rPr>
      </w:pPr>
      <w:r w:rsidRPr="0046413B">
        <w:rPr>
          <w:rtl/>
        </w:rPr>
        <w:t>أ</w:t>
      </w:r>
      <w:r w:rsidR="00F21B5A">
        <w:rPr>
          <w:rtl/>
        </w:rPr>
        <w:t xml:space="preserve"> - </w:t>
      </w:r>
      <w:r w:rsidRPr="0046413B">
        <w:rPr>
          <w:rtl/>
        </w:rPr>
        <w:t xml:space="preserve">العالم الصالح الشيخ حسين بن محمّد </w:t>
      </w:r>
      <w:r w:rsidRPr="00414CB8">
        <w:rPr>
          <w:rStyle w:val="libFootnotenumChar"/>
          <w:rtl/>
        </w:rPr>
        <w:t>(2)</w:t>
      </w:r>
      <w:r w:rsidRPr="0046413B">
        <w:rPr>
          <w:rtl/>
        </w:rPr>
        <w:t xml:space="preserve"> السوراوي. قال في الفلاح</w:t>
      </w:r>
      <w:r>
        <w:rPr>
          <w:rtl/>
        </w:rPr>
        <w:t>:</w:t>
      </w:r>
      <w:r>
        <w:rPr>
          <w:rFonts w:hint="cs"/>
          <w:rtl/>
        </w:rPr>
        <w:t xml:space="preserve"> </w:t>
      </w:r>
      <w:r w:rsidRPr="0046413B">
        <w:rPr>
          <w:rtl/>
        </w:rPr>
        <w:t xml:space="preserve">أجازني في جمادى الآخرة سنة تسع وستمائة </w:t>
      </w:r>
      <w:r w:rsidRPr="00414CB8">
        <w:rPr>
          <w:rStyle w:val="libFootnotenumChar"/>
          <w:rtl/>
        </w:rPr>
        <w:t>(3)</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الجليل عماد الدين الطبري</w:t>
      </w:r>
      <w:r>
        <w:rPr>
          <w:rtl/>
        </w:rPr>
        <w:t>،</w:t>
      </w:r>
      <w:r w:rsidRPr="0046413B">
        <w:rPr>
          <w:rtl/>
        </w:rPr>
        <w:t xml:space="preserve"> صاحب بشارة المصطفى</w:t>
      </w:r>
      <w:r>
        <w:rPr>
          <w:rtl/>
        </w:rPr>
        <w:t>،</w:t>
      </w:r>
      <w:r w:rsidRPr="0046413B">
        <w:rPr>
          <w:rtl/>
        </w:rPr>
        <w:t xml:space="preserve"> الآتي في مشايخ شاذان بن جبرئيل القمّي </w:t>
      </w:r>
      <w:r w:rsidRPr="00414CB8">
        <w:rPr>
          <w:rStyle w:val="libFootnotenumChar"/>
          <w:rtl/>
        </w:rPr>
        <w:t>(4)</w:t>
      </w:r>
      <w:r>
        <w:rPr>
          <w:rtl/>
        </w:rPr>
        <w:t>.</w:t>
      </w:r>
    </w:p>
    <w:p w:rsidR="00414CB8" w:rsidRPr="0046413B" w:rsidRDefault="00414CB8" w:rsidP="00414CB8">
      <w:pPr>
        <w:pStyle w:val="libNormal"/>
        <w:rPr>
          <w:rtl/>
        </w:rPr>
      </w:pPr>
      <w:r w:rsidRPr="0046413B">
        <w:rPr>
          <w:rtl/>
        </w:rPr>
        <w:t>ب</w:t>
      </w:r>
      <w:r w:rsidR="00F21B5A">
        <w:rPr>
          <w:rtl/>
        </w:rPr>
        <w:t xml:space="preserve"> - </w:t>
      </w:r>
      <w:r w:rsidRPr="0046413B">
        <w:rPr>
          <w:rtl/>
        </w:rPr>
        <w:t xml:space="preserve">أبو الحسن علي </w:t>
      </w:r>
      <w:r w:rsidRPr="00414CB8">
        <w:rPr>
          <w:rStyle w:val="libFootnotenumChar"/>
          <w:rtl/>
        </w:rPr>
        <w:t>(5)</w:t>
      </w:r>
      <w:r w:rsidRPr="0046413B">
        <w:rPr>
          <w:rtl/>
        </w:rPr>
        <w:t xml:space="preserve"> بن يحيى بن علي</w:t>
      </w:r>
      <w:r>
        <w:rPr>
          <w:rtl/>
        </w:rPr>
        <w:t>،</w:t>
      </w:r>
      <w:r w:rsidRPr="0046413B">
        <w:rPr>
          <w:rtl/>
        </w:rPr>
        <w:t xml:space="preserve"> الفقيه الجليل الحنّاط</w:t>
      </w:r>
      <w:r w:rsidR="00F21B5A">
        <w:rPr>
          <w:rtl/>
        </w:rPr>
        <w:t xml:space="preserve"> - </w:t>
      </w:r>
      <w:r w:rsidRPr="0046413B">
        <w:rPr>
          <w:rtl/>
        </w:rPr>
        <w:t>بالحاء المهملة</w:t>
      </w:r>
      <w:r>
        <w:rPr>
          <w:rtl/>
        </w:rPr>
        <w:t>،</w:t>
      </w:r>
      <w:r w:rsidRPr="0046413B">
        <w:rPr>
          <w:rtl/>
        </w:rPr>
        <w:t xml:space="preserve"> والنون المشددة</w:t>
      </w:r>
      <w:r w:rsidR="00F21B5A">
        <w:rPr>
          <w:rtl/>
        </w:rPr>
        <w:t xml:space="preserve"> - </w:t>
      </w:r>
      <w:r w:rsidRPr="0046413B">
        <w:rPr>
          <w:rtl/>
        </w:rPr>
        <w:t xml:space="preserve">كما هو المضبوط في نسخ جمال الأسبوع </w:t>
      </w:r>
      <w:r w:rsidRPr="00414CB8">
        <w:rPr>
          <w:rStyle w:val="libFootnotenumChar"/>
          <w:rtl/>
        </w:rPr>
        <w:t>(6)</w:t>
      </w:r>
      <w:r>
        <w:rPr>
          <w:rtl/>
        </w:rPr>
        <w:t>،</w:t>
      </w:r>
      <w:r w:rsidRPr="0046413B">
        <w:rPr>
          <w:rtl/>
        </w:rPr>
        <w:t xml:space="preserve"> وفلاح السائل </w:t>
      </w:r>
      <w:r w:rsidRPr="00414CB8">
        <w:rPr>
          <w:rStyle w:val="libFootnotenumChar"/>
          <w:rtl/>
        </w:rPr>
        <w:t>(7)</w:t>
      </w:r>
      <w:r>
        <w:rPr>
          <w:rtl/>
        </w:rPr>
        <w:t>،</w:t>
      </w:r>
      <w:r w:rsidRPr="0046413B">
        <w:rPr>
          <w:rtl/>
        </w:rPr>
        <w:t xml:space="preserve"> وأربعين الشهيد </w:t>
      </w:r>
      <w:r w:rsidRPr="00414CB8">
        <w:rPr>
          <w:rStyle w:val="libFootnotenumChar"/>
          <w:rtl/>
        </w:rPr>
        <w:t>(8)</w:t>
      </w:r>
      <w:r>
        <w:rPr>
          <w:rtl/>
        </w:rPr>
        <w:t>،</w:t>
      </w:r>
      <w:r w:rsidRPr="0046413B">
        <w:rPr>
          <w:rtl/>
        </w:rPr>
        <w:t xml:space="preserve"> نسبة إلى بيع الحنطة. أو الخياط كما هو</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فلاح السائل</w:t>
      </w:r>
      <w:r>
        <w:rPr>
          <w:rtl/>
        </w:rPr>
        <w:t>:</w:t>
      </w:r>
      <w:r w:rsidRPr="0046413B">
        <w:rPr>
          <w:rtl/>
        </w:rPr>
        <w:t xml:space="preserve"> 73.</w:t>
      </w:r>
    </w:p>
    <w:p w:rsidR="00414CB8" w:rsidRPr="0046413B" w:rsidRDefault="00414CB8" w:rsidP="00414CB8">
      <w:pPr>
        <w:pStyle w:val="libFootnote0"/>
        <w:rPr>
          <w:rtl/>
        </w:rPr>
      </w:pPr>
      <w:r w:rsidRPr="0046413B">
        <w:rPr>
          <w:rtl/>
        </w:rPr>
        <w:t>(2) كذا</w:t>
      </w:r>
      <w:r>
        <w:rPr>
          <w:rtl/>
        </w:rPr>
        <w:t>،</w:t>
      </w:r>
      <w:r w:rsidRPr="0046413B">
        <w:rPr>
          <w:rtl/>
        </w:rPr>
        <w:t xml:space="preserve"> ولعل الصحيح</w:t>
      </w:r>
      <w:r>
        <w:rPr>
          <w:rtl/>
        </w:rPr>
        <w:t>:</w:t>
      </w:r>
      <w:r w:rsidRPr="0046413B">
        <w:rPr>
          <w:rtl/>
        </w:rPr>
        <w:t xml:space="preserve"> احمد</w:t>
      </w:r>
      <w:r>
        <w:rPr>
          <w:rtl/>
        </w:rPr>
        <w:t>،</w:t>
      </w:r>
      <w:r w:rsidRPr="0046413B">
        <w:rPr>
          <w:rtl/>
        </w:rPr>
        <w:t xml:space="preserve"> وقد تقدّم</w:t>
      </w:r>
      <w:r>
        <w:rPr>
          <w:rtl/>
        </w:rPr>
        <w:t>،</w:t>
      </w:r>
      <w:r w:rsidRPr="0046413B">
        <w:rPr>
          <w:rtl/>
        </w:rPr>
        <w:t xml:space="preserve"> ويؤيّده ما في الفلاح.</w:t>
      </w:r>
    </w:p>
    <w:p w:rsidR="00414CB8" w:rsidRPr="0046413B" w:rsidRDefault="00414CB8" w:rsidP="00414CB8">
      <w:pPr>
        <w:pStyle w:val="libFootnote0"/>
        <w:rPr>
          <w:rtl/>
        </w:rPr>
      </w:pPr>
      <w:r w:rsidRPr="0046413B">
        <w:rPr>
          <w:rtl/>
        </w:rPr>
        <w:t>(3) فلاح السائل</w:t>
      </w:r>
      <w:r>
        <w:rPr>
          <w:rtl/>
        </w:rPr>
        <w:t>:</w:t>
      </w:r>
      <w:r w:rsidRPr="0046413B">
        <w:rPr>
          <w:rtl/>
        </w:rPr>
        <w:t xml:space="preserve"> 14</w:t>
      </w:r>
      <w:r>
        <w:rPr>
          <w:rtl/>
        </w:rPr>
        <w:t>،</w:t>
      </w:r>
      <w:r w:rsidRPr="0046413B">
        <w:rPr>
          <w:rtl/>
        </w:rPr>
        <w:t xml:space="preserve"> وفي كشف اليقين</w:t>
      </w:r>
      <w:r>
        <w:rPr>
          <w:rtl/>
        </w:rPr>
        <w:t>:</w:t>
      </w:r>
      <w:r w:rsidRPr="0046413B">
        <w:rPr>
          <w:rtl/>
        </w:rPr>
        <w:t xml:space="preserve"> 79 تاريخ الإجازة سنة 607.</w:t>
      </w:r>
    </w:p>
    <w:p w:rsidR="00414CB8" w:rsidRPr="0046413B" w:rsidRDefault="00414CB8" w:rsidP="00414CB8">
      <w:pPr>
        <w:pStyle w:val="libFootnote0"/>
        <w:rPr>
          <w:rtl/>
        </w:rPr>
      </w:pPr>
      <w:r w:rsidRPr="0046413B">
        <w:rPr>
          <w:rtl/>
        </w:rPr>
        <w:t>(4) يأتي في الجزء الثالث</w:t>
      </w:r>
      <w:r>
        <w:rPr>
          <w:rtl/>
        </w:rPr>
        <w:t>:</w:t>
      </w:r>
      <w:r w:rsidRPr="0046413B">
        <w:rPr>
          <w:rtl/>
        </w:rPr>
        <w:t xml:space="preserve"> 13.</w:t>
      </w:r>
    </w:p>
    <w:p w:rsidR="00414CB8" w:rsidRPr="0046413B" w:rsidRDefault="00414CB8" w:rsidP="00414CB8">
      <w:pPr>
        <w:pStyle w:val="libFootnote0"/>
        <w:rPr>
          <w:rtl/>
        </w:rPr>
      </w:pPr>
      <w:r w:rsidRPr="0046413B">
        <w:rPr>
          <w:rtl/>
        </w:rPr>
        <w:t>(5) لا يوجد له ذكر في المشجرة ولا لمشايخه الثمان كرواة عنه</w:t>
      </w:r>
      <w:r>
        <w:rPr>
          <w:rtl/>
        </w:rPr>
        <w:t>،</w:t>
      </w:r>
      <w:r w:rsidRPr="0046413B">
        <w:rPr>
          <w:rtl/>
        </w:rPr>
        <w:t xml:space="preserve"> نعم يوجد بعضهم كما سنذكر.</w:t>
      </w:r>
    </w:p>
    <w:p w:rsidR="00414CB8" w:rsidRPr="0046413B" w:rsidRDefault="00414CB8" w:rsidP="00414CB8">
      <w:pPr>
        <w:pStyle w:val="libFootnote0"/>
        <w:rPr>
          <w:rtl/>
        </w:rPr>
      </w:pPr>
      <w:r w:rsidRPr="0046413B">
        <w:rPr>
          <w:rtl/>
        </w:rPr>
        <w:t>(6) جمال الأسبوع</w:t>
      </w:r>
      <w:r>
        <w:rPr>
          <w:rtl/>
        </w:rPr>
        <w:t>:</w:t>
      </w:r>
      <w:r w:rsidRPr="0046413B">
        <w:rPr>
          <w:rtl/>
        </w:rPr>
        <w:t xml:space="preserve"> 23</w:t>
      </w:r>
      <w:r>
        <w:rPr>
          <w:rtl/>
        </w:rPr>
        <w:t>،</w:t>
      </w:r>
      <w:r w:rsidRPr="0046413B">
        <w:rPr>
          <w:rtl/>
        </w:rPr>
        <w:t xml:space="preserve"> وفيه</w:t>
      </w:r>
      <w:r>
        <w:rPr>
          <w:rtl/>
        </w:rPr>
        <w:t>:</w:t>
      </w:r>
      <w:r w:rsidRPr="0046413B">
        <w:rPr>
          <w:rtl/>
        </w:rPr>
        <w:t xml:space="preserve"> الخياط.</w:t>
      </w:r>
    </w:p>
    <w:p w:rsidR="00414CB8" w:rsidRPr="0046413B" w:rsidRDefault="00414CB8" w:rsidP="00414CB8">
      <w:pPr>
        <w:pStyle w:val="libFootnote0"/>
        <w:rPr>
          <w:rtl/>
        </w:rPr>
      </w:pPr>
      <w:r w:rsidRPr="0046413B">
        <w:rPr>
          <w:rtl/>
        </w:rPr>
        <w:t>(7) فلاح السائل</w:t>
      </w:r>
      <w:r>
        <w:rPr>
          <w:rtl/>
        </w:rPr>
        <w:t>:</w:t>
      </w:r>
      <w:r w:rsidRPr="0046413B">
        <w:rPr>
          <w:rtl/>
        </w:rPr>
        <w:t xml:space="preserve"> 14</w:t>
      </w:r>
      <w:r>
        <w:rPr>
          <w:rtl/>
        </w:rPr>
        <w:t>،</w:t>
      </w:r>
      <w:r w:rsidRPr="0046413B">
        <w:rPr>
          <w:rtl/>
        </w:rPr>
        <w:t xml:space="preserve"> وفيه</w:t>
      </w:r>
      <w:r>
        <w:rPr>
          <w:rtl/>
        </w:rPr>
        <w:t>:</w:t>
      </w:r>
      <w:r w:rsidRPr="0046413B">
        <w:rPr>
          <w:rtl/>
        </w:rPr>
        <w:t xml:space="preserve"> الخياط.</w:t>
      </w:r>
    </w:p>
    <w:p w:rsidR="00414CB8" w:rsidRPr="0046413B" w:rsidRDefault="00414CB8" w:rsidP="00414CB8">
      <w:pPr>
        <w:pStyle w:val="libFootnote0"/>
        <w:rPr>
          <w:rtl/>
        </w:rPr>
      </w:pPr>
      <w:r w:rsidRPr="0046413B">
        <w:rPr>
          <w:rtl/>
        </w:rPr>
        <w:t>(8) أربعين الشهيد</w:t>
      </w:r>
      <w:r>
        <w:rPr>
          <w:rtl/>
        </w:rPr>
        <w:t>:</w:t>
      </w:r>
      <w:r w:rsidRPr="0046413B">
        <w:rPr>
          <w:rtl/>
        </w:rPr>
        <w:t xml:space="preserve"> 3</w:t>
      </w:r>
      <w:r>
        <w:rPr>
          <w:rtl/>
        </w:rPr>
        <w:t>،</w:t>
      </w:r>
      <w:r w:rsidRPr="0046413B">
        <w:rPr>
          <w:rtl/>
        </w:rPr>
        <w:t xml:space="preserve"> وفيه</w:t>
      </w:r>
      <w:r>
        <w:rPr>
          <w:rtl/>
        </w:rPr>
        <w:t>:</w:t>
      </w:r>
      <w:r w:rsidRPr="0046413B">
        <w:rPr>
          <w:rtl/>
        </w:rPr>
        <w:t xml:space="preserve"> الخياط.</w:t>
      </w:r>
    </w:p>
    <w:p w:rsidR="00414CB8" w:rsidRPr="0046413B" w:rsidRDefault="00414CB8" w:rsidP="00414CB8">
      <w:pPr>
        <w:pStyle w:val="libNormal0"/>
        <w:rPr>
          <w:rtl/>
        </w:rPr>
      </w:pPr>
      <w:r>
        <w:rPr>
          <w:rtl/>
        </w:rPr>
        <w:br w:type="page"/>
      </w:r>
      <w:r w:rsidRPr="0046413B">
        <w:rPr>
          <w:rtl/>
        </w:rPr>
        <w:lastRenderedPageBreak/>
        <w:t xml:space="preserve">المضبوط في كتابه فتح الأبواب </w:t>
      </w:r>
      <w:r w:rsidRPr="00414CB8">
        <w:rPr>
          <w:rStyle w:val="libFootnotenumChar"/>
          <w:rtl/>
        </w:rPr>
        <w:t>(1)</w:t>
      </w:r>
      <w:r>
        <w:rPr>
          <w:rtl/>
        </w:rPr>
        <w:t>،</w:t>
      </w:r>
      <w:r w:rsidRPr="0046413B">
        <w:rPr>
          <w:rtl/>
        </w:rPr>
        <w:t xml:space="preserve"> نسبته إلى عمل الخياطة.</w:t>
      </w:r>
    </w:p>
    <w:p w:rsidR="00414CB8" w:rsidRPr="0046413B" w:rsidRDefault="00414CB8" w:rsidP="00414CB8">
      <w:pPr>
        <w:pStyle w:val="libNormal"/>
        <w:rPr>
          <w:rtl/>
        </w:rPr>
      </w:pPr>
      <w:r w:rsidRPr="0046413B">
        <w:rPr>
          <w:rtl/>
        </w:rPr>
        <w:t xml:space="preserve">وقال </w:t>
      </w:r>
      <w:r w:rsidRPr="00414CB8">
        <w:rPr>
          <w:rStyle w:val="libAlaemChar"/>
          <w:rtl/>
        </w:rPr>
        <w:t>رحمه‌الله</w:t>
      </w:r>
      <w:r w:rsidRPr="0046413B">
        <w:rPr>
          <w:rtl/>
        </w:rPr>
        <w:t xml:space="preserve"> في كتاب كشف اليقين</w:t>
      </w:r>
      <w:r>
        <w:rPr>
          <w:rtl/>
        </w:rPr>
        <w:t>:</w:t>
      </w:r>
      <w:r w:rsidRPr="0046413B">
        <w:rPr>
          <w:rtl/>
        </w:rPr>
        <w:t xml:space="preserve"> أخبرني بذلك</w:t>
      </w:r>
      <w:r w:rsidR="00F21B5A">
        <w:rPr>
          <w:rtl/>
        </w:rPr>
        <w:t xml:space="preserve"> - </w:t>
      </w:r>
      <w:r w:rsidRPr="0046413B">
        <w:rPr>
          <w:rtl/>
        </w:rPr>
        <w:t>يعني بكتاب تفسير محمّد بن العباس الماهيار</w:t>
      </w:r>
      <w:r w:rsidR="00F21B5A">
        <w:rPr>
          <w:rtl/>
        </w:rPr>
        <w:t xml:space="preserve"> - </w:t>
      </w:r>
      <w:r w:rsidRPr="0046413B">
        <w:rPr>
          <w:rtl/>
        </w:rPr>
        <w:t xml:space="preserve">الشيخ علي بن يحيى الحافظ </w:t>
      </w:r>
      <w:r w:rsidRPr="00414CB8">
        <w:rPr>
          <w:rStyle w:val="libFootnotenumChar"/>
          <w:rtl/>
        </w:rPr>
        <w:t>(2)</w:t>
      </w:r>
      <w:r>
        <w:rPr>
          <w:rtl/>
        </w:rPr>
        <w:t>،</w:t>
      </w:r>
      <w:r w:rsidRPr="0046413B">
        <w:rPr>
          <w:rtl/>
        </w:rPr>
        <w:t xml:space="preserve"> ولعلّه تصحيف الحناط أو الخيّاط</w:t>
      </w:r>
      <w:r>
        <w:rPr>
          <w:rtl/>
        </w:rPr>
        <w:t>،</w:t>
      </w:r>
      <w:r w:rsidRPr="0046413B">
        <w:rPr>
          <w:rtl/>
        </w:rPr>
        <w:t xml:space="preserve"> أو هو لقب مخصوص. وصرّح في الفلاح </w:t>
      </w:r>
      <w:r w:rsidRPr="00414CB8">
        <w:rPr>
          <w:rStyle w:val="libFootnotenumChar"/>
          <w:rtl/>
        </w:rPr>
        <w:t>(3)</w:t>
      </w:r>
      <w:r w:rsidRPr="0046413B">
        <w:rPr>
          <w:rtl/>
        </w:rPr>
        <w:t xml:space="preserve"> والفتح </w:t>
      </w:r>
      <w:r w:rsidRPr="00414CB8">
        <w:rPr>
          <w:rStyle w:val="libFootnotenumChar"/>
          <w:rtl/>
        </w:rPr>
        <w:t>(4)</w:t>
      </w:r>
      <w:r w:rsidRPr="0046413B">
        <w:rPr>
          <w:rtl/>
        </w:rPr>
        <w:t xml:space="preserve"> واليقين </w:t>
      </w:r>
      <w:r w:rsidRPr="00414CB8">
        <w:rPr>
          <w:rStyle w:val="libFootnotenumChar"/>
          <w:rtl/>
        </w:rPr>
        <w:t>(5)</w:t>
      </w:r>
      <w:r w:rsidRPr="0046413B">
        <w:rPr>
          <w:rtl/>
        </w:rPr>
        <w:t xml:space="preserve"> والجمال </w:t>
      </w:r>
      <w:r w:rsidRPr="00414CB8">
        <w:rPr>
          <w:rStyle w:val="libFootnotenumChar"/>
          <w:rtl/>
        </w:rPr>
        <w:t>(6)</w:t>
      </w:r>
      <w:r w:rsidRPr="0046413B">
        <w:rPr>
          <w:rtl/>
        </w:rPr>
        <w:t xml:space="preserve"> أنه أجازه سنة تسع وستمائة.</w:t>
      </w:r>
    </w:p>
    <w:p w:rsidR="00414CB8" w:rsidRPr="0046413B" w:rsidRDefault="00414CB8" w:rsidP="00414CB8">
      <w:pPr>
        <w:pStyle w:val="libNormal"/>
        <w:rPr>
          <w:rtl/>
        </w:rPr>
      </w:pPr>
      <w:r w:rsidRPr="00414CB8">
        <w:rPr>
          <w:rStyle w:val="libBold2Char"/>
          <w:rtl/>
        </w:rPr>
        <w:t>عن</w:t>
      </w:r>
      <w:r w:rsidRPr="0046413B">
        <w:rPr>
          <w:rtl/>
        </w:rPr>
        <w:t xml:space="preserve"> جماعة</w:t>
      </w:r>
      <w:r>
        <w:rPr>
          <w:rtl/>
        </w:rPr>
        <w:t>:</w:t>
      </w:r>
    </w:p>
    <w:p w:rsidR="00414CB8" w:rsidRPr="0046413B" w:rsidRDefault="00414CB8" w:rsidP="00414CB8">
      <w:pPr>
        <w:pStyle w:val="libNormal"/>
        <w:rPr>
          <w:rtl/>
        </w:rPr>
      </w:pPr>
      <w:r w:rsidRPr="0046413B">
        <w:rPr>
          <w:rtl/>
        </w:rPr>
        <w:t>1</w:t>
      </w:r>
      <w:r w:rsidR="00F21B5A">
        <w:rPr>
          <w:rtl/>
        </w:rPr>
        <w:t xml:space="preserve"> - </w:t>
      </w:r>
      <w:r w:rsidRPr="0046413B">
        <w:rPr>
          <w:rtl/>
        </w:rPr>
        <w:t>منهم</w:t>
      </w:r>
      <w:r>
        <w:rPr>
          <w:rtl/>
        </w:rPr>
        <w:t>:</w:t>
      </w:r>
      <w:r w:rsidRPr="0046413B">
        <w:rPr>
          <w:rtl/>
        </w:rPr>
        <w:t xml:space="preserve"> الشيخ عربي بن مسافر</w:t>
      </w:r>
      <w:r>
        <w:rPr>
          <w:rtl/>
        </w:rPr>
        <w:t>،</w:t>
      </w:r>
      <w:r w:rsidRPr="0046413B">
        <w:rPr>
          <w:rtl/>
        </w:rPr>
        <w:t xml:space="preserve"> الآتي في مشايخ مشايخ المحقق </w:t>
      </w:r>
      <w:r w:rsidRPr="00414CB8">
        <w:rPr>
          <w:rStyle w:val="libFootnotenumChar"/>
          <w:rtl/>
        </w:rPr>
        <w:t>(7)</w:t>
      </w:r>
      <w:r>
        <w:rPr>
          <w:rtl/>
        </w:rPr>
        <w:t>.</w:t>
      </w:r>
    </w:p>
    <w:p w:rsidR="00414CB8" w:rsidRPr="0046413B" w:rsidRDefault="00414CB8" w:rsidP="00414CB8">
      <w:pPr>
        <w:pStyle w:val="libNormal"/>
        <w:rPr>
          <w:rtl/>
        </w:rPr>
      </w:pPr>
      <w:r w:rsidRPr="0046413B">
        <w:rPr>
          <w:rtl/>
        </w:rPr>
        <w:t>2</w:t>
      </w:r>
      <w:r w:rsidR="00F21B5A">
        <w:rPr>
          <w:rtl/>
        </w:rPr>
        <w:t xml:space="preserve"> - </w:t>
      </w:r>
      <w:r w:rsidRPr="0046413B">
        <w:rPr>
          <w:rtl/>
        </w:rPr>
        <w:t>ومنهم</w:t>
      </w:r>
      <w:r>
        <w:rPr>
          <w:rtl/>
        </w:rPr>
        <w:t>:</w:t>
      </w:r>
      <w:r w:rsidRPr="0046413B">
        <w:rPr>
          <w:rtl/>
        </w:rPr>
        <w:t xml:space="preserve"> نصير الدين علي بن حمزة بن الحسن الطوسي</w:t>
      </w:r>
      <w:r>
        <w:rPr>
          <w:rtl/>
        </w:rPr>
        <w:t>،</w:t>
      </w:r>
      <w:r w:rsidRPr="0046413B">
        <w:rPr>
          <w:rtl/>
        </w:rPr>
        <w:t xml:space="preserve"> في الأمل</w:t>
      </w:r>
      <w:r>
        <w:rPr>
          <w:rtl/>
        </w:rPr>
        <w:t>:</w:t>
      </w:r>
      <w:r>
        <w:rPr>
          <w:rFonts w:hint="cs"/>
          <w:rtl/>
        </w:rPr>
        <w:t xml:space="preserve"> </w:t>
      </w:r>
      <w:r w:rsidRPr="0046413B">
        <w:rPr>
          <w:rtl/>
        </w:rPr>
        <w:t>فاضل جليل</w:t>
      </w:r>
      <w:r>
        <w:rPr>
          <w:rtl/>
        </w:rPr>
        <w:t>،</w:t>
      </w:r>
      <w:r w:rsidRPr="0046413B">
        <w:rPr>
          <w:rtl/>
        </w:rPr>
        <w:t xml:space="preserve"> له مصنّفات يرويها علي بن يحيى الخيّاط </w:t>
      </w:r>
      <w:r w:rsidRPr="00414CB8">
        <w:rPr>
          <w:rStyle w:val="libFootnotenumChar"/>
          <w:rtl/>
        </w:rPr>
        <w:t>(8)</w:t>
      </w:r>
      <w:r>
        <w:rPr>
          <w:rtl/>
        </w:rPr>
        <w:t>.</w:t>
      </w:r>
    </w:p>
    <w:p w:rsidR="00414CB8" w:rsidRPr="0046413B" w:rsidRDefault="00414CB8" w:rsidP="00414CB8">
      <w:pPr>
        <w:pStyle w:val="libNormal"/>
        <w:rPr>
          <w:rtl/>
        </w:rPr>
      </w:pPr>
      <w:r w:rsidRPr="0046413B">
        <w:rPr>
          <w:rtl/>
        </w:rPr>
        <w:t>3</w:t>
      </w:r>
      <w:r w:rsidR="00F21B5A">
        <w:rPr>
          <w:rtl/>
        </w:rPr>
        <w:t xml:space="preserve"> - </w:t>
      </w:r>
      <w:r w:rsidRPr="0046413B">
        <w:rPr>
          <w:rtl/>
        </w:rPr>
        <w:t>ومنهم</w:t>
      </w:r>
      <w:r>
        <w:rPr>
          <w:rtl/>
        </w:rPr>
        <w:t>:</w:t>
      </w:r>
      <w:r w:rsidRPr="0046413B">
        <w:rPr>
          <w:rtl/>
        </w:rPr>
        <w:t xml:space="preserve"> الشيخ علي بن نصر الله بن هارون</w:t>
      </w:r>
      <w:r w:rsidR="00F21B5A">
        <w:rPr>
          <w:rtl/>
        </w:rPr>
        <w:t xml:space="preserve"> - </w:t>
      </w:r>
      <w:r w:rsidRPr="0046413B">
        <w:rPr>
          <w:rtl/>
        </w:rPr>
        <w:t>المعروف جدّه بالكمال</w:t>
      </w:r>
      <w:r w:rsidR="00F21B5A">
        <w:rPr>
          <w:rtl/>
        </w:rPr>
        <w:t xml:space="preserve"> - </w:t>
      </w:r>
      <w:r w:rsidRPr="0046413B">
        <w:rPr>
          <w:rtl/>
        </w:rPr>
        <w:t>الحلّي</w:t>
      </w:r>
      <w:r>
        <w:rPr>
          <w:rtl/>
        </w:rPr>
        <w:t>،</w:t>
      </w:r>
      <w:r w:rsidRPr="0046413B">
        <w:rPr>
          <w:rtl/>
        </w:rPr>
        <w:t xml:space="preserve"> صرح بهما في الرياض </w:t>
      </w:r>
      <w:r w:rsidRPr="00414CB8">
        <w:rPr>
          <w:rStyle w:val="libFootnotenumChar"/>
          <w:rtl/>
        </w:rPr>
        <w:t>(9)</w:t>
      </w:r>
      <w:r>
        <w:rPr>
          <w:rtl/>
        </w:rPr>
        <w:t>،</w:t>
      </w:r>
      <w:r w:rsidRPr="0046413B">
        <w:rPr>
          <w:rtl/>
        </w:rPr>
        <w:t xml:space="preserve"> وصاحب المعالم في إجازته الكبيرة </w:t>
      </w:r>
      <w:r w:rsidRPr="00414CB8">
        <w:rPr>
          <w:rStyle w:val="libFootnotenumChar"/>
          <w:rtl/>
        </w:rPr>
        <w:t>(10)</w:t>
      </w:r>
      <w:r>
        <w:rPr>
          <w:rtl/>
        </w:rPr>
        <w:t>.</w:t>
      </w:r>
      <w:r w:rsidRPr="0046413B">
        <w:rPr>
          <w:rtl/>
        </w:rPr>
        <w:t xml:space="preserve"> لم أعثر على طريقيهما.</w:t>
      </w:r>
    </w:p>
    <w:p w:rsidR="00414CB8" w:rsidRPr="0046413B" w:rsidRDefault="00414CB8" w:rsidP="00414CB8">
      <w:pPr>
        <w:pStyle w:val="libNormal"/>
        <w:rPr>
          <w:rtl/>
        </w:rPr>
      </w:pPr>
      <w:r w:rsidRPr="0046413B">
        <w:rPr>
          <w:rtl/>
        </w:rPr>
        <w:t>4</w:t>
      </w:r>
      <w:r w:rsidR="00F21B5A">
        <w:rPr>
          <w:rtl/>
        </w:rPr>
        <w:t xml:space="preserve"> - </w:t>
      </w:r>
      <w:r w:rsidRPr="0046413B">
        <w:rPr>
          <w:rtl/>
        </w:rPr>
        <w:t>ومنهم</w:t>
      </w:r>
      <w:r>
        <w:rPr>
          <w:rtl/>
        </w:rPr>
        <w:t>:</w:t>
      </w:r>
      <w:r w:rsidRPr="0046413B">
        <w:rPr>
          <w:rtl/>
        </w:rPr>
        <w:t xml:space="preserve"> الشيخ المحقق محمّد بن إدريس الحلّي </w:t>
      </w:r>
      <w:r w:rsidRPr="00414CB8">
        <w:rPr>
          <w:rStyle w:val="libFootnotenumChar"/>
          <w:rtl/>
        </w:rPr>
        <w:t>(11)</w:t>
      </w:r>
      <w:r>
        <w:rPr>
          <w:rtl/>
        </w:rPr>
        <w:t>.</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فتح الأبواب</w:t>
      </w:r>
      <w:r>
        <w:rPr>
          <w:rtl/>
        </w:rPr>
        <w:t>:</w:t>
      </w:r>
      <w:r w:rsidRPr="0046413B">
        <w:rPr>
          <w:rtl/>
        </w:rPr>
        <w:t xml:space="preserve"> 51</w:t>
      </w:r>
      <w:r w:rsidR="00F21B5A">
        <w:rPr>
          <w:rtl/>
        </w:rPr>
        <w:t xml:space="preserve"> - </w:t>
      </w:r>
      <w:r w:rsidRPr="0046413B">
        <w:rPr>
          <w:rtl/>
        </w:rPr>
        <w:t>أ</w:t>
      </w:r>
      <w:r w:rsidR="00F21B5A">
        <w:rPr>
          <w:rtl/>
        </w:rPr>
        <w:t xml:space="preserve"> -</w:t>
      </w:r>
      <w:r>
        <w:rPr>
          <w:rtl/>
        </w:rPr>
        <w:t>،</w:t>
      </w:r>
      <w:r w:rsidRPr="0046413B">
        <w:rPr>
          <w:rtl/>
        </w:rPr>
        <w:t xml:space="preserve"> وفيه</w:t>
      </w:r>
      <w:r>
        <w:rPr>
          <w:rtl/>
        </w:rPr>
        <w:t>:</w:t>
      </w:r>
      <w:r w:rsidRPr="0046413B">
        <w:rPr>
          <w:rtl/>
        </w:rPr>
        <w:t xml:space="preserve"> الحنّاط</w:t>
      </w:r>
      <w:r>
        <w:rPr>
          <w:rtl/>
        </w:rPr>
        <w:t>،</w:t>
      </w:r>
      <w:r w:rsidRPr="0046413B">
        <w:rPr>
          <w:rtl/>
        </w:rPr>
        <w:t xml:space="preserve"> وفي الطبعة المحقّقة</w:t>
      </w:r>
      <w:r>
        <w:rPr>
          <w:rtl/>
        </w:rPr>
        <w:t>:</w:t>
      </w:r>
      <w:r w:rsidRPr="0046413B">
        <w:rPr>
          <w:rtl/>
        </w:rPr>
        <w:t xml:space="preserve"> 264</w:t>
      </w:r>
      <w:r>
        <w:rPr>
          <w:rtl/>
        </w:rPr>
        <w:t>:</w:t>
      </w:r>
      <w:r w:rsidRPr="0046413B">
        <w:rPr>
          <w:rtl/>
        </w:rPr>
        <w:t xml:space="preserve"> الحافظ</w:t>
      </w:r>
      <w:r>
        <w:rPr>
          <w:rtl/>
        </w:rPr>
        <w:t>،</w:t>
      </w:r>
      <w:r w:rsidRPr="0046413B">
        <w:rPr>
          <w:rtl/>
        </w:rPr>
        <w:t xml:space="preserve"> وفي الهامش عن نسخة</w:t>
      </w:r>
      <w:r>
        <w:rPr>
          <w:rtl/>
        </w:rPr>
        <w:t>:</w:t>
      </w:r>
      <w:r w:rsidRPr="0046413B">
        <w:rPr>
          <w:rtl/>
        </w:rPr>
        <w:t xml:space="preserve"> الخياط ولعلها التي كانت لدى الشيخ المصنف.</w:t>
      </w:r>
    </w:p>
    <w:p w:rsidR="00414CB8" w:rsidRPr="0046413B" w:rsidRDefault="00414CB8" w:rsidP="00414CB8">
      <w:pPr>
        <w:pStyle w:val="libFootnote0"/>
        <w:rPr>
          <w:rtl/>
        </w:rPr>
      </w:pPr>
      <w:r w:rsidRPr="0046413B">
        <w:rPr>
          <w:rtl/>
        </w:rPr>
        <w:t>(2) كشف اليقين</w:t>
      </w:r>
      <w:r>
        <w:rPr>
          <w:rtl/>
        </w:rPr>
        <w:t>:</w:t>
      </w:r>
      <w:r w:rsidRPr="0046413B">
        <w:rPr>
          <w:rtl/>
        </w:rPr>
        <w:t xml:space="preserve"> 79.</w:t>
      </w:r>
    </w:p>
    <w:p w:rsidR="00414CB8" w:rsidRPr="0046413B" w:rsidRDefault="00414CB8" w:rsidP="00414CB8">
      <w:pPr>
        <w:pStyle w:val="libFootnote0"/>
        <w:rPr>
          <w:rtl/>
        </w:rPr>
      </w:pPr>
      <w:r w:rsidRPr="0046413B">
        <w:rPr>
          <w:rtl/>
        </w:rPr>
        <w:t>(3) فلاح السائل</w:t>
      </w:r>
      <w:r>
        <w:rPr>
          <w:rtl/>
        </w:rPr>
        <w:t>:</w:t>
      </w:r>
      <w:r w:rsidRPr="0046413B">
        <w:rPr>
          <w:rtl/>
        </w:rPr>
        <w:t xml:space="preserve"> 15.</w:t>
      </w:r>
    </w:p>
    <w:p w:rsidR="00414CB8" w:rsidRPr="0046413B" w:rsidRDefault="00414CB8" w:rsidP="00414CB8">
      <w:pPr>
        <w:pStyle w:val="libFootnote0"/>
        <w:rPr>
          <w:rtl/>
        </w:rPr>
      </w:pPr>
      <w:r w:rsidRPr="0046413B">
        <w:rPr>
          <w:rtl/>
        </w:rPr>
        <w:t>(4) فتح الأبواب</w:t>
      </w:r>
      <w:r>
        <w:rPr>
          <w:rtl/>
        </w:rPr>
        <w:t>:</w:t>
      </w:r>
      <w:r w:rsidRPr="0046413B">
        <w:rPr>
          <w:rtl/>
        </w:rPr>
        <w:t xml:space="preserve"> 51</w:t>
      </w:r>
      <w:r w:rsidR="00F21B5A">
        <w:rPr>
          <w:rtl/>
        </w:rPr>
        <w:t xml:space="preserve"> - </w:t>
      </w:r>
      <w:r w:rsidRPr="0046413B">
        <w:rPr>
          <w:rtl/>
        </w:rPr>
        <w:t>أ</w:t>
      </w:r>
      <w:r w:rsidR="00F21B5A">
        <w:rPr>
          <w:rtl/>
        </w:rPr>
        <w:t xml:space="preserve"> -</w:t>
      </w:r>
      <w:r>
        <w:rPr>
          <w:rtl/>
        </w:rPr>
        <w:t>،</w:t>
      </w:r>
      <w:r w:rsidRPr="0046413B">
        <w:rPr>
          <w:rtl/>
        </w:rPr>
        <w:t xml:space="preserve"> ولم يرد فيه ذكر لتاريخ الإجازة.</w:t>
      </w:r>
    </w:p>
    <w:p w:rsidR="00414CB8" w:rsidRPr="0046413B" w:rsidRDefault="00414CB8" w:rsidP="00414CB8">
      <w:pPr>
        <w:pStyle w:val="libFootnote0"/>
        <w:rPr>
          <w:rtl/>
        </w:rPr>
      </w:pPr>
      <w:r w:rsidRPr="0046413B">
        <w:rPr>
          <w:rtl/>
        </w:rPr>
        <w:t>(5) كشف اليقين</w:t>
      </w:r>
      <w:r>
        <w:rPr>
          <w:rtl/>
        </w:rPr>
        <w:t>:</w:t>
      </w:r>
      <w:r w:rsidRPr="0046413B">
        <w:rPr>
          <w:rtl/>
        </w:rPr>
        <w:t xml:space="preserve"> 80.</w:t>
      </w:r>
    </w:p>
    <w:p w:rsidR="00414CB8" w:rsidRPr="0046413B" w:rsidRDefault="00414CB8" w:rsidP="00414CB8">
      <w:pPr>
        <w:pStyle w:val="libFootnote0"/>
        <w:rPr>
          <w:rtl/>
        </w:rPr>
      </w:pPr>
      <w:r w:rsidRPr="0046413B">
        <w:rPr>
          <w:rtl/>
        </w:rPr>
        <w:t>(6) جمال الأسبوع</w:t>
      </w:r>
      <w:r>
        <w:rPr>
          <w:rtl/>
        </w:rPr>
        <w:t>:</w:t>
      </w:r>
      <w:r w:rsidRPr="0046413B">
        <w:rPr>
          <w:rtl/>
        </w:rPr>
        <w:t xml:space="preserve"> 23.</w:t>
      </w:r>
    </w:p>
    <w:p w:rsidR="00414CB8" w:rsidRPr="0046413B" w:rsidRDefault="00414CB8" w:rsidP="00414CB8">
      <w:pPr>
        <w:pStyle w:val="libFootnote0"/>
        <w:rPr>
          <w:rtl/>
        </w:rPr>
      </w:pPr>
      <w:r w:rsidRPr="0046413B">
        <w:rPr>
          <w:rtl/>
        </w:rPr>
        <w:t>(7) يأتي في الجزء الثالث</w:t>
      </w:r>
      <w:r>
        <w:rPr>
          <w:rtl/>
        </w:rPr>
        <w:t>:</w:t>
      </w:r>
      <w:r w:rsidRPr="0046413B">
        <w:rPr>
          <w:rtl/>
        </w:rPr>
        <w:t xml:space="preserve"> 31.</w:t>
      </w:r>
    </w:p>
    <w:p w:rsidR="00414CB8" w:rsidRPr="0046413B" w:rsidRDefault="00414CB8" w:rsidP="00414CB8">
      <w:pPr>
        <w:pStyle w:val="libFootnote0"/>
        <w:rPr>
          <w:rtl/>
        </w:rPr>
      </w:pPr>
      <w:r w:rsidRPr="0046413B">
        <w:rPr>
          <w:rtl/>
        </w:rPr>
        <w:t>(8) أمل الآمل 2</w:t>
      </w:r>
      <w:r>
        <w:rPr>
          <w:rtl/>
        </w:rPr>
        <w:t>:</w:t>
      </w:r>
      <w:r w:rsidRPr="0046413B">
        <w:rPr>
          <w:rtl/>
        </w:rPr>
        <w:t xml:space="preserve"> 186 / 552.</w:t>
      </w:r>
    </w:p>
    <w:p w:rsidR="00414CB8" w:rsidRPr="0046413B" w:rsidRDefault="00414CB8" w:rsidP="00414CB8">
      <w:pPr>
        <w:pStyle w:val="libFootnote0"/>
        <w:rPr>
          <w:rtl/>
        </w:rPr>
      </w:pPr>
      <w:r w:rsidRPr="0046413B">
        <w:rPr>
          <w:rtl/>
        </w:rPr>
        <w:t>(9) رياض العلماء 4</w:t>
      </w:r>
      <w:r>
        <w:rPr>
          <w:rtl/>
        </w:rPr>
        <w:t>:</w:t>
      </w:r>
      <w:r w:rsidRPr="0046413B">
        <w:rPr>
          <w:rtl/>
        </w:rPr>
        <w:t xml:space="preserve"> 287.</w:t>
      </w:r>
    </w:p>
    <w:p w:rsidR="00414CB8" w:rsidRPr="0046413B" w:rsidRDefault="00414CB8" w:rsidP="00414CB8">
      <w:pPr>
        <w:pStyle w:val="libFootnote0"/>
        <w:rPr>
          <w:rtl/>
        </w:rPr>
      </w:pPr>
      <w:r w:rsidRPr="0046413B">
        <w:rPr>
          <w:rtl/>
        </w:rPr>
        <w:t>(10) انظر بحار الأنوار 109</w:t>
      </w:r>
      <w:r>
        <w:rPr>
          <w:rtl/>
        </w:rPr>
        <w:t>:</w:t>
      </w:r>
      <w:r w:rsidRPr="0046413B">
        <w:rPr>
          <w:rtl/>
        </w:rPr>
        <w:t xml:space="preserve"> 47</w:t>
      </w:r>
      <w:r w:rsidR="00F21B5A">
        <w:rPr>
          <w:rtl/>
        </w:rPr>
        <w:t xml:space="preserve"> - </w:t>
      </w:r>
      <w:r w:rsidRPr="0046413B">
        <w:rPr>
          <w:rtl/>
        </w:rPr>
        <w:t>67.</w:t>
      </w:r>
    </w:p>
    <w:p w:rsidR="00414CB8" w:rsidRPr="0046413B" w:rsidRDefault="00414CB8" w:rsidP="00414CB8">
      <w:pPr>
        <w:pStyle w:val="libFootnote0"/>
        <w:rPr>
          <w:rtl/>
        </w:rPr>
      </w:pPr>
      <w:r w:rsidRPr="0046413B">
        <w:rPr>
          <w:rtl/>
        </w:rPr>
        <w:t>(11) يأتي في الجزء الثالث</w:t>
      </w:r>
      <w:r>
        <w:rPr>
          <w:rtl/>
        </w:rPr>
        <w:t>:</w:t>
      </w:r>
      <w:r w:rsidRPr="0046413B">
        <w:rPr>
          <w:rtl/>
        </w:rPr>
        <w:t xml:space="preserve"> 18 </w:t>
      </w:r>
      <w:r>
        <w:rPr>
          <w:rtl/>
        </w:rPr>
        <w:t>و 4</w:t>
      </w:r>
      <w:r w:rsidRPr="0046413B">
        <w:rPr>
          <w:rtl/>
        </w:rPr>
        <w:t>0.</w:t>
      </w:r>
    </w:p>
    <w:p w:rsidR="00414CB8" w:rsidRPr="0046413B" w:rsidRDefault="00414CB8" w:rsidP="00414CB8">
      <w:pPr>
        <w:pStyle w:val="libNormal"/>
        <w:rPr>
          <w:rtl/>
        </w:rPr>
      </w:pPr>
      <w:r>
        <w:rPr>
          <w:rtl/>
        </w:rPr>
        <w:br w:type="page"/>
      </w:r>
      <w:r w:rsidRPr="0046413B">
        <w:rPr>
          <w:rtl/>
        </w:rPr>
        <w:lastRenderedPageBreak/>
        <w:t>5</w:t>
      </w:r>
      <w:r w:rsidR="00F21B5A">
        <w:rPr>
          <w:rtl/>
        </w:rPr>
        <w:t xml:space="preserve"> - </w:t>
      </w:r>
      <w:r w:rsidRPr="0046413B">
        <w:rPr>
          <w:rtl/>
        </w:rPr>
        <w:t>ومنهم</w:t>
      </w:r>
      <w:r>
        <w:rPr>
          <w:rtl/>
        </w:rPr>
        <w:t>:</w:t>
      </w:r>
      <w:r w:rsidRPr="0046413B">
        <w:rPr>
          <w:rtl/>
        </w:rPr>
        <w:t xml:space="preserve"> العالم النحرير ابن بطريق الحلي</w:t>
      </w:r>
      <w:r>
        <w:rPr>
          <w:rtl/>
        </w:rPr>
        <w:t>،</w:t>
      </w:r>
      <w:r w:rsidRPr="0046413B">
        <w:rPr>
          <w:rtl/>
        </w:rPr>
        <w:t xml:space="preserve"> ويأتي ذكر طرقهما </w:t>
      </w:r>
      <w:r w:rsidRPr="00414CB8">
        <w:rPr>
          <w:rStyle w:val="libFootnotenumChar"/>
          <w:rtl/>
        </w:rPr>
        <w:t>(1)</w:t>
      </w:r>
      <w:r>
        <w:rPr>
          <w:rtl/>
        </w:rPr>
        <w:t>.</w:t>
      </w:r>
    </w:p>
    <w:p w:rsidR="00414CB8" w:rsidRPr="0046413B" w:rsidRDefault="00414CB8" w:rsidP="00414CB8">
      <w:pPr>
        <w:pStyle w:val="libNormal"/>
        <w:rPr>
          <w:rtl/>
        </w:rPr>
      </w:pPr>
      <w:r w:rsidRPr="0046413B">
        <w:rPr>
          <w:rtl/>
        </w:rPr>
        <w:t>6</w:t>
      </w:r>
      <w:r w:rsidR="00F21B5A">
        <w:rPr>
          <w:rtl/>
        </w:rPr>
        <w:t xml:space="preserve"> - </w:t>
      </w:r>
      <w:r w:rsidRPr="0046413B">
        <w:rPr>
          <w:rtl/>
        </w:rPr>
        <w:t>ومنهم</w:t>
      </w:r>
      <w:r>
        <w:rPr>
          <w:rtl/>
        </w:rPr>
        <w:t>:</w:t>
      </w:r>
      <w:r w:rsidRPr="0046413B">
        <w:rPr>
          <w:rtl/>
        </w:rPr>
        <w:t xml:space="preserve"> برهان الدين الحمداني القزويني</w:t>
      </w:r>
      <w:r>
        <w:rPr>
          <w:rtl/>
        </w:rPr>
        <w:t>،</w:t>
      </w:r>
      <w:r w:rsidRPr="0046413B">
        <w:rPr>
          <w:rtl/>
        </w:rPr>
        <w:t xml:space="preserve"> الذي مرّ ذكره </w:t>
      </w:r>
      <w:r w:rsidRPr="00414CB8">
        <w:rPr>
          <w:rStyle w:val="libFootnotenumChar"/>
          <w:rtl/>
        </w:rPr>
        <w:t>(2)</w:t>
      </w:r>
      <w:r>
        <w:rPr>
          <w:rtl/>
        </w:rPr>
        <w:t>.</w:t>
      </w:r>
    </w:p>
    <w:p w:rsidR="00414CB8" w:rsidRPr="0046413B" w:rsidRDefault="00414CB8" w:rsidP="00414CB8">
      <w:pPr>
        <w:pStyle w:val="libNormal"/>
        <w:rPr>
          <w:rtl/>
        </w:rPr>
      </w:pPr>
      <w:r w:rsidRPr="0046413B">
        <w:rPr>
          <w:rtl/>
        </w:rPr>
        <w:t>7</w:t>
      </w:r>
      <w:r w:rsidR="00F21B5A">
        <w:rPr>
          <w:rtl/>
        </w:rPr>
        <w:t xml:space="preserve"> - </w:t>
      </w:r>
      <w:r w:rsidRPr="0046413B">
        <w:rPr>
          <w:rtl/>
        </w:rPr>
        <w:t>ومنهم</w:t>
      </w:r>
      <w:r>
        <w:rPr>
          <w:rtl/>
        </w:rPr>
        <w:t>:</w:t>
      </w:r>
      <w:r w:rsidRPr="0046413B">
        <w:rPr>
          <w:rtl/>
        </w:rPr>
        <w:t xml:space="preserve"> الشيخ المقري جعفر بن أبي الفضل محمّد بن محمّد بن شعرة الجامعي.</w:t>
      </w:r>
    </w:p>
    <w:p w:rsidR="00414CB8" w:rsidRPr="0046413B" w:rsidRDefault="00414CB8" w:rsidP="00414CB8">
      <w:pPr>
        <w:pStyle w:val="libNormal"/>
        <w:rPr>
          <w:rtl/>
        </w:rPr>
      </w:pPr>
      <w:r w:rsidRPr="0046413B">
        <w:rPr>
          <w:rtl/>
        </w:rPr>
        <w:t>8</w:t>
      </w:r>
      <w:r w:rsidR="00F21B5A">
        <w:rPr>
          <w:rtl/>
        </w:rPr>
        <w:t xml:space="preserve"> - </w:t>
      </w:r>
      <w:r w:rsidRPr="0046413B">
        <w:rPr>
          <w:rtl/>
        </w:rPr>
        <w:t>ومنهم</w:t>
      </w:r>
      <w:r>
        <w:rPr>
          <w:rtl/>
        </w:rPr>
        <w:t>:</w:t>
      </w:r>
      <w:r w:rsidRPr="0046413B">
        <w:rPr>
          <w:rtl/>
        </w:rPr>
        <w:t xml:space="preserve"> الشيخ الفقيه العالم أبو طالب نصير الدين عبد الله بن حمزة ابن عبد الله بن حمزة بن الحسن بن علي بن نصير الطوسي</w:t>
      </w:r>
      <w:r>
        <w:rPr>
          <w:rtl/>
        </w:rPr>
        <w:t>،</w:t>
      </w:r>
      <w:r w:rsidRPr="0046413B">
        <w:rPr>
          <w:rtl/>
        </w:rPr>
        <w:t xml:space="preserve"> صرّح بجميع ذلك صاحب المعالم في الإجازة الكبيرة </w:t>
      </w:r>
      <w:r w:rsidRPr="00414CB8">
        <w:rPr>
          <w:rStyle w:val="libFootnotenumChar"/>
          <w:rtl/>
        </w:rPr>
        <w:t>(3)</w:t>
      </w:r>
      <w:r>
        <w:rPr>
          <w:rtl/>
        </w:rPr>
        <w:t>.</w:t>
      </w:r>
      <w:r w:rsidRPr="0046413B">
        <w:rPr>
          <w:rtl/>
        </w:rPr>
        <w:t xml:space="preserve"> وهذا الشيخ عظيم الشأن</w:t>
      </w:r>
      <w:r>
        <w:rPr>
          <w:rtl/>
        </w:rPr>
        <w:t>،</w:t>
      </w:r>
      <w:r w:rsidRPr="0046413B">
        <w:rPr>
          <w:rtl/>
        </w:rPr>
        <w:t xml:space="preserve"> جليل القدر</w:t>
      </w:r>
      <w:r>
        <w:rPr>
          <w:rtl/>
        </w:rPr>
        <w:t>،</w:t>
      </w:r>
      <w:r w:rsidRPr="0046413B">
        <w:rPr>
          <w:rtl/>
        </w:rPr>
        <w:t xml:space="preserve"> من أعيان علماء الإماميّة.</w:t>
      </w:r>
    </w:p>
    <w:p w:rsidR="00414CB8" w:rsidRPr="0046413B" w:rsidRDefault="00414CB8" w:rsidP="00414CB8">
      <w:pPr>
        <w:pStyle w:val="libNormal"/>
        <w:rPr>
          <w:rtl/>
        </w:rPr>
      </w:pPr>
      <w:r w:rsidRPr="0046413B">
        <w:rPr>
          <w:rtl/>
        </w:rPr>
        <w:t>قال محمّد بن الحسين القطب الكيدري</w:t>
      </w:r>
      <w:r w:rsidR="00F21B5A">
        <w:rPr>
          <w:rtl/>
        </w:rPr>
        <w:t xml:space="preserve"> - </w:t>
      </w:r>
      <w:r w:rsidRPr="0046413B">
        <w:rPr>
          <w:rtl/>
        </w:rPr>
        <w:t>تلميذه</w:t>
      </w:r>
      <w:r w:rsidR="00F21B5A">
        <w:rPr>
          <w:rtl/>
        </w:rPr>
        <w:t xml:space="preserve"> - </w:t>
      </w:r>
      <w:r w:rsidRPr="0046413B">
        <w:rPr>
          <w:rtl/>
        </w:rPr>
        <w:t>في كتاب كفاية البرايا في معرفة الأنبياء والأوصياء</w:t>
      </w:r>
      <w:r>
        <w:rPr>
          <w:rtl/>
        </w:rPr>
        <w:t>:</w:t>
      </w:r>
      <w:r w:rsidRPr="0046413B">
        <w:rPr>
          <w:rtl/>
        </w:rPr>
        <w:t xml:space="preserve"> حدثني مولاي وسيدي الشيخ الأفضل العلامة</w:t>
      </w:r>
      <w:r>
        <w:rPr>
          <w:rtl/>
        </w:rPr>
        <w:t>،</w:t>
      </w:r>
      <w:r w:rsidRPr="0046413B">
        <w:rPr>
          <w:rtl/>
        </w:rPr>
        <w:t xml:space="preserve"> قطب الملّة والدين</w:t>
      </w:r>
      <w:r>
        <w:rPr>
          <w:rtl/>
        </w:rPr>
        <w:t>،</w:t>
      </w:r>
      <w:r w:rsidRPr="0046413B">
        <w:rPr>
          <w:rtl/>
        </w:rPr>
        <w:t xml:space="preserve"> نصير الإسلام والمسلمين</w:t>
      </w:r>
      <w:r>
        <w:rPr>
          <w:rtl/>
        </w:rPr>
        <w:t>،</w:t>
      </w:r>
      <w:r w:rsidRPr="0046413B">
        <w:rPr>
          <w:rtl/>
        </w:rPr>
        <w:t xml:space="preserve"> مفخر العلماء</w:t>
      </w:r>
      <w:r>
        <w:rPr>
          <w:rtl/>
        </w:rPr>
        <w:t>،</w:t>
      </w:r>
      <w:r w:rsidRPr="0046413B">
        <w:rPr>
          <w:rtl/>
        </w:rPr>
        <w:t xml:space="preserve"> ومرجع الفضلاء</w:t>
      </w:r>
      <w:r>
        <w:rPr>
          <w:rtl/>
        </w:rPr>
        <w:t>،</w:t>
      </w:r>
      <w:r w:rsidRPr="0046413B">
        <w:rPr>
          <w:rtl/>
        </w:rPr>
        <w:t xml:space="preserve"> عمدة الخلق</w:t>
      </w:r>
      <w:r>
        <w:rPr>
          <w:rtl/>
        </w:rPr>
        <w:t>،</w:t>
      </w:r>
      <w:r w:rsidRPr="0046413B">
        <w:rPr>
          <w:rtl/>
        </w:rPr>
        <w:t xml:space="preserve"> ثمال الأفاضل</w:t>
      </w:r>
      <w:r>
        <w:rPr>
          <w:rtl/>
        </w:rPr>
        <w:t>،</w:t>
      </w:r>
      <w:r w:rsidRPr="0046413B">
        <w:rPr>
          <w:rtl/>
        </w:rPr>
        <w:t xml:space="preserve"> عبد الله بن حمزة بن عبد الله بن حمزة الطوسي</w:t>
      </w:r>
      <w:r>
        <w:rPr>
          <w:rtl/>
        </w:rPr>
        <w:t>،</w:t>
      </w:r>
      <w:r w:rsidRPr="0046413B">
        <w:rPr>
          <w:rtl/>
        </w:rPr>
        <w:t xml:space="preserve"> أدام الله تعالى ظلّ سموه وفضله للأنام وأهله ممدودا</w:t>
      </w:r>
      <w:r>
        <w:rPr>
          <w:rtl/>
        </w:rPr>
        <w:t>،</w:t>
      </w:r>
      <w:r w:rsidRPr="0046413B">
        <w:rPr>
          <w:rtl/>
        </w:rPr>
        <w:t xml:space="preserve"> وشرع نكتة وفوائده لعلماء العصر مشهودا</w:t>
      </w:r>
      <w:r>
        <w:rPr>
          <w:rtl/>
        </w:rPr>
        <w:t>،</w:t>
      </w:r>
      <w:r w:rsidRPr="0046413B">
        <w:rPr>
          <w:rtl/>
        </w:rPr>
        <w:t xml:space="preserve"> قراءة عليه بساتروار بهق </w:t>
      </w:r>
      <w:r w:rsidRPr="00414CB8">
        <w:rPr>
          <w:rStyle w:val="libFootnotenumChar"/>
          <w:rtl/>
        </w:rPr>
        <w:t>(4)</w:t>
      </w:r>
      <w:r w:rsidRPr="0046413B">
        <w:rPr>
          <w:rtl/>
        </w:rPr>
        <w:t xml:space="preserve"> في شهور سنة ثلاث وسبعين وخمسمائة.</w:t>
      </w:r>
    </w:p>
    <w:p w:rsidR="00414CB8" w:rsidRPr="0046413B" w:rsidRDefault="00414CB8" w:rsidP="00414CB8">
      <w:pPr>
        <w:pStyle w:val="libNormal"/>
        <w:rPr>
          <w:rtl/>
        </w:rPr>
      </w:pPr>
      <w:r w:rsidRPr="00414CB8">
        <w:rPr>
          <w:rStyle w:val="libBold2Char"/>
          <w:rtl/>
        </w:rPr>
        <w:t>عن</w:t>
      </w:r>
      <w:r w:rsidRPr="0046413B">
        <w:rPr>
          <w:rtl/>
        </w:rPr>
        <w:t xml:space="preserve"> الشيخ الإمام عفيف الدين محمّد بن الحسين الشوهاني.</w:t>
      </w:r>
    </w:p>
    <w:p w:rsidR="00414CB8" w:rsidRPr="0046413B" w:rsidRDefault="00414CB8" w:rsidP="00414CB8">
      <w:pPr>
        <w:pStyle w:val="libNormal"/>
        <w:rPr>
          <w:rtl/>
        </w:rPr>
      </w:pPr>
      <w:r w:rsidRPr="00414CB8">
        <w:rPr>
          <w:rStyle w:val="libBold2Char"/>
          <w:rtl/>
        </w:rPr>
        <w:t>عن</w:t>
      </w:r>
      <w:r w:rsidRPr="0046413B">
        <w:rPr>
          <w:rtl/>
        </w:rPr>
        <w:t xml:space="preserve"> شيخه الفقيه علي بن محمد القمي.</w:t>
      </w:r>
    </w:p>
    <w:p w:rsidR="00414CB8" w:rsidRPr="0046413B" w:rsidRDefault="00414CB8" w:rsidP="00414CB8">
      <w:pPr>
        <w:pStyle w:val="libNormal"/>
        <w:rPr>
          <w:rtl/>
        </w:rPr>
      </w:pPr>
      <w:r w:rsidRPr="00414CB8">
        <w:rPr>
          <w:rStyle w:val="libBold2Char"/>
          <w:rtl/>
        </w:rPr>
        <w:t>عن</w:t>
      </w:r>
      <w:r w:rsidRPr="0046413B">
        <w:rPr>
          <w:rtl/>
        </w:rPr>
        <w:t xml:space="preserve"> شيخه المفيد عبد الجبار بن عبد الله المقري.</w:t>
      </w:r>
    </w:p>
    <w:p w:rsidR="00414CB8" w:rsidRPr="0046413B" w:rsidRDefault="00414CB8" w:rsidP="00414CB8">
      <w:pPr>
        <w:pStyle w:val="libNormal"/>
        <w:rPr>
          <w:rtl/>
        </w:rPr>
      </w:pPr>
      <w:r w:rsidRPr="00414CB8">
        <w:rPr>
          <w:rStyle w:val="libBold2Char"/>
          <w:rtl/>
        </w:rPr>
        <w:t>عن</w:t>
      </w:r>
      <w:r w:rsidRPr="0046413B">
        <w:rPr>
          <w:rtl/>
        </w:rPr>
        <w:t xml:space="preserve"> شيخ الطائفة </w:t>
      </w:r>
      <w:r w:rsidRPr="00414CB8">
        <w:rPr>
          <w:rStyle w:val="libFootnotenumChar"/>
          <w:rtl/>
        </w:rPr>
        <w:t>(5)</w:t>
      </w:r>
      <w:r>
        <w:rPr>
          <w:rtl/>
        </w:rPr>
        <w:t>.</w:t>
      </w:r>
      <w:r w:rsidRPr="0046413B">
        <w:rPr>
          <w:rtl/>
        </w:rPr>
        <w:t xml:space="preserve"> انتهى.</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يأتي في الجزء الثالث</w:t>
      </w:r>
      <w:r>
        <w:rPr>
          <w:rtl/>
        </w:rPr>
        <w:t>:</w:t>
      </w:r>
      <w:r w:rsidRPr="0046413B">
        <w:rPr>
          <w:rtl/>
        </w:rPr>
        <w:t xml:space="preserve"> 13</w:t>
      </w:r>
      <w:r>
        <w:rPr>
          <w:rtl/>
        </w:rPr>
        <w:t>،</w:t>
      </w:r>
      <w:r w:rsidRPr="0046413B">
        <w:rPr>
          <w:rtl/>
        </w:rPr>
        <w:t xml:space="preserve"> 20.</w:t>
      </w:r>
    </w:p>
    <w:p w:rsidR="00414CB8" w:rsidRPr="0046413B" w:rsidRDefault="00414CB8" w:rsidP="00414CB8">
      <w:pPr>
        <w:pStyle w:val="libFootnote0"/>
        <w:rPr>
          <w:rtl/>
        </w:rPr>
      </w:pPr>
      <w:r w:rsidRPr="0046413B">
        <w:rPr>
          <w:rtl/>
        </w:rPr>
        <w:t>(2) تقدم في صفحة</w:t>
      </w:r>
      <w:r>
        <w:rPr>
          <w:rtl/>
        </w:rPr>
        <w:t>:</w:t>
      </w:r>
      <w:r w:rsidRPr="0046413B">
        <w:rPr>
          <w:rtl/>
        </w:rPr>
        <w:t xml:space="preserve"> 420</w:t>
      </w:r>
      <w:r>
        <w:rPr>
          <w:rtl/>
        </w:rPr>
        <w:t>،</w:t>
      </w:r>
      <w:r w:rsidRPr="0046413B">
        <w:rPr>
          <w:rtl/>
        </w:rPr>
        <w:t xml:space="preserve"> 428.</w:t>
      </w:r>
    </w:p>
    <w:p w:rsidR="00414CB8" w:rsidRPr="0046413B" w:rsidRDefault="00414CB8" w:rsidP="00414CB8">
      <w:pPr>
        <w:pStyle w:val="libFootnote0"/>
        <w:rPr>
          <w:rtl/>
        </w:rPr>
      </w:pPr>
      <w:r w:rsidRPr="0046413B">
        <w:rPr>
          <w:rtl/>
        </w:rPr>
        <w:t>(3) انظر بحار الأنوار 109</w:t>
      </w:r>
      <w:r>
        <w:rPr>
          <w:rtl/>
        </w:rPr>
        <w:t>:</w:t>
      </w:r>
      <w:r w:rsidRPr="0046413B">
        <w:rPr>
          <w:rtl/>
        </w:rPr>
        <w:t xml:space="preserve"> 21.</w:t>
      </w:r>
    </w:p>
    <w:p w:rsidR="00414CB8" w:rsidRPr="0046413B" w:rsidRDefault="00414CB8" w:rsidP="00414CB8">
      <w:pPr>
        <w:pStyle w:val="libFootnote0"/>
        <w:rPr>
          <w:rtl/>
        </w:rPr>
      </w:pPr>
      <w:r w:rsidRPr="0046413B">
        <w:rPr>
          <w:rtl/>
        </w:rPr>
        <w:t>(4) كذا في الحجرية</w:t>
      </w:r>
      <w:r>
        <w:rPr>
          <w:rtl/>
        </w:rPr>
        <w:t>:</w:t>
      </w:r>
      <w:r w:rsidRPr="0046413B">
        <w:rPr>
          <w:rtl/>
        </w:rPr>
        <w:t xml:space="preserve"> ولعلّ الصواب</w:t>
      </w:r>
      <w:r>
        <w:rPr>
          <w:rtl/>
        </w:rPr>
        <w:t>:</w:t>
      </w:r>
      <w:r w:rsidRPr="0046413B">
        <w:rPr>
          <w:rtl/>
        </w:rPr>
        <w:t xml:space="preserve"> بسابزوار بيهق كما في معجم البلدان 1</w:t>
      </w:r>
      <w:r>
        <w:rPr>
          <w:rtl/>
        </w:rPr>
        <w:t>:</w:t>
      </w:r>
      <w:r w:rsidRPr="0046413B">
        <w:rPr>
          <w:rtl/>
        </w:rPr>
        <w:t xml:space="preserve"> 537.</w:t>
      </w:r>
    </w:p>
    <w:p w:rsidR="00414CB8" w:rsidRPr="0046413B" w:rsidRDefault="00414CB8" w:rsidP="00414CB8">
      <w:pPr>
        <w:pStyle w:val="libFootnote0"/>
        <w:rPr>
          <w:rtl/>
        </w:rPr>
      </w:pPr>
      <w:r w:rsidRPr="0046413B">
        <w:rPr>
          <w:rtl/>
        </w:rPr>
        <w:t>(5) كفاية البرايا</w:t>
      </w:r>
      <w:r>
        <w:rPr>
          <w:rtl/>
        </w:rPr>
        <w:t>:</w:t>
      </w:r>
      <w:r w:rsidRPr="0046413B">
        <w:rPr>
          <w:rtl/>
        </w:rPr>
        <w:t xml:space="preserve"> غير متوفر لدينا</w:t>
      </w:r>
      <w:r>
        <w:rPr>
          <w:rtl/>
        </w:rPr>
        <w:t>،</w:t>
      </w:r>
      <w:r w:rsidRPr="0046413B">
        <w:rPr>
          <w:rtl/>
        </w:rPr>
        <w:t xml:space="preserve"> ولا يوجد هذا الطريق في المشجرة.</w:t>
      </w:r>
    </w:p>
    <w:p w:rsidR="00414CB8" w:rsidRPr="0046413B" w:rsidRDefault="00414CB8" w:rsidP="00414CB8">
      <w:pPr>
        <w:pStyle w:val="libNormal"/>
        <w:rPr>
          <w:rtl/>
        </w:rPr>
      </w:pPr>
      <w:r>
        <w:rPr>
          <w:rtl/>
        </w:rPr>
        <w:br w:type="page"/>
      </w:r>
      <w:r w:rsidRPr="0046413B">
        <w:rPr>
          <w:rtl/>
        </w:rPr>
        <w:lastRenderedPageBreak/>
        <w:t>وفي المنتجب</w:t>
      </w:r>
      <w:r>
        <w:rPr>
          <w:rtl/>
        </w:rPr>
        <w:t>:</w:t>
      </w:r>
      <w:r w:rsidRPr="0046413B">
        <w:rPr>
          <w:rtl/>
        </w:rPr>
        <w:t xml:space="preserve"> الشيخ الإمام نصير الدين أبو طالب عبد الله بن حمزة بن عبد الله الطوسي المشهدي المشارحي</w:t>
      </w:r>
      <w:r>
        <w:rPr>
          <w:rtl/>
        </w:rPr>
        <w:t>،</w:t>
      </w:r>
      <w:r w:rsidRPr="0046413B">
        <w:rPr>
          <w:rtl/>
        </w:rPr>
        <w:t xml:space="preserve"> فقيه ثقة وجه </w:t>
      </w:r>
      <w:r w:rsidRPr="00414CB8">
        <w:rPr>
          <w:rStyle w:val="libFootnotenumChar"/>
          <w:rtl/>
        </w:rPr>
        <w:t>(1)</w:t>
      </w:r>
      <w:r>
        <w:rPr>
          <w:rtl/>
        </w:rPr>
        <w:t>.</w:t>
      </w:r>
    </w:p>
    <w:p w:rsidR="00414CB8" w:rsidRPr="0046413B" w:rsidRDefault="00414CB8" w:rsidP="00414CB8">
      <w:pPr>
        <w:pStyle w:val="libNormal"/>
        <w:rPr>
          <w:rtl/>
        </w:rPr>
      </w:pPr>
      <w:r w:rsidRPr="0046413B">
        <w:rPr>
          <w:rtl/>
        </w:rPr>
        <w:t>وقال في الرياض</w:t>
      </w:r>
      <w:r>
        <w:rPr>
          <w:rtl/>
        </w:rPr>
        <w:t>:</w:t>
      </w:r>
      <w:r w:rsidRPr="0046413B">
        <w:rPr>
          <w:rtl/>
        </w:rPr>
        <w:t xml:space="preserve"> رأيت من مؤلفاته</w:t>
      </w:r>
      <w:r>
        <w:rPr>
          <w:rtl/>
        </w:rPr>
        <w:t>:</w:t>
      </w:r>
      <w:r w:rsidRPr="0046413B">
        <w:rPr>
          <w:rtl/>
        </w:rPr>
        <w:t xml:space="preserve"> الوافي بكلام المثبت والنافي</w:t>
      </w:r>
      <w:r>
        <w:rPr>
          <w:rtl/>
        </w:rPr>
        <w:t>،</w:t>
      </w:r>
      <w:r w:rsidRPr="0046413B">
        <w:rPr>
          <w:rtl/>
        </w:rPr>
        <w:t xml:space="preserve"> وهو مختصر</w:t>
      </w:r>
      <w:r>
        <w:rPr>
          <w:rtl/>
        </w:rPr>
        <w:t>،</w:t>
      </w:r>
      <w:r w:rsidRPr="0046413B">
        <w:rPr>
          <w:rtl/>
        </w:rPr>
        <w:t xml:space="preserve"> وهو غير ابن حمزة صاحب الوسيلة </w:t>
      </w:r>
      <w:r w:rsidRPr="00414CB8">
        <w:rPr>
          <w:rStyle w:val="libFootnotenumChar"/>
          <w:rtl/>
        </w:rPr>
        <w:t>(2)</w:t>
      </w:r>
      <w:r>
        <w:rPr>
          <w:rtl/>
        </w:rPr>
        <w:t>.</w:t>
      </w:r>
    </w:p>
    <w:p w:rsidR="00414CB8" w:rsidRPr="0046413B" w:rsidRDefault="00414CB8" w:rsidP="00414CB8">
      <w:pPr>
        <w:pStyle w:val="libNormal"/>
        <w:rPr>
          <w:rtl/>
        </w:rPr>
      </w:pPr>
      <w:r w:rsidRPr="0046413B">
        <w:rPr>
          <w:rtl/>
        </w:rPr>
        <w:t>ج</w:t>
      </w:r>
      <w:r w:rsidR="00F21B5A">
        <w:rPr>
          <w:rtl/>
        </w:rPr>
        <w:t xml:space="preserve"> - </w:t>
      </w:r>
      <w:r w:rsidRPr="0046413B">
        <w:rPr>
          <w:rtl/>
        </w:rPr>
        <w:t>الشيخ الفاضل الجليل أبو السعادات أسعد بن عبد القاهر بن أسعد الأصفهاني</w:t>
      </w:r>
      <w:r>
        <w:rPr>
          <w:rtl/>
        </w:rPr>
        <w:t>،</w:t>
      </w:r>
      <w:r w:rsidRPr="0046413B">
        <w:rPr>
          <w:rtl/>
        </w:rPr>
        <w:t xml:space="preserve"> العالم الفاضل المعروف</w:t>
      </w:r>
      <w:r>
        <w:rPr>
          <w:rtl/>
        </w:rPr>
        <w:t>،</w:t>
      </w:r>
      <w:r w:rsidRPr="0046413B">
        <w:rPr>
          <w:rtl/>
        </w:rPr>
        <w:t xml:space="preserve"> صاحب كتاب رشح الولاء في شرح دعاء صنمي قريش</w:t>
      </w:r>
      <w:r>
        <w:rPr>
          <w:rtl/>
        </w:rPr>
        <w:t>،</w:t>
      </w:r>
      <w:r w:rsidRPr="0046413B">
        <w:rPr>
          <w:rtl/>
        </w:rPr>
        <w:t xml:space="preserve"> الذي نقل عنه الشيخ إبراهيم الكفعمي في حواشي جنته وغيرها.</w:t>
      </w:r>
    </w:p>
    <w:p w:rsidR="00414CB8" w:rsidRPr="0046413B" w:rsidRDefault="00414CB8" w:rsidP="00414CB8">
      <w:pPr>
        <w:pStyle w:val="libNormal"/>
        <w:rPr>
          <w:rtl/>
        </w:rPr>
      </w:pPr>
      <w:r w:rsidRPr="0046413B">
        <w:rPr>
          <w:rtl/>
        </w:rPr>
        <w:t>قال في الفلاح</w:t>
      </w:r>
      <w:r>
        <w:rPr>
          <w:rtl/>
        </w:rPr>
        <w:t>:</w:t>
      </w:r>
      <w:r w:rsidRPr="0046413B">
        <w:rPr>
          <w:rtl/>
        </w:rPr>
        <w:t xml:space="preserve"> أخبرني في مسكني بالجانب الشرقي من بغداد الذي أسكنني به الخليفة المستنصر جزاه الله جلّ جلاله عنّا جزاء المحسنين</w:t>
      </w:r>
      <w:r>
        <w:rPr>
          <w:rtl/>
        </w:rPr>
        <w:t>،</w:t>
      </w:r>
      <w:r w:rsidRPr="0046413B">
        <w:rPr>
          <w:rtl/>
        </w:rPr>
        <w:t xml:space="preserve"> في صفر سنة خمس وثلاثين وستمائة </w:t>
      </w:r>
      <w:r w:rsidRPr="00414CB8">
        <w:rPr>
          <w:rStyle w:val="libFootnotenumChar"/>
          <w:rtl/>
        </w:rPr>
        <w:t>(3)</w:t>
      </w:r>
      <w:r>
        <w:rPr>
          <w:rtl/>
        </w:rPr>
        <w:t>.</w:t>
      </w:r>
    </w:p>
    <w:p w:rsidR="00414CB8" w:rsidRPr="0046413B" w:rsidRDefault="00414CB8" w:rsidP="00414CB8">
      <w:pPr>
        <w:pStyle w:val="libNormal"/>
        <w:rPr>
          <w:rtl/>
        </w:rPr>
      </w:pPr>
      <w:r w:rsidRPr="0046413B">
        <w:rPr>
          <w:rtl/>
        </w:rPr>
        <w:t>وفي الأمل</w:t>
      </w:r>
      <w:r>
        <w:rPr>
          <w:rtl/>
        </w:rPr>
        <w:t>:</w:t>
      </w:r>
      <w:r w:rsidRPr="0046413B">
        <w:rPr>
          <w:rtl/>
        </w:rPr>
        <w:t xml:space="preserve"> قرأ عليه الخواجه نصير الدين وابن ميثم </w:t>
      </w:r>
      <w:r w:rsidRPr="00414CB8">
        <w:rPr>
          <w:rStyle w:val="libFootnotenumChar"/>
          <w:rtl/>
        </w:rPr>
        <w:t>(4)</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الشيخ الإمام عماد الدين أبي الفرج علي ابن الشيخ الإمام قطب الدين أبي الحسين الراوندي</w:t>
      </w:r>
      <w:r>
        <w:rPr>
          <w:rtl/>
        </w:rPr>
        <w:t>،</w:t>
      </w:r>
      <w:r w:rsidRPr="0046413B">
        <w:rPr>
          <w:rtl/>
        </w:rPr>
        <w:t xml:space="preserve"> الفقيه الثقة</w:t>
      </w:r>
      <w:r>
        <w:rPr>
          <w:rtl/>
        </w:rPr>
        <w:t>،</w:t>
      </w:r>
      <w:r w:rsidRPr="0046413B">
        <w:rPr>
          <w:rtl/>
        </w:rPr>
        <w:t xml:space="preserve"> كما في المنتجب </w:t>
      </w:r>
      <w:r w:rsidRPr="00414CB8">
        <w:rPr>
          <w:rStyle w:val="libFootnotenumChar"/>
          <w:rtl/>
        </w:rPr>
        <w:t>(5)</w:t>
      </w:r>
      <w:r>
        <w:rPr>
          <w:rtl/>
        </w:rPr>
        <w:t>.</w:t>
      </w:r>
    </w:p>
    <w:p w:rsidR="00414CB8" w:rsidRPr="0046413B" w:rsidRDefault="00414CB8" w:rsidP="00414CB8">
      <w:pPr>
        <w:pStyle w:val="libNormal"/>
        <w:rPr>
          <w:rtl/>
        </w:rPr>
      </w:pPr>
      <w:r w:rsidRPr="00414CB8">
        <w:rPr>
          <w:rStyle w:val="libBold2Char"/>
          <w:rtl/>
        </w:rPr>
        <w:t>عن</w:t>
      </w:r>
      <w:r w:rsidRPr="0046413B">
        <w:rPr>
          <w:rtl/>
        </w:rPr>
        <w:t xml:space="preserve"> والده قطب الدين الراوندي</w:t>
      </w:r>
      <w:r>
        <w:rPr>
          <w:rtl/>
        </w:rPr>
        <w:t>،</w:t>
      </w:r>
      <w:r w:rsidRPr="0046413B">
        <w:rPr>
          <w:rtl/>
        </w:rPr>
        <w:t xml:space="preserve"> الآتي ذكره </w:t>
      </w:r>
      <w:r w:rsidRPr="00414CB8">
        <w:rPr>
          <w:rStyle w:val="libFootnotenumChar"/>
          <w:rtl/>
        </w:rPr>
        <w:t>(6)</w:t>
      </w:r>
      <w:r>
        <w:rPr>
          <w:rtl/>
        </w:rPr>
        <w:t>.</w:t>
      </w:r>
    </w:p>
    <w:p w:rsidR="00414CB8" w:rsidRPr="0046413B" w:rsidRDefault="00414CB8" w:rsidP="00414CB8">
      <w:pPr>
        <w:pStyle w:val="libNormal"/>
        <w:rPr>
          <w:rtl/>
        </w:rPr>
      </w:pPr>
      <w:r w:rsidRPr="00414CB8">
        <w:rPr>
          <w:rStyle w:val="libBold2Char"/>
          <w:rtl/>
        </w:rPr>
        <w:t>وعن</w:t>
      </w:r>
      <w:r w:rsidRPr="0046413B">
        <w:rPr>
          <w:rtl/>
        </w:rPr>
        <w:t xml:space="preserve"> جماعة كثيرة نذكرهم في مشايخ نجيب الدين ابن نما.</w:t>
      </w:r>
    </w:p>
    <w:p w:rsidR="00414CB8" w:rsidRPr="0046413B" w:rsidRDefault="00414CB8" w:rsidP="00414CB8">
      <w:pPr>
        <w:pStyle w:val="libNormal"/>
        <w:rPr>
          <w:rtl/>
        </w:rPr>
      </w:pPr>
      <w:r w:rsidRPr="0046413B">
        <w:rPr>
          <w:rtl/>
        </w:rPr>
        <w:t>د</w:t>
      </w:r>
      <w:r w:rsidR="00F21B5A">
        <w:rPr>
          <w:rtl/>
        </w:rPr>
        <w:t xml:space="preserve"> - </w:t>
      </w:r>
      <w:r w:rsidRPr="0046413B">
        <w:rPr>
          <w:rtl/>
        </w:rPr>
        <w:t>الشيخ نجيب الدين ابن نما.</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فهرس منتجب الدين</w:t>
      </w:r>
      <w:r>
        <w:rPr>
          <w:rtl/>
        </w:rPr>
        <w:t>:</w:t>
      </w:r>
      <w:r w:rsidRPr="0046413B">
        <w:rPr>
          <w:rtl/>
        </w:rPr>
        <w:t xml:space="preserve"> 125 / 272.</w:t>
      </w:r>
    </w:p>
    <w:p w:rsidR="00414CB8" w:rsidRPr="0046413B" w:rsidRDefault="00414CB8" w:rsidP="00414CB8">
      <w:pPr>
        <w:pStyle w:val="libFootnote0"/>
        <w:rPr>
          <w:rtl/>
        </w:rPr>
      </w:pPr>
      <w:r w:rsidRPr="0046413B">
        <w:rPr>
          <w:rtl/>
        </w:rPr>
        <w:t>(2) رياض العلماء 3</w:t>
      </w:r>
      <w:r>
        <w:rPr>
          <w:rtl/>
        </w:rPr>
        <w:t>:</w:t>
      </w:r>
      <w:r w:rsidRPr="0046413B">
        <w:rPr>
          <w:rtl/>
        </w:rPr>
        <w:t xml:space="preserve"> 215.</w:t>
      </w:r>
    </w:p>
    <w:p w:rsidR="00414CB8" w:rsidRPr="0046413B" w:rsidRDefault="00414CB8" w:rsidP="00414CB8">
      <w:pPr>
        <w:pStyle w:val="libFootnote0"/>
        <w:rPr>
          <w:rtl/>
        </w:rPr>
      </w:pPr>
      <w:r w:rsidRPr="0046413B">
        <w:rPr>
          <w:rtl/>
        </w:rPr>
        <w:t>(3) فلاح السائل</w:t>
      </w:r>
      <w:r>
        <w:rPr>
          <w:rtl/>
        </w:rPr>
        <w:t>:</w:t>
      </w:r>
      <w:r w:rsidRPr="0046413B">
        <w:rPr>
          <w:rtl/>
        </w:rPr>
        <w:t xml:space="preserve"> 15.</w:t>
      </w:r>
    </w:p>
    <w:p w:rsidR="00414CB8" w:rsidRPr="0046413B" w:rsidRDefault="00414CB8" w:rsidP="00414CB8">
      <w:pPr>
        <w:pStyle w:val="libFootnote0"/>
        <w:rPr>
          <w:rtl/>
        </w:rPr>
      </w:pPr>
      <w:r w:rsidRPr="0046413B">
        <w:rPr>
          <w:rtl/>
        </w:rPr>
        <w:t>(4) أمل الآمل 2</w:t>
      </w:r>
      <w:r>
        <w:rPr>
          <w:rtl/>
        </w:rPr>
        <w:t>:</w:t>
      </w:r>
      <w:r w:rsidRPr="0046413B">
        <w:rPr>
          <w:rtl/>
        </w:rPr>
        <w:t xml:space="preserve"> 33 / 89.</w:t>
      </w:r>
    </w:p>
    <w:p w:rsidR="00414CB8" w:rsidRPr="0046413B" w:rsidRDefault="00414CB8" w:rsidP="00414CB8">
      <w:pPr>
        <w:pStyle w:val="libFootnote0"/>
        <w:rPr>
          <w:rtl/>
        </w:rPr>
      </w:pPr>
      <w:r w:rsidRPr="0046413B">
        <w:rPr>
          <w:rtl/>
        </w:rPr>
        <w:t>(5) فهرس منتجب الدين</w:t>
      </w:r>
      <w:r>
        <w:rPr>
          <w:rtl/>
        </w:rPr>
        <w:t>:</w:t>
      </w:r>
      <w:r w:rsidRPr="0046413B">
        <w:rPr>
          <w:rtl/>
        </w:rPr>
        <w:t xml:space="preserve"> 127 / 275.</w:t>
      </w:r>
    </w:p>
    <w:p w:rsidR="00414CB8" w:rsidRPr="0046413B" w:rsidRDefault="00414CB8" w:rsidP="00414CB8">
      <w:pPr>
        <w:pStyle w:val="libFootnote0"/>
        <w:rPr>
          <w:rtl/>
        </w:rPr>
      </w:pPr>
      <w:r w:rsidRPr="0046413B">
        <w:rPr>
          <w:rtl/>
        </w:rPr>
        <w:t>(6) يأتي في الجزء الثالث</w:t>
      </w:r>
      <w:r>
        <w:rPr>
          <w:rtl/>
        </w:rPr>
        <w:t>:</w:t>
      </w:r>
      <w:r w:rsidRPr="0046413B">
        <w:rPr>
          <w:rtl/>
        </w:rPr>
        <w:t xml:space="preserve"> 79.</w:t>
      </w:r>
    </w:p>
    <w:p w:rsidR="00414CB8" w:rsidRPr="0046413B" w:rsidRDefault="00414CB8" w:rsidP="00414CB8">
      <w:pPr>
        <w:pStyle w:val="libNormal"/>
        <w:rPr>
          <w:rtl/>
        </w:rPr>
      </w:pPr>
      <w:r>
        <w:rPr>
          <w:rtl/>
        </w:rPr>
        <w:br w:type="page"/>
      </w:r>
      <w:r w:rsidRPr="0046413B">
        <w:rPr>
          <w:rtl/>
        </w:rPr>
        <w:lastRenderedPageBreak/>
        <w:t>قال السيد في الدروع الواقية</w:t>
      </w:r>
      <w:r>
        <w:rPr>
          <w:rtl/>
        </w:rPr>
        <w:t>:</w:t>
      </w:r>
      <w:r w:rsidRPr="0046413B">
        <w:rPr>
          <w:rtl/>
        </w:rPr>
        <w:t xml:space="preserve"> وأخبرني شيخي الفقيه محمّد بن نما</w:t>
      </w:r>
      <w:r>
        <w:rPr>
          <w:rtl/>
        </w:rPr>
        <w:t>،</w:t>
      </w:r>
      <w:r w:rsidRPr="0046413B">
        <w:rPr>
          <w:rtl/>
        </w:rPr>
        <w:t xml:space="preserve"> فيما أجازه لي من كلّ ما رواه</w:t>
      </w:r>
      <w:r>
        <w:rPr>
          <w:rtl/>
        </w:rPr>
        <w:t>،</w:t>
      </w:r>
      <w:r w:rsidRPr="0046413B">
        <w:rPr>
          <w:rtl/>
        </w:rPr>
        <w:t xml:space="preserve"> لما كنت أقرأ عليه في الفقه </w:t>
      </w:r>
      <w:r w:rsidRPr="00414CB8">
        <w:rPr>
          <w:rStyle w:val="libFootnotenumChar"/>
          <w:rtl/>
        </w:rPr>
        <w:t>(1)</w:t>
      </w:r>
      <w:r>
        <w:rPr>
          <w:rtl/>
        </w:rPr>
        <w:t>.</w:t>
      </w:r>
      <w:r w:rsidRPr="0046413B">
        <w:rPr>
          <w:rtl/>
        </w:rPr>
        <w:t xml:space="preserve"> ويأتي في مشايخ المحقق </w:t>
      </w:r>
      <w:r w:rsidRPr="00414CB8">
        <w:rPr>
          <w:rStyle w:val="libAlaemChar"/>
          <w:rtl/>
        </w:rPr>
        <w:t>رحمه‌الله</w:t>
      </w:r>
      <w:r w:rsidRPr="0046413B">
        <w:rPr>
          <w:rtl/>
        </w:rPr>
        <w:t xml:space="preserve"> </w:t>
      </w:r>
      <w:r w:rsidRPr="00414CB8">
        <w:rPr>
          <w:rStyle w:val="libFootnotenumChar"/>
          <w:rtl/>
        </w:rPr>
        <w:t>(2)</w:t>
      </w:r>
      <w:r>
        <w:rPr>
          <w:rtl/>
        </w:rPr>
        <w:t>.</w:t>
      </w:r>
    </w:p>
    <w:p w:rsidR="00414CB8" w:rsidRPr="0046413B" w:rsidRDefault="00414CB8" w:rsidP="00414CB8">
      <w:pPr>
        <w:pStyle w:val="libNormal"/>
        <w:rPr>
          <w:rtl/>
        </w:rPr>
      </w:pPr>
      <w:r w:rsidRPr="0046413B">
        <w:rPr>
          <w:rtl/>
        </w:rPr>
        <w:t>ه</w:t>
      </w:r>
      <w:r>
        <w:rPr>
          <w:rFonts w:hint="cs"/>
          <w:rtl/>
        </w:rPr>
        <w:t>ـ</w:t>
      </w:r>
      <w:r w:rsidR="00F21B5A">
        <w:rPr>
          <w:rtl/>
        </w:rPr>
        <w:t xml:space="preserve"> - </w:t>
      </w:r>
      <w:r w:rsidRPr="0046413B">
        <w:rPr>
          <w:rtl/>
        </w:rPr>
        <w:t>السيد شمس الدين فخار بن معد الموسوي</w:t>
      </w:r>
      <w:r>
        <w:rPr>
          <w:rtl/>
        </w:rPr>
        <w:t>،</w:t>
      </w:r>
      <w:r w:rsidRPr="0046413B">
        <w:rPr>
          <w:rtl/>
        </w:rPr>
        <w:t xml:space="preserve"> الآتي ذكره </w:t>
      </w:r>
      <w:r w:rsidRPr="00414CB8">
        <w:rPr>
          <w:rStyle w:val="libFootnotenumChar"/>
          <w:rtl/>
        </w:rPr>
        <w:t>(3)</w:t>
      </w:r>
      <w:r>
        <w:rPr>
          <w:rtl/>
        </w:rPr>
        <w:t>.</w:t>
      </w:r>
    </w:p>
    <w:p w:rsidR="00414CB8" w:rsidRPr="0046413B" w:rsidRDefault="00414CB8" w:rsidP="00414CB8">
      <w:pPr>
        <w:pStyle w:val="libNormal"/>
        <w:rPr>
          <w:rtl/>
        </w:rPr>
      </w:pPr>
      <w:r w:rsidRPr="0046413B">
        <w:rPr>
          <w:rtl/>
        </w:rPr>
        <w:t>و</w:t>
      </w:r>
      <w:r w:rsidR="00F21B5A">
        <w:rPr>
          <w:rtl/>
        </w:rPr>
        <w:t xml:space="preserve"> - </w:t>
      </w:r>
      <w:r w:rsidRPr="0046413B">
        <w:rPr>
          <w:rtl/>
        </w:rPr>
        <w:t>الشيخ تاج الدين الحسن بن الدربي.</w:t>
      </w:r>
    </w:p>
    <w:p w:rsidR="00414CB8" w:rsidRPr="0046413B" w:rsidRDefault="00414CB8" w:rsidP="00414CB8">
      <w:pPr>
        <w:pStyle w:val="libNormal"/>
        <w:rPr>
          <w:rtl/>
        </w:rPr>
      </w:pPr>
      <w:r w:rsidRPr="0046413B">
        <w:rPr>
          <w:rtl/>
        </w:rPr>
        <w:t>قال في الدروع</w:t>
      </w:r>
      <w:r>
        <w:rPr>
          <w:rtl/>
        </w:rPr>
        <w:t>:</w:t>
      </w:r>
      <w:r w:rsidRPr="0046413B">
        <w:rPr>
          <w:rtl/>
        </w:rPr>
        <w:t xml:space="preserve"> وأخبرني الشيخ الزاهد حسن بن الدربي</w:t>
      </w:r>
      <w:r>
        <w:rPr>
          <w:rtl/>
        </w:rPr>
        <w:t>،</w:t>
      </w:r>
      <w:r w:rsidRPr="0046413B">
        <w:rPr>
          <w:rtl/>
        </w:rPr>
        <w:t xml:space="preserve"> فيما أجازه لي من كل ما رواه</w:t>
      </w:r>
      <w:r>
        <w:rPr>
          <w:rtl/>
        </w:rPr>
        <w:t>،</w:t>
      </w:r>
      <w:r w:rsidRPr="0046413B">
        <w:rPr>
          <w:rtl/>
        </w:rPr>
        <w:t xml:space="preserve"> أو سمعه أو أنشأه</w:t>
      </w:r>
      <w:r>
        <w:rPr>
          <w:rtl/>
        </w:rPr>
        <w:t>،</w:t>
      </w:r>
      <w:r w:rsidRPr="0046413B">
        <w:rPr>
          <w:rtl/>
        </w:rPr>
        <w:t xml:space="preserve"> أو قرأه </w:t>
      </w:r>
      <w:r w:rsidRPr="00414CB8">
        <w:rPr>
          <w:rStyle w:val="libFootnotenumChar"/>
          <w:rtl/>
        </w:rPr>
        <w:t>(4)</w:t>
      </w:r>
      <w:r>
        <w:rPr>
          <w:rtl/>
        </w:rPr>
        <w:t>.</w:t>
      </w:r>
      <w:r w:rsidRPr="0046413B">
        <w:rPr>
          <w:rtl/>
        </w:rPr>
        <w:t xml:space="preserve"> ويأتي طريقه في مشايخ المحقق </w:t>
      </w:r>
      <w:r w:rsidRPr="00414CB8">
        <w:rPr>
          <w:rStyle w:val="libFootnotenumChar"/>
          <w:rtl/>
        </w:rPr>
        <w:t>(5)</w:t>
      </w:r>
      <w:r>
        <w:rPr>
          <w:rtl/>
        </w:rPr>
        <w:t>.</w:t>
      </w:r>
    </w:p>
    <w:p w:rsidR="00414CB8" w:rsidRPr="0046413B" w:rsidRDefault="00414CB8" w:rsidP="00414CB8">
      <w:pPr>
        <w:pStyle w:val="libNormal"/>
        <w:rPr>
          <w:rtl/>
        </w:rPr>
      </w:pPr>
      <w:r w:rsidRPr="0046413B">
        <w:rPr>
          <w:rtl/>
        </w:rPr>
        <w:t>ز</w:t>
      </w:r>
      <w:r w:rsidR="00F21B5A">
        <w:rPr>
          <w:rtl/>
        </w:rPr>
        <w:t xml:space="preserve"> - </w:t>
      </w:r>
      <w:r w:rsidRPr="0046413B">
        <w:rPr>
          <w:rtl/>
        </w:rPr>
        <w:t>الشيخ صفي الدين محمّد بن معد الموسوي</w:t>
      </w:r>
      <w:r>
        <w:rPr>
          <w:rtl/>
        </w:rPr>
        <w:t>،</w:t>
      </w:r>
      <w:r w:rsidRPr="0046413B">
        <w:rPr>
          <w:rtl/>
        </w:rPr>
        <w:t xml:space="preserve"> الذي مرّ ذكره في مشايخ والد العلامة </w:t>
      </w:r>
      <w:r w:rsidRPr="00414CB8">
        <w:rPr>
          <w:rStyle w:val="libFootnotenumChar"/>
          <w:rtl/>
        </w:rPr>
        <w:t>(6)</w:t>
      </w:r>
      <w:r>
        <w:rPr>
          <w:rtl/>
        </w:rPr>
        <w:t>.</w:t>
      </w:r>
    </w:p>
    <w:p w:rsidR="00414CB8" w:rsidRPr="0046413B" w:rsidRDefault="00414CB8" w:rsidP="00414CB8">
      <w:pPr>
        <w:pStyle w:val="libNormal"/>
        <w:rPr>
          <w:rtl/>
        </w:rPr>
      </w:pPr>
      <w:r w:rsidRPr="0046413B">
        <w:rPr>
          <w:rtl/>
        </w:rPr>
        <w:t>ح</w:t>
      </w:r>
      <w:r w:rsidR="00F21B5A">
        <w:rPr>
          <w:rtl/>
        </w:rPr>
        <w:t xml:space="preserve"> - </w:t>
      </w:r>
      <w:r w:rsidRPr="0046413B">
        <w:rPr>
          <w:rtl/>
        </w:rPr>
        <w:t>الشيخ سديد الدين سالم بن محفوظ بن عزيزة بن وشاح السوراوي الحلّي</w:t>
      </w:r>
      <w:r>
        <w:rPr>
          <w:rtl/>
        </w:rPr>
        <w:t>،</w:t>
      </w:r>
      <w:r w:rsidRPr="0046413B">
        <w:rPr>
          <w:rtl/>
        </w:rPr>
        <w:t xml:space="preserve"> الفقيه العالم الفاضل</w:t>
      </w:r>
      <w:r>
        <w:rPr>
          <w:rtl/>
        </w:rPr>
        <w:t>،</w:t>
      </w:r>
      <w:r w:rsidRPr="0046413B">
        <w:rPr>
          <w:rtl/>
        </w:rPr>
        <w:t xml:space="preserve"> صاحب المنهاج في الكلام</w:t>
      </w:r>
      <w:r>
        <w:rPr>
          <w:rtl/>
        </w:rPr>
        <w:t>،</w:t>
      </w:r>
      <w:r w:rsidRPr="0046413B">
        <w:rPr>
          <w:rtl/>
        </w:rPr>
        <w:t xml:space="preserve"> الذي قرأ عليه المحقق علم الكلام وشيئا من علم الأوائل</w:t>
      </w:r>
      <w:r>
        <w:rPr>
          <w:rtl/>
        </w:rPr>
        <w:t>:</w:t>
      </w:r>
    </w:p>
    <w:p w:rsidR="00414CB8" w:rsidRPr="0046413B" w:rsidRDefault="00414CB8" w:rsidP="00414CB8">
      <w:pPr>
        <w:pStyle w:val="libNormal"/>
        <w:rPr>
          <w:rtl/>
        </w:rPr>
      </w:pPr>
      <w:r w:rsidRPr="0046413B">
        <w:rPr>
          <w:rtl/>
        </w:rPr>
        <w:t>قال الشهيد</w:t>
      </w:r>
      <w:r w:rsidR="00F21B5A">
        <w:rPr>
          <w:rtl/>
        </w:rPr>
        <w:t xml:space="preserve"> - </w:t>
      </w:r>
      <w:r w:rsidRPr="0046413B">
        <w:rPr>
          <w:rtl/>
        </w:rPr>
        <w:t>في الحديث التاسع من أربعينه</w:t>
      </w:r>
      <w:r w:rsidR="00F21B5A">
        <w:rPr>
          <w:rtl/>
        </w:rPr>
        <w:t xml:space="preserve"> -</w:t>
      </w:r>
      <w:r>
        <w:rPr>
          <w:rtl/>
        </w:rPr>
        <w:t>:</w:t>
      </w:r>
      <w:r w:rsidRPr="0046413B">
        <w:rPr>
          <w:rtl/>
        </w:rPr>
        <w:t xml:space="preserve"> أخبرنا السيد الإمام شيخنا عميد الدين أيضا قال</w:t>
      </w:r>
      <w:r>
        <w:rPr>
          <w:rtl/>
        </w:rPr>
        <w:t>:</w:t>
      </w:r>
      <w:r w:rsidRPr="0046413B">
        <w:rPr>
          <w:rtl/>
        </w:rPr>
        <w:t xml:space="preserve"> أخبرني خالي الإمام السعيد الحجّة شيخ الإسلام جمال الدين</w:t>
      </w:r>
      <w:r>
        <w:rPr>
          <w:rtl/>
        </w:rPr>
        <w:t>،</w:t>
      </w:r>
      <w:r w:rsidRPr="0046413B">
        <w:rPr>
          <w:rtl/>
        </w:rPr>
        <w:t xml:space="preserve"> قال</w:t>
      </w:r>
      <w:r>
        <w:rPr>
          <w:rtl/>
        </w:rPr>
        <w:t>:</w:t>
      </w:r>
      <w:r w:rsidRPr="0046413B">
        <w:rPr>
          <w:rtl/>
        </w:rPr>
        <w:t xml:space="preserve"> أخبرنا السيد الإمام العالم الطاهر أزهد أهل زمانه</w:t>
      </w:r>
      <w:r>
        <w:rPr>
          <w:rtl/>
        </w:rPr>
        <w:t>،</w:t>
      </w:r>
      <w:r w:rsidRPr="0046413B">
        <w:rPr>
          <w:rtl/>
        </w:rPr>
        <w:t xml:space="preserve"> ذو الكرامات رضي الدين أبو القاسم علي بن موسى بن جعفر بن محمد بن محمد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الدروع الواقية</w:t>
      </w:r>
      <w:r>
        <w:rPr>
          <w:rtl/>
        </w:rPr>
        <w:t>:</w:t>
      </w:r>
      <w:r w:rsidRPr="0046413B">
        <w:rPr>
          <w:rtl/>
        </w:rPr>
        <w:t xml:space="preserve"> لم نعثر عليه في النسخة التي بأيدينا.</w:t>
      </w:r>
    </w:p>
    <w:p w:rsidR="00414CB8" w:rsidRPr="0046413B" w:rsidRDefault="00414CB8" w:rsidP="00414CB8">
      <w:pPr>
        <w:pStyle w:val="libFootnote0"/>
        <w:rPr>
          <w:rtl/>
        </w:rPr>
      </w:pPr>
      <w:r w:rsidRPr="0046413B">
        <w:rPr>
          <w:rtl/>
        </w:rPr>
        <w:t>(2) يأتي في الجزء الثالث</w:t>
      </w:r>
      <w:r>
        <w:rPr>
          <w:rtl/>
        </w:rPr>
        <w:t>:</w:t>
      </w:r>
      <w:r w:rsidRPr="0046413B">
        <w:rPr>
          <w:rtl/>
        </w:rPr>
        <w:t xml:space="preserve"> 18.</w:t>
      </w:r>
    </w:p>
    <w:p w:rsidR="00414CB8" w:rsidRPr="0046413B" w:rsidRDefault="00414CB8" w:rsidP="00414CB8">
      <w:pPr>
        <w:pStyle w:val="libFootnote0"/>
        <w:rPr>
          <w:rtl/>
        </w:rPr>
      </w:pPr>
      <w:r w:rsidRPr="0046413B">
        <w:rPr>
          <w:rtl/>
        </w:rPr>
        <w:t>(3) يأتي في الجزء الثالث</w:t>
      </w:r>
      <w:r>
        <w:rPr>
          <w:rtl/>
        </w:rPr>
        <w:t>:</w:t>
      </w:r>
      <w:r w:rsidRPr="0046413B">
        <w:rPr>
          <w:rtl/>
        </w:rPr>
        <w:t xml:space="preserve"> 32.</w:t>
      </w:r>
    </w:p>
    <w:p w:rsidR="00414CB8" w:rsidRPr="0046413B" w:rsidRDefault="00414CB8" w:rsidP="00414CB8">
      <w:pPr>
        <w:pStyle w:val="libFootnote0"/>
        <w:rPr>
          <w:rtl/>
        </w:rPr>
      </w:pPr>
      <w:r w:rsidRPr="0046413B">
        <w:rPr>
          <w:rtl/>
        </w:rPr>
        <w:t>(4) الدروع الواقية</w:t>
      </w:r>
      <w:r>
        <w:rPr>
          <w:rtl/>
        </w:rPr>
        <w:t>:</w:t>
      </w:r>
      <w:r w:rsidRPr="0046413B">
        <w:rPr>
          <w:rtl/>
        </w:rPr>
        <w:t xml:space="preserve"> 78.</w:t>
      </w:r>
    </w:p>
    <w:p w:rsidR="00414CB8" w:rsidRPr="0046413B" w:rsidRDefault="00414CB8" w:rsidP="00414CB8">
      <w:pPr>
        <w:pStyle w:val="libFootnote0"/>
        <w:rPr>
          <w:rtl/>
        </w:rPr>
      </w:pPr>
      <w:r w:rsidRPr="0046413B">
        <w:rPr>
          <w:rtl/>
        </w:rPr>
        <w:t>(5) يأتي في الجزء الثالث</w:t>
      </w:r>
      <w:r>
        <w:rPr>
          <w:rtl/>
        </w:rPr>
        <w:t>:</w:t>
      </w:r>
      <w:r w:rsidRPr="0046413B">
        <w:rPr>
          <w:rtl/>
        </w:rPr>
        <w:t xml:space="preserve"> 56.</w:t>
      </w:r>
    </w:p>
    <w:p w:rsidR="00414CB8" w:rsidRPr="0046413B" w:rsidRDefault="00414CB8" w:rsidP="00414CB8">
      <w:pPr>
        <w:pStyle w:val="libFootnote0"/>
        <w:rPr>
          <w:rtl/>
        </w:rPr>
      </w:pPr>
      <w:r w:rsidRPr="0046413B">
        <w:rPr>
          <w:rtl/>
        </w:rPr>
        <w:t>(6) مرّ في صفحة</w:t>
      </w:r>
      <w:r>
        <w:rPr>
          <w:rtl/>
        </w:rPr>
        <w:t>:</w:t>
      </w:r>
      <w:r w:rsidRPr="0046413B">
        <w:rPr>
          <w:rtl/>
        </w:rPr>
        <w:t xml:space="preserve"> 421.</w:t>
      </w:r>
    </w:p>
    <w:p w:rsidR="00414CB8" w:rsidRPr="0046413B" w:rsidRDefault="00414CB8" w:rsidP="00414CB8">
      <w:pPr>
        <w:pStyle w:val="libNormal0"/>
        <w:rPr>
          <w:rtl/>
        </w:rPr>
      </w:pPr>
      <w:r>
        <w:rPr>
          <w:rtl/>
        </w:rPr>
        <w:br w:type="page"/>
      </w:r>
      <w:r w:rsidRPr="0046413B">
        <w:rPr>
          <w:rtl/>
        </w:rPr>
        <w:lastRenderedPageBreak/>
        <w:t>ابن أحمد بن محمّد بن أحمد بن محمد الطاوس</w:t>
      </w:r>
      <w:r>
        <w:rPr>
          <w:rtl/>
        </w:rPr>
        <w:t>،</w:t>
      </w:r>
      <w:r w:rsidRPr="0046413B">
        <w:rPr>
          <w:rtl/>
        </w:rPr>
        <w:t xml:space="preserve"> عن الشيخ الإمام العلامة رئيس المتكلّمين</w:t>
      </w:r>
      <w:r>
        <w:rPr>
          <w:rtl/>
        </w:rPr>
        <w:t>،</w:t>
      </w:r>
      <w:r w:rsidRPr="0046413B">
        <w:rPr>
          <w:rtl/>
        </w:rPr>
        <w:t xml:space="preserve"> سالم بن محفوظ بن عزيزة الحلّي</w:t>
      </w:r>
      <w:r>
        <w:rPr>
          <w:rtl/>
        </w:rPr>
        <w:t>،</w:t>
      </w:r>
      <w:r w:rsidRPr="0046413B">
        <w:rPr>
          <w:rtl/>
        </w:rPr>
        <w:t xml:space="preserve"> عن الشيخ نجيب الدين يحيى بن سعيد الأكبر </w:t>
      </w:r>
      <w:r w:rsidRPr="00414CB8">
        <w:rPr>
          <w:rStyle w:val="libFootnotenumChar"/>
          <w:rtl/>
        </w:rPr>
        <w:t>(1)</w:t>
      </w:r>
      <w:r>
        <w:rPr>
          <w:rtl/>
        </w:rPr>
        <w:t>.</w:t>
      </w:r>
      <w:r w:rsidRPr="0046413B">
        <w:rPr>
          <w:rtl/>
        </w:rPr>
        <w:t xml:space="preserve"> إلى آخره وهو جد المحقق</w:t>
      </w:r>
      <w:r>
        <w:rPr>
          <w:rtl/>
        </w:rPr>
        <w:t>،</w:t>
      </w:r>
      <w:r w:rsidRPr="0046413B">
        <w:rPr>
          <w:rtl/>
        </w:rPr>
        <w:t xml:space="preserve"> ويأتي ذكره </w:t>
      </w:r>
      <w:r w:rsidRPr="00414CB8">
        <w:rPr>
          <w:rStyle w:val="libFootnotenumChar"/>
          <w:rtl/>
        </w:rPr>
        <w:t>(2)</w:t>
      </w:r>
      <w:r>
        <w:rPr>
          <w:rtl/>
        </w:rPr>
        <w:t>.</w:t>
      </w:r>
    </w:p>
    <w:p w:rsidR="00414CB8" w:rsidRPr="0046413B" w:rsidRDefault="00414CB8" w:rsidP="00414CB8">
      <w:pPr>
        <w:pStyle w:val="libNormal"/>
        <w:rPr>
          <w:rtl/>
        </w:rPr>
      </w:pPr>
      <w:r w:rsidRPr="0046413B">
        <w:rPr>
          <w:rtl/>
        </w:rPr>
        <w:t>ط</w:t>
      </w:r>
      <w:r w:rsidR="00F21B5A">
        <w:rPr>
          <w:rtl/>
        </w:rPr>
        <w:t xml:space="preserve"> - </w:t>
      </w:r>
      <w:r w:rsidRPr="0046413B">
        <w:rPr>
          <w:rtl/>
        </w:rPr>
        <w:t>السيد أبو حامد محي الدين محمّد بن عبد الله بن زهرة الحسيني الإسحاقي</w:t>
      </w:r>
      <w:r>
        <w:rPr>
          <w:rtl/>
        </w:rPr>
        <w:t>،</w:t>
      </w:r>
      <w:r w:rsidRPr="0046413B">
        <w:rPr>
          <w:rtl/>
        </w:rPr>
        <w:t xml:space="preserve"> ابن أخي ابن زهرة الحلبي</w:t>
      </w:r>
      <w:r>
        <w:rPr>
          <w:rtl/>
        </w:rPr>
        <w:t>،</w:t>
      </w:r>
      <w:r w:rsidRPr="0046413B">
        <w:rPr>
          <w:rtl/>
        </w:rPr>
        <w:t xml:space="preserve"> صاحب الغنية</w:t>
      </w:r>
      <w:r>
        <w:rPr>
          <w:rtl/>
        </w:rPr>
        <w:t>،</w:t>
      </w:r>
      <w:r w:rsidRPr="0046413B">
        <w:rPr>
          <w:rtl/>
        </w:rPr>
        <w:t xml:space="preserve"> كما صرّح به الشهيد في الحديث الثاني والثلاثين من أربعينه </w:t>
      </w:r>
      <w:r w:rsidRPr="00414CB8">
        <w:rPr>
          <w:rStyle w:val="libFootnotenumChar"/>
          <w:rtl/>
        </w:rPr>
        <w:t>(3)</w:t>
      </w:r>
      <w:r>
        <w:rPr>
          <w:rtl/>
        </w:rPr>
        <w:t>.</w:t>
      </w:r>
    </w:p>
    <w:p w:rsidR="00414CB8" w:rsidRPr="0046413B" w:rsidRDefault="00414CB8" w:rsidP="00414CB8">
      <w:pPr>
        <w:pStyle w:val="libNormal"/>
        <w:rPr>
          <w:rtl/>
        </w:rPr>
      </w:pPr>
      <w:r w:rsidRPr="0046413B">
        <w:rPr>
          <w:rtl/>
        </w:rPr>
        <w:t>ي</w:t>
      </w:r>
      <w:r w:rsidR="00F21B5A">
        <w:rPr>
          <w:rtl/>
        </w:rPr>
        <w:t xml:space="preserve"> - </w:t>
      </w:r>
      <w:r w:rsidRPr="0046413B">
        <w:rPr>
          <w:rtl/>
        </w:rPr>
        <w:t xml:space="preserve">نجيب الدين </w:t>
      </w:r>
      <w:r w:rsidRPr="00414CB8">
        <w:rPr>
          <w:rStyle w:val="libBold2Char"/>
          <w:rtl/>
        </w:rPr>
        <w:t xml:space="preserve">محمّد السوراوي </w:t>
      </w:r>
      <w:r w:rsidRPr="00414CB8">
        <w:rPr>
          <w:rStyle w:val="libFootnotenumChar"/>
          <w:rtl/>
        </w:rPr>
        <w:t>(4)</w:t>
      </w:r>
      <w:r>
        <w:rPr>
          <w:rtl/>
        </w:rPr>
        <w:t>،</w:t>
      </w:r>
      <w:r w:rsidRPr="0046413B">
        <w:rPr>
          <w:rtl/>
        </w:rPr>
        <w:t xml:space="preserve"> كما في بعض الإجازات</w:t>
      </w:r>
      <w:r>
        <w:rPr>
          <w:rtl/>
        </w:rPr>
        <w:t>،</w:t>
      </w:r>
      <w:r w:rsidRPr="0046413B">
        <w:rPr>
          <w:rtl/>
        </w:rPr>
        <w:t xml:space="preserve"> ولكن في الرياض</w:t>
      </w:r>
      <w:r>
        <w:rPr>
          <w:rtl/>
        </w:rPr>
        <w:t>:</w:t>
      </w:r>
      <w:r w:rsidRPr="0046413B">
        <w:rPr>
          <w:rtl/>
        </w:rPr>
        <w:t xml:space="preserve"> الشيخ يحيى بن محمّد بن يحيى بن الفرج السوراوي</w:t>
      </w:r>
      <w:r>
        <w:rPr>
          <w:rtl/>
        </w:rPr>
        <w:t>،</w:t>
      </w:r>
      <w:r w:rsidRPr="0046413B">
        <w:rPr>
          <w:rtl/>
        </w:rPr>
        <w:t xml:space="preserve"> كان فاضلا صالحا</w:t>
      </w:r>
      <w:r>
        <w:rPr>
          <w:rtl/>
        </w:rPr>
        <w:t>،</w:t>
      </w:r>
      <w:r w:rsidRPr="0046413B">
        <w:rPr>
          <w:rtl/>
        </w:rPr>
        <w:t xml:space="preserve"> يروي عن ابن شهرآشوب</w:t>
      </w:r>
      <w:r>
        <w:rPr>
          <w:rtl/>
        </w:rPr>
        <w:t>،</w:t>
      </w:r>
      <w:r w:rsidRPr="0046413B">
        <w:rPr>
          <w:rtl/>
        </w:rPr>
        <w:t xml:space="preserve"> ويروي العلامة عن أبيه عنه. كذا أفاد الشيخ المعاصر في أمل الأمل </w:t>
      </w:r>
      <w:r w:rsidRPr="00414CB8">
        <w:rPr>
          <w:rStyle w:val="libFootnotenumChar"/>
          <w:rtl/>
        </w:rPr>
        <w:t>(5)</w:t>
      </w:r>
      <w:r>
        <w:rPr>
          <w:rtl/>
        </w:rPr>
        <w:t>.</w:t>
      </w:r>
    </w:p>
    <w:p w:rsidR="00414CB8" w:rsidRPr="0046413B" w:rsidRDefault="00414CB8" w:rsidP="00414CB8">
      <w:pPr>
        <w:pStyle w:val="libNormal"/>
        <w:rPr>
          <w:rtl/>
        </w:rPr>
      </w:pPr>
      <w:r w:rsidRPr="0046413B">
        <w:rPr>
          <w:rtl/>
        </w:rPr>
        <w:t>وأقول</w:t>
      </w:r>
      <w:r>
        <w:rPr>
          <w:rtl/>
        </w:rPr>
        <w:t>:</w:t>
      </w:r>
      <w:r w:rsidRPr="0046413B">
        <w:rPr>
          <w:rtl/>
        </w:rPr>
        <w:t xml:space="preserve"> يروي العلامة عن هذا الشيخ بتوسّط جماعة أخرى أيضا</w:t>
      </w:r>
      <w:r>
        <w:rPr>
          <w:rtl/>
        </w:rPr>
        <w:t>،</w:t>
      </w:r>
      <w:r w:rsidRPr="0046413B">
        <w:rPr>
          <w:rtl/>
        </w:rPr>
        <w:t xml:space="preserve"> منهم</w:t>
      </w:r>
      <w:r>
        <w:rPr>
          <w:rtl/>
        </w:rPr>
        <w:t>:</w:t>
      </w:r>
      <w:r w:rsidRPr="0046413B">
        <w:rPr>
          <w:rtl/>
        </w:rPr>
        <w:t xml:space="preserve"> </w:t>
      </w:r>
      <w:r w:rsidRPr="00414CB8">
        <w:rPr>
          <w:rStyle w:val="libBold2Char"/>
          <w:rtl/>
        </w:rPr>
        <w:t>الشيخ أبو القاسم جعفر بن سعيد المحقق الحلّي</w:t>
      </w:r>
      <w:r>
        <w:rPr>
          <w:rStyle w:val="libBold2Char"/>
          <w:rtl/>
        </w:rPr>
        <w:t>،</w:t>
      </w:r>
      <w:r w:rsidRPr="00414CB8">
        <w:rPr>
          <w:rStyle w:val="libBold2Char"/>
          <w:rtl/>
        </w:rPr>
        <w:t xml:space="preserve"> والسيد جمال الدين بن طاوس</w:t>
      </w:r>
      <w:r>
        <w:rPr>
          <w:rStyle w:val="libBold2Char"/>
          <w:rtl/>
        </w:rPr>
        <w:t>،</w:t>
      </w:r>
      <w:r w:rsidRPr="00414CB8">
        <w:rPr>
          <w:rStyle w:val="libBold2Char"/>
          <w:rtl/>
        </w:rPr>
        <w:t xml:space="preserve"> وغيرهما</w:t>
      </w:r>
      <w:r>
        <w:rPr>
          <w:rStyle w:val="libBold2Char"/>
          <w:rtl/>
        </w:rPr>
        <w:t>،</w:t>
      </w:r>
      <w:r w:rsidRPr="00414CB8">
        <w:rPr>
          <w:rStyle w:val="libBold2Char"/>
          <w:rtl/>
        </w:rPr>
        <w:t xml:space="preserve"> كلّهم عن هذا الشيخ. وهو يروي عن الشيخ الفقيه الحسين بن هبة الله بن رطبة أيضا</w:t>
      </w:r>
      <w:r>
        <w:rPr>
          <w:rStyle w:val="libBold2Char"/>
          <w:rtl/>
        </w:rPr>
        <w:t>،</w:t>
      </w:r>
      <w:r w:rsidRPr="00414CB8">
        <w:rPr>
          <w:rStyle w:val="libBold2Char"/>
          <w:rtl/>
        </w:rPr>
        <w:t xml:space="preserve"> عن ولد الشيخ الطوسي</w:t>
      </w:r>
      <w:r w:rsidRPr="0046413B">
        <w:rPr>
          <w:rtl/>
        </w:rPr>
        <w:t>.</w:t>
      </w:r>
    </w:p>
    <w:p w:rsidR="00414CB8" w:rsidRPr="0046413B" w:rsidRDefault="00414CB8" w:rsidP="00414CB8">
      <w:pPr>
        <w:pStyle w:val="libNormal"/>
        <w:rPr>
          <w:rtl/>
        </w:rPr>
      </w:pPr>
      <w:r w:rsidRPr="0046413B">
        <w:rPr>
          <w:rtl/>
        </w:rPr>
        <w:t>ثم قد وقع في أوائل عوالي اللآلي لابن جمهور الأحسائي</w:t>
      </w:r>
      <w:r>
        <w:rPr>
          <w:rtl/>
        </w:rPr>
        <w:t>،</w:t>
      </w:r>
      <w:r w:rsidRPr="0046413B">
        <w:rPr>
          <w:rtl/>
        </w:rPr>
        <w:t xml:space="preserve"> أنّ والد العلامة يروي عن الشيخ نجيب الدين محمد السوراوي</w:t>
      </w:r>
      <w:r>
        <w:rPr>
          <w:rtl/>
        </w:rPr>
        <w:t>،</w:t>
      </w:r>
      <w:r w:rsidRPr="0046413B">
        <w:rPr>
          <w:rtl/>
        </w:rPr>
        <w:t xml:space="preserve"> عن الشيخ هبة الله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أربعين الشهيد</w:t>
      </w:r>
      <w:r>
        <w:rPr>
          <w:rtl/>
        </w:rPr>
        <w:t>:</w:t>
      </w:r>
      <w:r w:rsidRPr="0046413B">
        <w:rPr>
          <w:rtl/>
        </w:rPr>
        <w:t xml:space="preserve"> 7.</w:t>
      </w:r>
    </w:p>
    <w:p w:rsidR="00414CB8" w:rsidRPr="0046413B" w:rsidRDefault="00414CB8" w:rsidP="00414CB8">
      <w:pPr>
        <w:pStyle w:val="libFootnote0"/>
        <w:rPr>
          <w:rtl/>
        </w:rPr>
      </w:pPr>
      <w:r w:rsidRPr="0046413B">
        <w:rPr>
          <w:rtl/>
        </w:rPr>
        <w:t>(2) يأتي في الجزء الثالث</w:t>
      </w:r>
      <w:r>
        <w:rPr>
          <w:rtl/>
        </w:rPr>
        <w:t>:</w:t>
      </w:r>
      <w:r w:rsidRPr="0046413B">
        <w:rPr>
          <w:rtl/>
        </w:rPr>
        <w:t xml:space="preserve"> 5.</w:t>
      </w:r>
    </w:p>
    <w:p w:rsidR="00414CB8" w:rsidRPr="0046413B" w:rsidRDefault="00414CB8" w:rsidP="00414CB8">
      <w:pPr>
        <w:pStyle w:val="libFootnote0"/>
        <w:rPr>
          <w:rtl/>
        </w:rPr>
      </w:pPr>
      <w:r w:rsidRPr="0046413B">
        <w:rPr>
          <w:rtl/>
        </w:rPr>
        <w:t>(3) أربعين الشهيد</w:t>
      </w:r>
      <w:r>
        <w:rPr>
          <w:rtl/>
        </w:rPr>
        <w:t>:</w:t>
      </w:r>
      <w:r w:rsidRPr="0046413B">
        <w:rPr>
          <w:rtl/>
        </w:rPr>
        <w:t xml:space="preserve"> 74 / 32.</w:t>
      </w:r>
    </w:p>
    <w:p w:rsidR="00414CB8" w:rsidRPr="0046413B" w:rsidRDefault="00414CB8" w:rsidP="00414CB8">
      <w:pPr>
        <w:pStyle w:val="libFootnote0"/>
        <w:rPr>
          <w:rtl/>
        </w:rPr>
      </w:pPr>
      <w:r w:rsidRPr="0046413B">
        <w:rPr>
          <w:rtl/>
        </w:rPr>
        <w:t xml:space="preserve">(4) وذكر هنا للسيد ابن طاوس </w:t>
      </w:r>
      <w:r w:rsidRPr="00414CB8">
        <w:rPr>
          <w:rStyle w:val="libAlaemChar"/>
          <w:rtl/>
        </w:rPr>
        <w:t>رحمه‌الله</w:t>
      </w:r>
      <w:r w:rsidRPr="0046413B">
        <w:rPr>
          <w:rtl/>
        </w:rPr>
        <w:t xml:space="preserve"> عشرة مشايخ مع طرقهم</w:t>
      </w:r>
      <w:r>
        <w:rPr>
          <w:rtl/>
        </w:rPr>
        <w:t>،</w:t>
      </w:r>
      <w:r w:rsidRPr="0046413B">
        <w:rPr>
          <w:rtl/>
        </w:rPr>
        <w:t xml:space="preserve"> ولم يذكر في المشجرة سوى</w:t>
      </w:r>
      <w:r>
        <w:rPr>
          <w:rtl/>
        </w:rPr>
        <w:t>:</w:t>
      </w:r>
      <w:r w:rsidRPr="0046413B">
        <w:rPr>
          <w:rtl/>
        </w:rPr>
        <w:t xml:space="preserve"> الشيخ صفي الدين محمّد بن الموسوي ( ز ) بعنوان محمّد بن سعد الموسوي</w:t>
      </w:r>
      <w:r>
        <w:rPr>
          <w:rtl/>
        </w:rPr>
        <w:t>،</w:t>
      </w:r>
      <w:r w:rsidRPr="0046413B">
        <w:rPr>
          <w:rtl/>
        </w:rPr>
        <w:t xml:space="preserve"> والشيخ نجيب الدين محمّد السوراوي</w:t>
      </w:r>
      <w:r>
        <w:rPr>
          <w:rtl/>
        </w:rPr>
        <w:t>،</w:t>
      </w:r>
      <w:r w:rsidRPr="0046413B">
        <w:rPr>
          <w:rtl/>
        </w:rPr>
        <w:t xml:space="preserve"> وانظر صحيفة</w:t>
      </w:r>
      <w:r>
        <w:rPr>
          <w:rtl/>
        </w:rPr>
        <w:t>:</w:t>
      </w:r>
      <w:r w:rsidRPr="0046413B">
        <w:rPr>
          <w:rtl/>
        </w:rPr>
        <w:t xml:space="preserve"> 438</w:t>
      </w:r>
      <w:r>
        <w:rPr>
          <w:rtl/>
        </w:rPr>
        <w:t>،</w:t>
      </w:r>
      <w:r w:rsidRPr="0046413B">
        <w:rPr>
          <w:rtl/>
        </w:rPr>
        <w:t xml:space="preserve"> هامش</w:t>
      </w:r>
      <w:r>
        <w:rPr>
          <w:rtl/>
        </w:rPr>
        <w:t>:</w:t>
      </w:r>
      <w:r w:rsidRPr="0046413B">
        <w:rPr>
          <w:rtl/>
        </w:rPr>
        <w:t xml:space="preserve"> 5.</w:t>
      </w:r>
    </w:p>
    <w:p w:rsidR="00414CB8" w:rsidRPr="0046413B" w:rsidRDefault="00414CB8" w:rsidP="00414CB8">
      <w:pPr>
        <w:pStyle w:val="libFootnote0"/>
        <w:rPr>
          <w:rtl/>
        </w:rPr>
      </w:pPr>
      <w:r w:rsidRPr="0046413B">
        <w:rPr>
          <w:rtl/>
        </w:rPr>
        <w:t>(5) أمل الآمل 2</w:t>
      </w:r>
      <w:r>
        <w:rPr>
          <w:rtl/>
        </w:rPr>
        <w:t>:</w:t>
      </w:r>
      <w:r w:rsidRPr="0046413B">
        <w:rPr>
          <w:rtl/>
        </w:rPr>
        <w:t xml:space="preserve"> 349 / 1075</w:t>
      </w:r>
      <w:r>
        <w:rPr>
          <w:rtl/>
        </w:rPr>
        <w:t>،</w:t>
      </w:r>
      <w:r w:rsidRPr="0046413B">
        <w:rPr>
          <w:rtl/>
        </w:rPr>
        <w:t xml:space="preserve"> رياض العلماء 5</w:t>
      </w:r>
      <w:r>
        <w:rPr>
          <w:rtl/>
        </w:rPr>
        <w:t>:</w:t>
      </w:r>
      <w:r w:rsidRPr="0046413B">
        <w:rPr>
          <w:rtl/>
        </w:rPr>
        <w:t xml:space="preserve"> 375.</w:t>
      </w:r>
    </w:p>
    <w:p w:rsidR="00414CB8" w:rsidRPr="0046413B" w:rsidRDefault="00414CB8" w:rsidP="00414CB8">
      <w:pPr>
        <w:pStyle w:val="libNormal0"/>
        <w:rPr>
          <w:rtl/>
        </w:rPr>
      </w:pPr>
      <w:r>
        <w:rPr>
          <w:rtl/>
        </w:rPr>
        <w:br w:type="page"/>
      </w:r>
      <w:r w:rsidRPr="0046413B">
        <w:rPr>
          <w:rtl/>
        </w:rPr>
        <w:lastRenderedPageBreak/>
        <w:t>ابن رطبة</w:t>
      </w:r>
      <w:r>
        <w:rPr>
          <w:rtl/>
        </w:rPr>
        <w:t>،</w:t>
      </w:r>
      <w:r w:rsidRPr="0046413B">
        <w:rPr>
          <w:rtl/>
        </w:rPr>
        <w:t xml:space="preserve"> عن الشيخ أبي علي [ ابن ] الشيخ الطوسي </w:t>
      </w:r>
      <w:r w:rsidRPr="00414CB8">
        <w:rPr>
          <w:rStyle w:val="libFootnotenumChar"/>
          <w:rtl/>
        </w:rPr>
        <w:t>(1)</w:t>
      </w:r>
      <w:r>
        <w:rPr>
          <w:rtl/>
        </w:rPr>
        <w:t>.</w:t>
      </w:r>
      <w:r w:rsidRPr="0046413B">
        <w:rPr>
          <w:rtl/>
        </w:rPr>
        <w:t xml:space="preserve"> وهو سهو في سهو</w:t>
      </w:r>
      <w:r>
        <w:rPr>
          <w:rtl/>
        </w:rPr>
        <w:t>،</w:t>
      </w:r>
      <w:r w:rsidRPr="0046413B">
        <w:rPr>
          <w:rtl/>
        </w:rPr>
        <w:t xml:space="preserve"> إذ الصواب</w:t>
      </w:r>
      <w:r>
        <w:rPr>
          <w:rtl/>
        </w:rPr>
        <w:t>:</w:t>
      </w:r>
      <w:r w:rsidRPr="0046413B">
        <w:rPr>
          <w:rtl/>
        </w:rPr>
        <w:t xml:space="preserve"> يحيى بن محمّد السوراوي</w:t>
      </w:r>
      <w:r>
        <w:rPr>
          <w:rtl/>
        </w:rPr>
        <w:t>،</w:t>
      </w:r>
      <w:r w:rsidRPr="0046413B">
        <w:rPr>
          <w:rtl/>
        </w:rPr>
        <w:t xml:space="preserve"> عن الحسين بن هبة الله بن رطبة</w:t>
      </w:r>
      <w:r>
        <w:rPr>
          <w:rtl/>
        </w:rPr>
        <w:t>،</w:t>
      </w:r>
      <w:r w:rsidRPr="0046413B">
        <w:rPr>
          <w:rtl/>
        </w:rPr>
        <w:t xml:space="preserve"> اللهم إلاّ أن يقال</w:t>
      </w:r>
      <w:r>
        <w:rPr>
          <w:rtl/>
        </w:rPr>
        <w:t>:</w:t>
      </w:r>
      <w:r w:rsidRPr="0046413B">
        <w:rPr>
          <w:rtl/>
        </w:rPr>
        <w:t xml:space="preserve"> إنّ والد العلامة يروي عن الوالد والولد معا</w:t>
      </w:r>
      <w:r>
        <w:rPr>
          <w:rtl/>
        </w:rPr>
        <w:t>،</w:t>
      </w:r>
      <w:r w:rsidRPr="0046413B">
        <w:rPr>
          <w:rtl/>
        </w:rPr>
        <w:t xml:space="preserve"> وكذا الشيخ نجيب الدين محمّد السوراوي أيضا يروي عن الوالد والولد جميعا</w:t>
      </w:r>
      <w:r>
        <w:rPr>
          <w:rtl/>
        </w:rPr>
        <w:t>،</w:t>
      </w:r>
      <w:r w:rsidRPr="0046413B">
        <w:rPr>
          <w:rtl/>
        </w:rPr>
        <w:t xml:space="preserve"> فلا حظ</w:t>
      </w:r>
      <w:r>
        <w:rPr>
          <w:rtl/>
        </w:rPr>
        <w:t>،</w:t>
      </w:r>
      <w:r w:rsidRPr="0046413B">
        <w:rPr>
          <w:rtl/>
        </w:rPr>
        <w:t xml:space="preserve"> وتأمّل</w:t>
      </w:r>
      <w:r>
        <w:rPr>
          <w:rtl/>
        </w:rPr>
        <w:t>،</w:t>
      </w:r>
      <w:r w:rsidRPr="0046413B">
        <w:rPr>
          <w:rtl/>
        </w:rPr>
        <w:t xml:space="preserve"> انتهى.</w:t>
      </w:r>
    </w:p>
    <w:p w:rsidR="00414CB8" w:rsidRPr="0046413B" w:rsidRDefault="00414CB8" w:rsidP="00414CB8">
      <w:pPr>
        <w:pStyle w:val="libNormal"/>
        <w:rPr>
          <w:rtl/>
        </w:rPr>
      </w:pPr>
      <w:r w:rsidRPr="00414CB8">
        <w:rPr>
          <w:rStyle w:val="libBold2Char"/>
          <w:rtl/>
        </w:rPr>
        <w:t>التاسع</w:t>
      </w:r>
      <w:r>
        <w:rPr>
          <w:rStyle w:val="libBold2Char"/>
          <w:rtl/>
        </w:rPr>
        <w:t>:</w:t>
      </w:r>
      <w:r w:rsidR="00F21B5A">
        <w:rPr>
          <w:rStyle w:val="libBold2Char"/>
          <w:rtl/>
        </w:rPr>
        <w:t xml:space="preserve"> - </w:t>
      </w:r>
      <w:r w:rsidRPr="00414CB8">
        <w:rPr>
          <w:rStyle w:val="libBold2Char"/>
          <w:rtl/>
        </w:rPr>
        <w:t>من مشايخ آية الله العلاّمة</w:t>
      </w:r>
      <w:r w:rsidRPr="0046413B">
        <w:rPr>
          <w:rtl/>
        </w:rPr>
        <w:t xml:space="preserve"> </w:t>
      </w:r>
      <w:r w:rsidRPr="00414CB8">
        <w:rPr>
          <w:rStyle w:val="libFootnotenumChar"/>
          <w:rtl/>
        </w:rPr>
        <w:t>(2)</w:t>
      </w:r>
      <w:r w:rsidR="00F21B5A">
        <w:rPr>
          <w:rtl/>
        </w:rPr>
        <w:t xml:space="preserve"> - </w:t>
      </w:r>
      <w:r w:rsidRPr="00414CB8">
        <w:rPr>
          <w:rStyle w:val="libBold2Char"/>
          <w:rtl/>
        </w:rPr>
        <w:t>خاله الأكرم وأستاذه</w:t>
      </w:r>
      <w:r w:rsidRPr="0046413B">
        <w:rPr>
          <w:rtl/>
        </w:rPr>
        <w:t xml:space="preserve"> الأعظم</w:t>
      </w:r>
      <w:r>
        <w:rPr>
          <w:rtl/>
        </w:rPr>
        <w:t>،</w:t>
      </w:r>
      <w:r w:rsidRPr="0046413B">
        <w:rPr>
          <w:rtl/>
        </w:rPr>
        <w:t xml:space="preserve"> الرفيع الشأن</w:t>
      </w:r>
      <w:r>
        <w:rPr>
          <w:rtl/>
        </w:rPr>
        <w:t>،</w:t>
      </w:r>
      <w:r w:rsidRPr="0046413B">
        <w:rPr>
          <w:rtl/>
        </w:rPr>
        <w:t xml:space="preserve"> اللاّمع البرهان</w:t>
      </w:r>
      <w:r>
        <w:rPr>
          <w:rtl/>
        </w:rPr>
        <w:t>،</w:t>
      </w:r>
      <w:r w:rsidRPr="0046413B">
        <w:rPr>
          <w:rtl/>
        </w:rPr>
        <w:t xml:space="preserve"> كشاف حقائق الشريعة بطرائف من البيان</w:t>
      </w:r>
      <w:r>
        <w:rPr>
          <w:rtl/>
        </w:rPr>
        <w:t>،</w:t>
      </w:r>
      <w:r w:rsidRPr="0046413B">
        <w:rPr>
          <w:rtl/>
        </w:rPr>
        <w:t xml:space="preserve"> لم يطمثهن قبله إنس ولا جان</w:t>
      </w:r>
      <w:r>
        <w:rPr>
          <w:rtl/>
        </w:rPr>
        <w:t>،</w:t>
      </w:r>
      <w:r w:rsidRPr="0046413B">
        <w:rPr>
          <w:rtl/>
        </w:rPr>
        <w:t xml:space="preserve"> رئيس العلماء</w:t>
      </w:r>
      <w:r>
        <w:rPr>
          <w:rtl/>
        </w:rPr>
        <w:t>،</w:t>
      </w:r>
      <w:r w:rsidRPr="0046413B">
        <w:rPr>
          <w:rtl/>
        </w:rPr>
        <w:t xml:space="preserve"> فقيه الحكماء</w:t>
      </w:r>
      <w:r>
        <w:rPr>
          <w:rtl/>
        </w:rPr>
        <w:t>،</w:t>
      </w:r>
      <w:r w:rsidRPr="0046413B">
        <w:rPr>
          <w:rtl/>
        </w:rPr>
        <w:t xml:space="preserve"> شمس الفضلاء</w:t>
      </w:r>
      <w:r>
        <w:rPr>
          <w:rtl/>
        </w:rPr>
        <w:t>،</w:t>
      </w:r>
      <w:r w:rsidRPr="0046413B">
        <w:rPr>
          <w:rtl/>
        </w:rPr>
        <w:t xml:space="preserve"> بدر العرفاء</w:t>
      </w:r>
      <w:r>
        <w:rPr>
          <w:rtl/>
        </w:rPr>
        <w:t>،</w:t>
      </w:r>
      <w:r w:rsidRPr="0046413B">
        <w:rPr>
          <w:rtl/>
        </w:rPr>
        <w:t xml:space="preserve"> المنوّه باسمه وعلمه في قصّة الجزيرة الخضراء</w:t>
      </w:r>
      <w:r>
        <w:rPr>
          <w:rtl/>
        </w:rPr>
        <w:t>،</w:t>
      </w:r>
      <w:r w:rsidRPr="0046413B">
        <w:rPr>
          <w:rtl/>
        </w:rPr>
        <w:t xml:space="preserve"> الوارث لعلوم الأئمة المعصومين </w:t>
      </w:r>
      <w:r w:rsidRPr="00414CB8">
        <w:rPr>
          <w:rStyle w:val="libAlaemChar"/>
          <w:rtl/>
        </w:rPr>
        <w:t>عليهم‌السلام</w:t>
      </w:r>
      <w:r>
        <w:rPr>
          <w:rtl/>
        </w:rPr>
        <w:t>،</w:t>
      </w:r>
      <w:r w:rsidRPr="0046413B">
        <w:rPr>
          <w:rtl/>
        </w:rPr>
        <w:t xml:space="preserve"> وحجّتهم على العالمين</w:t>
      </w:r>
      <w:r>
        <w:rPr>
          <w:rtl/>
        </w:rPr>
        <w:t>،</w:t>
      </w:r>
      <w:r w:rsidRPr="0046413B">
        <w:rPr>
          <w:rtl/>
        </w:rPr>
        <w:t xml:space="preserve"> الشيخ أبو القاسم نجم الدين جعفر بن الحسن بن يحيى بن سعيد الهذلي الحلّي</w:t>
      </w:r>
      <w:r>
        <w:rPr>
          <w:rtl/>
        </w:rPr>
        <w:t>،</w:t>
      </w:r>
      <w:r w:rsidRPr="0046413B">
        <w:rPr>
          <w:rtl/>
        </w:rPr>
        <w:t xml:space="preserve"> الملقب</w:t>
      </w:r>
      <w:r>
        <w:rPr>
          <w:rtl/>
        </w:rPr>
        <w:t>:</w:t>
      </w:r>
      <w:r>
        <w:rPr>
          <w:rFonts w:hint="cs"/>
          <w:rtl/>
        </w:rPr>
        <w:t xml:space="preserve"> </w:t>
      </w:r>
      <w:r w:rsidRPr="0046413B">
        <w:rPr>
          <w:rtl/>
        </w:rPr>
        <w:t>بالمحقق على الإطلاق</w:t>
      </w:r>
      <w:r>
        <w:rPr>
          <w:rtl/>
        </w:rPr>
        <w:t>،</w:t>
      </w:r>
      <w:r w:rsidRPr="0046413B">
        <w:rPr>
          <w:rtl/>
        </w:rPr>
        <w:t xml:space="preserve"> الرافع أعلام تحقيقاته في الآفاق</w:t>
      </w:r>
      <w:r>
        <w:rPr>
          <w:rtl/>
        </w:rPr>
        <w:t>،</w:t>
      </w:r>
      <w:r w:rsidRPr="0046413B">
        <w:rPr>
          <w:rtl/>
        </w:rPr>
        <w:t xml:space="preserve"> أفاض الله على روضته شآبيب لطفه الخفي والجلي</w:t>
      </w:r>
      <w:r>
        <w:rPr>
          <w:rtl/>
        </w:rPr>
        <w:t>،</w:t>
      </w:r>
      <w:r w:rsidRPr="0046413B">
        <w:rPr>
          <w:rtl/>
        </w:rPr>
        <w:t xml:space="preserve"> وأحلّه في الجنان المقام السنّي والمكان العليّ</w:t>
      </w:r>
      <w:r>
        <w:rPr>
          <w:rtl/>
        </w:rPr>
        <w:t>،</w:t>
      </w:r>
      <w:r w:rsidRPr="0046413B">
        <w:rPr>
          <w:rtl/>
        </w:rPr>
        <w:t xml:space="preserve"> وهو أعلى وأجلّ من أن يصفه ويعدّد مناقبه وفضائله مثلي</w:t>
      </w:r>
      <w:r>
        <w:rPr>
          <w:rtl/>
        </w:rPr>
        <w:t>،</w:t>
      </w:r>
      <w:r w:rsidRPr="0046413B">
        <w:rPr>
          <w:rtl/>
        </w:rPr>
        <w:t xml:space="preserve"> فالأولى في المقام الإعراض عنه</w:t>
      </w:r>
      <w:r>
        <w:rPr>
          <w:rtl/>
        </w:rPr>
        <w:t>،</w:t>
      </w:r>
      <w:r w:rsidRPr="0046413B">
        <w:rPr>
          <w:rtl/>
        </w:rPr>
        <w:t xml:space="preserve"> والتعرّض لبعض مستطرفات حاله.</w:t>
      </w:r>
    </w:p>
    <w:p w:rsidR="00414CB8" w:rsidRPr="0046413B" w:rsidRDefault="00414CB8" w:rsidP="00414CB8">
      <w:pPr>
        <w:pStyle w:val="libNormal"/>
        <w:rPr>
          <w:rtl/>
        </w:rPr>
      </w:pPr>
      <w:r w:rsidRPr="0046413B">
        <w:rPr>
          <w:rtl/>
        </w:rPr>
        <w:t>ذكر شيخنا البهائي في مجموعة شيخنا الشهيد</w:t>
      </w:r>
      <w:r w:rsidR="00F21B5A">
        <w:rPr>
          <w:rtl/>
        </w:rPr>
        <w:t xml:space="preserve"> - </w:t>
      </w:r>
      <w:r w:rsidRPr="0046413B">
        <w:rPr>
          <w:rtl/>
        </w:rPr>
        <w:t>التي كانت بخطّ جدّه الشيخ محمّد بن علي الجباعي</w:t>
      </w:r>
      <w:r>
        <w:rPr>
          <w:rtl/>
        </w:rPr>
        <w:t>،</w:t>
      </w:r>
      <w:r w:rsidRPr="0046413B">
        <w:rPr>
          <w:rtl/>
        </w:rPr>
        <w:t xml:space="preserve"> وأدرج فيها</w:t>
      </w:r>
      <w:r w:rsidR="00F21B5A">
        <w:rPr>
          <w:rtl/>
        </w:rPr>
        <w:t xml:space="preserve"> - </w:t>
      </w:r>
      <w:r w:rsidRPr="0046413B">
        <w:rPr>
          <w:rtl/>
        </w:rPr>
        <w:t>ومن خطّه نقلت قال</w:t>
      </w:r>
      <w:r>
        <w:rPr>
          <w:rtl/>
        </w:rPr>
        <w:t>:</w:t>
      </w:r>
      <w:r w:rsidRPr="0046413B">
        <w:rPr>
          <w:rtl/>
        </w:rPr>
        <w:t xml:space="preserve"> من خطّ الكفعمي</w:t>
      </w:r>
      <w:r>
        <w:rPr>
          <w:rtl/>
        </w:rPr>
        <w:t>:</w:t>
      </w:r>
      <w:r w:rsidRPr="0046413B">
        <w:rPr>
          <w:rtl/>
        </w:rPr>
        <w:t xml:space="preserve"> قال الشيخ أبو القاسم جعفر بن سعيد الحلّي قدس الله روحه</w:t>
      </w:r>
      <w:r>
        <w:rPr>
          <w:rtl/>
        </w:rPr>
        <w:t>:</w:t>
      </w:r>
      <w:r w:rsidRPr="0046413B">
        <w:rPr>
          <w:rtl/>
        </w:rPr>
        <w:t xml:space="preserve"> بسم الله الرحمن الرحيم</w:t>
      </w:r>
      <w:r>
        <w:rPr>
          <w:rtl/>
        </w:rPr>
        <w:t>،</w:t>
      </w:r>
      <w:r w:rsidRPr="0046413B">
        <w:rPr>
          <w:rtl/>
        </w:rPr>
        <w:t xml:space="preserve"> لما وقفت على ما أمر به الصاحب الصدر الكبير</w:t>
      </w:r>
      <w:r>
        <w:rPr>
          <w:rtl/>
        </w:rPr>
        <w:t>،</w:t>
      </w:r>
      <w:r w:rsidRPr="0046413B">
        <w:rPr>
          <w:rtl/>
        </w:rPr>
        <w:t xml:space="preserve"> العالم</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عوالي اللآلي 1</w:t>
      </w:r>
      <w:r>
        <w:rPr>
          <w:rtl/>
        </w:rPr>
        <w:t>:</w:t>
      </w:r>
      <w:r w:rsidRPr="0046413B">
        <w:rPr>
          <w:rtl/>
        </w:rPr>
        <w:t xml:space="preserve"> 11.</w:t>
      </w:r>
    </w:p>
    <w:p w:rsidR="00414CB8" w:rsidRPr="0046413B" w:rsidRDefault="00414CB8" w:rsidP="00414CB8">
      <w:pPr>
        <w:pStyle w:val="libFootnote0"/>
        <w:rPr>
          <w:rtl/>
        </w:rPr>
      </w:pPr>
      <w:r w:rsidRPr="0046413B">
        <w:rPr>
          <w:rtl/>
        </w:rPr>
        <w:t>(2) عدّ له في المشجرة أحد عشر شيخا</w:t>
      </w:r>
      <w:r>
        <w:rPr>
          <w:rtl/>
        </w:rPr>
        <w:t>،</w:t>
      </w:r>
      <w:r w:rsidRPr="0046413B">
        <w:rPr>
          <w:rtl/>
        </w:rPr>
        <w:t xml:space="preserve"> بإضافة اثنان من علماء العامة هما</w:t>
      </w:r>
      <w:r>
        <w:rPr>
          <w:rtl/>
        </w:rPr>
        <w:t>:</w:t>
      </w:r>
    </w:p>
    <w:p w:rsidR="00414CB8" w:rsidRPr="0046413B" w:rsidRDefault="00414CB8" w:rsidP="00414CB8">
      <w:pPr>
        <w:pStyle w:val="libFootnote"/>
        <w:rPr>
          <w:rtl/>
          <w:lang w:bidi="fa-IR"/>
        </w:rPr>
      </w:pPr>
      <w:r w:rsidRPr="0046413B">
        <w:rPr>
          <w:rtl/>
        </w:rPr>
        <w:t>1</w:t>
      </w:r>
      <w:r w:rsidR="00F21B5A">
        <w:rPr>
          <w:rtl/>
        </w:rPr>
        <w:t xml:space="preserve"> - </w:t>
      </w:r>
      <w:r w:rsidRPr="0046413B">
        <w:rPr>
          <w:rtl/>
        </w:rPr>
        <w:t>عبد الله بن جعفر بن الصباح.</w:t>
      </w:r>
    </w:p>
    <w:p w:rsidR="00414CB8" w:rsidRPr="0046413B" w:rsidRDefault="00414CB8" w:rsidP="00414CB8">
      <w:pPr>
        <w:pStyle w:val="libFootnote"/>
        <w:rPr>
          <w:rtl/>
          <w:lang w:bidi="fa-IR"/>
        </w:rPr>
      </w:pPr>
      <w:r w:rsidRPr="0046413B">
        <w:rPr>
          <w:rtl/>
        </w:rPr>
        <w:t>2</w:t>
      </w:r>
      <w:r w:rsidR="00F21B5A">
        <w:rPr>
          <w:rtl/>
        </w:rPr>
        <w:t xml:space="preserve"> - </w:t>
      </w:r>
      <w:r w:rsidRPr="0046413B">
        <w:rPr>
          <w:rtl/>
        </w:rPr>
        <w:t>عز الدين عبد الحميد بن أبي الحديد صاحب شرح نهج البلاغة.</w:t>
      </w:r>
    </w:p>
    <w:p w:rsidR="00414CB8" w:rsidRPr="0046413B" w:rsidRDefault="00414CB8" w:rsidP="00414CB8">
      <w:pPr>
        <w:pStyle w:val="libNormal0"/>
        <w:rPr>
          <w:rtl/>
        </w:rPr>
      </w:pPr>
      <w:r>
        <w:rPr>
          <w:rtl/>
        </w:rPr>
        <w:br w:type="page"/>
      </w:r>
      <w:r w:rsidRPr="0046413B">
        <w:rPr>
          <w:rtl/>
        </w:rPr>
        <w:lastRenderedPageBreak/>
        <w:t>الكامل</w:t>
      </w:r>
      <w:r>
        <w:rPr>
          <w:rtl/>
        </w:rPr>
        <w:t>،</w:t>
      </w:r>
      <w:r w:rsidRPr="0046413B">
        <w:rPr>
          <w:rtl/>
        </w:rPr>
        <w:t xml:space="preserve"> العارف المحقق</w:t>
      </w:r>
      <w:r>
        <w:rPr>
          <w:rtl/>
        </w:rPr>
        <w:t>،</w:t>
      </w:r>
      <w:r w:rsidRPr="0046413B">
        <w:rPr>
          <w:rtl/>
        </w:rPr>
        <w:t xml:space="preserve"> بهاء الدنيا والدين</w:t>
      </w:r>
      <w:r>
        <w:rPr>
          <w:rtl/>
        </w:rPr>
        <w:t>،</w:t>
      </w:r>
      <w:r w:rsidRPr="0046413B">
        <w:rPr>
          <w:rtl/>
        </w:rPr>
        <w:t xml:space="preserve"> غياث الإسلام والمسلمين</w:t>
      </w:r>
      <w:r>
        <w:rPr>
          <w:rtl/>
        </w:rPr>
        <w:t>،</w:t>
      </w:r>
      <w:r w:rsidRPr="0046413B">
        <w:rPr>
          <w:rtl/>
        </w:rPr>
        <w:t xml:space="preserve"> أدام الله أيامه في عزّ مؤبد</w:t>
      </w:r>
      <w:r>
        <w:rPr>
          <w:rtl/>
        </w:rPr>
        <w:t>،</w:t>
      </w:r>
      <w:r w:rsidRPr="0046413B">
        <w:rPr>
          <w:rtl/>
        </w:rPr>
        <w:t xml:space="preserve"> وفخر ممهد</w:t>
      </w:r>
      <w:r>
        <w:rPr>
          <w:rtl/>
        </w:rPr>
        <w:t>،</w:t>
      </w:r>
      <w:r w:rsidRPr="0046413B">
        <w:rPr>
          <w:rtl/>
        </w:rPr>
        <w:t xml:space="preserve"> ومجد مجدد</w:t>
      </w:r>
      <w:r>
        <w:rPr>
          <w:rtl/>
        </w:rPr>
        <w:t>،</w:t>
      </w:r>
      <w:r w:rsidRPr="0046413B">
        <w:rPr>
          <w:rtl/>
        </w:rPr>
        <w:t xml:space="preserve"> ونعمة قارة العيون</w:t>
      </w:r>
      <w:r>
        <w:rPr>
          <w:rtl/>
        </w:rPr>
        <w:t>،</w:t>
      </w:r>
      <w:r w:rsidRPr="0046413B">
        <w:rPr>
          <w:rtl/>
        </w:rPr>
        <w:t xml:space="preserve"> باسقة الغصون</w:t>
      </w:r>
      <w:r>
        <w:rPr>
          <w:rtl/>
        </w:rPr>
        <w:t>،</w:t>
      </w:r>
      <w:r w:rsidRPr="0046413B">
        <w:rPr>
          <w:rtl/>
        </w:rPr>
        <w:t xml:space="preserve"> دارّة الحلب</w:t>
      </w:r>
      <w:r>
        <w:rPr>
          <w:rtl/>
        </w:rPr>
        <w:t>،</w:t>
      </w:r>
      <w:r w:rsidRPr="0046413B">
        <w:rPr>
          <w:rtl/>
        </w:rPr>
        <w:t xml:space="preserve"> حميدة المنقلب</w:t>
      </w:r>
      <w:r>
        <w:rPr>
          <w:rtl/>
        </w:rPr>
        <w:t>،</w:t>
      </w:r>
      <w:r w:rsidRPr="0046413B">
        <w:rPr>
          <w:rtl/>
        </w:rPr>
        <w:t xml:space="preserve"> محروسة الجوانب</w:t>
      </w:r>
      <w:r>
        <w:rPr>
          <w:rtl/>
        </w:rPr>
        <w:t>،</w:t>
      </w:r>
      <w:r w:rsidRPr="0046413B">
        <w:rPr>
          <w:rtl/>
        </w:rPr>
        <w:t xml:space="preserve"> مصونة من الشوائب.</w:t>
      </w:r>
    </w:p>
    <w:p w:rsidR="00414CB8" w:rsidRPr="0046413B" w:rsidRDefault="00414CB8" w:rsidP="00414CB8">
      <w:pPr>
        <w:pStyle w:val="libNormal"/>
        <w:rPr>
          <w:rtl/>
        </w:rPr>
      </w:pPr>
      <w:r w:rsidRPr="0046413B">
        <w:rPr>
          <w:rtl/>
        </w:rPr>
        <w:t>وتأمّلت ما برز عنه من الألفاظ التي هي أنور من الماء الزلال</w:t>
      </w:r>
      <w:r>
        <w:rPr>
          <w:rtl/>
        </w:rPr>
        <w:t>،</w:t>
      </w:r>
      <w:r w:rsidRPr="0046413B">
        <w:rPr>
          <w:rtl/>
        </w:rPr>
        <w:t xml:space="preserve"> وأطيب من الغنى بعد الإقلال</w:t>
      </w:r>
      <w:r>
        <w:rPr>
          <w:rtl/>
        </w:rPr>
        <w:t>،</w:t>
      </w:r>
      <w:r w:rsidRPr="0046413B">
        <w:rPr>
          <w:rtl/>
        </w:rPr>
        <w:t xml:space="preserve"> فهي يعجز الطامع ببديعها</w:t>
      </w:r>
      <w:r>
        <w:rPr>
          <w:rtl/>
        </w:rPr>
        <w:t>،</w:t>
      </w:r>
      <w:r w:rsidRPr="0046413B">
        <w:rPr>
          <w:rtl/>
        </w:rPr>
        <w:t xml:space="preserve"> ويعجب السامع حنين جمعها وترصيفها</w:t>
      </w:r>
      <w:r>
        <w:rPr>
          <w:rtl/>
        </w:rPr>
        <w:t>،</w:t>
      </w:r>
      <w:r w:rsidRPr="0046413B">
        <w:rPr>
          <w:rtl/>
        </w:rPr>
        <w:t xml:space="preserve"> فكأن الشاعر عناه بقوله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لا ذنب للأفكار أنت تركتها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إذا احتشدت لم ينتفع باحتشادها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تنوب بإيراد المعاني وألّفت</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خواطرك الألفاظ بعد شرادها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فإن نحن حاولنا اختراع بديعة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حصلنا على مسروقها أو معادها</w:t>
            </w:r>
            <w:r w:rsidRPr="00414CB8">
              <w:rPr>
                <w:rStyle w:val="libPoemTiniChar0"/>
                <w:rtl/>
              </w:rPr>
              <w:br/>
              <w:t> </w:t>
            </w:r>
          </w:p>
        </w:tc>
      </w:tr>
    </w:tbl>
    <w:p w:rsidR="00414CB8" w:rsidRPr="0046413B" w:rsidRDefault="00414CB8" w:rsidP="00414CB8">
      <w:pPr>
        <w:pStyle w:val="libNormal"/>
        <w:rPr>
          <w:rtl/>
        </w:rPr>
      </w:pPr>
      <w:r w:rsidRPr="0046413B">
        <w:rPr>
          <w:rtl/>
        </w:rPr>
        <w:t>وليس بمستغرب نوره ببديع النثر والنظم</w:t>
      </w:r>
      <w:r>
        <w:rPr>
          <w:rtl/>
        </w:rPr>
        <w:t>،</w:t>
      </w:r>
      <w:r w:rsidRPr="0046413B">
        <w:rPr>
          <w:rtl/>
        </w:rPr>
        <w:t xml:space="preserve"> مع ما وهبه الله سبحانه من جودة القريحة وقوّة الفهم</w:t>
      </w:r>
      <w:r>
        <w:rPr>
          <w:rtl/>
        </w:rPr>
        <w:t>،</w:t>
      </w:r>
      <w:r w:rsidRPr="0046413B">
        <w:rPr>
          <w:rtl/>
        </w:rPr>
        <w:t xml:space="preserve"> نسأل الله أن يديم لفضلاء الآداب</w:t>
      </w:r>
      <w:r>
        <w:rPr>
          <w:rtl/>
        </w:rPr>
        <w:t>،</w:t>
      </w:r>
      <w:r w:rsidRPr="0046413B">
        <w:rPr>
          <w:rtl/>
        </w:rPr>
        <w:t xml:space="preserve"> ورؤساء الكتّاب</w:t>
      </w:r>
      <w:r>
        <w:rPr>
          <w:rtl/>
        </w:rPr>
        <w:t>،</w:t>
      </w:r>
      <w:r w:rsidRPr="0046413B">
        <w:rPr>
          <w:rtl/>
        </w:rPr>
        <w:t xml:space="preserve"> ما كنفهم من طلبه</w:t>
      </w:r>
      <w:r>
        <w:rPr>
          <w:rtl/>
        </w:rPr>
        <w:t>،</w:t>
      </w:r>
      <w:r w:rsidRPr="0046413B">
        <w:rPr>
          <w:rtl/>
        </w:rPr>
        <w:t xml:space="preserve"> وشملهم من فضله</w:t>
      </w:r>
      <w:r>
        <w:rPr>
          <w:rtl/>
        </w:rPr>
        <w:t>،</w:t>
      </w:r>
      <w:r w:rsidRPr="0046413B">
        <w:rPr>
          <w:rtl/>
        </w:rPr>
        <w:t xml:space="preserve"> وأباحهم من مشاربه</w:t>
      </w:r>
      <w:r>
        <w:rPr>
          <w:rtl/>
        </w:rPr>
        <w:t>،</w:t>
      </w:r>
      <w:r w:rsidRPr="0046413B">
        <w:rPr>
          <w:rtl/>
        </w:rPr>
        <w:t xml:space="preserve"> وسوغهم من شرائعه</w:t>
      </w:r>
      <w:r>
        <w:rPr>
          <w:rtl/>
        </w:rPr>
        <w:t>،</w:t>
      </w:r>
      <w:r w:rsidRPr="0046413B">
        <w:rPr>
          <w:rtl/>
        </w:rPr>
        <w:t xml:space="preserve"> ليتم نفاق </w:t>
      </w:r>
      <w:r w:rsidRPr="00414CB8">
        <w:rPr>
          <w:rStyle w:val="libFootnotenumChar"/>
          <w:rtl/>
        </w:rPr>
        <w:t>(1)</w:t>
      </w:r>
      <w:r w:rsidRPr="0046413B">
        <w:rPr>
          <w:rtl/>
        </w:rPr>
        <w:t xml:space="preserve"> سوقهم</w:t>
      </w:r>
      <w:r>
        <w:rPr>
          <w:rtl/>
        </w:rPr>
        <w:t>،</w:t>
      </w:r>
      <w:r w:rsidRPr="0046413B">
        <w:rPr>
          <w:rtl/>
        </w:rPr>
        <w:t xml:space="preserve"> وليشمّروا للاجتهاد فيه عن سوقهم</w:t>
      </w:r>
      <w:r>
        <w:rPr>
          <w:rtl/>
        </w:rPr>
        <w:t>،</w:t>
      </w:r>
      <w:r w:rsidRPr="0046413B">
        <w:rPr>
          <w:rtl/>
        </w:rPr>
        <w:t xml:space="preserve"> دلّت ألفاظه الكريمة على استدعاء ما يكون تذكرة لأهل الوداد</w:t>
      </w:r>
      <w:r>
        <w:rPr>
          <w:rtl/>
        </w:rPr>
        <w:t>،</w:t>
      </w:r>
      <w:r w:rsidRPr="0046413B">
        <w:rPr>
          <w:rtl/>
        </w:rPr>
        <w:t xml:space="preserve"> وعهدا يجدّد به ما أخلقته يد العباد</w:t>
      </w:r>
      <w:r>
        <w:rPr>
          <w:rtl/>
        </w:rPr>
        <w:t>،</w:t>
      </w:r>
      <w:r w:rsidRPr="0046413B">
        <w:rPr>
          <w:rtl/>
        </w:rPr>
        <w:t xml:space="preserve"> فعند ذلك أحببت أن أدخل فيمن سارع في امتثال أوامره</w:t>
      </w:r>
      <w:r>
        <w:rPr>
          <w:rtl/>
        </w:rPr>
        <w:t>،</w:t>
      </w:r>
      <w:r w:rsidRPr="0046413B">
        <w:rPr>
          <w:rtl/>
        </w:rPr>
        <w:t xml:space="preserve"> لأكون من جملة من شرفه بذكره</w:t>
      </w:r>
      <w:r>
        <w:rPr>
          <w:rtl/>
        </w:rPr>
        <w:t>،</w:t>
      </w:r>
      <w:r w:rsidRPr="0046413B">
        <w:rPr>
          <w:rtl/>
        </w:rPr>
        <w:t xml:space="preserve"> ويخطره بخاطره.</w:t>
      </w:r>
    </w:p>
    <w:p w:rsidR="00414CB8" w:rsidRPr="0046413B" w:rsidRDefault="00414CB8" w:rsidP="00414CB8">
      <w:pPr>
        <w:pStyle w:val="libNormal"/>
        <w:rPr>
          <w:rtl/>
        </w:rPr>
      </w:pPr>
      <w:r w:rsidRPr="0046413B">
        <w:rPr>
          <w:rtl/>
        </w:rPr>
        <w:t>فأقول</w:t>
      </w:r>
      <w:r>
        <w:rPr>
          <w:rtl/>
        </w:rPr>
        <w:t>:</w:t>
      </w:r>
      <w:r w:rsidRPr="0046413B">
        <w:rPr>
          <w:rtl/>
        </w:rPr>
        <w:t xml:space="preserve"> إنّ الشعر من أفضل مشاعر الأدب</w:t>
      </w:r>
      <w:r>
        <w:rPr>
          <w:rtl/>
        </w:rPr>
        <w:t>،</w:t>
      </w:r>
      <w:r w:rsidRPr="0046413B">
        <w:rPr>
          <w:rtl/>
        </w:rPr>
        <w:t xml:space="preserve"> وأجمل مفاخر العرب</w:t>
      </w:r>
      <w:r>
        <w:rPr>
          <w:rtl/>
        </w:rPr>
        <w:t>،</w:t>
      </w:r>
      <w:r w:rsidRPr="0046413B">
        <w:rPr>
          <w:rtl/>
        </w:rPr>
        <w:t xml:space="preserve"> به تستماح المكارم</w:t>
      </w:r>
      <w:r>
        <w:rPr>
          <w:rtl/>
        </w:rPr>
        <w:t>،</w:t>
      </w:r>
      <w:r w:rsidRPr="0046413B">
        <w:rPr>
          <w:rtl/>
        </w:rPr>
        <w:t xml:space="preserve"> وتستعطف الطباع الغواشم</w:t>
      </w:r>
      <w:r>
        <w:rPr>
          <w:rtl/>
        </w:rPr>
        <w:t>،</w:t>
      </w:r>
      <w:r w:rsidRPr="0046413B">
        <w:rPr>
          <w:rtl/>
        </w:rPr>
        <w:t xml:space="preserve"> وتشحذ الأذهان وتسل</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النفاق</w:t>
      </w:r>
      <w:r>
        <w:rPr>
          <w:rtl/>
        </w:rPr>
        <w:t>:</w:t>
      </w:r>
      <w:r w:rsidRPr="0046413B">
        <w:rPr>
          <w:rtl/>
        </w:rPr>
        <w:t xml:space="preserve"> بفتح النون والفاء</w:t>
      </w:r>
      <w:r>
        <w:rPr>
          <w:rtl/>
        </w:rPr>
        <w:t>،</w:t>
      </w:r>
      <w:r w:rsidRPr="0046413B">
        <w:rPr>
          <w:rtl/>
        </w:rPr>
        <w:t xml:space="preserve"> هو ما يقابل الكساد</w:t>
      </w:r>
      <w:r>
        <w:rPr>
          <w:rtl/>
        </w:rPr>
        <w:t>،</w:t>
      </w:r>
      <w:r w:rsidRPr="0046413B">
        <w:rPr>
          <w:rtl/>
        </w:rPr>
        <w:t xml:space="preserve"> يقال</w:t>
      </w:r>
      <w:r>
        <w:rPr>
          <w:rtl/>
        </w:rPr>
        <w:t>:</w:t>
      </w:r>
      <w:r w:rsidRPr="0046413B">
        <w:rPr>
          <w:rtl/>
        </w:rPr>
        <w:t xml:space="preserve"> نفقت السوق نفاقا</w:t>
      </w:r>
      <w:r>
        <w:rPr>
          <w:rtl/>
        </w:rPr>
        <w:t>،</w:t>
      </w:r>
      <w:r w:rsidRPr="0046413B">
        <w:rPr>
          <w:rtl/>
        </w:rPr>
        <w:t xml:space="preserve"> أي</w:t>
      </w:r>
      <w:r>
        <w:rPr>
          <w:rtl/>
        </w:rPr>
        <w:t>:</w:t>
      </w:r>
      <w:r w:rsidRPr="0046413B">
        <w:rPr>
          <w:rtl/>
        </w:rPr>
        <w:t xml:space="preserve"> قامت وراجت تجارتها. ( المنجد</w:t>
      </w:r>
      <w:r w:rsidR="00F21B5A">
        <w:rPr>
          <w:rtl/>
        </w:rPr>
        <w:t xml:space="preserve"> - </w:t>
      </w:r>
      <w:r w:rsidRPr="0046413B">
        <w:rPr>
          <w:rtl/>
        </w:rPr>
        <w:t>نفق</w:t>
      </w:r>
      <w:r w:rsidR="00F21B5A">
        <w:rPr>
          <w:rtl/>
        </w:rPr>
        <w:t xml:space="preserve"> - </w:t>
      </w:r>
      <w:r w:rsidRPr="0046413B">
        <w:rPr>
          <w:rtl/>
        </w:rPr>
        <w:t>)</w:t>
      </w:r>
    </w:p>
    <w:p w:rsidR="00414CB8" w:rsidRPr="0046413B" w:rsidRDefault="00414CB8" w:rsidP="00414CB8">
      <w:pPr>
        <w:pStyle w:val="libNormal0"/>
        <w:rPr>
          <w:rtl/>
        </w:rPr>
      </w:pPr>
      <w:r>
        <w:rPr>
          <w:rtl/>
        </w:rPr>
        <w:br w:type="page"/>
      </w:r>
      <w:r w:rsidRPr="0046413B">
        <w:rPr>
          <w:rtl/>
        </w:rPr>
        <w:lastRenderedPageBreak/>
        <w:t>الأضغان</w:t>
      </w:r>
      <w:r>
        <w:rPr>
          <w:rtl/>
        </w:rPr>
        <w:t>،</w:t>
      </w:r>
      <w:r w:rsidRPr="0046413B">
        <w:rPr>
          <w:rtl/>
        </w:rPr>
        <w:t xml:space="preserve"> ويستصلح الرأي الفاسد وتستثار الهمم الجوامد</w:t>
      </w:r>
      <w:r>
        <w:rPr>
          <w:rtl/>
        </w:rPr>
        <w:t>،</w:t>
      </w:r>
      <w:r w:rsidRPr="0046413B">
        <w:rPr>
          <w:rtl/>
        </w:rPr>
        <w:t xml:space="preserve"> لكنه عسر المطلب</w:t>
      </w:r>
      <w:r>
        <w:rPr>
          <w:rtl/>
        </w:rPr>
        <w:t>،</w:t>
      </w:r>
      <w:r w:rsidRPr="0046413B">
        <w:rPr>
          <w:rtl/>
        </w:rPr>
        <w:t xml:space="preserve"> خطر المركب</w:t>
      </w:r>
      <w:r>
        <w:rPr>
          <w:rtl/>
        </w:rPr>
        <w:t>،</w:t>
      </w:r>
      <w:r w:rsidRPr="0046413B">
        <w:rPr>
          <w:rtl/>
        </w:rPr>
        <w:t xml:space="preserve"> لافتقاره إلى أمور غريزية</w:t>
      </w:r>
      <w:r>
        <w:rPr>
          <w:rtl/>
        </w:rPr>
        <w:t>،</w:t>
      </w:r>
      <w:r w:rsidRPr="0046413B">
        <w:rPr>
          <w:rtl/>
        </w:rPr>
        <w:t xml:space="preserve"> واخرى كسبيّة</w:t>
      </w:r>
      <w:r>
        <w:rPr>
          <w:rtl/>
        </w:rPr>
        <w:t>،</w:t>
      </w:r>
      <w:r w:rsidRPr="0046413B">
        <w:rPr>
          <w:rtl/>
        </w:rPr>
        <w:t xml:space="preserve"> وهي شديدة الامتناع</w:t>
      </w:r>
      <w:r>
        <w:rPr>
          <w:rtl/>
        </w:rPr>
        <w:t>،</w:t>
      </w:r>
      <w:r w:rsidRPr="0046413B">
        <w:rPr>
          <w:rtl/>
        </w:rPr>
        <w:t xml:space="preserve"> بعيدة الاجتماع</w:t>
      </w:r>
      <w:r>
        <w:rPr>
          <w:rtl/>
        </w:rPr>
        <w:t>،</w:t>
      </w:r>
      <w:r w:rsidRPr="0046413B">
        <w:rPr>
          <w:rtl/>
        </w:rPr>
        <w:t xml:space="preserve"> فالمعتذر عن التعرض له معذور</w:t>
      </w:r>
      <w:r>
        <w:rPr>
          <w:rtl/>
        </w:rPr>
        <w:t>،</w:t>
      </w:r>
      <w:r w:rsidRPr="0046413B">
        <w:rPr>
          <w:rtl/>
        </w:rPr>
        <w:t xml:space="preserve"> والمعترف بالقصور عنه مشكور</w:t>
      </w:r>
      <w:r>
        <w:rPr>
          <w:rtl/>
        </w:rPr>
        <w:t>،</w:t>
      </w:r>
      <w:r w:rsidRPr="0046413B">
        <w:rPr>
          <w:rtl/>
        </w:rPr>
        <w:t xml:space="preserve"> وقد كنت زمن الحداثة أتعرض لشيء منه ليس بالمرضي</w:t>
      </w:r>
      <w:r>
        <w:rPr>
          <w:rtl/>
        </w:rPr>
        <w:t>،</w:t>
      </w:r>
      <w:r w:rsidRPr="0046413B">
        <w:rPr>
          <w:rtl/>
        </w:rPr>
        <w:t xml:space="preserve"> فكتبت أبياتا إلى والدي </w:t>
      </w:r>
      <w:r w:rsidRPr="00414CB8">
        <w:rPr>
          <w:rStyle w:val="libAlaemChar"/>
          <w:rtl/>
        </w:rPr>
        <w:t>رحمه‌الله</w:t>
      </w:r>
      <w:r w:rsidRPr="0046413B">
        <w:rPr>
          <w:rtl/>
        </w:rPr>
        <w:t xml:space="preserve"> أثني فيها على نفسي بجهل الصبوة</w:t>
      </w:r>
      <w:r>
        <w:rPr>
          <w:rtl/>
        </w:rPr>
        <w:t>،</w:t>
      </w:r>
      <w:r w:rsidRPr="0046413B">
        <w:rPr>
          <w:rtl/>
        </w:rPr>
        <w:t xml:space="preserve"> وهي</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ليهنك أني كل يوم إلى العلى</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أقدم رجلا لن تزل به النعل</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غير بعيد أن تراني مقدما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على الناس حتى قيل</w:t>
            </w:r>
            <w:r>
              <w:rPr>
                <w:rtl/>
              </w:rPr>
              <w:t>:</w:t>
            </w:r>
            <w:r w:rsidRPr="0046413B">
              <w:rPr>
                <w:rtl/>
              </w:rPr>
              <w:t xml:space="preserve"> ليس له مثل</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تطاوعني بكر المعاني وعونها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تقتادني حتّى كأنّي لها بعل</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يشهد لي بالفضل كلّ مبرّز</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لا فاضل إلاّ ولي فوقه فضل</w:t>
            </w:r>
            <w:r w:rsidRPr="00414CB8">
              <w:rPr>
                <w:rStyle w:val="libPoemTiniChar0"/>
                <w:rtl/>
              </w:rPr>
              <w:br/>
              <w:t> </w:t>
            </w:r>
          </w:p>
        </w:tc>
      </w:tr>
    </w:tbl>
    <w:p w:rsidR="00414CB8" w:rsidRPr="0046413B" w:rsidRDefault="00414CB8" w:rsidP="00414CB8">
      <w:pPr>
        <w:pStyle w:val="libNormal"/>
        <w:rPr>
          <w:rtl/>
        </w:rPr>
      </w:pPr>
      <w:r w:rsidRPr="0046413B">
        <w:rPr>
          <w:rtl/>
        </w:rPr>
        <w:t xml:space="preserve">فكتب </w:t>
      </w:r>
      <w:r w:rsidRPr="00414CB8">
        <w:rPr>
          <w:rStyle w:val="libAlaemChar"/>
          <w:rtl/>
        </w:rPr>
        <w:t>رحمه‌الله</w:t>
      </w:r>
      <w:r w:rsidRPr="0046413B">
        <w:rPr>
          <w:rtl/>
        </w:rPr>
        <w:t xml:space="preserve"> فوق هذه الأبيات ما صورته</w:t>
      </w:r>
      <w:r>
        <w:rPr>
          <w:rtl/>
        </w:rPr>
        <w:t>:</w:t>
      </w:r>
    </w:p>
    <w:p w:rsidR="00414CB8" w:rsidRPr="0046413B" w:rsidRDefault="00414CB8" w:rsidP="00414CB8">
      <w:pPr>
        <w:pStyle w:val="libNormal"/>
        <w:rPr>
          <w:rtl/>
        </w:rPr>
      </w:pPr>
      <w:r w:rsidRPr="0046413B">
        <w:rPr>
          <w:rtl/>
        </w:rPr>
        <w:t>لئن أحسنت في شعرك لقد أسأت في حق نفسك</w:t>
      </w:r>
      <w:r>
        <w:rPr>
          <w:rtl/>
        </w:rPr>
        <w:t>،</w:t>
      </w:r>
      <w:r w:rsidRPr="0046413B">
        <w:rPr>
          <w:rtl/>
        </w:rPr>
        <w:t xml:space="preserve"> أما علمت أنّ الشعر صناعة من خلع العفّة</w:t>
      </w:r>
      <w:r>
        <w:rPr>
          <w:rtl/>
        </w:rPr>
        <w:t>،</w:t>
      </w:r>
      <w:r w:rsidRPr="0046413B">
        <w:rPr>
          <w:rtl/>
        </w:rPr>
        <w:t xml:space="preserve"> ولبس الحرفة</w:t>
      </w:r>
      <w:r>
        <w:rPr>
          <w:rtl/>
        </w:rPr>
        <w:t>،</w:t>
      </w:r>
      <w:r w:rsidRPr="0046413B">
        <w:rPr>
          <w:rtl/>
        </w:rPr>
        <w:t xml:space="preserve"> والشاعر ملعون وإن أصاب</w:t>
      </w:r>
      <w:r>
        <w:rPr>
          <w:rtl/>
        </w:rPr>
        <w:t>،</w:t>
      </w:r>
      <w:r w:rsidRPr="0046413B">
        <w:rPr>
          <w:rtl/>
        </w:rPr>
        <w:t xml:space="preserve"> ومنقوص وإن أتى بالشيء العجاب</w:t>
      </w:r>
      <w:r>
        <w:rPr>
          <w:rtl/>
        </w:rPr>
        <w:t>،</w:t>
      </w:r>
      <w:r w:rsidRPr="0046413B">
        <w:rPr>
          <w:rtl/>
        </w:rPr>
        <w:t xml:space="preserve"> وكأنّي بك قد أوهمك الشيطان بفضيلة الشعر</w:t>
      </w:r>
      <w:r>
        <w:rPr>
          <w:rtl/>
        </w:rPr>
        <w:t>،</w:t>
      </w:r>
      <w:r w:rsidRPr="0046413B">
        <w:rPr>
          <w:rtl/>
        </w:rPr>
        <w:t xml:space="preserve"> فجعلت تنفق ما تلفق بين جماعة لم يعرفوا لك فضيلة غيره</w:t>
      </w:r>
      <w:r>
        <w:rPr>
          <w:rtl/>
        </w:rPr>
        <w:t>،</w:t>
      </w:r>
      <w:r w:rsidRPr="0046413B">
        <w:rPr>
          <w:rtl/>
        </w:rPr>
        <w:t xml:space="preserve"> فسمّوك به</w:t>
      </w:r>
      <w:r>
        <w:rPr>
          <w:rtl/>
        </w:rPr>
        <w:t>،</w:t>
      </w:r>
      <w:r w:rsidRPr="0046413B">
        <w:rPr>
          <w:rtl/>
        </w:rPr>
        <w:t xml:space="preserve"> وقد كان ذلك وصمة عليك آخر الدهر. أما تسمع</w:t>
      </w:r>
      <w:r>
        <w:rPr>
          <w:rtl/>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14CB8" w:rsidRPr="0046413B" w:rsidTr="00414CB8">
        <w:trPr>
          <w:tblCellSpacing w:w="15" w:type="dxa"/>
          <w:jc w:val="center"/>
        </w:trPr>
        <w:tc>
          <w:tcPr>
            <w:tcW w:w="2400" w:type="pct"/>
            <w:vAlign w:val="center"/>
          </w:tcPr>
          <w:p w:rsidR="00414CB8" w:rsidRPr="0046413B" w:rsidRDefault="00414CB8" w:rsidP="00414CB8">
            <w:pPr>
              <w:pStyle w:val="libPoem"/>
            </w:pPr>
            <w:r>
              <w:rPr>
                <w:rtl/>
              </w:rPr>
              <w:t>و</w:t>
            </w:r>
            <w:r w:rsidRPr="0046413B">
              <w:rPr>
                <w:rtl/>
              </w:rPr>
              <w:t>لست أرضى أن يقال شاعر</w:t>
            </w:r>
            <w:r w:rsidRPr="00414CB8">
              <w:rPr>
                <w:rStyle w:val="libPoemTiniChar0"/>
                <w:rtl/>
              </w:rPr>
              <w:br/>
              <w:t> </w:t>
            </w:r>
          </w:p>
        </w:tc>
        <w:tc>
          <w:tcPr>
            <w:tcW w:w="200" w:type="pct"/>
            <w:vAlign w:val="center"/>
          </w:tcPr>
          <w:p w:rsidR="00414CB8" w:rsidRPr="0046413B" w:rsidRDefault="00414CB8" w:rsidP="00414CB8">
            <w:pPr>
              <w:rPr>
                <w:lang w:bidi="fa-IR"/>
              </w:rPr>
            </w:pPr>
          </w:p>
        </w:tc>
        <w:tc>
          <w:tcPr>
            <w:tcW w:w="2400" w:type="pct"/>
            <w:vAlign w:val="center"/>
          </w:tcPr>
          <w:p w:rsidR="00414CB8" w:rsidRPr="0046413B" w:rsidRDefault="00414CB8" w:rsidP="00414CB8">
            <w:pPr>
              <w:pStyle w:val="libPoem"/>
            </w:pPr>
            <w:r w:rsidRPr="0046413B">
              <w:rPr>
                <w:rtl/>
              </w:rPr>
              <w:t>تبا لها من عدد الفضائل</w:t>
            </w:r>
            <w:r w:rsidRPr="00414CB8">
              <w:rPr>
                <w:rStyle w:val="libPoemTiniChar0"/>
                <w:rtl/>
              </w:rPr>
              <w:br/>
              <w:t> </w:t>
            </w:r>
          </w:p>
        </w:tc>
      </w:tr>
    </w:tbl>
    <w:p w:rsidR="00414CB8" w:rsidRPr="0046413B" w:rsidRDefault="00414CB8" w:rsidP="00414CB8">
      <w:pPr>
        <w:pStyle w:val="libNormal"/>
        <w:rPr>
          <w:rtl/>
        </w:rPr>
      </w:pPr>
      <w:r w:rsidRPr="0046413B">
        <w:rPr>
          <w:rtl/>
        </w:rPr>
        <w:t>فوقف خاطري عند ذلك حتّى كأنّي لم أقرع له بابا</w:t>
      </w:r>
      <w:r>
        <w:rPr>
          <w:rtl/>
        </w:rPr>
        <w:t>،</w:t>
      </w:r>
      <w:r w:rsidRPr="0046413B">
        <w:rPr>
          <w:rtl/>
        </w:rPr>
        <w:t xml:space="preserve"> ولم أرفع له حجابا</w:t>
      </w:r>
      <w:r>
        <w:rPr>
          <w:rtl/>
        </w:rPr>
        <w:t>،</w:t>
      </w:r>
      <w:r w:rsidRPr="0046413B">
        <w:rPr>
          <w:rtl/>
        </w:rPr>
        <w:t xml:space="preserve"> وأكد ذلك عندي ما رويته بإسناد متصل أنّ رسول الله </w:t>
      </w:r>
      <w:r w:rsidRPr="00414CB8">
        <w:rPr>
          <w:rStyle w:val="libAlaemChar"/>
          <w:rtl/>
        </w:rPr>
        <w:t>صلى‌الله‌عليه‌وآله‌وسلم</w:t>
      </w:r>
      <w:r w:rsidRPr="0046413B">
        <w:rPr>
          <w:rtl/>
        </w:rPr>
        <w:t xml:space="preserve"> دخل المسجد وبه رجل قد أطاف به جماعة</w:t>
      </w:r>
      <w:r>
        <w:rPr>
          <w:rtl/>
        </w:rPr>
        <w:t>،</w:t>
      </w:r>
      <w:r w:rsidRPr="0046413B">
        <w:rPr>
          <w:rtl/>
        </w:rPr>
        <w:t xml:space="preserve"> فقال</w:t>
      </w:r>
      <w:r>
        <w:rPr>
          <w:rtl/>
        </w:rPr>
        <w:t>:</w:t>
      </w:r>
      <w:r w:rsidRPr="0046413B">
        <w:rPr>
          <w:rtl/>
        </w:rPr>
        <w:t xml:space="preserve"> ما هذا</w:t>
      </w:r>
      <w:r>
        <w:rPr>
          <w:rtl/>
        </w:rPr>
        <w:t>؟</w:t>
      </w:r>
    </w:p>
    <w:p w:rsidR="00414CB8" w:rsidRPr="0046413B" w:rsidRDefault="00414CB8" w:rsidP="00414CB8">
      <w:pPr>
        <w:pStyle w:val="libNormal"/>
        <w:rPr>
          <w:rtl/>
        </w:rPr>
      </w:pPr>
      <w:r w:rsidRPr="0046413B">
        <w:rPr>
          <w:rtl/>
        </w:rPr>
        <w:t>قالوا</w:t>
      </w:r>
      <w:r>
        <w:rPr>
          <w:rtl/>
        </w:rPr>
        <w:t>:</w:t>
      </w:r>
      <w:r w:rsidRPr="0046413B">
        <w:rPr>
          <w:rtl/>
        </w:rPr>
        <w:t xml:space="preserve"> علاّمة.</w:t>
      </w:r>
    </w:p>
    <w:p w:rsidR="00414CB8" w:rsidRPr="0046413B" w:rsidRDefault="00414CB8" w:rsidP="00414CB8">
      <w:pPr>
        <w:pStyle w:val="libNormal"/>
        <w:rPr>
          <w:rtl/>
        </w:rPr>
      </w:pPr>
      <w:r w:rsidRPr="0046413B">
        <w:rPr>
          <w:rtl/>
        </w:rPr>
        <w:t>فقال</w:t>
      </w:r>
      <w:r>
        <w:rPr>
          <w:rtl/>
        </w:rPr>
        <w:t>:</w:t>
      </w:r>
      <w:r w:rsidRPr="0046413B">
        <w:rPr>
          <w:rtl/>
        </w:rPr>
        <w:t xml:space="preserve"> ما العلاّمة</w:t>
      </w:r>
      <w:r>
        <w:rPr>
          <w:rtl/>
        </w:rPr>
        <w:t>؟</w:t>
      </w:r>
    </w:p>
    <w:p w:rsidR="00414CB8" w:rsidRPr="0046413B" w:rsidRDefault="00414CB8" w:rsidP="00414CB8">
      <w:pPr>
        <w:pStyle w:val="libNormal"/>
        <w:rPr>
          <w:rtl/>
        </w:rPr>
      </w:pPr>
      <w:r>
        <w:rPr>
          <w:rtl/>
        </w:rPr>
        <w:br w:type="page"/>
      </w:r>
      <w:r w:rsidRPr="0046413B">
        <w:rPr>
          <w:rtl/>
        </w:rPr>
        <w:lastRenderedPageBreak/>
        <w:t>قالوا</w:t>
      </w:r>
      <w:r>
        <w:rPr>
          <w:rtl/>
        </w:rPr>
        <w:t>:</w:t>
      </w:r>
      <w:r w:rsidRPr="0046413B">
        <w:rPr>
          <w:rtl/>
        </w:rPr>
        <w:t xml:space="preserve"> عالم بوقائع العرب</w:t>
      </w:r>
      <w:r>
        <w:rPr>
          <w:rtl/>
        </w:rPr>
        <w:t>،</w:t>
      </w:r>
      <w:r w:rsidRPr="0046413B">
        <w:rPr>
          <w:rtl/>
        </w:rPr>
        <w:t xml:space="preserve"> وأنسابها</w:t>
      </w:r>
      <w:r>
        <w:rPr>
          <w:rtl/>
        </w:rPr>
        <w:t>،</w:t>
      </w:r>
      <w:r w:rsidRPr="0046413B">
        <w:rPr>
          <w:rtl/>
        </w:rPr>
        <w:t xml:space="preserve"> وإشعارها.</w:t>
      </w:r>
    </w:p>
    <w:p w:rsidR="00414CB8" w:rsidRPr="0046413B" w:rsidRDefault="00414CB8" w:rsidP="00414CB8">
      <w:pPr>
        <w:pStyle w:val="libNormal"/>
        <w:rPr>
          <w:rtl/>
        </w:rPr>
      </w:pPr>
      <w:r w:rsidRPr="0046413B">
        <w:rPr>
          <w:rtl/>
        </w:rPr>
        <w:t xml:space="preserve">فقال </w:t>
      </w:r>
      <w:r w:rsidRPr="00414CB8">
        <w:rPr>
          <w:rStyle w:val="libAlaemChar"/>
          <w:rtl/>
        </w:rPr>
        <w:t>صلى‌الله‌عليه‌وآله‌وسلم</w:t>
      </w:r>
      <w:r>
        <w:rPr>
          <w:rtl/>
        </w:rPr>
        <w:t>:</w:t>
      </w:r>
      <w:r w:rsidRPr="0046413B">
        <w:rPr>
          <w:rtl/>
        </w:rPr>
        <w:t xml:space="preserve"> ذاك علم لا يضرّ من جهله</w:t>
      </w:r>
      <w:r>
        <w:rPr>
          <w:rtl/>
        </w:rPr>
        <w:t>،</w:t>
      </w:r>
      <w:r w:rsidRPr="0046413B">
        <w:rPr>
          <w:rtl/>
        </w:rPr>
        <w:t xml:space="preserve"> ولا ينفع من علمه </w:t>
      </w:r>
      <w:r w:rsidRPr="00414CB8">
        <w:rPr>
          <w:rStyle w:val="libFootnotenumChar"/>
          <w:rtl/>
        </w:rPr>
        <w:t>(1)</w:t>
      </w:r>
      <w:r>
        <w:rPr>
          <w:rtl/>
        </w:rPr>
        <w:t>.</w:t>
      </w:r>
    </w:p>
    <w:p w:rsidR="00414CB8" w:rsidRPr="0046413B" w:rsidRDefault="00414CB8" w:rsidP="00414CB8">
      <w:pPr>
        <w:pStyle w:val="libNormal"/>
        <w:rPr>
          <w:rtl/>
        </w:rPr>
      </w:pPr>
      <w:r w:rsidRPr="0046413B">
        <w:rPr>
          <w:rtl/>
        </w:rPr>
        <w:t>ومن البيّن أن الإجادة فيه تفتقر إلى تمرين الطبع</w:t>
      </w:r>
      <w:r>
        <w:rPr>
          <w:rtl/>
        </w:rPr>
        <w:t>،</w:t>
      </w:r>
      <w:r w:rsidRPr="0046413B">
        <w:rPr>
          <w:rtl/>
        </w:rPr>
        <w:t xml:space="preserve"> وصرف الهمّة إلى الفكر في تناسب معناه</w:t>
      </w:r>
      <w:r>
        <w:rPr>
          <w:rtl/>
        </w:rPr>
        <w:t>،</w:t>
      </w:r>
      <w:r w:rsidRPr="0046413B">
        <w:rPr>
          <w:rtl/>
        </w:rPr>
        <w:t xml:space="preserve"> ورشاقة ألفاظه</w:t>
      </w:r>
      <w:r>
        <w:rPr>
          <w:rtl/>
        </w:rPr>
        <w:t>،</w:t>
      </w:r>
      <w:r w:rsidRPr="0046413B">
        <w:rPr>
          <w:rtl/>
        </w:rPr>
        <w:t xml:space="preserve"> وجودة سبكه</w:t>
      </w:r>
      <w:r>
        <w:rPr>
          <w:rtl/>
        </w:rPr>
        <w:t>،</w:t>
      </w:r>
      <w:r w:rsidRPr="0046413B">
        <w:rPr>
          <w:rtl/>
        </w:rPr>
        <w:t xml:space="preserve"> وحسن حشوه</w:t>
      </w:r>
      <w:r>
        <w:rPr>
          <w:rtl/>
        </w:rPr>
        <w:t>،</w:t>
      </w:r>
      <w:r w:rsidRPr="0046413B">
        <w:rPr>
          <w:rtl/>
        </w:rPr>
        <w:t xml:space="preserve"> تمرينا متكررا حتى يصير خلقا وشيما</w:t>
      </w:r>
      <w:r>
        <w:rPr>
          <w:rtl/>
        </w:rPr>
        <w:t>،</w:t>
      </w:r>
      <w:r w:rsidRPr="0046413B">
        <w:rPr>
          <w:rtl/>
        </w:rPr>
        <w:t xml:space="preserve"> إنّ ذلك سبب الاستكمال فيه</w:t>
      </w:r>
      <w:r>
        <w:rPr>
          <w:rtl/>
        </w:rPr>
        <w:t>،</w:t>
      </w:r>
      <w:r w:rsidRPr="0046413B">
        <w:rPr>
          <w:rtl/>
        </w:rPr>
        <w:t xml:space="preserve"> فالإهمال سبب القصور عنه</w:t>
      </w:r>
      <w:r>
        <w:rPr>
          <w:rtl/>
        </w:rPr>
        <w:t>،</w:t>
      </w:r>
      <w:r w:rsidRPr="0046413B">
        <w:rPr>
          <w:rtl/>
        </w:rPr>
        <w:t xml:space="preserve"> وإلى هذا المعنى أشرت في جملة أبيات هي</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هجرت صوغ قوافي الشعر مذ زمن</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هيهات يرضى وقد أغضبته زمنا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عدت أوقظ أفكاري وقد هجعت</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عنفا وأزعج عزمي بعد ما سكنا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إنّ الخواطر كالآبار إن نزحت</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طابت وإن يبق فيها ماؤها أجنا</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فأصبح شكورا أياديك التي سلفت</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ما كنت أظهر عيبي بعد ما كمنا</w:t>
            </w:r>
            <w:r w:rsidRPr="00414CB8">
              <w:rPr>
                <w:rStyle w:val="libPoemTiniChar0"/>
                <w:rtl/>
              </w:rPr>
              <w:br/>
              <w:t> </w:t>
            </w:r>
          </w:p>
        </w:tc>
      </w:tr>
    </w:tbl>
    <w:p w:rsidR="00414CB8" w:rsidRPr="0046413B" w:rsidRDefault="00414CB8" w:rsidP="00414CB8">
      <w:pPr>
        <w:pStyle w:val="libNormal"/>
        <w:rPr>
          <w:rtl/>
        </w:rPr>
      </w:pPr>
      <w:r w:rsidRPr="0046413B">
        <w:rPr>
          <w:rtl/>
        </w:rPr>
        <w:t>ولمكان إضرابي عنه وإعراضي حتى عفى ذكر اسمه</w:t>
      </w:r>
      <w:r>
        <w:rPr>
          <w:rtl/>
        </w:rPr>
        <w:t>،</w:t>
      </w:r>
      <w:r w:rsidRPr="0046413B">
        <w:rPr>
          <w:rtl/>
        </w:rPr>
        <w:t xml:space="preserve"> لم يبق إلاّ ما هو حقيق أن يرفض ولا يعرض</w:t>
      </w:r>
      <w:r>
        <w:rPr>
          <w:rtl/>
        </w:rPr>
        <w:t>،</w:t>
      </w:r>
      <w:r w:rsidRPr="0046413B">
        <w:rPr>
          <w:rtl/>
        </w:rPr>
        <w:t xml:space="preserve"> ويضمر ولا يظهر</w:t>
      </w:r>
      <w:r>
        <w:rPr>
          <w:rtl/>
        </w:rPr>
        <w:t>،</w:t>
      </w:r>
      <w:r w:rsidRPr="0046413B">
        <w:rPr>
          <w:rtl/>
        </w:rPr>
        <w:t xml:space="preserve"> ولكن مع ذلك أورد ما أدخل في حيز الامتثال</w:t>
      </w:r>
      <w:r>
        <w:rPr>
          <w:rtl/>
        </w:rPr>
        <w:t>،</w:t>
      </w:r>
      <w:r w:rsidRPr="0046413B">
        <w:rPr>
          <w:rtl/>
        </w:rPr>
        <w:t xml:space="preserve"> وإن كان ستره أنسب بالحال</w:t>
      </w:r>
      <w:r>
        <w:rPr>
          <w:rtl/>
        </w:rPr>
        <w:t>،</w:t>
      </w:r>
      <w:r w:rsidRPr="0046413B">
        <w:rPr>
          <w:rtl/>
        </w:rPr>
        <w:t xml:space="preserve"> فمنه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ما الإسراف من خلقي وإنّي</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لأجزأ بالقليل عن الكثير</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ما أعطي المطامع لي قيادا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لو خودعت بالمال الخطير</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أغمض عن عيوب الناس حتّى</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إخال وإن تناجيني ضميري</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احتمل الأذى في كل حال</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على مضض وأعفو عن كثير</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Pr>
                <w:rtl/>
              </w:rPr>
              <w:t>و</w:t>
            </w:r>
            <w:r w:rsidRPr="0046413B">
              <w:rPr>
                <w:rtl/>
              </w:rPr>
              <w:t>من كان الإله له حسيبا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أراه النجح في كل الأمور</w:t>
            </w:r>
            <w:r w:rsidRPr="00414CB8">
              <w:rPr>
                <w:rStyle w:val="libPoemTiniChar0"/>
                <w:rtl/>
              </w:rPr>
              <w:br/>
              <w:t> </w:t>
            </w:r>
          </w:p>
        </w:tc>
      </w:tr>
    </w:tbl>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الكافي 1</w:t>
      </w:r>
      <w:r>
        <w:rPr>
          <w:rtl/>
        </w:rPr>
        <w:t>:</w:t>
      </w:r>
      <w:r w:rsidRPr="0046413B">
        <w:rPr>
          <w:rtl/>
        </w:rPr>
        <w:t xml:space="preserve"> 24 / 1.</w:t>
      </w:r>
    </w:p>
    <w:p w:rsidR="00414CB8" w:rsidRPr="0046413B" w:rsidRDefault="00414CB8" w:rsidP="00414CB8">
      <w:pPr>
        <w:pStyle w:val="libNormal"/>
        <w:rPr>
          <w:rtl/>
        </w:rPr>
      </w:pPr>
      <w:r>
        <w:rPr>
          <w:rtl/>
        </w:rPr>
        <w:br w:type="page"/>
      </w:r>
      <w:r w:rsidRPr="0046413B">
        <w:rPr>
          <w:rtl/>
        </w:rPr>
        <w:lastRenderedPageBreak/>
        <w:t>ومنه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يا راقدا والمنايا غير راقدة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غافلا وسهام الدهر ترميه</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بم اغترارك والأيام مرصدة</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الدهر قد ملأ الأسماع داعيه</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أما أرتك اللّيالي قبح دخلتها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Pr>
                <w:rtl/>
              </w:rPr>
              <w:t>و</w:t>
            </w:r>
            <w:r w:rsidRPr="0046413B">
              <w:rPr>
                <w:rtl/>
              </w:rPr>
              <w:t>غدرها بالذي كانت تصافيه</w:t>
            </w:r>
            <w:r w:rsidRPr="00414CB8">
              <w:rPr>
                <w:rStyle w:val="libPoemTiniChar0"/>
                <w:rtl/>
              </w:rPr>
              <w:br/>
              <w:t> </w:t>
            </w:r>
          </w:p>
        </w:tc>
      </w:tr>
      <w:tr w:rsidR="00414CB8" w:rsidRPr="0046413B" w:rsidTr="00414CB8">
        <w:trPr>
          <w:tblCellSpacing w:w="15" w:type="dxa"/>
          <w:jc w:val="center"/>
        </w:trPr>
        <w:tc>
          <w:tcPr>
            <w:tcW w:w="2362" w:type="pct"/>
            <w:vAlign w:val="center"/>
          </w:tcPr>
          <w:p w:rsidR="00414CB8" w:rsidRPr="0046413B" w:rsidRDefault="00414CB8" w:rsidP="00414CB8">
            <w:pPr>
              <w:pStyle w:val="libPoem"/>
            </w:pPr>
            <w:r w:rsidRPr="0046413B">
              <w:rPr>
                <w:rtl/>
              </w:rPr>
              <w:t>رفقا بنفسك يا مغرور إنّ لها</w:t>
            </w:r>
            <w:r w:rsidRPr="00414CB8">
              <w:rPr>
                <w:rStyle w:val="libPoemTiniChar0"/>
                <w:rtl/>
              </w:rPr>
              <w:br/>
              <w:t> </w:t>
            </w:r>
          </w:p>
        </w:tc>
        <w:tc>
          <w:tcPr>
            <w:tcW w:w="196" w:type="pct"/>
            <w:vAlign w:val="center"/>
          </w:tcPr>
          <w:p w:rsidR="00414CB8" w:rsidRPr="0046413B" w:rsidRDefault="00414CB8" w:rsidP="00414CB8">
            <w:pPr>
              <w:rPr>
                <w:lang w:bidi="fa-IR"/>
              </w:rPr>
            </w:pPr>
          </w:p>
        </w:tc>
        <w:tc>
          <w:tcPr>
            <w:tcW w:w="2361" w:type="pct"/>
            <w:vAlign w:val="center"/>
          </w:tcPr>
          <w:p w:rsidR="00414CB8" w:rsidRPr="0046413B" w:rsidRDefault="00414CB8" w:rsidP="00414CB8">
            <w:pPr>
              <w:pStyle w:val="libPoem"/>
            </w:pPr>
            <w:r w:rsidRPr="0046413B">
              <w:rPr>
                <w:rtl/>
              </w:rPr>
              <w:t>يوما تشيب النواصي من دواهيه</w:t>
            </w:r>
            <w:r w:rsidRPr="00414CB8">
              <w:rPr>
                <w:rStyle w:val="libPoemTiniChar0"/>
                <w:rtl/>
              </w:rPr>
              <w:br/>
              <w:t> </w:t>
            </w:r>
          </w:p>
        </w:tc>
      </w:tr>
    </w:tbl>
    <w:p w:rsidR="00414CB8" w:rsidRPr="0046413B" w:rsidRDefault="00414CB8" w:rsidP="00414CB8">
      <w:pPr>
        <w:pStyle w:val="libNormal"/>
        <w:rPr>
          <w:rtl/>
        </w:rPr>
      </w:pPr>
      <w:r w:rsidRPr="0046413B">
        <w:rPr>
          <w:rtl/>
        </w:rPr>
        <w:t>وحسب تحصيل الغرض بهذا القدر</w:t>
      </w:r>
      <w:r>
        <w:rPr>
          <w:rtl/>
        </w:rPr>
        <w:t>،</w:t>
      </w:r>
      <w:r w:rsidRPr="0046413B">
        <w:rPr>
          <w:rtl/>
        </w:rPr>
        <w:t xml:space="preserve"> فنحن نقتصر عليه</w:t>
      </w:r>
      <w:r>
        <w:rPr>
          <w:rtl/>
        </w:rPr>
        <w:t>،</w:t>
      </w:r>
      <w:r w:rsidRPr="0046413B">
        <w:rPr>
          <w:rtl/>
        </w:rPr>
        <w:t xml:space="preserve"> ونستغفر الله سبحانه وتعالى من فرطات الزلل</w:t>
      </w:r>
      <w:r>
        <w:rPr>
          <w:rtl/>
        </w:rPr>
        <w:t>،</w:t>
      </w:r>
      <w:r w:rsidRPr="0046413B">
        <w:rPr>
          <w:rtl/>
        </w:rPr>
        <w:t xml:space="preserve"> وورطات الخلل</w:t>
      </w:r>
      <w:r>
        <w:rPr>
          <w:rtl/>
        </w:rPr>
        <w:t>،</w:t>
      </w:r>
      <w:r w:rsidRPr="0046413B">
        <w:rPr>
          <w:rtl/>
        </w:rPr>
        <w:t xml:space="preserve"> ونستكفيه زوال النعم</w:t>
      </w:r>
      <w:r>
        <w:rPr>
          <w:rtl/>
        </w:rPr>
        <w:t>،</w:t>
      </w:r>
      <w:r w:rsidRPr="0046413B">
        <w:rPr>
          <w:rtl/>
        </w:rPr>
        <w:t xml:space="preserve"> وحلول النقم</w:t>
      </w:r>
      <w:r>
        <w:rPr>
          <w:rtl/>
        </w:rPr>
        <w:t>،</w:t>
      </w:r>
      <w:r w:rsidRPr="0046413B">
        <w:rPr>
          <w:rtl/>
        </w:rPr>
        <w:t xml:space="preserve"> ونستعتبه محلّ العثار وسوء المرجع في القرار</w:t>
      </w:r>
      <w:r>
        <w:rPr>
          <w:rtl/>
        </w:rPr>
        <w:t>،</w:t>
      </w:r>
      <w:r w:rsidRPr="0046413B">
        <w:rPr>
          <w:rtl/>
        </w:rPr>
        <w:t xml:space="preserve"> ومن أفضل ما يفتتح به النظام</w:t>
      </w:r>
      <w:r>
        <w:rPr>
          <w:rtl/>
        </w:rPr>
        <w:t>،</w:t>
      </w:r>
      <w:r w:rsidRPr="0046413B">
        <w:rPr>
          <w:rtl/>
        </w:rPr>
        <w:t xml:space="preserve"> ويختم به الكلام</w:t>
      </w:r>
      <w:r>
        <w:rPr>
          <w:rtl/>
        </w:rPr>
        <w:t>،</w:t>
      </w:r>
      <w:r w:rsidRPr="0046413B">
        <w:rPr>
          <w:rtl/>
        </w:rPr>
        <w:t xml:space="preserve"> ما نقل عن النبيّ </w:t>
      </w:r>
      <w:r w:rsidRPr="00414CB8">
        <w:rPr>
          <w:rStyle w:val="libAlaemChar"/>
          <w:rtl/>
        </w:rPr>
        <w:t>صلى‌الله‌عليه‌وآله‌وسلم</w:t>
      </w:r>
      <w:r>
        <w:rPr>
          <w:rtl/>
        </w:rPr>
        <w:t>:</w:t>
      </w:r>
      <w:r w:rsidRPr="0046413B">
        <w:rPr>
          <w:rtl/>
        </w:rPr>
        <w:t xml:space="preserve"> من سلك طريقا إلى العلم سلك الله به طريقا إلى الجنّة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وقال </w:t>
      </w:r>
      <w:r w:rsidRPr="00414CB8">
        <w:rPr>
          <w:rStyle w:val="libAlaemChar"/>
          <w:rtl/>
        </w:rPr>
        <w:t>صلى‌الله‌عليه‌وآله‌وسلم</w:t>
      </w:r>
      <w:r>
        <w:rPr>
          <w:rtl/>
        </w:rPr>
        <w:t>:</w:t>
      </w:r>
      <w:r w:rsidRPr="0046413B">
        <w:rPr>
          <w:rtl/>
        </w:rPr>
        <w:t xml:space="preserve"> لا خير في الحياة إلاّ لعالم مطاع</w:t>
      </w:r>
      <w:r>
        <w:rPr>
          <w:rtl/>
        </w:rPr>
        <w:t>،</w:t>
      </w:r>
      <w:r w:rsidRPr="0046413B">
        <w:rPr>
          <w:rtl/>
        </w:rPr>
        <w:t xml:space="preserve"> أو مستمع واع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وقال </w:t>
      </w:r>
      <w:r w:rsidRPr="00414CB8">
        <w:rPr>
          <w:rStyle w:val="libAlaemChar"/>
          <w:rtl/>
        </w:rPr>
        <w:t>صلى‌الله‌عليه‌وآله‌وسلم</w:t>
      </w:r>
      <w:r>
        <w:rPr>
          <w:rtl/>
        </w:rPr>
        <w:t>:</w:t>
      </w:r>
      <w:r w:rsidRPr="0046413B">
        <w:rPr>
          <w:rtl/>
        </w:rPr>
        <w:t xml:space="preserve"> تلاقوا وتذاكروا وتحدّثوا</w:t>
      </w:r>
      <w:r>
        <w:rPr>
          <w:rtl/>
        </w:rPr>
        <w:t>،</w:t>
      </w:r>
      <w:r w:rsidRPr="0046413B">
        <w:rPr>
          <w:rtl/>
        </w:rPr>
        <w:t xml:space="preserve"> فإن الحديث جلاء القلوب</w:t>
      </w:r>
      <w:r>
        <w:rPr>
          <w:rtl/>
        </w:rPr>
        <w:t>،</w:t>
      </w:r>
      <w:r w:rsidRPr="0046413B">
        <w:rPr>
          <w:rtl/>
        </w:rPr>
        <w:t xml:space="preserve"> إنّ القلوب ترين كما ترين السيف </w:t>
      </w:r>
      <w:r w:rsidRPr="00414CB8">
        <w:rPr>
          <w:rStyle w:val="libFootnotenumChar"/>
          <w:rtl/>
        </w:rPr>
        <w:t>(3)</w:t>
      </w:r>
      <w:r>
        <w:rPr>
          <w:rtl/>
        </w:rPr>
        <w:t>.</w:t>
      </w:r>
    </w:p>
    <w:p w:rsidR="00414CB8" w:rsidRPr="0046413B" w:rsidRDefault="00414CB8" w:rsidP="00414CB8">
      <w:pPr>
        <w:pStyle w:val="libNormal"/>
        <w:rPr>
          <w:rtl/>
        </w:rPr>
      </w:pPr>
      <w:r w:rsidRPr="0046413B">
        <w:rPr>
          <w:rtl/>
        </w:rPr>
        <w:t xml:space="preserve">وقال </w:t>
      </w:r>
      <w:r w:rsidRPr="00414CB8">
        <w:rPr>
          <w:rStyle w:val="libAlaemChar"/>
          <w:rtl/>
        </w:rPr>
        <w:t>صلى‌الله‌عليه‌وآله‌وسلم</w:t>
      </w:r>
      <w:r>
        <w:rPr>
          <w:rtl/>
        </w:rPr>
        <w:t>:</w:t>
      </w:r>
      <w:r w:rsidRPr="0046413B">
        <w:rPr>
          <w:rtl/>
        </w:rPr>
        <w:t xml:space="preserve"> لا يزيد في العمر مثل الصدقة</w:t>
      </w:r>
      <w:r>
        <w:rPr>
          <w:rtl/>
        </w:rPr>
        <w:t>،</w:t>
      </w:r>
      <w:r w:rsidRPr="0046413B">
        <w:rPr>
          <w:rtl/>
        </w:rPr>
        <w:t xml:space="preserve"> ولا يردّ البلاء مثل الدعاء</w:t>
      </w:r>
      <w:r>
        <w:rPr>
          <w:rtl/>
        </w:rPr>
        <w:t>،</w:t>
      </w:r>
      <w:r w:rsidRPr="0046413B">
        <w:rPr>
          <w:rtl/>
        </w:rPr>
        <w:t xml:space="preserve"> ولا ينور العبد مثل الخلق الحسن</w:t>
      </w:r>
      <w:r>
        <w:rPr>
          <w:rtl/>
        </w:rPr>
        <w:t>،</w:t>
      </w:r>
      <w:r w:rsidRPr="0046413B">
        <w:rPr>
          <w:rtl/>
        </w:rPr>
        <w:t xml:space="preserve"> ولا يذهب الذنوب إلاّ الاستغفار</w:t>
      </w:r>
      <w:r>
        <w:rPr>
          <w:rtl/>
        </w:rPr>
        <w:t>،</w:t>
      </w:r>
      <w:r w:rsidRPr="0046413B">
        <w:rPr>
          <w:rtl/>
        </w:rPr>
        <w:t xml:space="preserve"> والصدقة ستر من النار</w:t>
      </w:r>
      <w:r>
        <w:rPr>
          <w:rtl/>
        </w:rPr>
        <w:t>،</w:t>
      </w:r>
      <w:r w:rsidRPr="0046413B">
        <w:rPr>
          <w:rtl/>
        </w:rPr>
        <w:t xml:space="preserve"> وجواز على الصراط</w:t>
      </w:r>
      <w:r>
        <w:rPr>
          <w:rtl/>
        </w:rPr>
        <w:t>،</w:t>
      </w:r>
      <w:r w:rsidRPr="0046413B">
        <w:rPr>
          <w:rtl/>
        </w:rPr>
        <w:t xml:space="preserve"> وأمان من العذاب.</w:t>
      </w:r>
    </w:p>
    <w:p w:rsidR="00414CB8" w:rsidRPr="0046413B" w:rsidRDefault="00414CB8" w:rsidP="00414CB8">
      <w:pPr>
        <w:pStyle w:val="libNormal"/>
        <w:rPr>
          <w:rtl/>
        </w:rPr>
      </w:pPr>
      <w:r w:rsidRPr="0046413B">
        <w:rPr>
          <w:rtl/>
        </w:rPr>
        <w:t xml:space="preserve">وقال </w:t>
      </w:r>
      <w:r w:rsidRPr="00414CB8">
        <w:rPr>
          <w:rStyle w:val="libAlaemChar"/>
          <w:rtl/>
        </w:rPr>
        <w:t>صلى‌الله‌عليه‌وآله‌وسلم</w:t>
      </w:r>
      <w:r>
        <w:rPr>
          <w:rtl/>
        </w:rPr>
        <w:t>:</w:t>
      </w:r>
      <w:r w:rsidRPr="0046413B">
        <w:rPr>
          <w:rtl/>
        </w:rPr>
        <w:t xml:space="preserve"> صلوا الأرحام يغفر لكم</w:t>
      </w:r>
      <w:r>
        <w:rPr>
          <w:rtl/>
        </w:rPr>
        <w:t>،</w:t>
      </w:r>
      <w:r w:rsidRPr="0046413B">
        <w:rPr>
          <w:rtl/>
        </w:rPr>
        <w:t xml:space="preserve"> وتعامد</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أمالي الصدوق</w:t>
      </w:r>
      <w:r>
        <w:rPr>
          <w:rtl/>
        </w:rPr>
        <w:t>:</w:t>
      </w:r>
      <w:r w:rsidRPr="0046413B">
        <w:rPr>
          <w:rtl/>
        </w:rPr>
        <w:t xml:space="preserve"> 58 / 9</w:t>
      </w:r>
      <w:r>
        <w:rPr>
          <w:rtl/>
        </w:rPr>
        <w:t>،</w:t>
      </w:r>
      <w:r w:rsidRPr="0046413B">
        <w:rPr>
          <w:rtl/>
        </w:rPr>
        <w:t xml:space="preserve"> ثواب الأعمال</w:t>
      </w:r>
      <w:r>
        <w:rPr>
          <w:rtl/>
        </w:rPr>
        <w:t>:</w:t>
      </w:r>
      <w:r w:rsidRPr="0046413B">
        <w:rPr>
          <w:rtl/>
        </w:rPr>
        <w:t xml:space="preserve"> 159 / 1.</w:t>
      </w:r>
    </w:p>
    <w:p w:rsidR="00414CB8" w:rsidRPr="0046413B" w:rsidRDefault="00414CB8" w:rsidP="00414CB8">
      <w:pPr>
        <w:pStyle w:val="libFootnote0"/>
        <w:rPr>
          <w:rtl/>
        </w:rPr>
      </w:pPr>
      <w:r w:rsidRPr="0046413B">
        <w:rPr>
          <w:rtl/>
        </w:rPr>
        <w:t>(2) الكافي 1</w:t>
      </w:r>
      <w:r>
        <w:rPr>
          <w:rtl/>
        </w:rPr>
        <w:t>:</w:t>
      </w:r>
      <w:r w:rsidRPr="0046413B">
        <w:rPr>
          <w:rtl/>
        </w:rPr>
        <w:t xml:space="preserve"> 25 / 7</w:t>
      </w:r>
      <w:r>
        <w:rPr>
          <w:rtl/>
        </w:rPr>
        <w:t>،</w:t>
      </w:r>
      <w:r w:rsidRPr="0046413B">
        <w:rPr>
          <w:rtl/>
        </w:rPr>
        <w:t xml:space="preserve"> وفيه بدل الحياة</w:t>
      </w:r>
      <w:r>
        <w:rPr>
          <w:rtl/>
        </w:rPr>
        <w:t>:</w:t>
      </w:r>
      <w:r w:rsidRPr="0046413B">
        <w:rPr>
          <w:rtl/>
        </w:rPr>
        <w:t xml:space="preserve"> العيش.</w:t>
      </w:r>
    </w:p>
    <w:p w:rsidR="00414CB8" w:rsidRPr="0046413B" w:rsidRDefault="00414CB8" w:rsidP="00414CB8">
      <w:pPr>
        <w:pStyle w:val="libFootnote0"/>
        <w:rPr>
          <w:rtl/>
        </w:rPr>
      </w:pPr>
      <w:r w:rsidRPr="0046413B">
        <w:rPr>
          <w:rtl/>
        </w:rPr>
        <w:t>(3) الكافي 1</w:t>
      </w:r>
      <w:r>
        <w:rPr>
          <w:rtl/>
        </w:rPr>
        <w:t>:</w:t>
      </w:r>
      <w:r w:rsidRPr="0046413B">
        <w:rPr>
          <w:rtl/>
        </w:rPr>
        <w:t xml:space="preserve"> 32 / 8</w:t>
      </w:r>
      <w:r>
        <w:rPr>
          <w:rtl/>
        </w:rPr>
        <w:t>،</w:t>
      </w:r>
      <w:r w:rsidRPr="0046413B">
        <w:rPr>
          <w:rtl/>
        </w:rPr>
        <w:t xml:space="preserve"> والرين</w:t>
      </w:r>
      <w:r>
        <w:rPr>
          <w:rtl/>
        </w:rPr>
        <w:t>:</w:t>
      </w:r>
      <w:r w:rsidRPr="0046413B">
        <w:rPr>
          <w:rtl/>
        </w:rPr>
        <w:t xml:space="preserve"> الصداء.</w:t>
      </w:r>
    </w:p>
    <w:p w:rsidR="00414CB8" w:rsidRPr="0046413B" w:rsidRDefault="00414CB8" w:rsidP="00414CB8">
      <w:pPr>
        <w:pStyle w:val="libNormal0"/>
        <w:rPr>
          <w:rtl/>
        </w:rPr>
      </w:pPr>
      <w:r>
        <w:rPr>
          <w:rtl/>
        </w:rPr>
        <w:br w:type="page"/>
      </w:r>
      <w:r w:rsidRPr="0046413B">
        <w:rPr>
          <w:rtl/>
        </w:rPr>
        <w:lastRenderedPageBreak/>
        <w:t>المساكين يبارك لكم في أموالكم</w:t>
      </w:r>
      <w:r>
        <w:rPr>
          <w:rtl/>
        </w:rPr>
        <w:t>،</w:t>
      </w:r>
      <w:r w:rsidRPr="0046413B">
        <w:rPr>
          <w:rtl/>
        </w:rPr>
        <w:t xml:space="preserve"> ويزاد في حسناتكم.</w:t>
      </w:r>
    </w:p>
    <w:p w:rsidR="00414CB8" w:rsidRPr="0046413B" w:rsidRDefault="00414CB8" w:rsidP="00414CB8">
      <w:pPr>
        <w:pStyle w:val="libNormal"/>
        <w:rPr>
          <w:rtl/>
        </w:rPr>
      </w:pPr>
      <w:r w:rsidRPr="0046413B">
        <w:rPr>
          <w:rtl/>
        </w:rPr>
        <w:t xml:space="preserve">وقال </w:t>
      </w:r>
      <w:r w:rsidRPr="00414CB8">
        <w:rPr>
          <w:rStyle w:val="libAlaemChar"/>
          <w:rFonts w:hint="cs"/>
          <w:rtl/>
        </w:rPr>
        <w:t>صلى‌الله‌عليه‌وآله</w:t>
      </w:r>
      <w:r w:rsidRPr="0046413B">
        <w:rPr>
          <w:rtl/>
        </w:rPr>
        <w:t>: إن الله سبحانه يقول</w:t>
      </w:r>
      <w:r>
        <w:rPr>
          <w:rtl/>
        </w:rPr>
        <w:t>:</w:t>
      </w:r>
      <w:r w:rsidRPr="0046413B">
        <w:rPr>
          <w:rtl/>
        </w:rPr>
        <w:t xml:space="preserve"> اطلبوا الحوائج عند ذوي الرحمة من عبادي</w:t>
      </w:r>
      <w:r>
        <w:rPr>
          <w:rtl/>
        </w:rPr>
        <w:t>،</w:t>
      </w:r>
      <w:r w:rsidRPr="0046413B">
        <w:rPr>
          <w:rtl/>
        </w:rPr>
        <w:t xml:space="preserve"> فإن رحمتي لهم</w:t>
      </w:r>
      <w:r>
        <w:rPr>
          <w:rtl/>
        </w:rPr>
        <w:t>،</w:t>
      </w:r>
      <w:r w:rsidRPr="0046413B">
        <w:rPr>
          <w:rtl/>
        </w:rPr>
        <w:t xml:space="preserve"> ولا تطلبوها عند القاسية قلوبهم</w:t>
      </w:r>
      <w:r>
        <w:rPr>
          <w:rtl/>
        </w:rPr>
        <w:t>،</w:t>
      </w:r>
      <w:r w:rsidRPr="0046413B">
        <w:rPr>
          <w:rtl/>
        </w:rPr>
        <w:t xml:space="preserve"> فإن غضبي فيهم </w:t>
      </w:r>
      <w:r w:rsidRPr="00414CB8">
        <w:rPr>
          <w:rStyle w:val="libFootnotenumChar"/>
          <w:rtl/>
        </w:rPr>
        <w:t>(1)</w:t>
      </w:r>
      <w:r>
        <w:rPr>
          <w:rtl/>
        </w:rPr>
        <w:t>.</w:t>
      </w:r>
    </w:p>
    <w:p w:rsidR="00414CB8" w:rsidRPr="0046413B" w:rsidRDefault="00414CB8" w:rsidP="00414CB8">
      <w:pPr>
        <w:pStyle w:val="libNormal"/>
        <w:rPr>
          <w:rtl/>
        </w:rPr>
      </w:pPr>
      <w:r w:rsidRPr="0046413B">
        <w:rPr>
          <w:rtl/>
        </w:rPr>
        <w:t xml:space="preserve">وقال </w:t>
      </w:r>
      <w:r w:rsidRPr="00414CB8">
        <w:rPr>
          <w:rStyle w:val="libAlaemChar"/>
          <w:rFonts w:hint="cs"/>
          <w:rtl/>
        </w:rPr>
        <w:t>صلى‌الله‌عليه‌وآله</w:t>
      </w:r>
      <w:r>
        <w:rPr>
          <w:rtl/>
        </w:rPr>
        <w:t>:</w:t>
      </w:r>
      <w:r w:rsidRPr="0046413B">
        <w:rPr>
          <w:rtl/>
        </w:rPr>
        <w:t xml:space="preserve"> اصطناع المعروف تقي مصارع السوء </w:t>
      </w:r>
      <w:r w:rsidRPr="00414CB8">
        <w:rPr>
          <w:rStyle w:val="libFootnotenumChar"/>
          <w:rtl/>
        </w:rPr>
        <w:t>(2)</w:t>
      </w:r>
      <w:r>
        <w:rPr>
          <w:rtl/>
        </w:rPr>
        <w:t>.</w:t>
      </w:r>
    </w:p>
    <w:p w:rsidR="00414CB8" w:rsidRPr="0046413B" w:rsidRDefault="00414CB8" w:rsidP="00414CB8">
      <w:pPr>
        <w:pStyle w:val="libNormal"/>
        <w:rPr>
          <w:rtl/>
        </w:rPr>
      </w:pPr>
      <w:r w:rsidRPr="0046413B">
        <w:rPr>
          <w:rtl/>
        </w:rPr>
        <w:t xml:space="preserve">وقال </w:t>
      </w:r>
      <w:r w:rsidRPr="00414CB8">
        <w:rPr>
          <w:rStyle w:val="libAlaemChar"/>
          <w:rFonts w:hint="cs"/>
          <w:rtl/>
        </w:rPr>
        <w:t>صلى‌الله‌عليه‌وآله</w:t>
      </w:r>
      <w:r>
        <w:rPr>
          <w:rtl/>
        </w:rPr>
        <w:t>:</w:t>
      </w:r>
      <w:r w:rsidRPr="0046413B">
        <w:rPr>
          <w:rtl/>
        </w:rPr>
        <w:t xml:space="preserve"> من اقتصر من الدنيا على ما أحل له سلم</w:t>
      </w:r>
      <w:r>
        <w:rPr>
          <w:rtl/>
        </w:rPr>
        <w:t>،</w:t>
      </w:r>
      <w:r w:rsidRPr="0046413B">
        <w:rPr>
          <w:rtl/>
        </w:rPr>
        <w:t xml:space="preserve"> ومن أخذ العلم من أهله وعمل به نجا</w:t>
      </w:r>
      <w:r>
        <w:rPr>
          <w:rtl/>
        </w:rPr>
        <w:t>،</w:t>
      </w:r>
      <w:r w:rsidRPr="0046413B">
        <w:rPr>
          <w:rtl/>
        </w:rPr>
        <w:t xml:space="preserve"> ومن أراد به الدنيا فهو حظّه.</w:t>
      </w:r>
    </w:p>
    <w:p w:rsidR="00414CB8" w:rsidRPr="0046413B" w:rsidRDefault="00414CB8" w:rsidP="00414CB8">
      <w:pPr>
        <w:pStyle w:val="libNormal"/>
        <w:rPr>
          <w:rtl/>
        </w:rPr>
      </w:pPr>
      <w:r w:rsidRPr="0046413B">
        <w:rPr>
          <w:rtl/>
        </w:rPr>
        <w:t xml:space="preserve">وكتب جعفر بن الحسن بن يحيى بن سعيد الحلّي </w:t>
      </w:r>
      <w:r w:rsidRPr="00414CB8">
        <w:rPr>
          <w:rStyle w:val="libFootnotenumChar"/>
          <w:rtl/>
        </w:rPr>
        <w:t>(3)</w:t>
      </w:r>
      <w:r>
        <w:rPr>
          <w:rtl/>
        </w:rPr>
        <w:t>.</w:t>
      </w:r>
      <w:r w:rsidRPr="0046413B">
        <w:rPr>
          <w:rtl/>
        </w:rPr>
        <w:t xml:space="preserve"> انتهى.</w:t>
      </w:r>
    </w:p>
    <w:p w:rsidR="00414CB8" w:rsidRPr="0046413B" w:rsidRDefault="00414CB8" w:rsidP="00414CB8">
      <w:pPr>
        <w:pStyle w:val="libNormal"/>
        <w:rPr>
          <w:rtl/>
        </w:rPr>
      </w:pPr>
      <w:r w:rsidRPr="0046413B">
        <w:rPr>
          <w:rtl/>
        </w:rPr>
        <w:t xml:space="preserve">توفي </w:t>
      </w:r>
      <w:r w:rsidRPr="00414CB8">
        <w:rPr>
          <w:rStyle w:val="libAlaemChar"/>
          <w:rtl/>
        </w:rPr>
        <w:t>رحمه‌الله</w:t>
      </w:r>
      <w:r w:rsidR="00F21B5A">
        <w:rPr>
          <w:rtl/>
        </w:rPr>
        <w:t xml:space="preserve"> - </w:t>
      </w:r>
      <w:r w:rsidRPr="0046413B">
        <w:rPr>
          <w:rtl/>
        </w:rPr>
        <w:t>كما في رجال ابن داود تلميذه</w:t>
      </w:r>
      <w:r w:rsidR="00F21B5A">
        <w:rPr>
          <w:rtl/>
        </w:rPr>
        <w:t xml:space="preserve"> - </w:t>
      </w:r>
      <w:r w:rsidRPr="0046413B">
        <w:rPr>
          <w:rtl/>
        </w:rPr>
        <w:t xml:space="preserve">في شهر ربيع الآخر سنة ست وسبعين وستمائة </w:t>
      </w:r>
      <w:r w:rsidRPr="00414CB8">
        <w:rPr>
          <w:rStyle w:val="libFootnotenumChar"/>
          <w:rtl/>
        </w:rPr>
        <w:t>(4)</w:t>
      </w:r>
      <w:r>
        <w:rPr>
          <w:rtl/>
        </w:rPr>
        <w:t>.</w:t>
      </w:r>
      <w:r w:rsidRPr="0046413B">
        <w:rPr>
          <w:rtl/>
        </w:rPr>
        <w:t xml:space="preserve"> وقبره الشريف بالحلّة السيفيّة</w:t>
      </w:r>
      <w:r>
        <w:rPr>
          <w:rtl/>
        </w:rPr>
        <w:t>،</w:t>
      </w:r>
      <w:r w:rsidRPr="0046413B">
        <w:rPr>
          <w:rtl/>
        </w:rPr>
        <w:t xml:space="preserve"> عليه قبّة عالية</w:t>
      </w:r>
      <w:r>
        <w:rPr>
          <w:rtl/>
        </w:rPr>
        <w:t>،</w:t>
      </w:r>
      <w:r w:rsidRPr="0046413B">
        <w:rPr>
          <w:rtl/>
        </w:rPr>
        <w:t xml:space="preserve"> يزار ويتبرّك به.</w:t>
      </w:r>
    </w:p>
    <w:p w:rsidR="00414CB8" w:rsidRPr="0046413B" w:rsidRDefault="00414CB8" w:rsidP="00414CB8">
      <w:pPr>
        <w:pStyle w:val="libLine"/>
        <w:rPr>
          <w:rtl/>
        </w:rPr>
      </w:pPr>
      <w:r w:rsidRPr="0046413B">
        <w:rPr>
          <w:rtl/>
        </w:rPr>
        <w:t>__________________</w:t>
      </w:r>
    </w:p>
    <w:p w:rsidR="00414CB8" w:rsidRPr="0046413B" w:rsidRDefault="00414CB8" w:rsidP="00414CB8">
      <w:pPr>
        <w:pStyle w:val="libFootnote0"/>
        <w:rPr>
          <w:rtl/>
        </w:rPr>
      </w:pPr>
      <w:r w:rsidRPr="0046413B">
        <w:rPr>
          <w:rtl/>
        </w:rPr>
        <w:t>(1) تنبيه الخواطر ( ابن ورام )</w:t>
      </w:r>
      <w:r>
        <w:rPr>
          <w:rtl/>
        </w:rPr>
        <w:t>:</w:t>
      </w:r>
      <w:r w:rsidRPr="0046413B">
        <w:rPr>
          <w:rtl/>
        </w:rPr>
        <w:t xml:space="preserve"> 9.</w:t>
      </w:r>
    </w:p>
    <w:p w:rsidR="00414CB8" w:rsidRPr="0046413B" w:rsidRDefault="00414CB8" w:rsidP="00414CB8">
      <w:pPr>
        <w:pStyle w:val="libFootnote0"/>
        <w:rPr>
          <w:rtl/>
        </w:rPr>
      </w:pPr>
      <w:r w:rsidRPr="0046413B">
        <w:rPr>
          <w:rtl/>
        </w:rPr>
        <w:t>(2) الكافي 4</w:t>
      </w:r>
      <w:r>
        <w:rPr>
          <w:rtl/>
        </w:rPr>
        <w:t>:</w:t>
      </w:r>
      <w:r w:rsidRPr="0046413B">
        <w:rPr>
          <w:rtl/>
        </w:rPr>
        <w:t xml:space="preserve"> 28 / 1</w:t>
      </w:r>
      <w:r>
        <w:rPr>
          <w:rtl/>
        </w:rPr>
        <w:t>،</w:t>
      </w:r>
      <w:r w:rsidRPr="0046413B">
        <w:rPr>
          <w:rtl/>
        </w:rPr>
        <w:t xml:space="preserve"> مستدرك الوسائل 12</w:t>
      </w:r>
      <w:r>
        <w:rPr>
          <w:rtl/>
        </w:rPr>
        <w:t>:</w:t>
      </w:r>
      <w:r w:rsidRPr="0046413B">
        <w:rPr>
          <w:rtl/>
        </w:rPr>
        <w:t xml:space="preserve"> 343 عن كتاب الأخلاق.</w:t>
      </w:r>
    </w:p>
    <w:p w:rsidR="00414CB8" w:rsidRPr="0046413B" w:rsidRDefault="00414CB8" w:rsidP="00414CB8">
      <w:pPr>
        <w:pStyle w:val="libFootnote0"/>
        <w:rPr>
          <w:rtl/>
        </w:rPr>
      </w:pPr>
      <w:r w:rsidRPr="0046413B">
        <w:rPr>
          <w:rtl/>
        </w:rPr>
        <w:t>(3) مجموعة الشهيد</w:t>
      </w:r>
      <w:r>
        <w:rPr>
          <w:rtl/>
        </w:rPr>
        <w:t>:</w:t>
      </w:r>
      <w:r w:rsidRPr="0046413B">
        <w:rPr>
          <w:rtl/>
        </w:rPr>
        <w:t xml:space="preserve"> لم نعثر عليه فيه.</w:t>
      </w:r>
    </w:p>
    <w:p w:rsidR="00414CB8" w:rsidRPr="007A5207" w:rsidRDefault="00414CB8" w:rsidP="00414CB8">
      <w:pPr>
        <w:pStyle w:val="libFootnote0"/>
        <w:rPr>
          <w:rFonts w:hint="cs"/>
          <w:rtl/>
        </w:rPr>
      </w:pPr>
      <w:r w:rsidRPr="0046413B">
        <w:rPr>
          <w:rtl/>
        </w:rPr>
        <w:t>(4) رجال ابن داود</w:t>
      </w:r>
      <w:r>
        <w:rPr>
          <w:rtl/>
        </w:rPr>
        <w:t>:</w:t>
      </w:r>
      <w:r w:rsidRPr="0046413B">
        <w:rPr>
          <w:rtl/>
        </w:rPr>
        <w:t xml:space="preserve"> 62 / 304.</w:t>
      </w:r>
    </w:p>
    <w:p w:rsidR="00B171D4" w:rsidRPr="00276F64" w:rsidRDefault="00B171D4" w:rsidP="00414CB8">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CB8" w:rsidRDefault="00414CB8">
      <w:r>
        <w:separator/>
      </w:r>
    </w:p>
  </w:endnote>
  <w:endnote w:type="continuationSeparator" w:id="0">
    <w:p w:rsidR="00414CB8" w:rsidRDefault="00414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B8" w:rsidRPr="00460435" w:rsidRDefault="00414CB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21B5A">
      <w:rPr>
        <w:rFonts w:ascii="Traditional Arabic" w:hAnsi="Traditional Arabic"/>
        <w:noProof/>
        <w:sz w:val="28"/>
        <w:szCs w:val="28"/>
        <w:rtl/>
      </w:rPr>
      <w:t>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B8" w:rsidRPr="00460435" w:rsidRDefault="00414CB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21B5A">
      <w:rPr>
        <w:rFonts w:ascii="Traditional Arabic" w:hAnsi="Traditional Arabic"/>
        <w:noProof/>
        <w:sz w:val="28"/>
        <w:szCs w:val="28"/>
        <w:rtl/>
      </w:rPr>
      <w:t>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B8" w:rsidRPr="00460435" w:rsidRDefault="00414CB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21B5A">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CB8" w:rsidRDefault="00414CB8">
      <w:r>
        <w:separator/>
      </w:r>
    </w:p>
  </w:footnote>
  <w:footnote w:type="continuationSeparator" w:id="0">
    <w:p w:rsidR="00414CB8" w:rsidRDefault="00414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21B5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4CB8"/>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7C5B"/>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1B5A"/>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CB8"/>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14CB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14CB8"/>
    <w:rPr>
      <w:rFonts w:cs="Traditional Arabic"/>
      <w:color w:val="000000"/>
      <w:sz w:val="26"/>
      <w:szCs w:val="26"/>
      <w:lang w:bidi="ar-IQ"/>
    </w:rPr>
  </w:style>
  <w:style w:type="paragraph" w:styleId="Header">
    <w:name w:val="header"/>
    <w:basedOn w:val="Normal"/>
    <w:link w:val="HeaderChar"/>
    <w:rsid w:val="00414CB8"/>
    <w:pPr>
      <w:tabs>
        <w:tab w:val="center" w:pos="4153"/>
        <w:tab w:val="right" w:pos="8306"/>
      </w:tabs>
      <w:ind w:firstLine="0"/>
    </w:pPr>
    <w:rPr>
      <w:sz w:val="26"/>
      <w:szCs w:val="26"/>
    </w:rPr>
  </w:style>
  <w:style w:type="character" w:customStyle="1" w:styleId="HeaderChar">
    <w:name w:val="Header Char"/>
    <w:basedOn w:val="DefaultParagraphFont"/>
    <w:link w:val="Header"/>
    <w:rsid w:val="00414CB8"/>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64A0-E06D-40F7-A75D-CC7353F2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TotalTime>
  <Pages>471</Pages>
  <Words>109214</Words>
  <Characters>499972</Characters>
  <Application>Microsoft Office Word</Application>
  <DocSecurity>0</DocSecurity>
  <Lines>4166</Lines>
  <Paragraphs>1215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cp:revision>
  <cp:lastPrinted>2014-01-25T18:18:00Z</cp:lastPrinted>
  <dcterms:created xsi:type="dcterms:W3CDTF">2014-07-09T06:17:00Z</dcterms:created>
  <dcterms:modified xsi:type="dcterms:W3CDTF">2014-07-09T06:44:00Z</dcterms:modified>
</cp:coreProperties>
</file>